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14E9" w14:textId="77777777" w:rsidR="00963B4E" w:rsidRPr="00274CA3" w:rsidRDefault="003A03D3" w:rsidP="0030425E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14:paraId="50061FA3" w14:textId="4FE1FA1F" w:rsidR="00D36FF0" w:rsidRPr="004675D6" w:rsidRDefault="009269D8" w:rsidP="0030425E">
      <w:pPr>
        <w:pStyle w:val="ListParagraph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CD7E26" w:rsidRPr="003E43D8">
        <w:rPr>
          <w:rStyle w:val="SubtleEmphasis"/>
        </w:rPr>
        <w:t>16.0</w:t>
      </w:r>
      <w:r w:rsidR="00001793">
        <w:rPr>
          <w:rStyle w:val="SubtleEmphasis"/>
        </w:rPr>
        <w:t>3</w:t>
      </w:r>
      <w:r w:rsidR="00CD7E26" w:rsidRPr="003E43D8">
        <w:rPr>
          <w:rStyle w:val="SubtleEmphasis"/>
        </w:rPr>
        <w:t>.2024</w:t>
      </w:r>
    </w:p>
    <w:p w14:paraId="15F886C3" w14:textId="2F88B29B" w:rsidR="003A03D3" w:rsidRDefault="00CD7E26" w:rsidP="0030425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B1387A">
        <w:rPr>
          <w:rStyle w:val="SubtleEmphasis"/>
        </w:rPr>
        <w:t xml:space="preserve">Проверить </w:t>
      </w:r>
      <w:r w:rsidR="00A73FE6">
        <w:rPr>
          <w:rStyle w:val="SubtleEmphasis"/>
        </w:rPr>
        <w:t>производительность</w:t>
      </w:r>
      <w:r w:rsidR="00001793">
        <w:rPr>
          <w:rStyle w:val="SubtleEmphasis"/>
        </w:rPr>
        <w:t xml:space="preserve"> </w:t>
      </w:r>
      <w:r w:rsidR="00CE7175">
        <w:rPr>
          <w:rStyle w:val="SubtleEmphasis"/>
        </w:rPr>
        <w:t>системы,</w:t>
      </w:r>
      <w:r w:rsidR="00001793">
        <w:rPr>
          <w:rStyle w:val="SubtleEmphasis"/>
        </w:rPr>
        <w:t xml:space="preserve"> </w:t>
      </w:r>
      <w:r w:rsidR="003A7409">
        <w:rPr>
          <w:rStyle w:val="SubtleEmphasis"/>
        </w:rPr>
        <w:t xml:space="preserve">когда все запросы идут на мастер </w:t>
      </w:r>
      <w:r w:rsidR="00001793">
        <w:rPr>
          <w:rStyle w:val="SubtleEmphasis"/>
        </w:rPr>
        <w:t xml:space="preserve">и </w:t>
      </w:r>
      <w:r w:rsidR="00494780">
        <w:rPr>
          <w:rStyle w:val="SubtleEmphasis"/>
        </w:rPr>
        <w:t>когда часть запросов перенесена</w:t>
      </w:r>
      <w:r w:rsidR="00001793">
        <w:rPr>
          <w:rStyle w:val="SubtleEmphasis"/>
        </w:rPr>
        <w:t xml:space="preserve"> на</w:t>
      </w:r>
      <w:r w:rsidR="00494780">
        <w:rPr>
          <w:rStyle w:val="SubtleEmphasis"/>
        </w:rPr>
        <w:t xml:space="preserve"> слейв</w:t>
      </w:r>
      <w:r w:rsidR="00D62609">
        <w:rPr>
          <w:rStyle w:val="SubtleEmphasis"/>
        </w:rPr>
        <w:t xml:space="preserve">. </w:t>
      </w:r>
      <w:r w:rsidR="00A73FE6">
        <w:rPr>
          <w:rStyle w:val="SubtleEmphasis"/>
        </w:rPr>
        <w:t xml:space="preserve"> </w:t>
      </w:r>
    </w:p>
    <w:p w14:paraId="44A587BD" w14:textId="2F9E0DBA" w:rsidR="00A73FE6" w:rsidRPr="00B1387A" w:rsidRDefault="00A73FE6" w:rsidP="0030425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B1387A">
        <w:rPr>
          <w:rStyle w:val="SubtleEmphasis"/>
        </w:rPr>
        <w:t xml:space="preserve">Проверить </w:t>
      </w:r>
      <w:r w:rsidR="004018B9">
        <w:rPr>
          <w:rStyle w:val="SubtleEmphasis"/>
        </w:rPr>
        <w:t>отказоустойчивость</w:t>
      </w:r>
      <w:r w:rsidR="00CE7175">
        <w:rPr>
          <w:rStyle w:val="SubtleEmphasis"/>
        </w:rPr>
        <w:t xml:space="preserve"> системы</w:t>
      </w:r>
      <w:r w:rsidR="004018B9">
        <w:rPr>
          <w:rStyle w:val="SubtleEmphasis"/>
        </w:rPr>
        <w:t xml:space="preserve"> при падении мастера при наличии 2 синхронных реплик.</w:t>
      </w:r>
    </w:p>
    <w:p w14:paraId="57D14819" w14:textId="1B347267" w:rsidR="004018B9" w:rsidRDefault="004018B9" w:rsidP="004018B9">
      <w:pPr>
        <w:pStyle w:val="Heading2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Последовательность действий</w:t>
      </w:r>
      <w:r>
        <w:rPr>
          <w:rFonts w:ascii="Cambria" w:hAnsi="Cambria"/>
          <w:lang w:val="en-US"/>
        </w:rPr>
        <w:t>.</w:t>
      </w:r>
    </w:p>
    <w:p w14:paraId="45940A4D" w14:textId="210DB87A" w:rsidR="004018B9" w:rsidRPr="00AB23A0" w:rsidRDefault="004018B9" w:rsidP="004018B9">
      <w:pPr>
        <w:pStyle w:val="ListParagraph"/>
        <w:numPr>
          <w:ilvl w:val="0"/>
          <w:numId w:val="11"/>
        </w:numPr>
        <w:rPr>
          <w:rStyle w:val="SubtleEmphasis"/>
        </w:rPr>
      </w:pPr>
      <w:r w:rsidRPr="00AB23A0">
        <w:rPr>
          <w:rStyle w:val="SubtleEmphasis"/>
        </w:rPr>
        <w:t>Настраиваем асинхронную репликацию.</w:t>
      </w:r>
    </w:p>
    <w:p w14:paraId="6EE9A123" w14:textId="362F6348" w:rsidR="004018B9" w:rsidRPr="00AB23A0" w:rsidRDefault="00540669" w:rsidP="004018B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В compose для мастера добавляем volumes db-data где будет находится кластер реплики (db-data:/var/lib/postgresql/database_02).</w:t>
      </w:r>
    </w:p>
    <w:p w14:paraId="450BB276" w14:textId="333EDCC8" w:rsidR="00540669" w:rsidRPr="00AB23A0" w:rsidRDefault="00540669" w:rsidP="004018B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Добавляем в compose тег name для формирования имени сети для приложения.</w:t>
      </w:r>
    </w:p>
    <w:p w14:paraId="19C40C4D" w14:textId="4A17EAA5" w:rsidR="00540669" w:rsidRPr="00AB23A0" w:rsidRDefault="00540669" w:rsidP="004018B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Запускаем мастер</w:t>
      </w:r>
      <w:r w:rsidR="00D42F29" w:rsidRPr="00AB23A0">
        <w:rPr>
          <w:rStyle w:val="SubtleEmphasis"/>
        </w:rPr>
        <w:t xml:space="preserve"> docker compose up</w:t>
      </w:r>
    </w:p>
    <w:p w14:paraId="7464E347" w14:textId="082F7A17" w:rsidR="00AF151F" w:rsidRPr="00AB23A0" w:rsidRDefault="00AF151F" w:rsidP="004018B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Заходим на мастер docker exec -it social_db_postgres_01 bash</w:t>
      </w:r>
    </w:p>
    <w:p w14:paraId="0D43733E" w14:textId="77777777" w:rsidR="00AF151F" w:rsidRDefault="00AF151F" w:rsidP="004018B9">
      <w:pPr>
        <w:pStyle w:val="ListParagraph"/>
        <w:numPr>
          <w:ilvl w:val="1"/>
          <w:numId w:val="11"/>
        </w:numPr>
        <w:rPr>
          <w:lang w:val="en-US"/>
        </w:rPr>
      </w:pPr>
      <w:r w:rsidRPr="00AB23A0">
        <w:rPr>
          <w:rStyle w:val="SubtleEmphasis"/>
        </w:rPr>
        <w:t>Открываем postgres .conf:  vi /var/lib/</w:t>
      </w:r>
      <w:r>
        <w:rPr>
          <w:lang w:val="en-US"/>
        </w:rPr>
        <w:t>postgresql/data/postgresql.conf</w:t>
      </w:r>
    </w:p>
    <w:p w14:paraId="58AEA129" w14:textId="4EBE9A42" w:rsidR="00540669" w:rsidRPr="00AB23A0" w:rsidRDefault="00AF151F" w:rsidP="004018B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В файле конфигурации меняем:  </w:t>
      </w:r>
    </w:p>
    <w:p w14:paraId="29423864" w14:textId="75FA0712" w:rsidR="00540669" w:rsidRPr="00AB23A0" w:rsidRDefault="00540669" w:rsidP="00540669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ssl = off</w:t>
      </w:r>
    </w:p>
    <w:p w14:paraId="35EBB1F6" w14:textId="2A389DE9" w:rsidR="00540669" w:rsidRPr="00AB23A0" w:rsidRDefault="00540669" w:rsidP="00540669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wal_level = replica</w:t>
      </w:r>
    </w:p>
    <w:p w14:paraId="0771478C" w14:textId="49AC891B" w:rsidR="00540669" w:rsidRPr="00AB23A0" w:rsidRDefault="00540669" w:rsidP="00540669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max_wal_senders = 4</w:t>
      </w:r>
    </w:p>
    <w:p w14:paraId="53CEEBD4" w14:textId="04D24A77" w:rsidR="00AF151F" w:rsidRPr="00AB23A0" w:rsidRDefault="00AF151F" w:rsidP="00AF151F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Открываем psql:</w:t>
      </w:r>
    </w:p>
    <w:p w14:paraId="3E91E364" w14:textId="40C87601" w:rsidR="00AF151F" w:rsidRPr="00AB23A0" w:rsidRDefault="00AF151F" w:rsidP="00AF151F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su – postgres </w:t>
      </w:r>
    </w:p>
    <w:p w14:paraId="43AC3E6D" w14:textId="0953CD92" w:rsidR="00AF151F" w:rsidRPr="00AB23A0" w:rsidRDefault="00AF151F" w:rsidP="00AF151F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psql</w:t>
      </w:r>
    </w:p>
    <w:p w14:paraId="60797B3E" w14:textId="304E1ED0" w:rsidR="00540669" w:rsidRPr="00AB23A0" w:rsidRDefault="00540669" w:rsidP="00540669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Создаем пользователя для </w:t>
      </w:r>
      <w:r w:rsidR="00A667A2" w:rsidRPr="00AB23A0">
        <w:rPr>
          <w:rStyle w:val="SubtleEmphasis"/>
        </w:rPr>
        <w:t>репликации</w:t>
      </w:r>
    </w:p>
    <w:p w14:paraId="7BE0FC48" w14:textId="4FABD4C4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create role replicator with login replication password 'password';</w:t>
      </w:r>
    </w:p>
    <w:p w14:paraId="527C89D9" w14:textId="440F925E" w:rsidR="00A667A2" w:rsidRPr="00AB23A0" w:rsidRDefault="00A667A2" w:rsidP="00A667A2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Добавляем запись в pg_hba.conf с subnet, где subnet адрес сети, созданной из compose.</w:t>
      </w:r>
    </w:p>
    <w:p w14:paraId="7D33E214" w14:textId="70984413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Находим адрес сети: docker network inspect otus_social_default | grep </w:t>
      </w:r>
      <w:r w:rsidR="00FA1DA3" w:rsidRPr="00AB23A0">
        <w:rPr>
          <w:rStyle w:val="SubtleEmphasis"/>
        </w:rPr>
        <w:t>Subnet</w:t>
      </w:r>
    </w:p>
    <w:p w14:paraId="1CD0651E" w14:textId="77777777" w:rsidR="00A667A2" w:rsidRPr="00AB23A0" w:rsidRDefault="00A667A2" w:rsidP="00992083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Добавляем запись:</w:t>
      </w:r>
    </w:p>
    <w:p w14:paraId="37FDAD63" w14:textId="672F4E01" w:rsidR="00A667A2" w:rsidRPr="00AB23A0" w:rsidRDefault="00A667A2" w:rsidP="00A667A2">
      <w:pPr>
        <w:pStyle w:val="ListParagraph"/>
        <w:ind w:left="2160"/>
        <w:rPr>
          <w:rStyle w:val="SubtleEmphasis"/>
        </w:rPr>
      </w:pPr>
      <w:r w:rsidRPr="00AB23A0">
        <w:rPr>
          <w:rStyle w:val="SubtleEmphasis"/>
        </w:rPr>
        <w:t>host    replication     replicator       __SUBNET__          md5</w:t>
      </w:r>
    </w:p>
    <w:p w14:paraId="5294EFF1" w14:textId="7F3A8AB1" w:rsidR="00A667A2" w:rsidRPr="00AB23A0" w:rsidRDefault="00A667A2" w:rsidP="00A667A2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Перезапускаем мастер: docker restart </w:t>
      </w:r>
      <w:r w:rsidR="00471F52" w:rsidRPr="00AB23A0">
        <w:rPr>
          <w:rStyle w:val="SubtleEmphasis"/>
        </w:rPr>
        <w:t>social_db_postgres_01</w:t>
      </w:r>
    </w:p>
    <w:p w14:paraId="48C947D6" w14:textId="1386CD81" w:rsidR="00A667A2" w:rsidRPr="00AB23A0" w:rsidRDefault="00A667A2" w:rsidP="00A667A2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Заходим на мастер и создаем бекап для реплики</w:t>
      </w:r>
    </w:p>
    <w:p w14:paraId="036D602C" w14:textId="340FDF0F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docker exec -it </w:t>
      </w:r>
      <w:r w:rsidR="00471F52" w:rsidRPr="00AB23A0">
        <w:rPr>
          <w:rStyle w:val="SubtleEmphasis"/>
        </w:rPr>
        <w:t>social_db_postgres_01</w:t>
      </w:r>
      <w:r w:rsidRPr="00AB23A0">
        <w:rPr>
          <w:rStyle w:val="SubtleEmphasis"/>
        </w:rPr>
        <w:t xml:space="preserve"> bash</w:t>
      </w:r>
    </w:p>
    <w:p w14:paraId="7506E61A" w14:textId="01CE9B54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pg_basebackup -h </w:t>
      </w:r>
      <w:r w:rsidR="00471F52" w:rsidRPr="00AB23A0">
        <w:rPr>
          <w:rStyle w:val="SubtleEmphasis"/>
        </w:rPr>
        <w:t>social_db_postgres_01</w:t>
      </w:r>
      <w:r w:rsidRPr="00AB23A0">
        <w:rPr>
          <w:rStyle w:val="SubtleEmphasis"/>
        </w:rPr>
        <w:t xml:space="preserve"> -D /var/lib/postgresql/database_02/ -U replicator -v -P --wal-method=stream</w:t>
      </w:r>
    </w:p>
    <w:p w14:paraId="39BF477F" w14:textId="217A81E6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Переходим в копию кластера и указываем, что это реплика: </w:t>
      </w:r>
      <w:r w:rsidR="00430ACE" w:rsidRPr="00AB23A0">
        <w:rPr>
          <w:rStyle w:val="SubtleEmphasis"/>
        </w:rPr>
        <w:t>touch /var/lib/postgresql/database_02/standby.signal</w:t>
      </w:r>
    </w:p>
    <w:p w14:paraId="5E88D571" w14:textId="6B26BE4A" w:rsidR="00A667A2" w:rsidRPr="00AB23A0" w:rsidRDefault="00A667A2" w:rsidP="00A667A2">
      <w:pPr>
        <w:pStyle w:val="ListParagraph"/>
        <w:numPr>
          <w:ilvl w:val="2"/>
          <w:numId w:val="11"/>
        </w:numPr>
        <w:rPr>
          <w:rStyle w:val="SubtleEmphasis"/>
        </w:rPr>
      </w:pPr>
      <w:r w:rsidRPr="00AB23A0">
        <w:rPr>
          <w:rStyle w:val="SubtleEmphasis"/>
        </w:rPr>
        <w:t>Меняем postgresql.conf у реплики: primary_conninfo = 'host=social_db_po</w:t>
      </w:r>
      <w:r w:rsidR="0085314B" w:rsidRPr="00AB23A0">
        <w:rPr>
          <w:rStyle w:val="SubtleEmphasis"/>
        </w:rPr>
        <w:t>stgres_01</w:t>
      </w:r>
      <w:r w:rsidRPr="00AB23A0">
        <w:rPr>
          <w:rStyle w:val="SubtleEmphasis"/>
        </w:rPr>
        <w:t xml:space="preserve"> port=5432 user=replicator password=pass</w:t>
      </w:r>
      <w:r w:rsidR="0085314B" w:rsidRPr="00AB23A0">
        <w:rPr>
          <w:rStyle w:val="SubtleEmphasis"/>
        </w:rPr>
        <w:t>word</w:t>
      </w:r>
      <w:r w:rsidRPr="00AB23A0">
        <w:rPr>
          <w:rStyle w:val="SubtleEmphasis"/>
        </w:rPr>
        <w:t xml:space="preserve"> application_name=</w:t>
      </w:r>
      <w:r w:rsidR="0085314B" w:rsidRPr="00AB23A0">
        <w:rPr>
          <w:rStyle w:val="SubtleEmphasis"/>
        </w:rPr>
        <w:t>social_db_postgres_02</w:t>
      </w:r>
      <w:r w:rsidRPr="00AB23A0">
        <w:rPr>
          <w:rStyle w:val="SubtleEmphasis"/>
        </w:rPr>
        <w:t>'</w:t>
      </w:r>
    </w:p>
    <w:p w14:paraId="15CD62C1" w14:textId="77777777" w:rsidR="00631DF2" w:rsidRPr="00AB23A0" w:rsidRDefault="00631DF2" w:rsidP="00631DF2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Запускаем новый экземпляр postgres. docker run -v "otus_social_db_data:/var/lib/postgresql/data" -e POSTGRES_PASSWORD=password -p "5444:5432" --network=otus_social_default --name=social_db_postgres_02</w:t>
      </w:r>
    </w:p>
    <w:p w14:paraId="58371AD1" w14:textId="13B76CA6" w:rsidR="00631DF2" w:rsidRPr="00AB23A0" w:rsidRDefault="00631DF2" w:rsidP="00EA4E4B">
      <w:pPr>
        <w:pStyle w:val="ListParagraph"/>
        <w:numPr>
          <w:ilvl w:val="0"/>
          <w:numId w:val="11"/>
        </w:numPr>
        <w:ind w:left="1080"/>
        <w:rPr>
          <w:rStyle w:val="SubtleEmphasis"/>
        </w:rPr>
      </w:pPr>
      <w:r w:rsidRPr="00AB23A0">
        <w:rPr>
          <w:rStyle w:val="SubtleEmphasis"/>
        </w:rPr>
        <w:t>Замеряем нагрузку на мастере до перевода запросов на слейв.</w:t>
      </w:r>
    </w:p>
    <w:p w14:paraId="089ED816" w14:textId="49615625" w:rsidR="002047B3" w:rsidRPr="00AB23A0" w:rsidRDefault="002047B3" w:rsidP="002047B3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Запускаем нагрузочный тес</w:t>
      </w:r>
      <w:r w:rsidR="00220E5F" w:rsidRPr="00AB23A0">
        <w:rPr>
          <w:rStyle w:val="SubtleEmphasis"/>
        </w:rPr>
        <w:t>т</w:t>
      </w:r>
      <w:r w:rsidR="000436B9" w:rsidRPr="00AB23A0">
        <w:rPr>
          <w:rStyle w:val="SubtleEmphasis"/>
        </w:rPr>
        <w:t xml:space="preserve"> (JMeter)</w:t>
      </w:r>
      <w:r w:rsidR="00220E5F" w:rsidRPr="00AB23A0">
        <w:rPr>
          <w:rStyle w:val="SubtleEmphasis"/>
        </w:rPr>
        <w:t xml:space="preserve">. Выполняем </w:t>
      </w:r>
      <w:r w:rsidR="00842B86" w:rsidRPr="00AB23A0">
        <w:rPr>
          <w:rStyle w:val="SubtleEmphasis"/>
        </w:rPr>
        <w:t xml:space="preserve">1000 </w:t>
      </w:r>
      <w:r w:rsidR="00220E5F" w:rsidRPr="00AB23A0">
        <w:rPr>
          <w:rStyle w:val="SubtleEmphasis"/>
        </w:rPr>
        <w:t>запрос</w:t>
      </w:r>
      <w:r w:rsidR="00842B86" w:rsidRPr="00AB23A0">
        <w:rPr>
          <w:rStyle w:val="SubtleEmphasis"/>
        </w:rPr>
        <w:t>ов</w:t>
      </w:r>
      <w:r w:rsidR="00220E5F" w:rsidRPr="00AB23A0">
        <w:rPr>
          <w:rStyle w:val="SubtleEmphasis"/>
        </w:rPr>
        <w:t xml:space="preserve"> на метод search в течение 1 минуты</w:t>
      </w:r>
      <w:r w:rsidR="000436B9" w:rsidRPr="00AB23A0">
        <w:rPr>
          <w:rStyle w:val="SubtleEmphasis"/>
        </w:rPr>
        <w:t xml:space="preserve"> (load_test.jmx)</w:t>
      </w:r>
      <w:r w:rsidR="00220E5F" w:rsidRPr="00AB23A0">
        <w:rPr>
          <w:rStyle w:val="SubtleEmphasis"/>
        </w:rPr>
        <w:t>.</w:t>
      </w:r>
      <w:r w:rsidR="000436B9" w:rsidRPr="00AB23A0">
        <w:rPr>
          <w:rStyle w:val="SubtleEmphasis"/>
        </w:rPr>
        <w:t xml:space="preserve"> </w:t>
      </w:r>
      <w:r w:rsidR="00551ABA">
        <w:rPr>
          <w:rStyle w:val="SubtleEmphasis"/>
        </w:rPr>
        <w:t>Данные представлены в</w:t>
      </w:r>
      <w:r w:rsidR="00AC61A4">
        <w:rPr>
          <w:rStyle w:val="SubtleEmphasis"/>
        </w:rPr>
        <w:t xml:space="preserve"> разделе Результаты</w:t>
      </w:r>
    </w:p>
    <w:p w14:paraId="00EA9F49" w14:textId="3FC880C6" w:rsidR="0027613C" w:rsidRPr="00AB23A0" w:rsidRDefault="0027613C" w:rsidP="0027613C">
      <w:pPr>
        <w:pStyle w:val="ListParagraph"/>
        <w:numPr>
          <w:ilvl w:val="0"/>
          <w:numId w:val="11"/>
        </w:numPr>
        <w:rPr>
          <w:rStyle w:val="SubtleEmphasis"/>
        </w:rPr>
      </w:pPr>
      <w:r w:rsidRPr="00AB23A0">
        <w:rPr>
          <w:rStyle w:val="SubtleEmphasis"/>
        </w:rPr>
        <w:t>Настроить два слейва и один мастер</w:t>
      </w:r>
      <w:r w:rsidR="00AB23A0" w:rsidRPr="00AB23A0">
        <w:rPr>
          <w:rStyle w:val="SubtleEmphasis"/>
        </w:rPr>
        <w:t xml:space="preserve"> (</w:t>
      </w:r>
      <w:r w:rsidR="00263609">
        <w:rPr>
          <w:rStyle w:val="SubtleEmphasis"/>
        </w:rPr>
        <w:t>Описание с</w:t>
      </w:r>
      <w:r w:rsidR="00AB23A0" w:rsidRPr="00AB23A0">
        <w:rPr>
          <w:rStyle w:val="SubtleEmphasis"/>
        </w:rPr>
        <w:t>окращенно</w:t>
      </w:r>
      <w:r w:rsidR="0031365B">
        <w:rPr>
          <w:rStyle w:val="SubtleEmphasis"/>
        </w:rPr>
        <w:t>, без</w:t>
      </w:r>
      <w:r w:rsidR="00263609">
        <w:rPr>
          <w:rStyle w:val="SubtleEmphasis"/>
        </w:rPr>
        <w:t xml:space="preserve"> точных</w:t>
      </w:r>
      <w:r w:rsidR="0031365B">
        <w:rPr>
          <w:rStyle w:val="SubtleEmphasis"/>
        </w:rPr>
        <w:t xml:space="preserve"> команд</w:t>
      </w:r>
      <w:r w:rsidR="00AB23A0" w:rsidRPr="00AB23A0">
        <w:rPr>
          <w:rStyle w:val="SubtleEmphasis"/>
        </w:rPr>
        <w:t>)</w:t>
      </w:r>
      <w:r w:rsidRPr="00AB23A0">
        <w:rPr>
          <w:rStyle w:val="SubtleEmphasis"/>
        </w:rPr>
        <w:t>.</w:t>
      </w:r>
    </w:p>
    <w:p w14:paraId="07E8BC56" w14:textId="2F397AB9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Добавил </w:t>
      </w:r>
      <w:r w:rsidR="0002464A">
        <w:rPr>
          <w:rStyle w:val="SubtleEmphasis"/>
        </w:rPr>
        <w:t>в</w:t>
      </w:r>
      <w:r w:rsidRPr="00AB23A0">
        <w:rPr>
          <w:rStyle w:val="SubtleEmphasis"/>
        </w:rPr>
        <w:t xml:space="preserve"> мастер еще два volume, через docker commit.</w:t>
      </w:r>
    </w:p>
    <w:p w14:paraId="0C53C65C" w14:textId="1E964073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На всякий случай добавил архивацию wal</w:t>
      </w:r>
    </w:p>
    <w:p w14:paraId="171608E2" w14:textId="03BA7E1C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lastRenderedPageBreak/>
        <w:t>Сделал дв</w:t>
      </w:r>
      <w:r w:rsidR="0002464A">
        <w:rPr>
          <w:rStyle w:val="SubtleEmphasis"/>
        </w:rPr>
        <w:t>е</w:t>
      </w:r>
      <w:r w:rsidRPr="00AB23A0">
        <w:rPr>
          <w:rStyle w:val="SubtleEmphasis"/>
        </w:rPr>
        <w:t xml:space="preserve"> копии (по аналогии с асинхронной репликацией)</w:t>
      </w:r>
    </w:p>
    <w:p w14:paraId="7E87A941" w14:textId="3B92B192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Настроил копии как реплики (</w:t>
      </w:r>
      <w:r w:rsidRPr="00AB23A0">
        <w:rPr>
          <w:rStyle w:val="SubtleEmphasis"/>
        </w:rPr>
        <w:t>по аналогии с асинхронной репликацией</w:t>
      </w:r>
      <w:r w:rsidRPr="00AB23A0">
        <w:rPr>
          <w:rStyle w:val="SubtleEmphasis"/>
        </w:rPr>
        <w:t>), добавив файл standby.signal и прописав настройки для мастера.</w:t>
      </w:r>
    </w:p>
    <w:p w14:paraId="3DAA1249" w14:textId="2EB25EFF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Сменил асинхронную репликацию на синхронную для мастера. В файле postgres.conf установил </w:t>
      </w:r>
      <w:r w:rsidRPr="00AB23A0">
        <w:rPr>
          <w:rStyle w:val="SubtleEmphasis"/>
        </w:rPr>
        <w:t>synchronous_commit = on</w:t>
      </w:r>
      <w:r w:rsidRPr="00AB23A0">
        <w:rPr>
          <w:rStyle w:val="SubtleEmphasis"/>
        </w:rPr>
        <w:t xml:space="preserve"> и </w:t>
      </w:r>
      <w:r w:rsidRPr="00AB23A0">
        <w:rPr>
          <w:rStyle w:val="SubtleEmphasis"/>
        </w:rPr>
        <w:t>synchronous_standby_names</w:t>
      </w:r>
      <w:r w:rsidRPr="00AB23A0">
        <w:rPr>
          <w:rStyle w:val="SubtleEmphasis"/>
        </w:rPr>
        <w:t xml:space="preserve"> = FIRST 2 (social_db_postgres_03, </w:t>
      </w:r>
      <w:r w:rsidRPr="00AB23A0">
        <w:rPr>
          <w:rStyle w:val="SubtleEmphasis"/>
        </w:rPr>
        <w:t>social_db_postgres_0</w:t>
      </w:r>
      <w:r w:rsidRPr="00AB23A0">
        <w:rPr>
          <w:rStyle w:val="SubtleEmphasis"/>
        </w:rPr>
        <w:t>4)</w:t>
      </w:r>
    </w:p>
    <w:p w14:paraId="0B94E279" w14:textId="5A45F966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Проверил, что новые реплики работаю в синхронном режиме.</w:t>
      </w:r>
    </w:p>
    <w:p w14:paraId="72FC7511" w14:textId="7412A982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Запустил программу с флагом генерации тестовых данных.</w:t>
      </w:r>
    </w:p>
    <w:p w14:paraId="48D9CACF" w14:textId="10FFA4AF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Завершил работы мастера командой container kill.</w:t>
      </w:r>
    </w:p>
    <w:p w14:paraId="2F550B18" w14:textId="1B876C80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Запромоутил social_db_postgres_04. Pg_promote()</w:t>
      </w:r>
    </w:p>
    <w:p w14:paraId="5D4B30D8" w14:textId="2C3DF365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Для реплики social_db_postgres_03 изменил настройку чтобы мастер стал social_db_postgres_04.</w:t>
      </w:r>
    </w:p>
    <w:p w14:paraId="5F8563AF" w14:textId="0103D6CD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 xml:space="preserve">Проверил количество записей в базе social_db_postgres_01: </w:t>
      </w:r>
      <w:r w:rsidRPr="00AB23A0">
        <w:rPr>
          <w:rStyle w:val="SubtleEmphasis"/>
        </w:rPr>
        <w:t>1005119</w:t>
      </w:r>
    </w:p>
    <w:p w14:paraId="41164095" w14:textId="441A3A2F" w:rsidR="00AB23A0" w:rsidRPr="00AB23A0" w:rsidRDefault="00AB23A0" w:rsidP="00AB23A0">
      <w:pPr>
        <w:pStyle w:val="ListParagraph"/>
        <w:numPr>
          <w:ilvl w:val="1"/>
          <w:numId w:val="11"/>
        </w:numPr>
        <w:rPr>
          <w:rStyle w:val="SubtleEmphasis"/>
        </w:rPr>
      </w:pPr>
      <w:r w:rsidRPr="00AB23A0">
        <w:rPr>
          <w:rStyle w:val="SubtleEmphasis"/>
        </w:rPr>
        <w:t>Проверил количество записей в базах social_db_postgres_03 и social_db_postgres_04: 1004863</w:t>
      </w:r>
    </w:p>
    <w:p w14:paraId="5DA4D519" w14:textId="77777777" w:rsidR="00A667A2" w:rsidRPr="00AB23A0" w:rsidRDefault="00A667A2" w:rsidP="00A667A2">
      <w:pPr>
        <w:pStyle w:val="ListParagraph"/>
        <w:ind w:left="708"/>
      </w:pPr>
    </w:p>
    <w:p w14:paraId="7EB2AF11" w14:textId="77777777" w:rsidR="00540669" w:rsidRPr="00AB23A0" w:rsidRDefault="00540669" w:rsidP="00540669">
      <w:pPr>
        <w:ind w:left="708"/>
      </w:pPr>
    </w:p>
    <w:p w14:paraId="159031C0" w14:textId="77777777" w:rsidR="004018B9" w:rsidRPr="00AB23A0" w:rsidRDefault="004018B9" w:rsidP="0030425E">
      <w:pPr>
        <w:pStyle w:val="Heading2"/>
        <w:jc w:val="both"/>
        <w:rPr>
          <w:rFonts w:ascii="Cambria" w:hAnsi="Cambria"/>
        </w:rPr>
      </w:pPr>
    </w:p>
    <w:p w14:paraId="7A569272" w14:textId="05728620" w:rsidR="00054E24" w:rsidRPr="00274CA3" w:rsidRDefault="00054E24" w:rsidP="0030425E">
      <w:pPr>
        <w:pStyle w:val="Heading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14:paraId="663D14AD" w14:textId="073EB8B7" w:rsidR="00DD149F" w:rsidRDefault="001625CB" w:rsidP="0030425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>При переносе запросов на слейв нагрузка на мастер сни</w:t>
      </w:r>
      <w:r w:rsidR="007363E0">
        <w:rPr>
          <w:rStyle w:val="SubtleEmphasis"/>
        </w:rPr>
        <w:t>зилась</w:t>
      </w:r>
      <w:r>
        <w:rPr>
          <w:rStyle w:val="SubtleEmphasis"/>
        </w:rPr>
        <w:t xml:space="preserve">, </w:t>
      </w:r>
      <w:r>
        <w:rPr>
          <w:rStyle w:val="SubtleEmphasis"/>
          <w:lang w:val="en-US"/>
        </w:rPr>
        <w:t>latency</w:t>
      </w:r>
      <w:r w:rsidRPr="001625CB">
        <w:rPr>
          <w:rStyle w:val="SubtleEmphasis"/>
        </w:rPr>
        <w:t xml:space="preserve"> </w:t>
      </w:r>
      <w:r>
        <w:rPr>
          <w:rStyle w:val="SubtleEmphasis"/>
        </w:rPr>
        <w:t>уменьшилось</w:t>
      </w:r>
      <w:r w:rsidR="007135D5">
        <w:rPr>
          <w:rStyle w:val="SubtleEmphasis"/>
        </w:rPr>
        <w:t>.</w:t>
      </w:r>
    </w:p>
    <w:p w14:paraId="4B0B06C9" w14:textId="01169DF5" w:rsidR="00C56312" w:rsidRPr="00335386" w:rsidRDefault="00C56312" w:rsidP="0030425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>Синхронная репликация не предотвращает возможную потерю данных. При экстренном завершении мастера были потеряны более 200 транзакций.</w:t>
      </w:r>
    </w:p>
    <w:p w14:paraId="3EDCF14F" w14:textId="4ECC2B19" w:rsidR="001D3C01" w:rsidRPr="00AB23A0" w:rsidRDefault="001D3C01" w:rsidP="00220E5F">
      <w:pPr>
        <w:pStyle w:val="ListParagraph"/>
        <w:ind w:left="1440"/>
        <w:jc w:val="both"/>
        <w:rPr>
          <w:rFonts w:ascii="Times New Roman" w:hAnsi="Times New Roman" w:cs="Times New Roman"/>
          <w:i/>
        </w:rPr>
      </w:pPr>
    </w:p>
    <w:p w14:paraId="420B7C53" w14:textId="3F33E8D9" w:rsidR="004018B9" w:rsidRPr="00AB23A0" w:rsidRDefault="004018B9" w:rsidP="00415943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3D222B1B" w14:textId="3D50AB36" w:rsidR="001D3C01" w:rsidRDefault="00551ABA" w:rsidP="0030425E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</w:rPr>
        <w:t>Результа</w:t>
      </w:r>
      <w:r w:rsidR="00AC61A4">
        <w:rPr>
          <w:rFonts w:ascii="Cambria" w:hAnsi="Cambria"/>
        </w:rPr>
        <w:t>ты</w:t>
      </w:r>
    </w:p>
    <w:p w14:paraId="6EE00123" w14:textId="753A3EFA" w:rsidR="00C56312" w:rsidRPr="00C56312" w:rsidRDefault="00C56312" w:rsidP="00C56312">
      <w:pPr>
        <w:pStyle w:val="ListParagraph"/>
        <w:numPr>
          <w:ilvl w:val="0"/>
          <w:numId w:val="13"/>
        </w:numPr>
      </w:pPr>
      <w:r>
        <w:t>Данные когда все запросы идут на мастер.</w:t>
      </w:r>
    </w:p>
    <w:p w14:paraId="2BBC24BB" w14:textId="1119D2E2" w:rsidR="00244B6D" w:rsidRDefault="007364CA" w:rsidP="007752CA">
      <w:pPr>
        <w:jc w:val="both"/>
        <w:rPr>
          <w:rFonts w:ascii="Times New Roman" w:hAnsi="Times New Roman" w:cs="Times New Roman"/>
          <w:i/>
          <w:color w:val="00B0F0"/>
          <w:lang w:val="en-US"/>
        </w:rPr>
      </w:pPr>
      <w:r>
        <w:rPr>
          <w:noProof/>
        </w:rPr>
        <w:drawing>
          <wp:inline distT="0" distB="0" distL="0" distR="0" wp14:anchorId="26BBE386" wp14:editId="4FDBB9F4">
            <wp:extent cx="5940425" cy="3500755"/>
            <wp:effectExtent l="0" t="0" r="3175" b="4445"/>
            <wp:docPr id="166255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55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DD5" w14:textId="6AB60B87" w:rsidR="007364CA" w:rsidRDefault="007364CA" w:rsidP="007752CA">
      <w:pPr>
        <w:jc w:val="both"/>
        <w:rPr>
          <w:rFonts w:ascii="Times New Roman" w:hAnsi="Times New Roman" w:cs="Times New Roman"/>
          <w:i/>
          <w:color w:val="00B0F0"/>
        </w:rPr>
      </w:pPr>
      <w:r>
        <w:rPr>
          <w:noProof/>
        </w:rPr>
        <w:lastRenderedPageBreak/>
        <w:drawing>
          <wp:inline distT="0" distB="0" distL="0" distR="0" wp14:anchorId="64E52A5C" wp14:editId="09CF9E07">
            <wp:extent cx="5940425" cy="457835"/>
            <wp:effectExtent l="0" t="0" r="3175" b="0"/>
            <wp:docPr id="36857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9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F8FA" w14:textId="5E768563" w:rsidR="00C56312" w:rsidRDefault="00C56312" w:rsidP="007752CA">
      <w:pPr>
        <w:jc w:val="both"/>
        <w:rPr>
          <w:rFonts w:ascii="Times New Roman" w:hAnsi="Times New Roman" w:cs="Times New Roman"/>
          <w:i/>
          <w:color w:val="00B0F0"/>
        </w:rPr>
      </w:pPr>
      <w:r>
        <w:rPr>
          <w:noProof/>
        </w:rPr>
        <w:drawing>
          <wp:inline distT="0" distB="0" distL="0" distR="0" wp14:anchorId="03E81424" wp14:editId="7E7B6AA8">
            <wp:extent cx="5940425" cy="3450590"/>
            <wp:effectExtent l="0" t="0" r="3175" b="0"/>
            <wp:docPr id="144558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86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4A7" w14:textId="77777777" w:rsidR="00C56312" w:rsidRDefault="00C56312" w:rsidP="00C56312">
      <w:pPr>
        <w:jc w:val="both"/>
        <w:rPr>
          <w:rFonts w:ascii="Times New Roman" w:hAnsi="Times New Roman" w:cs="Times New Roman"/>
          <w:i/>
          <w:color w:val="00B0F0"/>
        </w:rPr>
      </w:pPr>
    </w:p>
    <w:p w14:paraId="0F08D5D1" w14:textId="67737F4A" w:rsidR="00C56312" w:rsidRPr="00C56312" w:rsidRDefault="00C56312" w:rsidP="00C5631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C56312">
        <w:rPr>
          <w:rFonts w:ascii="Times New Roman" w:hAnsi="Times New Roman" w:cs="Times New Roman"/>
          <w:i/>
        </w:rPr>
        <w:t>Данные, когда часть запросов идет на слейв.</w:t>
      </w:r>
    </w:p>
    <w:p w14:paraId="577A5C62" w14:textId="3181B5E6" w:rsidR="007364CA" w:rsidRDefault="0027613C" w:rsidP="007752CA">
      <w:pPr>
        <w:jc w:val="both"/>
        <w:rPr>
          <w:rFonts w:ascii="Times New Roman" w:hAnsi="Times New Roman" w:cs="Times New Roman"/>
          <w:i/>
          <w:color w:val="00B0F0"/>
          <w:lang w:val="en-US"/>
        </w:rPr>
      </w:pPr>
      <w:r>
        <w:rPr>
          <w:noProof/>
        </w:rPr>
        <w:drawing>
          <wp:inline distT="0" distB="0" distL="0" distR="0" wp14:anchorId="582C04C1" wp14:editId="3D9148DC">
            <wp:extent cx="5940425" cy="3060065"/>
            <wp:effectExtent l="0" t="0" r="3175" b="6985"/>
            <wp:docPr id="17314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3C18" w14:textId="43D5FE76" w:rsidR="0027613C" w:rsidRDefault="0027613C" w:rsidP="007752CA">
      <w:pPr>
        <w:jc w:val="both"/>
        <w:rPr>
          <w:rFonts w:ascii="Times New Roman" w:hAnsi="Times New Roman" w:cs="Times New Roman"/>
          <w:i/>
          <w:color w:val="00B0F0"/>
          <w:lang w:val="en-US"/>
        </w:rPr>
      </w:pPr>
      <w:r>
        <w:rPr>
          <w:noProof/>
        </w:rPr>
        <w:drawing>
          <wp:inline distT="0" distB="0" distL="0" distR="0" wp14:anchorId="038FC26C" wp14:editId="502FE65F">
            <wp:extent cx="5940425" cy="434340"/>
            <wp:effectExtent l="0" t="0" r="3175" b="3810"/>
            <wp:docPr id="178267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9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264E" w14:textId="633A552B" w:rsidR="007364CA" w:rsidRPr="007364CA" w:rsidRDefault="007364CA" w:rsidP="007752CA">
      <w:pPr>
        <w:jc w:val="both"/>
        <w:rPr>
          <w:rFonts w:ascii="Times New Roman" w:hAnsi="Times New Roman" w:cs="Times New Roman"/>
          <w:i/>
          <w:color w:val="00B0F0"/>
          <w:lang w:val="en-US"/>
        </w:rPr>
      </w:pPr>
    </w:p>
    <w:p w14:paraId="7DEC2AC7" w14:textId="3A52EDC4" w:rsidR="00670E81" w:rsidRDefault="00670E81" w:rsidP="0030425E">
      <w:pPr>
        <w:jc w:val="both"/>
        <w:rPr>
          <w:rFonts w:ascii="Times New Roman" w:hAnsi="Times New Roman" w:cs="Times New Roman"/>
        </w:rPr>
      </w:pPr>
    </w:p>
    <w:p w14:paraId="0B5C01B2" w14:textId="1F4A2318" w:rsidR="000A2BB7" w:rsidRDefault="0027613C" w:rsidP="0030425E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310E5B" wp14:editId="188476E3">
            <wp:extent cx="5940425" cy="3464560"/>
            <wp:effectExtent l="0" t="0" r="3175" b="2540"/>
            <wp:docPr id="208758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6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725E" w14:textId="50B4B450" w:rsidR="00AB23A0" w:rsidRPr="001625CB" w:rsidRDefault="00AB23A0" w:rsidP="0030425E">
      <w:pPr>
        <w:jc w:val="both"/>
        <w:rPr>
          <w:rFonts w:ascii="Times New Roman" w:hAnsi="Times New Roman" w:cs="Times New Roman"/>
        </w:rPr>
      </w:pPr>
    </w:p>
    <w:sectPr w:rsidR="00AB23A0" w:rsidRPr="0016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F22"/>
    <w:multiLevelType w:val="hybridMultilevel"/>
    <w:tmpl w:val="2C34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0A3"/>
    <w:multiLevelType w:val="hybridMultilevel"/>
    <w:tmpl w:val="54605FB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02C2"/>
    <w:multiLevelType w:val="hybridMultilevel"/>
    <w:tmpl w:val="8D2650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6E63"/>
    <w:multiLevelType w:val="hybridMultilevel"/>
    <w:tmpl w:val="49F47764"/>
    <w:lvl w:ilvl="0" w:tplc="53985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A244C"/>
    <w:multiLevelType w:val="hybridMultilevel"/>
    <w:tmpl w:val="48DEB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2F5847"/>
    <w:multiLevelType w:val="hybridMultilevel"/>
    <w:tmpl w:val="3E0EFD82"/>
    <w:lvl w:ilvl="0" w:tplc="53985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A6D02"/>
    <w:multiLevelType w:val="hybridMultilevel"/>
    <w:tmpl w:val="AB0C6016"/>
    <w:lvl w:ilvl="0" w:tplc="69DCA1C0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4B787E67"/>
    <w:multiLevelType w:val="hybridMultilevel"/>
    <w:tmpl w:val="797E7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C0660"/>
    <w:multiLevelType w:val="hybridMultilevel"/>
    <w:tmpl w:val="9FF86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855DA"/>
    <w:multiLevelType w:val="hybridMultilevel"/>
    <w:tmpl w:val="A26CA46E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E03EB"/>
    <w:multiLevelType w:val="hybridMultilevel"/>
    <w:tmpl w:val="FB1ABEB4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6774">
    <w:abstractNumId w:val="10"/>
  </w:num>
  <w:num w:numId="2" w16cid:durableId="907767892">
    <w:abstractNumId w:val="2"/>
  </w:num>
  <w:num w:numId="3" w16cid:durableId="15157662">
    <w:abstractNumId w:val="12"/>
  </w:num>
  <w:num w:numId="4" w16cid:durableId="853148414">
    <w:abstractNumId w:val="1"/>
  </w:num>
  <w:num w:numId="5" w16cid:durableId="172575754">
    <w:abstractNumId w:val="11"/>
  </w:num>
  <w:num w:numId="6" w16cid:durableId="28535753">
    <w:abstractNumId w:val="3"/>
  </w:num>
  <w:num w:numId="7" w16cid:durableId="1466773888">
    <w:abstractNumId w:val="6"/>
  </w:num>
  <w:num w:numId="8" w16cid:durableId="277375307">
    <w:abstractNumId w:val="4"/>
  </w:num>
  <w:num w:numId="9" w16cid:durableId="1176773151">
    <w:abstractNumId w:val="5"/>
  </w:num>
  <w:num w:numId="10" w16cid:durableId="1271276492">
    <w:abstractNumId w:val="0"/>
  </w:num>
  <w:num w:numId="11" w16cid:durableId="1204635334">
    <w:abstractNumId w:val="9"/>
  </w:num>
  <w:num w:numId="12" w16cid:durableId="507058071">
    <w:abstractNumId w:val="7"/>
  </w:num>
  <w:num w:numId="13" w16cid:durableId="1467622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01793"/>
    <w:rsid w:val="00005AF0"/>
    <w:rsid w:val="00013F2D"/>
    <w:rsid w:val="0002464A"/>
    <w:rsid w:val="000345BA"/>
    <w:rsid w:val="000436B9"/>
    <w:rsid w:val="00054BD3"/>
    <w:rsid w:val="00054E24"/>
    <w:rsid w:val="00073A3C"/>
    <w:rsid w:val="000960B2"/>
    <w:rsid w:val="000A2BB7"/>
    <w:rsid w:val="000A6312"/>
    <w:rsid w:val="000D647E"/>
    <w:rsid w:val="00103FC7"/>
    <w:rsid w:val="0014336F"/>
    <w:rsid w:val="001625CB"/>
    <w:rsid w:val="001637E2"/>
    <w:rsid w:val="001C7119"/>
    <w:rsid w:val="001D3C01"/>
    <w:rsid w:val="002047B3"/>
    <w:rsid w:val="00220E5F"/>
    <w:rsid w:val="00244B6D"/>
    <w:rsid w:val="00263609"/>
    <w:rsid w:val="00274CA3"/>
    <w:rsid w:val="00275D91"/>
    <w:rsid w:val="0027613C"/>
    <w:rsid w:val="0030425E"/>
    <w:rsid w:val="0031365B"/>
    <w:rsid w:val="00335386"/>
    <w:rsid w:val="0034332E"/>
    <w:rsid w:val="00391F8E"/>
    <w:rsid w:val="003A03D3"/>
    <w:rsid w:val="003A7409"/>
    <w:rsid w:val="003B0ABF"/>
    <w:rsid w:val="003D5175"/>
    <w:rsid w:val="003E43D8"/>
    <w:rsid w:val="004018B9"/>
    <w:rsid w:val="00415943"/>
    <w:rsid w:val="00430ACE"/>
    <w:rsid w:val="004675D6"/>
    <w:rsid w:val="00471F52"/>
    <w:rsid w:val="00494780"/>
    <w:rsid w:val="0051045A"/>
    <w:rsid w:val="00540669"/>
    <w:rsid w:val="00551ABA"/>
    <w:rsid w:val="005972FF"/>
    <w:rsid w:val="005A6129"/>
    <w:rsid w:val="005E411A"/>
    <w:rsid w:val="005E762A"/>
    <w:rsid w:val="00630FE2"/>
    <w:rsid w:val="00631DF2"/>
    <w:rsid w:val="0064021C"/>
    <w:rsid w:val="00661503"/>
    <w:rsid w:val="00670E81"/>
    <w:rsid w:val="00692566"/>
    <w:rsid w:val="007135D5"/>
    <w:rsid w:val="007363E0"/>
    <w:rsid w:val="007364CA"/>
    <w:rsid w:val="00757B87"/>
    <w:rsid w:val="007752CA"/>
    <w:rsid w:val="007921D5"/>
    <w:rsid w:val="007B0470"/>
    <w:rsid w:val="007C69A2"/>
    <w:rsid w:val="007D5486"/>
    <w:rsid w:val="007F091B"/>
    <w:rsid w:val="008350CF"/>
    <w:rsid w:val="00842B86"/>
    <w:rsid w:val="00852AB9"/>
    <w:rsid w:val="0085314B"/>
    <w:rsid w:val="008612FC"/>
    <w:rsid w:val="00873053"/>
    <w:rsid w:val="00882F4E"/>
    <w:rsid w:val="00897DAA"/>
    <w:rsid w:val="008B3673"/>
    <w:rsid w:val="008B7FE5"/>
    <w:rsid w:val="008D304A"/>
    <w:rsid w:val="008D56E8"/>
    <w:rsid w:val="00921E4B"/>
    <w:rsid w:val="009269D8"/>
    <w:rsid w:val="00963B4E"/>
    <w:rsid w:val="00972C29"/>
    <w:rsid w:val="00991D35"/>
    <w:rsid w:val="00996DCE"/>
    <w:rsid w:val="009D592C"/>
    <w:rsid w:val="00A667A2"/>
    <w:rsid w:val="00A73FE6"/>
    <w:rsid w:val="00AB23A0"/>
    <w:rsid w:val="00AC274F"/>
    <w:rsid w:val="00AC61A4"/>
    <w:rsid w:val="00AC7EB6"/>
    <w:rsid w:val="00AD084B"/>
    <w:rsid w:val="00AF1398"/>
    <w:rsid w:val="00AF151F"/>
    <w:rsid w:val="00B1387A"/>
    <w:rsid w:val="00B56B0B"/>
    <w:rsid w:val="00B800A2"/>
    <w:rsid w:val="00BE5BC5"/>
    <w:rsid w:val="00C56312"/>
    <w:rsid w:val="00CC22E5"/>
    <w:rsid w:val="00CD7DD3"/>
    <w:rsid w:val="00CD7E26"/>
    <w:rsid w:val="00CE25F5"/>
    <w:rsid w:val="00CE7175"/>
    <w:rsid w:val="00CF5733"/>
    <w:rsid w:val="00D36FF0"/>
    <w:rsid w:val="00D42F29"/>
    <w:rsid w:val="00D62609"/>
    <w:rsid w:val="00D7288E"/>
    <w:rsid w:val="00DA3FB4"/>
    <w:rsid w:val="00DB4E8C"/>
    <w:rsid w:val="00DD149F"/>
    <w:rsid w:val="00DD2A99"/>
    <w:rsid w:val="00EB01B9"/>
    <w:rsid w:val="00EB2114"/>
    <w:rsid w:val="00EE1C7D"/>
    <w:rsid w:val="00F24037"/>
    <w:rsid w:val="00F55FCB"/>
    <w:rsid w:val="00F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84BA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E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960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87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1387A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A66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rtlabs.ru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Alexandr Avseenkov</cp:lastModifiedBy>
  <cp:revision>39</cp:revision>
  <dcterms:created xsi:type="dcterms:W3CDTF">2024-02-16T10:18:00Z</dcterms:created>
  <dcterms:modified xsi:type="dcterms:W3CDTF">2024-03-24T16:08:00Z</dcterms:modified>
</cp:coreProperties>
</file>