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BCE91" w14:textId="77777777" w:rsidR="00C0271F" w:rsidRDefault="00C0271F">
      <w:pPr>
        <w:pStyle w:val="Heading1"/>
      </w:pPr>
      <w:bookmarkStart w:id="0" w:name="_1pzhatdt42ad" w:colFirst="0" w:colLast="0"/>
      <w:bookmarkEnd w:id="0"/>
    </w:p>
    <w:p w14:paraId="122058AF" w14:textId="77777777" w:rsidR="00C0271F" w:rsidRPr="00E74E37" w:rsidRDefault="00EB2C26">
      <w:pPr>
        <w:pStyle w:val="Heading2"/>
        <w:jc w:val="center"/>
        <w:rPr>
          <w:sz w:val="40"/>
          <w:szCs w:val="40"/>
          <w:lang w:val="nl-NL"/>
        </w:rPr>
      </w:pPr>
      <w:bookmarkStart w:id="1" w:name="_euikqgj8d56q" w:colFirst="0" w:colLast="0"/>
      <w:bookmarkEnd w:id="1"/>
      <w:r w:rsidRPr="00E74E37">
        <w:rPr>
          <w:sz w:val="40"/>
          <w:szCs w:val="40"/>
          <w:lang w:val="nl-NL"/>
        </w:rPr>
        <w:t>Scrum.org</w:t>
      </w:r>
    </w:p>
    <w:p w14:paraId="7DF6FA67" w14:textId="77777777" w:rsidR="00C0271F" w:rsidRPr="00E74E37" w:rsidRDefault="00C0271F">
      <w:pPr>
        <w:rPr>
          <w:lang w:val="nl-NL"/>
        </w:rPr>
      </w:pPr>
    </w:p>
    <w:p w14:paraId="06F1308A" w14:textId="77777777" w:rsidR="00C0271F" w:rsidRPr="00E74E37" w:rsidRDefault="00C0271F">
      <w:pPr>
        <w:rPr>
          <w:lang w:val="nl-NL"/>
        </w:rPr>
      </w:pPr>
    </w:p>
    <w:p w14:paraId="6E87FC9F" w14:textId="77777777" w:rsidR="00B34937" w:rsidRPr="00E74E37" w:rsidRDefault="00B34937">
      <w:pPr>
        <w:pStyle w:val="Heading2"/>
        <w:jc w:val="center"/>
        <w:rPr>
          <w:color w:val="auto"/>
          <w:sz w:val="60"/>
          <w:szCs w:val="60"/>
          <w:lang w:val="nl-NL"/>
        </w:rPr>
      </w:pPr>
      <w:bookmarkStart w:id="2" w:name="_quvxgr3qucdl" w:colFirst="0" w:colLast="0"/>
      <w:bookmarkStart w:id="3" w:name="_mnggdu41smap" w:colFirst="0" w:colLast="0"/>
      <w:bookmarkEnd w:id="2"/>
      <w:bookmarkEnd w:id="3"/>
      <w:r w:rsidRPr="00E74E37">
        <w:rPr>
          <w:color w:val="auto"/>
          <w:sz w:val="60"/>
          <w:szCs w:val="60"/>
          <w:lang w:val="nl-NL"/>
        </w:rPr>
        <w:t xml:space="preserve">De </w:t>
      </w:r>
      <w:proofErr w:type="spellStart"/>
      <w:r w:rsidRPr="00E74E37">
        <w:rPr>
          <w:color w:val="auto"/>
          <w:sz w:val="60"/>
          <w:szCs w:val="60"/>
          <w:lang w:val="nl-NL"/>
        </w:rPr>
        <w:t>Evidence-Based</w:t>
      </w:r>
      <w:proofErr w:type="spellEnd"/>
      <w:r w:rsidRPr="00E74E37">
        <w:rPr>
          <w:color w:val="auto"/>
          <w:sz w:val="60"/>
          <w:szCs w:val="60"/>
          <w:lang w:val="nl-NL"/>
        </w:rPr>
        <w:t xml:space="preserve">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34780812" w:rsidR="00C0271F" w:rsidRPr="00E51A95" w:rsidRDefault="00E51A95" w:rsidP="00E51A95">
      <w:pPr>
        <w:jc w:val="center"/>
        <w:rPr>
          <w:i/>
          <w:iCs/>
          <w:lang w:val="nl-NL"/>
        </w:rPr>
      </w:pPr>
      <w:r w:rsidRPr="00E51A95">
        <w:rPr>
          <w:i/>
          <w:iCs/>
          <w:lang w:val="nl-NL"/>
        </w:rPr>
        <w:t>Vertaling: Sjoerd Kranendonk voor Scrum Facilitators, 2021, Versie 0.</w:t>
      </w:r>
      <w:r>
        <w:rPr>
          <w:i/>
          <w:iCs/>
          <w:lang w:val="nl-NL"/>
        </w:rPr>
        <w:t>2</w:t>
      </w:r>
      <w:r w:rsidR="005115D6">
        <w:rPr>
          <w:i/>
          <w:iCs/>
          <w:lang w:val="nl-NL"/>
        </w:rPr>
        <w:t>dev</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 xml:space="preserve">Doel van de </w:t>
      </w:r>
      <w:proofErr w:type="spellStart"/>
      <w:r w:rsidRPr="00E74E37">
        <w:rPr>
          <w:lang w:val="nl-NL"/>
        </w:rPr>
        <w:t>Evidence-Based</w:t>
      </w:r>
      <w:proofErr w:type="spellEnd"/>
      <w:r w:rsidRPr="00E74E37">
        <w:rPr>
          <w:lang w:val="nl-NL"/>
        </w:rPr>
        <w:t xml:space="preserve">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proofErr w:type="spellStart"/>
            <w:r w:rsidRPr="00E74E37">
              <w:rPr>
                <w:lang w:val="nl-NL"/>
              </w:rPr>
              <w:t>Evidence-Based</w:t>
            </w:r>
            <w:proofErr w:type="spellEnd"/>
            <w:r w:rsidRPr="00E74E37">
              <w:rPr>
                <w:lang w:val="nl-NL"/>
              </w:rPr>
              <w:t xml:space="preserve">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w:t>
            </w:r>
            <w:proofErr w:type="gramStart"/>
            <w:r w:rsidRPr="00E74E37">
              <w:rPr>
                <w:lang w:val="nl-NL"/>
              </w:rPr>
              <w:t>EBM organisaties</w:t>
            </w:r>
            <w:proofErr w:type="gramEnd"/>
            <w:r w:rsidRPr="00E74E37">
              <w:rPr>
                <w:lang w:val="nl-NL"/>
              </w:rPr>
              <w:t xml:space="preserve">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 xml:space="preserve">Door huidige omstandigheden te meten, prestatiedoelen te stellen, kleine experimenten voor verbetering op te zetten (die snel kunnen worden uitgevoerd), het effect van het experiment te meten, en doelen en vervolgstappen te inspecteren en adapteren, helpt </w:t>
            </w:r>
            <w:proofErr w:type="gramStart"/>
            <w:r w:rsidRPr="00E74E37">
              <w:rPr>
                <w:lang w:val="nl-NL"/>
              </w:rPr>
              <w:t>EBM organisaties</w:t>
            </w:r>
            <w:proofErr w:type="gramEnd"/>
            <w:r w:rsidRPr="00E74E37">
              <w:rPr>
                <w:lang w:val="nl-NL"/>
              </w:rPr>
              <w:t xml:space="preserve">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E74E37" w:rsidRDefault="00EB2C26">
            <w:pPr>
              <w:spacing w:before="240" w:after="240"/>
              <w:rPr>
                <w:lang w:val="nl-NL"/>
              </w:rPr>
            </w:pPr>
            <w:r w:rsidRPr="00E74E37">
              <w:rPr>
                <w:rFonts w:ascii="Calibri" w:eastAsia="Calibri" w:hAnsi="Calibri" w:cs="Calibri"/>
                <w:sz w:val="24"/>
                <w:szCs w:val="24"/>
                <w:lang w:val="nl-NL"/>
              </w:rPr>
              <w:t xml:space="preserve">© </w:t>
            </w:r>
            <w:r w:rsidRPr="00E74E37">
              <w:rPr>
                <w:rFonts w:ascii="Calibri" w:eastAsia="Calibri" w:hAnsi="Calibri" w:cs="Calibri"/>
                <w:lang w:val="nl-NL"/>
              </w:rPr>
              <w:t>2020 Scrum.org</w:t>
            </w:r>
            <w:r w:rsidRPr="00E74E37">
              <w:rPr>
                <w:lang w:val="nl-NL"/>
              </w:rPr>
              <w:tab/>
            </w:r>
            <w:r w:rsidRPr="00E74E37">
              <w:rPr>
                <w:lang w:val="nl-NL"/>
              </w:rPr>
              <w:tab/>
            </w:r>
            <w:r w:rsidRPr="00E74E37">
              <w:rPr>
                <w:lang w:val="nl-NL"/>
              </w:rPr>
              <w:tab/>
            </w:r>
          </w:p>
          <w:p w14:paraId="3ECCFB3F" w14:textId="77777777" w:rsidR="00C0271F" w:rsidRPr="00E74E37" w:rsidRDefault="00EB2C26">
            <w:pPr>
              <w:spacing w:before="240" w:after="240"/>
              <w:rPr>
                <w:rFonts w:ascii="Calibri" w:eastAsia="Calibri" w:hAnsi="Calibri" w:cs="Calibri"/>
                <w:lang w:val="nl-NL"/>
              </w:rPr>
            </w:pPr>
            <w:proofErr w:type="spellStart"/>
            <w:r w:rsidRPr="00E74E37">
              <w:rPr>
                <w:rFonts w:ascii="Calibri" w:eastAsia="Calibri" w:hAnsi="Calibri" w:cs="Calibri"/>
                <w:lang w:val="nl-NL"/>
              </w:rPr>
              <w:t>This</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publication</w:t>
            </w:r>
            <w:proofErr w:type="spellEnd"/>
            <w:r w:rsidRPr="00E74E37">
              <w:rPr>
                <w:rFonts w:ascii="Calibri" w:eastAsia="Calibri" w:hAnsi="Calibri" w:cs="Calibri"/>
                <w:lang w:val="nl-NL"/>
              </w:rPr>
              <w:t xml:space="preserve"> is </w:t>
            </w:r>
            <w:proofErr w:type="spellStart"/>
            <w:r w:rsidRPr="00E74E37">
              <w:rPr>
                <w:rFonts w:ascii="Calibri" w:eastAsia="Calibri" w:hAnsi="Calibri" w:cs="Calibri"/>
                <w:lang w:val="nl-NL"/>
              </w:rPr>
              <w:t>offered</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for</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license</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under</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the</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Attribution</w:t>
            </w:r>
            <w:proofErr w:type="spellEnd"/>
            <w:r w:rsidRPr="00E74E37">
              <w:rPr>
                <w:rFonts w:ascii="Calibri" w:eastAsia="Calibri" w:hAnsi="Calibri" w:cs="Calibri"/>
                <w:lang w:val="nl-NL"/>
              </w:rPr>
              <w:t xml:space="preserve"> Share-</w:t>
            </w:r>
            <w:proofErr w:type="spellStart"/>
            <w:r w:rsidRPr="00E74E37">
              <w:rPr>
                <w:rFonts w:ascii="Calibri" w:eastAsia="Calibri" w:hAnsi="Calibri" w:cs="Calibri"/>
                <w:lang w:val="nl-NL"/>
              </w:rPr>
              <w:t>Alike</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license</w:t>
            </w:r>
            <w:proofErr w:type="spellEnd"/>
            <w:r w:rsidRPr="00E74E37">
              <w:rPr>
                <w:rFonts w:ascii="Calibri" w:eastAsia="Calibri" w:hAnsi="Calibri" w:cs="Calibri"/>
                <w:lang w:val="nl-NL"/>
              </w:rPr>
              <w:t xml:space="preserve"> of Creative </w:t>
            </w:r>
            <w:proofErr w:type="spellStart"/>
            <w:r w:rsidRPr="00E74E37">
              <w:rPr>
                <w:rFonts w:ascii="Calibri" w:eastAsia="Calibri" w:hAnsi="Calibri" w:cs="Calibri"/>
                <w:lang w:val="nl-NL"/>
              </w:rPr>
              <w:t>Commons</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accessible</w:t>
            </w:r>
            <w:proofErr w:type="spellEnd"/>
            <w:r w:rsidRPr="00E74E37">
              <w:rPr>
                <w:rFonts w:ascii="Calibri" w:eastAsia="Calibri" w:hAnsi="Calibri" w:cs="Calibri"/>
                <w:lang w:val="nl-NL"/>
              </w:rPr>
              <w:t xml:space="preserve"> at http://creativecommons.org/licenses/by-sa/4.0/legalcode </w:t>
            </w:r>
            <w:proofErr w:type="spellStart"/>
            <w:r w:rsidRPr="00E74E37">
              <w:rPr>
                <w:rFonts w:ascii="Calibri" w:eastAsia="Calibri" w:hAnsi="Calibri" w:cs="Calibri"/>
                <w:lang w:val="nl-NL"/>
              </w:rPr>
              <w:t>and</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also</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described</w:t>
            </w:r>
            <w:proofErr w:type="spellEnd"/>
            <w:r w:rsidRPr="00E74E37">
              <w:rPr>
                <w:rFonts w:ascii="Calibri" w:eastAsia="Calibri" w:hAnsi="Calibri" w:cs="Calibri"/>
                <w:lang w:val="nl-NL"/>
              </w:rPr>
              <w:t xml:space="preserve"> in summary form at http://creativecommons.org/licenses/by-sa/4.0/. </w:t>
            </w:r>
            <w:proofErr w:type="spellStart"/>
            <w:r w:rsidRPr="00E74E37">
              <w:rPr>
                <w:rFonts w:ascii="Calibri" w:eastAsia="Calibri" w:hAnsi="Calibri" w:cs="Calibri"/>
                <w:lang w:val="nl-NL"/>
              </w:rPr>
              <w:t>By</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utilizing</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this</w:t>
            </w:r>
            <w:proofErr w:type="spellEnd"/>
            <w:r w:rsidRPr="00E74E37">
              <w:rPr>
                <w:rFonts w:ascii="Calibri" w:eastAsia="Calibri" w:hAnsi="Calibri" w:cs="Calibri"/>
                <w:lang w:val="nl-NL"/>
              </w:rPr>
              <w:t xml:space="preserve"> EBM Guide, </w:t>
            </w:r>
            <w:proofErr w:type="spellStart"/>
            <w:r w:rsidRPr="00E74E37">
              <w:rPr>
                <w:rFonts w:ascii="Calibri" w:eastAsia="Calibri" w:hAnsi="Calibri" w:cs="Calibri"/>
                <w:lang w:val="nl-NL"/>
              </w:rPr>
              <w:t>you</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acknowledge</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and</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agree</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that</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you</w:t>
            </w:r>
            <w:proofErr w:type="spellEnd"/>
            <w:r w:rsidRPr="00E74E37">
              <w:rPr>
                <w:rFonts w:ascii="Calibri" w:eastAsia="Calibri" w:hAnsi="Calibri" w:cs="Calibri"/>
                <w:lang w:val="nl-NL"/>
              </w:rPr>
              <w:t xml:space="preserve"> have </w:t>
            </w:r>
            <w:proofErr w:type="spellStart"/>
            <w:r w:rsidRPr="00E74E37">
              <w:rPr>
                <w:rFonts w:ascii="Calibri" w:eastAsia="Calibri" w:hAnsi="Calibri" w:cs="Calibri"/>
                <w:lang w:val="nl-NL"/>
              </w:rPr>
              <w:t>read</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and</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agree</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to</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be</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bound</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by</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the</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terms</w:t>
            </w:r>
            <w:proofErr w:type="spellEnd"/>
            <w:r w:rsidRPr="00E74E37">
              <w:rPr>
                <w:rFonts w:ascii="Calibri" w:eastAsia="Calibri" w:hAnsi="Calibri" w:cs="Calibri"/>
                <w:lang w:val="nl-NL"/>
              </w:rPr>
              <w:t xml:space="preserve"> of </w:t>
            </w:r>
            <w:proofErr w:type="spellStart"/>
            <w:r w:rsidRPr="00E74E37">
              <w:rPr>
                <w:rFonts w:ascii="Calibri" w:eastAsia="Calibri" w:hAnsi="Calibri" w:cs="Calibri"/>
                <w:lang w:val="nl-NL"/>
              </w:rPr>
              <w:t>the</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Attribution</w:t>
            </w:r>
            <w:proofErr w:type="spellEnd"/>
            <w:r w:rsidRPr="00E74E37">
              <w:rPr>
                <w:rFonts w:ascii="Calibri" w:eastAsia="Calibri" w:hAnsi="Calibri" w:cs="Calibri"/>
                <w:lang w:val="nl-NL"/>
              </w:rPr>
              <w:t xml:space="preserve"> Share-</w:t>
            </w:r>
            <w:proofErr w:type="spellStart"/>
            <w:r w:rsidRPr="00E74E37">
              <w:rPr>
                <w:rFonts w:ascii="Calibri" w:eastAsia="Calibri" w:hAnsi="Calibri" w:cs="Calibri"/>
                <w:lang w:val="nl-NL"/>
              </w:rPr>
              <w:t>Alike</w:t>
            </w:r>
            <w:proofErr w:type="spellEnd"/>
            <w:r w:rsidRPr="00E74E37">
              <w:rPr>
                <w:rFonts w:ascii="Calibri" w:eastAsia="Calibri" w:hAnsi="Calibri" w:cs="Calibri"/>
                <w:lang w:val="nl-NL"/>
              </w:rPr>
              <w:t xml:space="preserve"> </w:t>
            </w:r>
            <w:proofErr w:type="spellStart"/>
            <w:r w:rsidRPr="00E74E37">
              <w:rPr>
                <w:rFonts w:ascii="Calibri" w:eastAsia="Calibri" w:hAnsi="Calibri" w:cs="Calibri"/>
                <w:lang w:val="nl-NL"/>
              </w:rPr>
              <w:t>license</w:t>
            </w:r>
            <w:proofErr w:type="spellEnd"/>
            <w:r w:rsidRPr="00E74E37">
              <w:rPr>
                <w:rFonts w:ascii="Calibri" w:eastAsia="Calibri" w:hAnsi="Calibri" w:cs="Calibri"/>
                <w:lang w:val="nl-NL"/>
              </w:rPr>
              <w:t xml:space="preserve"> of Creative </w:t>
            </w:r>
            <w:proofErr w:type="spellStart"/>
            <w:r w:rsidRPr="00E74E37">
              <w:rPr>
                <w:rFonts w:ascii="Calibri" w:eastAsia="Calibri" w:hAnsi="Calibri" w:cs="Calibri"/>
                <w:lang w:val="nl-NL"/>
              </w:rPr>
              <w:t>Commons</w:t>
            </w:r>
            <w:proofErr w:type="spellEnd"/>
            <w:r w:rsidRPr="00E74E37">
              <w:rPr>
                <w:rFonts w:ascii="Calibri" w:eastAsia="Calibri" w:hAnsi="Calibri" w:cs="Calibri"/>
                <w:lang w:val="nl-NL"/>
              </w:rPr>
              <w:t xml:space="preserve">. </w:t>
            </w:r>
          </w:p>
          <w:p w14:paraId="58CF6F9C" w14:textId="77777777" w:rsidR="00C0271F" w:rsidRPr="00E74E37" w:rsidRDefault="00EB2C26">
            <w:pPr>
              <w:rPr>
                <w:lang w:val="nl-NL"/>
              </w:rPr>
            </w:pPr>
            <w:r w:rsidRPr="00E74E37">
              <w:rPr>
                <w:lang w:val="nl-NL"/>
              </w:rPr>
              <w:tab/>
            </w:r>
            <w:r w:rsidRPr="00E74E37">
              <w:rPr>
                <w:lang w:val="nl-NL"/>
              </w:rPr>
              <w:tab/>
            </w:r>
            <w:r w:rsidRPr="00E74E37">
              <w:rPr>
                <w:lang w:val="nl-NL"/>
              </w:rPr>
              <w:tab/>
            </w:r>
            <w:r w:rsidRPr="00E74E37">
              <w:rPr>
                <w:lang w:val="nl-NL"/>
              </w:rPr>
              <w:tab/>
            </w:r>
          </w:p>
          <w:p w14:paraId="28F997B4" w14:textId="77777777" w:rsidR="00C0271F" w:rsidRPr="00E74E37" w:rsidRDefault="00EB2C26">
            <w:pPr>
              <w:rPr>
                <w:lang w:val="nl-NL"/>
              </w:rPr>
            </w:pPr>
            <w:r w:rsidRPr="00E74E37">
              <w:rPr>
                <w:lang w:val="nl-NL"/>
              </w:rPr>
              <w:tab/>
            </w:r>
            <w:r w:rsidRPr="00E74E37">
              <w:rPr>
                <w:lang w:val="nl-NL"/>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w:t>
      </w:r>
      <w:r w:rsidRPr="00E74E37">
        <w:rPr>
          <w:lang w:val="nl-NL"/>
        </w:rPr>
        <w:t>ernaartoe</w:t>
      </w:r>
      <w:r w:rsidRPr="00E74E37">
        <w:rPr>
          <w:lang w:val="nl-NL"/>
        </w:rPr>
        <w:t xml:space="preserve">, dat de organisatie niet anders kan dan empirisme gebruiken. Omdat het </w:t>
      </w:r>
      <w:r w:rsidRPr="00E74E37">
        <w:rPr>
          <w:i/>
          <w:iCs/>
          <w:lang w:val="nl-NL"/>
        </w:rPr>
        <w:t>Strategisch Doel</w:t>
      </w:r>
      <w:r w:rsidRPr="00E74E37">
        <w:rPr>
          <w:lang w:val="nl-NL"/>
        </w:rPr>
        <w:t xml:space="preserve"> ambitieus is en de weg </w:t>
      </w:r>
      <w:r w:rsidRPr="00E74E37">
        <w:rPr>
          <w:lang w:val="nl-NL"/>
        </w:rPr>
        <w:t>ernaartoe</w:t>
      </w:r>
      <w:r w:rsidRPr="00E74E37">
        <w:rPr>
          <w:lang w:val="nl-NL"/>
        </w:rPr>
        <w:t xml:space="preserv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w:t>
      </w:r>
      <w:r w:rsidRPr="00E74E37">
        <w:rPr>
          <w:iCs/>
          <w:lang w:val="nl-NL"/>
        </w:rPr>
        <w:t>h</w:t>
      </w:r>
      <w:r w:rsidRPr="00E74E37">
        <w:rPr>
          <w:iCs/>
          <w:lang w:val="nl-NL"/>
        </w:rPr>
        <w:t xml:space="preserve">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 xml:space="preserve">Voorbeelden van directe tactische doelen zijn activiteiten zoals het isoleren van symptomen, evalueren van een behandeling, DNA </w:t>
      </w:r>
      <w:proofErr w:type="spellStart"/>
      <w:r w:rsidRPr="00E74E37">
        <w:rPr>
          <w:i/>
          <w:lang w:val="nl-NL"/>
        </w:rPr>
        <w:t>sequencing</w:t>
      </w:r>
      <w:proofErr w:type="spellEnd"/>
      <w:r w:rsidRPr="00E74E37">
        <w:rPr>
          <w:i/>
          <w:lang w:val="nl-NL"/>
        </w:rPr>
        <w:t xml:space="preserve">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w:t>
      </w:r>
      <w:proofErr w:type="spellStart"/>
      <w:r w:rsidRPr="00E74E37">
        <w:rPr>
          <w:iCs/>
          <w:lang w:val="nl-NL"/>
        </w:rPr>
        <w:t>onbehaalde</w:t>
      </w:r>
      <w:proofErr w:type="spellEnd"/>
      <w:r w:rsidRPr="00E74E37">
        <w:rPr>
          <w:iCs/>
          <w:lang w:val="nl-NL"/>
        </w:rPr>
        <w:t xml:space="preserve"> uitkomst voor een specifieke groep mensen die leidt tot verbeterd geluk, veiligheid, zekerheid of welzijn van de ontvangers van een bepaald product of dienst. In EBM noemen we dit </w:t>
      </w:r>
      <w:proofErr w:type="spellStart"/>
      <w:r w:rsidRPr="00E74E37">
        <w:rPr>
          <w:i/>
          <w:lang w:val="nl-NL"/>
        </w:rPr>
        <w:t>Unrealized</w:t>
      </w:r>
      <w:proofErr w:type="spellEnd"/>
      <w:r w:rsidRPr="00E74E37">
        <w:rPr>
          <w:i/>
          <w:lang w:val="nl-NL"/>
        </w:rPr>
        <w:t xml:space="preserve"> Value</w:t>
      </w:r>
      <w:r w:rsidRPr="00E74E37">
        <w:rPr>
          <w:iCs/>
          <w:lang w:val="nl-NL"/>
        </w:rPr>
        <w:t>: het verschil tussen de gewenste uitkomst en de huidige ervaringe</w:t>
      </w:r>
      <w:r w:rsidRPr="00E74E37">
        <w:rPr>
          <w:iCs/>
          <w:lang w:val="nl-NL"/>
        </w:rPr>
        <w:t>n</w:t>
      </w:r>
      <w:r w:rsidRPr="00E74E37">
        <w:rPr>
          <w:iCs/>
          <w:lang w:val="nl-NL"/>
        </w:rPr>
        <w:t xml:space="preserve"> van een begunstigde. </w:t>
      </w:r>
      <w:proofErr w:type="spellStart"/>
      <w:r w:rsidRPr="00E74E37">
        <w:rPr>
          <w:i/>
          <w:lang w:val="nl-NL"/>
        </w:rPr>
        <w:t>Unrealized</w:t>
      </w:r>
      <w:proofErr w:type="spellEnd"/>
      <w:r w:rsidRPr="00E74E37">
        <w:rPr>
          <w:i/>
          <w:lang w:val="nl-NL"/>
        </w:rPr>
        <w:t xml:space="preserve"> Value</w:t>
      </w:r>
      <w:r w:rsidRPr="00E74E37">
        <w:rPr>
          <w:iCs/>
          <w:lang w:val="nl-NL"/>
        </w:rPr>
        <w:t xml:space="preserve"> wordt hieronder in meer detail beschreven, in het onderdeel </w:t>
      </w:r>
      <w:proofErr w:type="spellStart"/>
      <w:r w:rsidRPr="00E74E37">
        <w:rPr>
          <w:i/>
          <w:lang w:val="nl-NL"/>
        </w:rPr>
        <w:t>Key</w:t>
      </w:r>
      <w:proofErr w:type="spellEnd"/>
      <w:r w:rsidRPr="00E74E37">
        <w:rPr>
          <w:i/>
          <w:lang w:val="nl-NL"/>
        </w:rPr>
        <w:t xml:space="preserve"> Value </w:t>
      </w:r>
      <w:proofErr w:type="spellStart"/>
      <w:r w:rsidRPr="00E74E37">
        <w:rPr>
          <w:i/>
          <w:lang w:val="nl-NL"/>
        </w:rPr>
        <w:t>Areas</w:t>
      </w:r>
      <w:proofErr w:type="spellEnd"/>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proofErr w:type="spellStart"/>
      <w:r w:rsidRPr="00E74E37">
        <w:rPr>
          <w:b/>
          <w:lang w:val="nl-NL"/>
        </w:rPr>
        <w:t>Outputs</w:t>
      </w:r>
      <w:proofErr w:type="spellEnd"/>
      <w:r w:rsidRPr="00E74E37">
        <w:rPr>
          <w:b/>
          <w:lang w:val="nl-NL"/>
        </w:rPr>
        <w:t xml:space="preserve">. </w:t>
      </w:r>
      <w:r w:rsidRPr="00E74E37">
        <w:rPr>
          <w:bCs/>
          <w:lang w:val="nl-NL"/>
        </w:rPr>
        <w:t>Dit zijn dingen die de organisatie produceert, zoals productreleases (inclusief functionaliteiten), rapportages, foutrapportages, productreviews enzovoort.</w:t>
      </w:r>
      <w:r w:rsidRPr="00E74E37">
        <w:rPr>
          <w:bCs/>
          <w:lang w:val="nl-NL"/>
        </w:rPr>
        <w:t xml:space="preserve">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 xml:space="preserve">Het probleem waar de meeste organisaties tegen aanlopen, wat vaak wordt gereflecteerd in de dingen die ze meten, is dat het meten van activiteiten en </w:t>
      </w:r>
      <w:proofErr w:type="spellStart"/>
      <w:r w:rsidRPr="00E74E37">
        <w:rPr>
          <w:lang w:val="nl-NL"/>
        </w:rPr>
        <w:t>outputs</w:t>
      </w:r>
      <w:proofErr w:type="spellEnd"/>
      <w:r w:rsidRPr="00E74E37">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E74E37">
        <w:rPr>
          <w:lang w:val="nl-NL"/>
        </w:rPr>
        <w:t>outputs</w:t>
      </w:r>
      <w:proofErr w:type="spellEnd"/>
      <w:r w:rsidRPr="00E74E37">
        <w:rPr>
          <w:lang w:val="nl-NL"/>
        </w:rPr>
        <w:t>) is geen garantie voor verbeterde klantervaringen (uitkomsten).</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w:t>
      </w:r>
      <w:proofErr w:type="spellStart"/>
      <w:r w:rsidR="00583D63" w:rsidRPr="00583D63">
        <w:t>focust</w:t>
      </w:r>
      <w:proofErr w:type="spellEnd"/>
      <w:r w:rsidR="00583D63" w:rsidRPr="00583D63">
        <w:t xml:space="preserve"> op </w:t>
      </w:r>
      <w:proofErr w:type="spellStart"/>
      <w:r w:rsidR="00583D63" w:rsidRPr="00583D63">
        <w:t>vier</w:t>
      </w:r>
      <w:proofErr w:type="spellEnd"/>
      <w:r w:rsidR="00583D63" w:rsidRPr="00583D63">
        <w:t xml:space="preserve">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w:t>
      </w:r>
      <w:r w:rsidRPr="00583D63">
        <w:rPr>
          <w:lang w:val="nl-NL"/>
        </w:rPr>
        <w:lastRenderedPageBreak/>
        <w:t xml:space="preserve">leveren. Deze perspectieven noemen we </w:t>
      </w:r>
      <w:proofErr w:type="spellStart"/>
      <w:r w:rsidRPr="00583D63">
        <w:rPr>
          <w:i/>
          <w:iCs/>
          <w:lang w:val="nl-NL"/>
        </w:rPr>
        <w:t>Key</w:t>
      </w:r>
      <w:proofErr w:type="spellEnd"/>
      <w:r w:rsidRPr="00583D63">
        <w:rPr>
          <w:i/>
          <w:iCs/>
          <w:lang w:val="nl-NL"/>
        </w:rPr>
        <w:t xml:space="preserve"> Value </w:t>
      </w:r>
      <w:proofErr w:type="spellStart"/>
      <w:r w:rsidRPr="00583D63">
        <w:rPr>
          <w:i/>
          <w:iCs/>
          <w:lang w:val="nl-NL"/>
        </w:rPr>
        <w:t>Areas</w:t>
      </w:r>
      <w:proofErr w:type="spellEnd"/>
      <w:r w:rsidRPr="00583D63">
        <w:rPr>
          <w:i/>
          <w:iCs/>
          <w:lang w:val="nl-NL"/>
        </w:rPr>
        <w:t xml:space="preserve"> (</w:t>
      </w:r>
      <w:proofErr w:type="spellStart"/>
      <w:r w:rsidRPr="00583D63">
        <w:rPr>
          <w:i/>
          <w:iCs/>
          <w:lang w:val="nl-NL"/>
        </w:rPr>
        <w:t>KVAs</w:t>
      </w:r>
      <w:proofErr w:type="spellEnd"/>
      <w:r w:rsidRPr="00583D63">
        <w:rPr>
          <w:i/>
          <w:iCs/>
          <w:lang w:val="nl-NL"/>
        </w:rPr>
        <w:t>)</w:t>
      </w:r>
      <w:r w:rsidRPr="00583D63">
        <w:rPr>
          <w:lang w:val="nl-NL"/>
        </w:rPr>
        <w:t>. Deze gebieden onderzoeken de doelen van de organisatie (</w:t>
      </w:r>
      <w:proofErr w:type="spellStart"/>
      <w:r w:rsidRPr="00583D63">
        <w:rPr>
          <w:i/>
          <w:iCs/>
          <w:lang w:val="nl-NL"/>
        </w:rPr>
        <w:t>Unrealized</w:t>
      </w:r>
      <w:proofErr w:type="spellEnd"/>
      <w:r w:rsidRPr="00583D63">
        <w:rPr>
          <w:i/>
          <w:iCs/>
          <w:lang w:val="nl-NL"/>
        </w:rPr>
        <w:t xml:space="preserve"> Value</w:t>
      </w:r>
      <w:r w:rsidRPr="00583D63">
        <w:rPr>
          <w:lang w:val="nl-NL"/>
        </w:rPr>
        <w:t>), de huidige toestand van de organisatie ten opzichte van deze doelen (</w:t>
      </w:r>
      <w:proofErr w:type="spellStart"/>
      <w:r w:rsidRPr="00583D63">
        <w:rPr>
          <w:i/>
          <w:iCs/>
          <w:lang w:val="nl-NL"/>
        </w:rPr>
        <w:t>Current</w:t>
      </w:r>
      <w:proofErr w:type="spellEnd"/>
      <w:r w:rsidRPr="00583D63">
        <w:rPr>
          <w:i/>
          <w:iCs/>
          <w:lang w:val="nl-NL"/>
        </w:rPr>
        <w:t xml:space="preserve"> Value</w:t>
      </w:r>
      <w:r w:rsidRPr="00583D63">
        <w:rPr>
          <w:lang w:val="nl-NL"/>
        </w:rPr>
        <w:t xml:space="preserve">), de wendbaarheid van de organisatie in haar </w:t>
      </w:r>
      <w:proofErr w:type="spellStart"/>
      <w:r w:rsidRPr="00583D63">
        <w:rPr>
          <w:lang w:val="nl-NL"/>
        </w:rPr>
        <w:t>waardelevering</w:t>
      </w:r>
      <w:proofErr w:type="spellEnd"/>
      <w:r w:rsidRPr="00583D63">
        <w:rPr>
          <w:lang w:val="nl-NL"/>
        </w:rPr>
        <w:t xml:space="preserve">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en de effectiviteit van de organisatie in het leveren van waarde (</w:t>
      </w:r>
      <w:proofErr w:type="spellStart"/>
      <w:r w:rsidRPr="00583D63">
        <w:rPr>
          <w:i/>
          <w:iCs/>
          <w:lang w:val="nl-NL"/>
        </w:rPr>
        <w:t>Ability-to-Innovate</w:t>
      </w:r>
      <w:proofErr w:type="spellEnd"/>
      <w:r w:rsidRPr="00583D63">
        <w:rPr>
          <w:lang w:val="nl-NL"/>
        </w:rPr>
        <w:t xml:space="preserve">). </w:t>
      </w:r>
      <w:proofErr w:type="spellStart"/>
      <w:r w:rsidRPr="00583D63">
        <w:rPr>
          <w:lang w:val="nl-NL"/>
        </w:rPr>
        <w:t>Focusen</w:t>
      </w:r>
      <w:proofErr w:type="spellEnd"/>
      <w:r w:rsidRPr="00583D63">
        <w:rPr>
          <w:lang w:val="nl-NL"/>
        </w:rPr>
        <w:t xml:space="preserve"> op deze vier dimensies helpt organisatie om beter te begrijpen waar zij zich bevinden en waar ze heen moeten bewegen (zie Figuur</w:t>
      </w:r>
      <w:r w:rsidRPr="00583D63">
        <w:rPr>
          <w:lang w:val="nl-NL"/>
        </w:rPr>
        <w:t xml:space="preserve">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roofErr w:type="spellStart"/>
      <w:r w:rsidR="00EB2C26" w:rsidRPr="00583D63">
        <w:rPr>
          <w:b/>
          <w:bCs/>
        </w:rPr>
        <w:t>Fig</w:t>
      </w:r>
      <w:r w:rsidRPr="00583D63">
        <w:rPr>
          <w:b/>
          <w:bCs/>
        </w:rPr>
        <w:t>uur</w:t>
      </w:r>
      <w:proofErr w:type="spellEnd"/>
      <w:r w:rsidR="00EB2C26" w:rsidRPr="00583D63">
        <w:rPr>
          <w:b/>
          <w:bCs/>
        </w:rPr>
        <w:t xml:space="preserve"> 2: EBM </w:t>
      </w:r>
      <w:proofErr w:type="spellStart"/>
      <w:r w:rsidR="00EB2C26" w:rsidRPr="00583D63">
        <w:rPr>
          <w:b/>
          <w:bCs/>
        </w:rPr>
        <w:t>focus</w:t>
      </w:r>
      <w:r>
        <w:rPr>
          <w:b/>
          <w:bCs/>
        </w:rPr>
        <w:t>t</w:t>
      </w:r>
      <w:proofErr w:type="spellEnd"/>
      <w:r w:rsidR="00EB2C26" w:rsidRPr="00583D63">
        <w:rPr>
          <w:b/>
          <w:bCs/>
        </w:rPr>
        <w:t xml:space="preserve"> </w:t>
      </w:r>
      <w:r>
        <w:rPr>
          <w:b/>
          <w:bCs/>
        </w:rPr>
        <w:t>op</w:t>
      </w:r>
      <w:r w:rsidR="00EB2C26" w:rsidRPr="00583D63">
        <w:rPr>
          <w:b/>
          <w:bCs/>
        </w:rPr>
        <w:t xml:space="preserve"> </w:t>
      </w:r>
      <w:proofErr w:type="spellStart"/>
      <w:r>
        <w:rPr>
          <w:b/>
          <w:bCs/>
        </w:rPr>
        <w:t>vier</w:t>
      </w:r>
      <w:proofErr w:type="spellEnd"/>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proofErr w:type="spellStart"/>
      <w:r w:rsidRPr="00583D63">
        <w:rPr>
          <w:i/>
          <w:iCs/>
          <w:lang w:val="nl-NL"/>
        </w:rPr>
        <w:t>Current</w:t>
      </w:r>
      <w:proofErr w:type="spellEnd"/>
      <w:r w:rsidRPr="00583D63">
        <w:rPr>
          <w:i/>
          <w:iCs/>
          <w:lang w:val="nl-NL"/>
        </w:rPr>
        <w:t xml:space="preserve"> Value</w:t>
      </w:r>
      <w:r w:rsidRPr="00583D63">
        <w:rPr>
          <w:lang w:val="nl-NL"/>
        </w:rPr>
        <w:t>) is belangrijk, maar organisaties moeten ook laten zien dat ze kunnen reageren op verandering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terwijl ze voortdurend kunnen blijven innoveren (</w:t>
      </w:r>
      <w:proofErr w:type="spellStart"/>
      <w:r w:rsidRPr="00583D63">
        <w:rPr>
          <w:i/>
          <w:iCs/>
          <w:lang w:val="nl-NL"/>
        </w:rPr>
        <w:t>Ability-to-Innovate</w:t>
      </w:r>
      <w:proofErr w:type="spellEnd"/>
      <w:r w:rsidRPr="00583D63">
        <w:rPr>
          <w:lang w:val="nl-NL"/>
        </w:rPr>
        <w:t xml:space="preserve">). En ze moeten voortdurend voortgang kunnen maken richting hun </w:t>
      </w:r>
      <w:proofErr w:type="spellStart"/>
      <w:r w:rsidRPr="00583D63">
        <w:rPr>
          <w:lang w:val="nl-NL"/>
        </w:rPr>
        <w:t>langetermijndoelen</w:t>
      </w:r>
      <w:proofErr w:type="spellEnd"/>
      <w:r w:rsidRPr="00583D63">
        <w:rPr>
          <w:lang w:val="nl-NL"/>
        </w:rPr>
        <w:t xml:space="preserve"> (</w:t>
      </w:r>
      <w:proofErr w:type="spellStart"/>
      <w:r w:rsidRPr="00583D63">
        <w:rPr>
          <w:i/>
          <w:iCs/>
          <w:lang w:val="nl-NL"/>
        </w:rPr>
        <w:t>Unrealized</w:t>
      </w:r>
      <w:proofErr w:type="spellEnd"/>
      <w:r w:rsidRPr="00583D63">
        <w:rPr>
          <w:i/>
          <w:iCs/>
          <w:lang w:val="nl-NL"/>
        </w:rPr>
        <w:t xml:space="preserve">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 xml:space="preserve">Voorbeelden van </w:t>
      </w:r>
      <w:proofErr w:type="spellStart"/>
      <w:r w:rsidRPr="00583D63">
        <w:rPr>
          <w:lang w:val="nl-NL"/>
        </w:rPr>
        <w:t>Key</w:t>
      </w:r>
      <w:proofErr w:type="spellEnd"/>
      <w:r w:rsidRPr="00583D63">
        <w:rPr>
          <w:lang w:val="nl-NL"/>
        </w:rPr>
        <w:t xml:space="preserve"> Value </w:t>
      </w:r>
      <w:proofErr w:type="spellStart"/>
      <w:r w:rsidRPr="00583D63">
        <w:rPr>
          <w:lang w:val="nl-NL"/>
        </w:rPr>
        <w:t>Measures</w:t>
      </w:r>
      <w:proofErr w:type="spellEnd"/>
      <w:r w:rsidRPr="00583D63">
        <w:rPr>
          <w:lang w:val="nl-NL"/>
        </w:rPr>
        <w:t xml:space="preserve"> (</w:t>
      </w:r>
      <w:proofErr w:type="spellStart"/>
      <w:r w:rsidRPr="00583D63">
        <w:rPr>
          <w:lang w:val="nl-NL"/>
        </w:rPr>
        <w:t>KVMs</w:t>
      </w:r>
      <w:proofErr w:type="spellEnd"/>
      <w:r w:rsidRPr="00583D63">
        <w:rPr>
          <w:lang w:val="nl-NL"/>
        </w:rPr>
        <w:t>) voor elke KVA worden beschreven in de Appendix</w:t>
      </w:r>
      <w:r w:rsidR="00EB2C26" w:rsidRPr="00583D63">
        <w:rPr>
          <w:lang w:val="nl-NL"/>
        </w:rPr>
        <w:t>.</w:t>
      </w:r>
    </w:p>
    <w:p w14:paraId="4D284657" w14:textId="77777777" w:rsidR="00C0271F" w:rsidRDefault="00EB2C26">
      <w:pPr>
        <w:pStyle w:val="Heading3"/>
      </w:pPr>
      <w:bookmarkStart w:id="11" w:name="_msep09wgovui" w:colFirst="0" w:colLast="0"/>
      <w:bookmarkEnd w:id="11"/>
      <w:r>
        <w:t>Current Value (CV)</w:t>
      </w:r>
    </w:p>
    <w:p w14:paraId="1D1F4D40" w14:textId="3A928935" w:rsidR="00C0271F" w:rsidRPr="00583D63" w:rsidRDefault="00583D63">
      <w:pPr>
        <w:pStyle w:val="Heading3"/>
        <w:keepNext w:val="0"/>
        <w:keepLines w:val="0"/>
        <w:rPr>
          <w:lang w:val="nl-NL"/>
        </w:rPr>
      </w:pPr>
      <w:bookmarkStart w:id="12" w:name="_5r2ymljpmogo" w:colFirst="0" w:colLast="0"/>
      <w:bookmarkEnd w:id="12"/>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583D63">
        <w:rPr>
          <w:lang w:val="nl-NL"/>
        </w:rPr>
        <w:t>herevalueren</w:t>
      </w:r>
      <w:proofErr w:type="spellEnd"/>
      <w:r w:rsidRPr="00583D63">
        <w:rPr>
          <w:lang w:val="nl-NL"/>
        </w:rPr>
        <w:t xml:space="preserve"> voor de huidige waarde zijn:</w:t>
      </w:r>
    </w:p>
    <w:p w14:paraId="54E35B54" w14:textId="0AE15628" w:rsidR="00C0271F" w:rsidRPr="00583D63" w:rsidRDefault="00C0271F">
      <w:pPr>
        <w:rPr>
          <w:lang w:val="nl-NL"/>
        </w:rPr>
      </w:pPr>
    </w:p>
    <w:p w14:paraId="31337F81" w14:textId="5FA54801"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 xml:space="preserve"> </w:t>
      </w:r>
      <w:r w:rsidR="00583D63" w:rsidRPr="00583D63">
        <w:rPr>
          <w:lang w:val="nl-NL"/>
        </w:rPr>
        <w:t>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 xml:space="preserve">Hoe </w:t>
      </w:r>
      <w:r w:rsidRPr="00583D63">
        <w:rPr>
          <w:lang w:val="nl-NL"/>
        </w:rPr>
        <w:t>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proofErr w:type="gramStart"/>
      <w:r w:rsidRPr="00583D63">
        <w:rPr>
          <w:i/>
          <w:lang w:val="nl-NL"/>
        </w:rPr>
        <w:t>klanttevredenheid</w:t>
      </w:r>
      <w:proofErr w:type="gramEnd"/>
      <w:r w:rsidRPr="00583D63">
        <w:rPr>
          <w:i/>
          <w:lang w:val="nl-NL"/>
        </w:rPr>
        <w:t xml:space="preserve">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Default="00EB2C26">
      <w:pPr>
        <w:pStyle w:val="Heading3"/>
        <w:keepNext w:val="0"/>
        <w:keepLines w:val="0"/>
        <w:spacing w:before="480"/>
      </w:pPr>
      <w:bookmarkStart w:id="13" w:name="_vzl2rxtahyog" w:colFirst="0" w:colLast="0"/>
      <w:bookmarkEnd w:id="13"/>
      <w:r>
        <w:t>Unrealized Value (UV)</w:t>
      </w:r>
    </w:p>
    <w:p w14:paraId="4F425032" w14:textId="3B324D6B" w:rsidR="00C0271F" w:rsidRPr="00214460" w:rsidRDefault="00214460">
      <w:pPr>
        <w:pStyle w:val="Heading3"/>
        <w:keepNext w:val="0"/>
        <w:keepLines w:val="0"/>
        <w:rPr>
          <w:lang w:val="nl-NL"/>
        </w:rPr>
      </w:pPr>
      <w:bookmarkStart w:id="14" w:name="_agtot0ek0cf9" w:colFirst="0" w:colLast="0"/>
      <w:bookmarkEnd w:id="14"/>
      <w:r w:rsidRPr="00214460">
        <w:rPr>
          <w:lang w:val="nl-NL"/>
        </w:rPr>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proofErr w:type="spellStart"/>
      <w:r w:rsidRPr="00214460">
        <w:rPr>
          <w:i/>
          <w:iCs/>
          <w:lang w:val="nl-NL"/>
        </w:rPr>
        <w:t>Unrealized</w:t>
      </w:r>
      <w:proofErr w:type="spellEnd"/>
      <w:r w:rsidRPr="00214460">
        <w:rPr>
          <w:i/>
          <w:iCs/>
          <w:lang w:val="nl-NL"/>
        </w:rPr>
        <w:t xml:space="preserve">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214460">
        <w:rPr>
          <w:i/>
          <w:iCs/>
          <w:lang w:val="nl-NL"/>
        </w:rPr>
        <w:t>Unrealized</w:t>
      </w:r>
      <w:proofErr w:type="spellEnd"/>
      <w:r w:rsidRPr="00214460">
        <w:rPr>
          <w:i/>
          <w:iCs/>
          <w:lang w:val="nl-NL"/>
        </w:rPr>
        <w:t xml:space="preserve">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 xml:space="preserve">Is het de moeite en het risico waard om deze </w:t>
      </w:r>
      <w:proofErr w:type="spellStart"/>
      <w:r w:rsidRPr="00214460">
        <w:rPr>
          <w:lang w:val="nl-NL"/>
        </w:rPr>
        <w:t>onaangeboorde</w:t>
      </w:r>
      <w:proofErr w:type="spellEnd"/>
      <w:r w:rsidRPr="00214460">
        <w:rPr>
          <w:lang w:val="nl-NL"/>
        </w:rPr>
        <w:t xml:space="preserv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proofErr w:type="spellStart"/>
      <w:r w:rsidRPr="00214460">
        <w:rPr>
          <w:i/>
          <w:iCs/>
          <w:lang w:val="nl-NL"/>
        </w:rPr>
        <w:t>Unrealized</w:t>
      </w:r>
      <w:proofErr w:type="spellEnd"/>
      <w:r w:rsidRPr="00214460">
        <w:rPr>
          <w:i/>
          <w:iCs/>
          <w:lang w:val="nl-NL"/>
        </w:rPr>
        <w:t xml:space="preserve">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lastRenderedPageBreak/>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 xml:space="preserve">Andersom, een product met erg hoge CV, een groot marktaandeel, geen nabije competitie en erg tevreden klanten, rechtvaardigt waarschijnlijk geen grote investering; dit is de klassieke </w:t>
      </w:r>
      <w:proofErr w:type="spellStart"/>
      <w:r w:rsidRPr="00214460">
        <w:rPr>
          <w:bCs/>
          <w:i/>
          <w:lang w:val="nl-NL"/>
        </w:rPr>
        <w:t>geldkoe</w:t>
      </w:r>
      <w:proofErr w:type="spellEnd"/>
      <w:r w:rsidRPr="00214460">
        <w:rPr>
          <w:bCs/>
          <w:i/>
          <w:lang w:val="nl-NL"/>
        </w:rPr>
        <w:t xml:space="preserv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5" w:name="_wu124os0jabb" w:colFirst="0" w:colLast="0"/>
      <w:bookmarkEnd w:id="15"/>
      <w:r w:rsidRPr="006F0CDD">
        <w:rPr>
          <w:lang w:val="nl-NL"/>
        </w:rPr>
        <w:t>Time-</w:t>
      </w:r>
      <w:proofErr w:type="spellStart"/>
      <w:r w:rsidRPr="006F0CDD">
        <w:rPr>
          <w:lang w:val="nl-NL"/>
        </w:rPr>
        <w:t>to</w:t>
      </w:r>
      <w:proofErr w:type="spellEnd"/>
      <w:r w:rsidRPr="006F0CDD">
        <w:rPr>
          <w:lang w:val="nl-NL"/>
        </w:rPr>
        <w:t>-Market (T2M)</w:t>
      </w:r>
    </w:p>
    <w:p w14:paraId="52CD865E" w14:textId="5BED4A73" w:rsidR="00C0271F" w:rsidRPr="006F0CDD" w:rsidRDefault="006F0CDD">
      <w:pPr>
        <w:pStyle w:val="Heading3"/>
        <w:keepNext w:val="0"/>
        <w:keepLines w:val="0"/>
        <w:rPr>
          <w:lang w:val="nl-NL"/>
        </w:rPr>
      </w:pPr>
      <w:bookmarkStart w:id="16" w:name="_no1h5x3t2k4t" w:colFirst="0" w:colLast="0"/>
      <w:bookmarkEnd w:id="16"/>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t>
      </w:r>
      <w:proofErr w:type="spellStart"/>
      <w:r w:rsidRPr="00D942C1">
        <w:rPr>
          <w:bCs/>
          <w:i/>
          <w:lang w:val="nl-NL"/>
        </w:rPr>
        <w:t>waardeverbetering</w:t>
      </w:r>
      <w:proofErr w:type="spellEnd"/>
      <w:r w:rsidRPr="00D942C1">
        <w:rPr>
          <w:bCs/>
          <w:i/>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Default="00EB2C26">
      <w:pPr>
        <w:pStyle w:val="Heading3"/>
        <w:keepNext w:val="0"/>
        <w:keepLines w:val="0"/>
        <w:spacing w:before="480"/>
      </w:pPr>
      <w:bookmarkStart w:id="17" w:name="_kkgyrv2s14qd" w:colFirst="0" w:colLast="0"/>
      <w:bookmarkEnd w:id="17"/>
      <w:r>
        <w:t>Ability to Innovate (A2I)</w:t>
      </w:r>
    </w:p>
    <w:p w14:paraId="0BDB114D" w14:textId="3AC78EA9" w:rsidR="00C0271F" w:rsidRPr="00D942C1" w:rsidRDefault="00D942C1">
      <w:pPr>
        <w:pStyle w:val="Heading3"/>
        <w:keepNext w:val="0"/>
        <w:keepLines w:val="0"/>
        <w:rPr>
          <w:lang w:val="nl-NL"/>
        </w:rPr>
      </w:pPr>
      <w:bookmarkStart w:id="18" w:name="_hxm00x7m61ti" w:colFirst="0" w:colLast="0"/>
      <w:bookmarkEnd w:id="18"/>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lastRenderedPageBreak/>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Wat houdt de organisatie tegen van het leveren van nieuwe waarde?</w:t>
      </w:r>
      <w:r w:rsidRPr="00D942C1">
        <w:rPr>
          <w:lang w:val="nl-NL"/>
        </w:rPr>
        <w:t xml:space="preserv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Default="00D942C1"/>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404A35E2" w14:textId="5827FDEB" w:rsidR="00C0271F" w:rsidRPr="00B00D7E" w:rsidRDefault="00B00D7E">
      <w:pPr>
        <w:pStyle w:val="Heading1"/>
        <w:rPr>
          <w:lang w:val="nl-NL"/>
        </w:rPr>
      </w:pPr>
      <w:bookmarkStart w:id="19" w:name="_vd2fxftkjaw3" w:colFirst="0" w:colLast="0"/>
      <w:bookmarkEnd w:id="19"/>
      <w:r w:rsidRPr="00B00D7E">
        <w:rPr>
          <w:lang w:val="nl-NL"/>
        </w:rPr>
        <w:t>Voortgang in de richting van doelen in een opeenvolging van kleine stappen</w:t>
      </w:r>
      <w:r w:rsidR="00EB2C26" w:rsidRPr="00B00D7E">
        <w:rPr>
          <w:lang w:val="nl-NL"/>
        </w:rPr>
        <w:t xml:space="preserve"> </w:t>
      </w:r>
    </w:p>
    <w:p w14:paraId="7A01E861" w14:textId="67E3DD22" w:rsidR="00C0271F" w:rsidRPr="001106FC" w:rsidRDefault="00B00D7E">
      <w:pPr>
        <w:rPr>
          <w:lang w:val="nl-NL"/>
        </w:rPr>
      </w:pPr>
      <w:r w:rsidRPr="001106FC">
        <w:rPr>
          <w:lang w:val="nl-NL"/>
        </w:rPr>
        <w:t xml:space="preserve">De eerste stap in de reis naar een </w:t>
      </w:r>
      <w:r w:rsidRPr="001106FC">
        <w:rPr>
          <w:i/>
          <w:iCs/>
          <w:lang w:val="nl-NL"/>
        </w:rPr>
        <w:t>Strategisch Doel</w:t>
      </w:r>
      <w:r w:rsidRPr="001106FC">
        <w:rPr>
          <w:lang w:val="nl-NL"/>
        </w:rPr>
        <w:t xml:space="preserve"> is het begrijpen van je </w:t>
      </w:r>
      <w:proofErr w:type="spellStart"/>
      <w:r w:rsidRPr="001106FC">
        <w:rPr>
          <w:i/>
          <w:iCs/>
          <w:lang w:val="nl-NL"/>
        </w:rPr>
        <w:t>Huidge</w:t>
      </w:r>
      <w:proofErr w:type="spellEnd"/>
      <w:r w:rsidRPr="001106FC">
        <w:rPr>
          <w:i/>
          <w:iCs/>
          <w:lang w:val="nl-NL"/>
        </w:rPr>
        <w:t xml:space="preserve"> Toestand</w:t>
      </w:r>
      <w:r w:rsidRPr="001106FC">
        <w:rPr>
          <w:lang w:val="nl-NL"/>
        </w:rPr>
        <w:t xml:space="preserve">. Wanneer je focus ligt in het behalen van een </w:t>
      </w:r>
      <w:r w:rsidRPr="001106FC">
        <w:rPr>
          <w:i/>
          <w:iCs/>
          <w:lang w:val="nl-NL"/>
        </w:rPr>
        <w:t>Strategisch Doel</w:t>
      </w:r>
      <w:r w:rsidRPr="001106FC">
        <w:rPr>
          <w:lang w:val="nl-NL"/>
        </w:rPr>
        <w:t xml:space="preserve"> op het gebied van </w:t>
      </w:r>
      <w:proofErr w:type="spellStart"/>
      <w:r w:rsidRPr="001106FC">
        <w:rPr>
          <w:i/>
          <w:iCs/>
          <w:lang w:val="nl-NL"/>
        </w:rPr>
        <w:t>Unrealized</w:t>
      </w:r>
      <w:proofErr w:type="spellEnd"/>
      <w:r w:rsidRPr="001106FC">
        <w:rPr>
          <w:i/>
          <w:iCs/>
          <w:lang w:val="nl-NL"/>
        </w:rPr>
        <w:t xml:space="preserve"> Value</w:t>
      </w:r>
      <w:r w:rsidRPr="001106FC">
        <w:rPr>
          <w:lang w:val="nl-NL"/>
        </w:rPr>
        <w:t xml:space="preserve"> (UV), wat meestal het geval is, dan moet je beginnen met het meten van de </w:t>
      </w:r>
      <w:proofErr w:type="spellStart"/>
      <w:r w:rsidRPr="001106FC">
        <w:rPr>
          <w:i/>
          <w:iCs/>
          <w:lang w:val="nl-NL"/>
        </w:rPr>
        <w:t>Current</w:t>
      </w:r>
      <w:proofErr w:type="spellEnd"/>
      <w:r w:rsidRPr="001106FC">
        <w:rPr>
          <w:i/>
          <w:iCs/>
          <w:lang w:val="nl-NL"/>
        </w:rPr>
        <w:t xml:space="preserve"> Value</w:t>
      </w:r>
      <w:r w:rsidRPr="001106FC">
        <w:rPr>
          <w:lang w:val="nl-NL"/>
        </w:rPr>
        <w:t xml:space="preserve"> (CV) die je product of dienst levert (uiteraard zal de CV van een nieuw product of dienst nog nul zijn). Om te begrijpen waar je moet verbeteren, moet je mogelijk ook begrip hebben van je effectiviteit (A2I) en je </w:t>
      </w:r>
      <w:proofErr w:type="spellStart"/>
      <w:r w:rsidRPr="001106FC">
        <w:rPr>
          <w:lang w:val="nl-NL"/>
        </w:rPr>
        <w:t>reactivermogen</w:t>
      </w:r>
      <w:proofErr w:type="spellEnd"/>
      <w:r w:rsidRPr="001106FC">
        <w:rPr>
          <w:lang w:val="nl-NL"/>
        </w:rPr>
        <w:t xml:space="preserve"> (T2M)</w:t>
      </w:r>
      <w:r w:rsidRPr="001106FC">
        <w:rPr>
          <w:lang w:val="nl-NL"/>
        </w:rPr>
        <w:t>.</w:t>
      </w:r>
      <w:r w:rsidR="00EB2C26" w:rsidRPr="001106FC">
        <w:rPr>
          <w:lang w:val="nl-NL"/>
        </w:rPr>
        <w:t xml:space="preserve"> </w:t>
      </w:r>
    </w:p>
    <w:p w14:paraId="363CC3CE" w14:textId="77777777" w:rsidR="00C0271F" w:rsidRPr="001106FC" w:rsidRDefault="00C0271F">
      <w:pPr>
        <w:rPr>
          <w:lang w:val="nl-NL"/>
        </w:rPr>
      </w:pPr>
    </w:p>
    <w:p w14:paraId="54308555" w14:textId="6932AA64" w:rsidR="00C0271F" w:rsidRPr="001106FC" w:rsidRDefault="001106FC">
      <w:pPr>
        <w:rPr>
          <w:lang w:val="nl-NL"/>
        </w:rPr>
      </w:pPr>
      <w:r w:rsidRPr="001106FC">
        <w:rPr>
          <w:lang w:val="nl-NL"/>
        </w:rPr>
        <w:t xml:space="preserve">De </w:t>
      </w:r>
      <w:proofErr w:type="spellStart"/>
      <w:r w:rsidRPr="001106FC">
        <w:rPr>
          <w:lang w:val="nl-NL"/>
        </w:rPr>
        <w:t>Experimenteerlus</w:t>
      </w:r>
      <w:proofErr w:type="spellEnd"/>
      <w:r w:rsidRPr="001106FC">
        <w:rPr>
          <w:lang w:val="nl-NL"/>
        </w:rPr>
        <w:t xml:space="preserve"> (zie Figuur 1) helpt organisaties van hun </w:t>
      </w:r>
      <w:r w:rsidRPr="001106FC">
        <w:rPr>
          <w:i/>
          <w:iCs/>
          <w:lang w:val="nl-NL"/>
        </w:rPr>
        <w:t>Huidige Toestand</w:t>
      </w:r>
      <w:r w:rsidRPr="001106FC">
        <w:rPr>
          <w:lang w:val="nl-NL"/>
        </w:rPr>
        <w:t xml:space="preserve"> naar hun </w:t>
      </w:r>
      <w:r w:rsidRPr="001106FC">
        <w:rPr>
          <w:i/>
          <w:iCs/>
          <w:lang w:val="nl-NL"/>
        </w:rPr>
        <w:t>Eerstvolgende Doel</w:t>
      </w:r>
      <w:r w:rsidRPr="001106FC">
        <w:rPr>
          <w:lang w:val="nl-NL"/>
        </w:rPr>
        <w:t xml:space="preserve"> te bewegen, en uiteindelijk het </w:t>
      </w:r>
      <w:r w:rsidRPr="001106FC">
        <w:rPr>
          <w:i/>
          <w:iCs/>
          <w:lang w:val="nl-NL"/>
        </w:rPr>
        <w:t>Strategisch Doel</w:t>
      </w:r>
      <w:r w:rsidRPr="001106FC">
        <w:rPr>
          <w:lang w:val="nl-NL"/>
        </w:rPr>
        <w:t>, door kleine, meetbare stappen te nemen, experimenten genoemd, gebruikmakend van expliciete hypothesen</w:t>
      </w:r>
      <w:r w:rsidR="00EB2C26" w:rsidRPr="001106FC">
        <w:rPr>
          <w:lang w:val="nl-NL"/>
        </w:rPr>
        <w:t>.</w:t>
      </w:r>
      <w:r w:rsidR="00EB2C26">
        <w:rPr>
          <w:vertAlign w:val="superscript"/>
        </w:rPr>
        <w:footnoteReference w:id="3"/>
      </w:r>
      <w:r w:rsidR="00EB2C26" w:rsidRPr="001106FC">
        <w:rPr>
          <w:lang w:val="nl-NL"/>
        </w:rPr>
        <w:t xml:space="preserve"> </w:t>
      </w:r>
      <w:r>
        <w:rPr>
          <w:lang w:val="nl-NL"/>
        </w:rPr>
        <w:t>Deze lus bestaat uit</w:t>
      </w:r>
      <w:r w:rsidR="00EB2C26" w:rsidRPr="001106FC">
        <w:rPr>
          <w:lang w:val="nl-NL"/>
        </w:rPr>
        <w:t xml:space="preserve">: </w:t>
      </w:r>
    </w:p>
    <w:p w14:paraId="6478035D" w14:textId="392E5C37" w:rsidR="00C0271F" w:rsidRPr="001106FC" w:rsidRDefault="001106FC">
      <w:pPr>
        <w:numPr>
          <w:ilvl w:val="0"/>
          <w:numId w:val="4"/>
        </w:numPr>
        <w:rPr>
          <w:lang w:val="nl-NL"/>
        </w:rPr>
      </w:pPr>
      <w:r w:rsidRPr="001106FC">
        <w:rPr>
          <w:b/>
          <w:lang w:val="nl-NL"/>
        </w:rPr>
        <w:t>Het vormen van een hypothese ter verbetering</w:t>
      </w:r>
      <w:r w:rsidRPr="001106FC">
        <w:rPr>
          <w:bCs/>
          <w:lang w:val="nl-NL"/>
        </w:rPr>
        <w:t>. Gebaseerd op ervaring vorm je een idee waarmee je verwacht te bewegen in de richting van je Eerstvolgende Doel en je bepaalt hoe je het slagen van dit experiment meetbaar maakt.</w:t>
      </w:r>
      <w:r w:rsidR="00EB2C26" w:rsidRPr="001106FC">
        <w:rPr>
          <w:lang w:val="nl-NL"/>
        </w:rPr>
        <w:t xml:space="preserve"> </w:t>
      </w:r>
    </w:p>
    <w:p w14:paraId="6B25FFCB" w14:textId="0DF3DFF5" w:rsidR="00C0271F" w:rsidRPr="001106FC" w:rsidRDefault="001106FC">
      <w:pPr>
        <w:numPr>
          <w:ilvl w:val="0"/>
          <w:numId w:val="4"/>
        </w:numPr>
        <w:rPr>
          <w:lang w:val="nl-NL"/>
        </w:rPr>
      </w:pPr>
      <w:r w:rsidRPr="001106FC">
        <w:rPr>
          <w:b/>
          <w:lang w:val="nl-NL"/>
        </w:rPr>
        <w:lastRenderedPageBreak/>
        <w:t xml:space="preserve">Uitvoeren van je experimenten. </w:t>
      </w:r>
      <w:r w:rsidRPr="001106FC">
        <w:rPr>
          <w:bCs/>
          <w:lang w:val="nl-NL"/>
        </w:rPr>
        <w:t>Voer de verandering door waarvan je denkt dat het een verbetering is en verzamel gegevens om je hypothese te bevestigen of weerleggen.</w:t>
      </w:r>
      <w:r w:rsidR="00EB2C26" w:rsidRPr="001106FC">
        <w:rPr>
          <w:lang w:val="nl-NL"/>
        </w:rPr>
        <w:t xml:space="preserve"> </w:t>
      </w:r>
    </w:p>
    <w:p w14:paraId="2BD2F600" w14:textId="34C8C586" w:rsidR="00C0271F" w:rsidRPr="001106FC" w:rsidRDefault="001106FC">
      <w:pPr>
        <w:numPr>
          <w:ilvl w:val="0"/>
          <w:numId w:val="4"/>
        </w:numPr>
        <w:rPr>
          <w:lang w:val="nl-NL"/>
        </w:rPr>
      </w:pPr>
      <w:r w:rsidRPr="001106FC">
        <w:rPr>
          <w:b/>
          <w:lang w:val="nl-NL"/>
        </w:rPr>
        <w:t>Inspecteren van je resultaat.</w:t>
      </w:r>
      <w:r w:rsidRPr="001106FC">
        <w:rPr>
          <w:bCs/>
          <w:lang w:val="nl-NL"/>
        </w:rPr>
        <w:t xml:space="preserve"> Heeft de gemaakte verandering de resultaten verbeterd of verslechterd, gebaseerd op de metingen die je hebt? Niet alle veranderingen zijn een verbetering; sommige veranderingen leiden tot verslechtering.</w:t>
      </w:r>
    </w:p>
    <w:p w14:paraId="5D8BDE9B" w14:textId="0964411A" w:rsidR="00C0271F" w:rsidRPr="001106FC" w:rsidRDefault="001106FC" w:rsidP="001106FC">
      <w:pPr>
        <w:numPr>
          <w:ilvl w:val="0"/>
          <w:numId w:val="4"/>
        </w:numPr>
        <w:rPr>
          <w:lang w:val="nl-NL"/>
        </w:rPr>
      </w:pPr>
      <w:r w:rsidRPr="001106FC">
        <w:rPr>
          <w:b/>
          <w:lang w:val="nl-NL"/>
        </w:rPr>
        <w:t>Aanpassen van je doelen of je aanpak aan de hand van wat je hebt geleerd.</w:t>
      </w:r>
      <w:r w:rsidRPr="001106FC">
        <w:rPr>
          <w:bCs/>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Was het Tussenliggend Doel het juiste? Is het Strategisch Doel nog relevant? Wanneer je het Tussenliggend Doel hebt behaald, </w:t>
      </w:r>
      <w:proofErr w:type="spellStart"/>
      <w:r w:rsidRPr="001106FC">
        <w:rPr>
          <w:bCs/>
          <w:lang w:val="nl-NL"/>
        </w:rPr>
        <w:t>zul</w:t>
      </w:r>
      <w:proofErr w:type="spellEnd"/>
      <w:r w:rsidRPr="001106FC">
        <w:rPr>
          <w:bCs/>
          <w:lang w:val="nl-NL"/>
        </w:rPr>
        <w:t xml:space="preserve"> je een nieuw Tussenliggend Doel moeten kiezen. Wanneer je het niet hebt behaald, </w:t>
      </w:r>
      <w:proofErr w:type="spellStart"/>
      <w:r w:rsidRPr="001106FC">
        <w:rPr>
          <w:bCs/>
          <w:lang w:val="nl-NL"/>
        </w:rPr>
        <w:t>zul</w:t>
      </w:r>
      <w:proofErr w:type="spellEnd"/>
      <w:r w:rsidRPr="001106FC">
        <w:rPr>
          <w:bCs/>
          <w:lang w:val="nl-NL"/>
        </w:rPr>
        <w:t xml:space="preserve"> je moeten besluiten of je doorzet, stopt, of bijstuurt in een nieuwe richting. Wanneer je </w:t>
      </w:r>
      <w:proofErr w:type="spellStart"/>
      <w:r w:rsidRPr="001106FC">
        <w:rPr>
          <w:bCs/>
          <w:lang w:val="nl-NL"/>
        </w:rPr>
        <w:t>Strateghische</w:t>
      </w:r>
      <w:proofErr w:type="spellEnd"/>
      <w:r w:rsidRPr="001106FC">
        <w:rPr>
          <w:bCs/>
          <w:lang w:val="nl-NL"/>
        </w:rPr>
        <w:t xml:space="preserve"> Doel niet langer relevant is, </w:t>
      </w:r>
      <w:proofErr w:type="spellStart"/>
      <w:r w:rsidRPr="001106FC">
        <w:rPr>
          <w:bCs/>
          <w:lang w:val="nl-NL"/>
        </w:rPr>
        <w:t>zul</w:t>
      </w:r>
      <w:proofErr w:type="spellEnd"/>
      <w:r w:rsidRPr="001106FC">
        <w:rPr>
          <w:bCs/>
          <w:lang w:val="nl-NL"/>
        </w:rPr>
        <w:t xml:space="preserve"> je het moeten aanpassen of vervangen</w:t>
      </w:r>
      <w:r w:rsidR="00EB2C26" w:rsidRPr="001106FC">
        <w:rPr>
          <w:bCs/>
          <w:lang w:val="nl-NL"/>
        </w:rPr>
        <w:t>.</w:t>
      </w:r>
    </w:p>
    <w:p w14:paraId="59E7C29D" w14:textId="67E729B2" w:rsidR="00C0271F" w:rsidRPr="001106FC" w:rsidRDefault="001106FC">
      <w:pPr>
        <w:pStyle w:val="Heading2"/>
        <w:rPr>
          <w:lang w:val="nl-NL"/>
        </w:rPr>
      </w:pPr>
      <w:bookmarkStart w:id="20" w:name="_697q93ulgx5m" w:colFirst="0" w:colLast="0"/>
      <w:bookmarkEnd w:id="20"/>
      <w:r w:rsidRPr="001106FC">
        <w:rPr>
          <w:lang w:val="nl-NL"/>
        </w:rPr>
        <w:t xml:space="preserve">Hypothesen, Experimenten, Features en </w:t>
      </w:r>
      <w:proofErr w:type="spellStart"/>
      <w:r w:rsidRPr="001106FC">
        <w:rPr>
          <w:lang w:val="nl-NL"/>
        </w:rPr>
        <w:t>Requirements</w:t>
      </w:r>
      <w:proofErr w:type="spellEnd"/>
    </w:p>
    <w:p w14:paraId="0EC0A7AE" w14:textId="0AF5EAC7" w:rsidR="001106FC" w:rsidRPr="001106FC" w:rsidRDefault="00EB2C26" w:rsidP="001106FC">
      <w:pPr>
        <w:rPr>
          <w:lang w:val="nl-NL"/>
        </w:rPr>
      </w:pPr>
      <w:r w:rsidRPr="001106FC">
        <w:rPr>
          <w:i/>
          <w:lang w:val="nl-NL"/>
        </w:rPr>
        <w:t xml:space="preserve">Features </w:t>
      </w:r>
      <w:r w:rsidR="001106FC" w:rsidRPr="001106FC">
        <w:rPr>
          <w:lang w:val="nl-NL"/>
        </w:rPr>
        <w:t>zijn “kenmerkende eigenschappen van een product”</w:t>
      </w:r>
      <w:r>
        <w:rPr>
          <w:vertAlign w:val="superscript"/>
        </w:rPr>
        <w:footnoteReference w:id="4"/>
      </w:r>
      <w:r w:rsidRPr="001106FC">
        <w:rPr>
          <w:lang w:val="nl-NL"/>
        </w:rPr>
        <w:t>,</w:t>
      </w:r>
      <w:r w:rsidR="001106FC" w:rsidRPr="001106FC">
        <w:rPr>
          <w:lang w:val="nl-NL"/>
        </w:rPr>
        <w:t xml:space="preserve"> terwijl een </w:t>
      </w:r>
      <w:proofErr w:type="spellStart"/>
      <w:r w:rsidR="001106FC" w:rsidRPr="001106FC">
        <w:rPr>
          <w:i/>
          <w:iCs/>
          <w:lang w:val="nl-NL"/>
        </w:rPr>
        <w:t>requirement</w:t>
      </w:r>
      <w:proofErr w:type="spellEnd"/>
      <w:r w:rsidR="001106FC" w:rsidRPr="001106FC">
        <w:rPr>
          <w:lang w:val="nl-NL"/>
        </w:rPr>
        <w:t xml:space="preserve"> praktisch gezien iets is wat iemand wenselijk vindt in een product. Een </w:t>
      </w:r>
      <w:r w:rsidR="001106FC" w:rsidRPr="001106FC">
        <w:rPr>
          <w:i/>
          <w:iCs/>
          <w:lang w:val="nl-NL"/>
        </w:rPr>
        <w:t>feature</w:t>
      </w:r>
      <w:r w:rsidR="001106FC" w:rsidRPr="001106FC">
        <w:rPr>
          <w:i/>
          <w:iCs/>
          <w:lang w:val="nl-NL"/>
        </w:rPr>
        <w:t>-</w:t>
      </w:r>
      <w:r w:rsidR="001106FC" w:rsidRPr="001106FC">
        <w:rPr>
          <w:i/>
          <w:iCs/>
          <w:lang w:val="nl-NL"/>
        </w:rPr>
        <w:t>beschrijving</w:t>
      </w:r>
      <w:r w:rsidR="001106FC" w:rsidRPr="001106FC">
        <w:rPr>
          <w:lang w:val="nl-NL"/>
        </w:rPr>
        <w:t xml:space="preserve"> is een voorbeeld van een </w:t>
      </w:r>
      <w:proofErr w:type="spellStart"/>
      <w:r w:rsidR="001106FC" w:rsidRPr="001106FC">
        <w:rPr>
          <w:i/>
          <w:iCs/>
          <w:lang w:val="nl-NL"/>
        </w:rPr>
        <w:t>requirement</w:t>
      </w:r>
      <w:proofErr w:type="spellEnd"/>
      <w:r w:rsidR="001106FC" w:rsidRPr="001106FC">
        <w:rPr>
          <w:lang w:val="nl-NL"/>
        </w:rPr>
        <w:t>.</w:t>
      </w:r>
    </w:p>
    <w:p w14:paraId="0FED876B" w14:textId="77777777" w:rsidR="001106FC" w:rsidRPr="001106FC" w:rsidRDefault="001106FC" w:rsidP="001106FC">
      <w:pPr>
        <w:rPr>
          <w:lang w:val="nl-NL"/>
        </w:rPr>
      </w:pPr>
    </w:p>
    <w:p w14:paraId="2670D91B" w14:textId="07066FB1" w:rsidR="001106FC" w:rsidRPr="001106FC" w:rsidRDefault="001106FC" w:rsidP="001106FC">
      <w:pPr>
        <w:rPr>
          <w:lang w:val="nl-NL"/>
        </w:rPr>
      </w:pPr>
      <w:r w:rsidRPr="001106FC">
        <w:rPr>
          <w:lang w:val="nl-NL"/>
        </w:rPr>
        <w:t xml:space="preserve">Organisaties kunnen veel geld besteden aan het implementeren van features en andere </w:t>
      </w:r>
      <w:proofErr w:type="spellStart"/>
      <w:r w:rsidRPr="001106FC">
        <w:rPr>
          <w:lang w:val="nl-NL"/>
        </w:rPr>
        <w:t>requirements</w:t>
      </w:r>
      <w:proofErr w:type="spellEnd"/>
      <w:r w:rsidRPr="001106FC">
        <w:rPr>
          <w:lang w:val="nl-NL"/>
        </w:rPr>
        <w:t xml:space="preserve"> in producten, om er vervol</w:t>
      </w:r>
      <w:r>
        <w:rPr>
          <w:lang w:val="nl-NL"/>
        </w:rPr>
        <w:t>g</w:t>
      </w:r>
      <w:r w:rsidRPr="001106FC">
        <w:rPr>
          <w:lang w:val="nl-NL"/>
        </w:rPr>
        <w:t>ens achter te komen dat klanten een andere mening hebben over de toegevoegde waarde; overtuigingen over waarde zijn slechts aannames totdat deze zijn gevalideerd door klanten. Hiervoor is het gebruik van hypothesen en experimenten nuttig.</w:t>
      </w:r>
    </w:p>
    <w:p w14:paraId="5245B45A" w14:textId="77777777" w:rsidR="001106FC" w:rsidRPr="001106FC" w:rsidRDefault="001106FC" w:rsidP="001106FC">
      <w:pPr>
        <w:rPr>
          <w:lang w:val="nl-NL"/>
        </w:rPr>
      </w:pPr>
    </w:p>
    <w:p w14:paraId="5724CED7" w14:textId="173C7FFB" w:rsidR="001106FC" w:rsidRPr="001106FC" w:rsidRDefault="001106FC" w:rsidP="001106FC">
      <w:pPr>
        <w:rPr>
          <w:lang w:val="nl-NL"/>
        </w:rPr>
      </w:pPr>
      <w:r w:rsidRPr="001106FC">
        <w:rPr>
          <w:lang w:val="nl-NL"/>
        </w:rPr>
        <w:t xml:space="preserve">In eenvoudige termen is een </w:t>
      </w:r>
      <w:r w:rsidRPr="001106FC">
        <w:rPr>
          <w:i/>
          <w:iCs/>
          <w:lang w:val="nl-NL"/>
        </w:rPr>
        <w:t>hypothese</w:t>
      </w:r>
      <w:r w:rsidRPr="001106FC">
        <w:rPr>
          <w:lang w:val="nl-NL"/>
        </w:rPr>
        <w:t xml:space="preserve"> een voorgestelde verklaring voor een bepaalde observatie, die nog niet bewezen (of ontkracht) is. In de context van </w:t>
      </w:r>
      <w:proofErr w:type="spellStart"/>
      <w:r w:rsidRPr="001106FC">
        <w:rPr>
          <w:lang w:val="nl-NL"/>
        </w:rPr>
        <w:t>requirements</w:t>
      </w:r>
      <w:proofErr w:type="spellEnd"/>
      <w:r w:rsidRPr="001106FC">
        <w:rPr>
          <w:lang w:val="nl-NL"/>
        </w:rPr>
        <w:t xml:space="preserve">, is het een geloof dat </w:t>
      </w:r>
      <w:r w:rsidRPr="001C352B">
        <w:rPr>
          <w:i/>
          <w:iCs/>
          <w:lang w:val="nl-NL"/>
        </w:rPr>
        <w:t>iets doen zal leiden tot iets anders</w:t>
      </w:r>
      <w:r w:rsidRPr="001106FC">
        <w:rPr>
          <w:lang w:val="nl-NL"/>
        </w:rPr>
        <w:t xml:space="preserve">, zoals </w:t>
      </w:r>
      <w:r w:rsidRPr="001C352B">
        <w:rPr>
          <w:i/>
          <w:iCs/>
          <w:lang w:val="nl-NL"/>
        </w:rPr>
        <w:t>opleveren van feature X zal leiden tot uitkomst Y</w:t>
      </w:r>
      <w:r w:rsidRPr="001106FC">
        <w:rPr>
          <w:lang w:val="nl-NL"/>
        </w:rPr>
        <w:t xml:space="preserve">. Een </w:t>
      </w:r>
      <w:r w:rsidRPr="001C352B">
        <w:rPr>
          <w:i/>
          <w:iCs/>
          <w:lang w:val="nl-NL"/>
        </w:rPr>
        <w:t>experiment</w:t>
      </w:r>
      <w:r w:rsidRPr="001106FC">
        <w:rPr>
          <w:lang w:val="nl-NL"/>
        </w:rPr>
        <w:t xml:space="preserve"> is een test die is ontworpen om een bepaalde hypothese te bewijzen of verwerpen.</w:t>
      </w:r>
    </w:p>
    <w:p w14:paraId="3A1FE865" w14:textId="77777777" w:rsidR="001106FC" w:rsidRPr="001106FC" w:rsidRDefault="001106FC" w:rsidP="001106FC">
      <w:pPr>
        <w:rPr>
          <w:lang w:val="nl-NL"/>
        </w:rPr>
      </w:pPr>
    </w:p>
    <w:p w14:paraId="75233FCF" w14:textId="77777777" w:rsidR="001106FC" w:rsidRPr="001106FC" w:rsidRDefault="001106FC" w:rsidP="001106FC">
      <w:pPr>
        <w:rPr>
          <w:lang w:val="nl-NL"/>
        </w:rPr>
      </w:pPr>
      <w:r w:rsidRPr="001106FC">
        <w:rPr>
          <w:lang w:val="nl-NL"/>
        </w:rPr>
        <w:t xml:space="preserve">Elke feature en iedere </w:t>
      </w:r>
      <w:proofErr w:type="spellStart"/>
      <w:r w:rsidRPr="001106FC">
        <w:rPr>
          <w:lang w:val="nl-NL"/>
        </w:rPr>
        <w:t>requirement</w:t>
      </w:r>
      <w:proofErr w:type="spellEnd"/>
      <w:r w:rsidRPr="001106FC">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1106FC">
        <w:rPr>
          <w:lang w:val="nl-NL"/>
        </w:rPr>
        <w:t>requirements</w:t>
      </w:r>
      <w:proofErr w:type="spellEnd"/>
      <w:r w:rsidRPr="001106FC">
        <w:rPr>
          <w:lang w:val="nl-NL"/>
        </w:rPr>
        <w:t xml:space="preserve"> expliciet testen. Het is niet altijd nodig om de volledige feature of </w:t>
      </w:r>
      <w:proofErr w:type="spellStart"/>
      <w:r w:rsidRPr="001106FC">
        <w:rPr>
          <w:lang w:val="nl-NL"/>
        </w:rPr>
        <w:t>requirement</w:t>
      </w:r>
      <w:proofErr w:type="spellEnd"/>
      <w:r w:rsidRPr="001106FC">
        <w:rPr>
          <w:lang w:val="nl-NL"/>
        </w:rPr>
        <w:t xml:space="preserve"> te bouwen om te bepalen of deze waardevol is; het kan al genoeg zijn voor een team om eenvoudigweg voldoende te bouwen om de kritieke aannames te valideren, die de waarde bewijzen of verwerpen.</w:t>
      </w:r>
    </w:p>
    <w:p w14:paraId="6453CF39" w14:textId="77777777" w:rsidR="001106FC" w:rsidRPr="001106FC" w:rsidRDefault="001106FC" w:rsidP="001106FC">
      <w:pPr>
        <w:rPr>
          <w:lang w:val="nl-NL"/>
        </w:rPr>
      </w:pPr>
    </w:p>
    <w:p w14:paraId="10F20AF4" w14:textId="7E41B49D" w:rsidR="00C0271F" w:rsidRPr="001106FC" w:rsidRDefault="001106FC" w:rsidP="001106FC">
      <w:pPr>
        <w:rPr>
          <w:lang w:val="nl-NL"/>
        </w:rPr>
      </w:pPr>
      <w:r w:rsidRPr="001106FC">
        <w:rPr>
          <w:lang w:val="nl-NL"/>
        </w:rPr>
        <w:t xml:space="preserve">Het expliciet vormen van hypothesen, het meten van resultaten, en het inspecteren en aanpassen van doelen gebaseerd op die resultaten, zijn impliciet onderdeel van een wendbare </w:t>
      </w:r>
      <w:proofErr w:type="gramStart"/>
      <w:r w:rsidRPr="001106FC">
        <w:rPr>
          <w:lang w:val="nl-NL"/>
        </w:rPr>
        <w:lastRenderedPageBreak/>
        <w:t>aanpak</w:t>
      </w:r>
      <w:proofErr w:type="gramEnd"/>
      <w:r w:rsidRPr="001106FC">
        <w:rPr>
          <w:lang w:val="nl-NL"/>
        </w:rPr>
        <w:t>. Dit werk expliciet en transparant te maken is wat EBM toevoegt aan het organisatie-verbeter-proces.</w:t>
      </w:r>
    </w:p>
    <w:p w14:paraId="309B001E" w14:textId="23D244C3" w:rsidR="00C0271F" w:rsidRDefault="00EB2C26">
      <w:pPr>
        <w:pStyle w:val="Heading1"/>
        <w:keepNext w:val="0"/>
        <w:keepLines w:val="0"/>
        <w:spacing w:before="480"/>
        <w:rPr>
          <w:b/>
          <w:sz w:val="46"/>
          <w:szCs w:val="46"/>
        </w:rPr>
      </w:pPr>
      <w:bookmarkStart w:id="21" w:name="_2wos46ww4f4s" w:colFirst="0" w:colLast="0"/>
      <w:bookmarkEnd w:id="21"/>
      <w:proofErr w:type="spellStart"/>
      <w:r>
        <w:rPr>
          <w:b/>
          <w:sz w:val="46"/>
          <w:szCs w:val="46"/>
        </w:rPr>
        <w:t>E</w:t>
      </w:r>
      <w:r w:rsidR="00C635E8">
        <w:rPr>
          <w:b/>
          <w:sz w:val="46"/>
          <w:szCs w:val="46"/>
        </w:rPr>
        <w:t>i</w:t>
      </w:r>
      <w:r>
        <w:rPr>
          <w:b/>
          <w:sz w:val="46"/>
          <w:szCs w:val="46"/>
        </w:rPr>
        <w:t>nd</w:t>
      </w:r>
      <w:r w:rsidR="00C635E8">
        <w:rPr>
          <w:b/>
          <w:sz w:val="46"/>
          <w:szCs w:val="46"/>
        </w:rPr>
        <w:t>n</w:t>
      </w:r>
      <w:r>
        <w:rPr>
          <w:b/>
          <w:sz w:val="46"/>
          <w:szCs w:val="46"/>
        </w:rPr>
        <w:t>o</w:t>
      </w:r>
      <w:r w:rsidR="00C635E8">
        <w:rPr>
          <w:b/>
          <w:sz w:val="46"/>
          <w:szCs w:val="46"/>
        </w:rPr>
        <w:t>o</w:t>
      </w:r>
      <w:r>
        <w:rPr>
          <w:b/>
          <w:sz w:val="46"/>
          <w:szCs w:val="46"/>
        </w:rPr>
        <w:t>t</w:t>
      </w:r>
      <w:proofErr w:type="spellEnd"/>
    </w:p>
    <w:p w14:paraId="456051B2" w14:textId="44F795B4" w:rsidR="00C0271F" w:rsidRPr="00C635E8" w:rsidRDefault="00EB2C26">
      <w:pPr>
        <w:rPr>
          <w:lang w:val="nl-NL"/>
        </w:rPr>
      </w:pPr>
      <w:proofErr w:type="spellStart"/>
      <w:r w:rsidRPr="00C635E8">
        <w:rPr>
          <w:lang w:val="nl-NL"/>
        </w:rPr>
        <w:t>Evidence-Based</w:t>
      </w:r>
      <w:proofErr w:type="spellEnd"/>
      <w:r w:rsidRPr="00C635E8">
        <w:rPr>
          <w:lang w:val="nl-NL"/>
        </w:rPr>
        <w:t xml:space="preserve"> Management </w:t>
      </w:r>
      <w:r w:rsidR="00C635E8" w:rsidRPr="00C635E8">
        <w:rPr>
          <w:lang w:val="nl-NL"/>
        </w:rPr>
        <w:t xml:space="preserve">is gratis en wordt aangeboden in deze </w:t>
      </w:r>
      <w:r w:rsidR="00C635E8" w:rsidRPr="00C635E8">
        <w:rPr>
          <w:lang w:val="nl-NL"/>
        </w:rPr>
        <w:t>g</w:t>
      </w:r>
      <w:r w:rsidR="00C635E8" w:rsidRPr="00C635E8">
        <w:rPr>
          <w:lang w:val="nl-NL"/>
        </w:rPr>
        <w:t xml:space="preserve">ids. Het implementeren van losse delen van EBM is mogelijk, maar het resultaat daarvan is niet </w:t>
      </w:r>
      <w:proofErr w:type="spellStart"/>
      <w:r w:rsidRPr="00C635E8">
        <w:rPr>
          <w:lang w:val="nl-NL"/>
        </w:rPr>
        <w:t>Evidence-Based</w:t>
      </w:r>
      <w:proofErr w:type="spellEnd"/>
      <w:r w:rsidRPr="00C635E8">
        <w:rPr>
          <w:lang w:val="nl-NL"/>
        </w:rPr>
        <w:t xml:space="preserve"> Management.</w:t>
      </w:r>
    </w:p>
    <w:p w14:paraId="1B2AE87E" w14:textId="77777777" w:rsidR="00C0271F" w:rsidRDefault="00EB2C26">
      <w:pPr>
        <w:pStyle w:val="Heading1"/>
        <w:keepNext w:val="0"/>
        <w:keepLines w:val="0"/>
        <w:spacing w:before="480"/>
        <w:rPr>
          <w:b/>
          <w:sz w:val="46"/>
          <w:szCs w:val="46"/>
        </w:rPr>
      </w:pPr>
      <w:bookmarkStart w:id="22" w:name="_wr75cluajql5" w:colFirst="0" w:colLast="0"/>
      <w:bookmarkEnd w:id="22"/>
      <w:r>
        <w:rPr>
          <w:b/>
          <w:sz w:val="46"/>
          <w:szCs w:val="46"/>
        </w:rPr>
        <w:t>Acknowledgements</w:t>
      </w:r>
    </w:p>
    <w:p w14:paraId="5825E08B" w14:textId="4F20977E" w:rsidR="00C0271F" w:rsidRPr="00C635E8" w:rsidRDefault="00C635E8">
      <w:pPr>
        <w:rPr>
          <w:lang w:val="nl-NL"/>
        </w:rPr>
      </w:pPr>
      <w:proofErr w:type="spellStart"/>
      <w:r w:rsidRPr="00C635E8">
        <w:rPr>
          <w:lang w:val="nl-NL"/>
        </w:rPr>
        <w:t>Evidence-Based</w:t>
      </w:r>
      <w:proofErr w:type="spellEnd"/>
      <w:r w:rsidRPr="00C635E8">
        <w:rPr>
          <w:lang w:val="nl-NL"/>
        </w:rPr>
        <w:t xml:space="preserve"> Management is gezamenlijk ontwikkeld door Scrum.org, de Professional Scrum Trainer-gemeenschap</w:t>
      </w:r>
      <w:r w:rsidR="00EB2C26" w:rsidRPr="00C635E8">
        <w:rPr>
          <w:lang w:val="nl-NL"/>
        </w:rPr>
        <w:t xml:space="preserve">, Ken </w:t>
      </w:r>
      <w:proofErr w:type="spellStart"/>
      <w:r w:rsidR="00EB2C26" w:rsidRPr="00C635E8">
        <w:rPr>
          <w:lang w:val="nl-NL"/>
        </w:rPr>
        <w:t>Schwaber</w:t>
      </w:r>
      <w:proofErr w:type="spellEnd"/>
      <w:r w:rsidR="00EB2C26" w:rsidRPr="00C635E8">
        <w:rPr>
          <w:lang w:val="nl-NL"/>
        </w:rPr>
        <w:t xml:space="preserve"> </w:t>
      </w:r>
      <w:r>
        <w:rPr>
          <w:lang w:val="nl-NL"/>
        </w:rPr>
        <w:t>en</w:t>
      </w:r>
      <w:r w:rsidR="00EB2C26" w:rsidRPr="00C635E8">
        <w:rPr>
          <w:lang w:val="nl-NL"/>
        </w:rPr>
        <w:t xml:space="preserve"> Christina </w:t>
      </w:r>
      <w:proofErr w:type="spellStart"/>
      <w:r w:rsidR="00EB2C26" w:rsidRPr="00C635E8">
        <w:rPr>
          <w:lang w:val="nl-NL"/>
        </w:rPr>
        <w:t>Schwaber</w:t>
      </w:r>
      <w:proofErr w:type="spellEnd"/>
      <w:r w:rsidR="00EB2C26" w:rsidRPr="00C635E8">
        <w:rPr>
          <w:lang w:val="nl-NL"/>
        </w:rPr>
        <w:t>.</w:t>
      </w:r>
    </w:p>
    <w:p w14:paraId="2BC61E31" w14:textId="2175FBD0" w:rsidR="00C635E8" w:rsidRPr="00C635E8" w:rsidRDefault="00C635E8" w:rsidP="00C635E8">
      <w:pPr>
        <w:pStyle w:val="Heading1"/>
        <w:keepNext w:val="0"/>
        <w:keepLines w:val="0"/>
        <w:spacing w:before="480"/>
        <w:rPr>
          <w:b/>
          <w:sz w:val="46"/>
          <w:szCs w:val="46"/>
          <w:lang w:val="nl-NL"/>
        </w:rPr>
      </w:pPr>
      <w:r w:rsidRPr="00C635E8">
        <w:rPr>
          <w:b/>
          <w:sz w:val="46"/>
          <w:szCs w:val="46"/>
          <w:lang w:val="nl-NL"/>
        </w:rPr>
        <w:t>Vertaling</w:t>
      </w:r>
    </w:p>
    <w:p w14:paraId="3B183C17" w14:textId="0B8C8EA4" w:rsidR="00C635E8" w:rsidRDefault="00C635E8" w:rsidP="00C635E8">
      <w:pPr>
        <w:rPr>
          <w:lang w:val="nl-NL"/>
        </w:rPr>
      </w:pPr>
      <w:r w:rsidRPr="00C635E8">
        <w:rPr>
          <w:lang w:val="nl-NL"/>
        </w:rPr>
        <w:t xml:space="preserve">Deze gids is een vertaling van de oorspronkelijke Engelse versie, die beschikbaar is gesteld door de ontwikkelaars die hierboven zijn vermeld. </w:t>
      </w:r>
      <w:proofErr w:type="spellStart"/>
      <w:r w:rsidRPr="00C635E8">
        <w:rPr>
          <w:lang w:val="nl-NL"/>
        </w:rPr>
        <w:t>AHet</w:t>
      </w:r>
      <w:proofErr w:type="spellEnd"/>
      <w:r w:rsidRPr="00C635E8">
        <w:rPr>
          <w:lang w:val="nl-NL"/>
        </w:rPr>
        <w:t xml:space="preserve"> initiatief en beheer van deze Nederlandse vertaling ligt bij Sjoerd Kranendonk voor Scrum Facilitators. De vertaalde gids bevat verder bijdragen van Chris Lukassen, </w:t>
      </w:r>
      <w:proofErr w:type="spellStart"/>
      <w:r w:rsidRPr="00C635E8">
        <w:rPr>
          <w:lang w:val="nl-NL"/>
        </w:rPr>
        <w:t>Glaudia</w:t>
      </w:r>
      <w:proofErr w:type="spellEnd"/>
      <w:r w:rsidRPr="00C635E8">
        <w:rPr>
          <w:lang w:val="nl-NL"/>
        </w:rPr>
        <w:t xml:space="preserve"> </w:t>
      </w:r>
      <w:proofErr w:type="spellStart"/>
      <w:r w:rsidRPr="00C635E8">
        <w:rPr>
          <w:lang w:val="nl-NL"/>
        </w:rPr>
        <w:t>Califano</w:t>
      </w:r>
      <w:proofErr w:type="spellEnd"/>
      <w:r w:rsidRPr="00C635E8">
        <w:rPr>
          <w:lang w:val="nl-NL"/>
        </w:rPr>
        <w:t xml:space="preserve"> en Dennis </w:t>
      </w:r>
      <w:proofErr w:type="spellStart"/>
      <w:r w:rsidRPr="00C635E8">
        <w:rPr>
          <w:lang w:val="nl-NL"/>
        </w:rPr>
        <w:t>Mansell</w:t>
      </w:r>
      <w:proofErr w:type="spellEnd"/>
      <w:r w:rsidRPr="00C635E8">
        <w:rPr>
          <w:lang w:val="nl-NL"/>
        </w:rPr>
        <w:t>.</w:t>
      </w:r>
    </w:p>
    <w:p w14:paraId="2A48D69D" w14:textId="35790F8B" w:rsidR="00C635E8" w:rsidRDefault="00C635E8" w:rsidP="00C635E8">
      <w:pPr>
        <w:pStyle w:val="Heading2"/>
        <w:rPr>
          <w:lang w:val="nl-NL"/>
        </w:rPr>
      </w:pPr>
      <w:r w:rsidRPr="00C635E8">
        <w:rPr>
          <w:lang w:val="nl-NL"/>
        </w:rPr>
        <w:t>Contactgegevens</w:t>
      </w:r>
    </w:p>
    <w:p w14:paraId="1752B5A3" w14:textId="77777777" w:rsidR="00C635E8" w:rsidRPr="00C635E8" w:rsidRDefault="00C635E8" w:rsidP="00C635E8">
      <w:pPr>
        <w:pStyle w:val="ListParagraph"/>
        <w:numPr>
          <w:ilvl w:val="0"/>
          <w:numId w:val="10"/>
        </w:numPr>
        <w:rPr>
          <w:lang w:val="nl-NL"/>
        </w:rPr>
      </w:pPr>
      <w:r w:rsidRPr="00C635E8">
        <w:rPr>
          <w:lang w:val="nl-NL"/>
        </w:rPr>
        <w:t>Vertalers: Sjoerd Kranendonk &amp; Chris Lukassen.</w:t>
      </w:r>
    </w:p>
    <w:p w14:paraId="5B0ED999" w14:textId="77777777" w:rsidR="00C635E8" w:rsidRPr="00C635E8" w:rsidRDefault="00C635E8" w:rsidP="00C635E8">
      <w:pPr>
        <w:pStyle w:val="ListParagraph"/>
        <w:numPr>
          <w:ilvl w:val="0"/>
          <w:numId w:val="10"/>
        </w:numPr>
        <w:rPr>
          <w:lang w:val="en-US"/>
        </w:rPr>
      </w:pPr>
      <w:proofErr w:type="spellStart"/>
      <w:r w:rsidRPr="00C635E8">
        <w:rPr>
          <w:lang w:val="en-US"/>
        </w:rPr>
        <w:t>Vertaalgroep</w:t>
      </w:r>
      <w:proofErr w:type="spellEnd"/>
      <w:r w:rsidRPr="00C635E8">
        <w:rPr>
          <w:lang w:val="en-US"/>
        </w:rPr>
        <w:t>: Scrum Facilitators Community</w:t>
      </w:r>
    </w:p>
    <w:p w14:paraId="63BEA2F0" w14:textId="77777777" w:rsidR="00C635E8" w:rsidRPr="00C635E8" w:rsidRDefault="00C635E8" w:rsidP="00C635E8">
      <w:pPr>
        <w:pStyle w:val="ListParagraph"/>
        <w:numPr>
          <w:ilvl w:val="0"/>
          <w:numId w:val="10"/>
        </w:numPr>
        <w:rPr>
          <w:lang w:val="en-US"/>
        </w:rPr>
      </w:pPr>
      <w:r w:rsidRPr="00C635E8">
        <w:rPr>
          <w:lang w:val="en-US"/>
        </w:rPr>
        <w:t>Contact email: sjoerd@scrumfacilitators.nl</w:t>
      </w:r>
    </w:p>
    <w:p w14:paraId="237DC1A8" w14:textId="77777777" w:rsidR="00C635E8" w:rsidRPr="00C635E8" w:rsidRDefault="00C635E8" w:rsidP="00C635E8">
      <w:pPr>
        <w:pStyle w:val="ListParagraph"/>
        <w:numPr>
          <w:ilvl w:val="0"/>
          <w:numId w:val="10"/>
        </w:numPr>
        <w:rPr>
          <w:lang w:val="nl-NL"/>
        </w:rPr>
      </w:pPr>
      <w:r w:rsidRPr="00C635E8">
        <w:rPr>
          <w:lang w:val="nl-NL"/>
        </w:rPr>
        <w:t>Website: http://www.scrumfacilitators.nl</w:t>
      </w:r>
    </w:p>
    <w:p w14:paraId="2A7B1629" w14:textId="77777777" w:rsidR="00C635E8" w:rsidRPr="00C635E8" w:rsidRDefault="00C635E8" w:rsidP="00C635E8">
      <w:pPr>
        <w:pStyle w:val="ListParagraph"/>
        <w:numPr>
          <w:ilvl w:val="0"/>
          <w:numId w:val="10"/>
        </w:numPr>
        <w:rPr>
          <w:lang w:val="nl-NL"/>
        </w:rPr>
      </w:pPr>
      <w:proofErr w:type="spellStart"/>
      <w:r w:rsidRPr="00C635E8">
        <w:rPr>
          <w:lang w:val="nl-NL"/>
        </w:rPr>
        <w:t>Linkedin</w:t>
      </w:r>
      <w:proofErr w:type="spellEnd"/>
      <w:r w:rsidRPr="00C635E8">
        <w:rPr>
          <w:lang w:val="nl-NL"/>
        </w:rPr>
        <w:t>: https://www.linkedin.com/company/scrumfacilitators/</w:t>
      </w:r>
    </w:p>
    <w:p w14:paraId="005628C2" w14:textId="51B646CB" w:rsidR="00C635E8" w:rsidRDefault="00C635E8" w:rsidP="00C635E8">
      <w:pPr>
        <w:pStyle w:val="ListParagraph"/>
        <w:numPr>
          <w:ilvl w:val="0"/>
          <w:numId w:val="10"/>
        </w:numPr>
        <w:rPr>
          <w:lang w:val="nl-NL"/>
        </w:rPr>
      </w:pPr>
      <w:r w:rsidRPr="00C635E8">
        <w:rPr>
          <w:lang w:val="nl-NL"/>
        </w:rPr>
        <w:t xml:space="preserve">Feedback, suggesties &amp; verbeteringen: </w:t>
      </w:r>
      <w:hyperlink r:id="rId9" w:history="1">
        <w:r w:rsidRPr="002545DB">
          <w:rPr>
            <w:rStyle w:val="Hyperlink"/>
            <w:lang w:val="nl-NL"/>
          </w:rPr>
          <w:t>https://github.com/ScrumFacilitators/EBM-Gids-NL/issues</w:t>
        </w:r>
      </w:hyperlink>
    </w:p>
    <w:p w14:paraId="105C02AA" w14:textId="06239C6E" w:rsidR="00C635E8" w:rsidRDefault="00C635E8" w:rsidP="00C635E8">
      <w:pPr>
        <w:pStyle w:val="Heading2"/>
        <w:rPr>
          <w:lang w:val="nl-NL"/>
        </w:rPr>
      </w:pPr>
      <w:r w:rsidRPr="00C635E8">
        <w:rPr>
          <w:lang w:val="nl-NL"/>
        </w:rPr>
        <w:t>Overzicht van wijzigingen</w:t>
      </w:r>
    </w:p>
    <w:p w14:paraId="1F34DEBC" w14:textId="1A24DBA7" w:rsidR="00C635E8" w:rsidRPr="00C635E8" w:rsidRDefault="00C635E8" w:rsidP="00C635E8">
      <w:pPr>
        <w:rPr>
          <w:lang w:val="nl-NL"/>
        </w:rPr>
      </w:pPr>
      <w:r w:rsidRPr="00C635E8">
        <w:rPr>
          <w:lang w:val="nl-NL"/>
        </w:rPr>
        <w:t>Dit is de eerste vertaling (versie 0.</w:t>
      </w:r>
      <w:r>
        <w:rPr>
          <w:lang w:val="nl-NL"/>
        </w:rPr>
        <w:t>2</w:t>
      </w:r>
      <w:r w:rsidRPr="00C635E8">
        <w:rPr>
          <w:lang w:val="nl-NL"/>
        </w:rPr>
        <w:t>), en er zijn dus nog geen wijzigingen ten opzichte van eerdere versies.</w:t>
      </w:r>
    </w:p>
    <w:p w14:paraId="46C1B750" w14:textId="77777777" w:rsidR="00C0271F" w:rsidRPr="00C635E8" w:rsidRDefault="00EB2C26">
      <w:pPr>
        <w:spacing w:after="160" w:line="256" w:lineRule="auto"/>
        <w:rPr>
          <w:color w:val="2C3C44"/>
          <w:sz w:val="36"/>
          <w:szCs w:val="36"/>
          <w:lang w:val="nl-NL"/>
        </w:rPr>
      </w:pPr>
      <w:r w:rsidRPr="00C635E8">
        <w:rPr>
          <w:color w:val="2C3C44"/>
          <w:sz w:val="36"/>
          <w:szCs w:val="36"/>
          <w:lang w:val="nl-NL"/>
        </w:rPr>
        <w:t xml:space="preserve"> </w:t>
      </w:r>
    </w:p>
    <w:p w14:paraId="3EE7B42F" w14:textId="3981CC0E" w:rsidR="00C0271F" w:rsidRDefault="009D6163">
      <w:pPr>
        <w:pStyle w:val="Heading1"/>
        <w:keepNext w:val="0"/>
        <w:keepLines w:val="0"/>
        <w:spacing w:before="480"/>
        <w:rPr>
          <w:b/>
          <w:sz w:val="46"/>
          <w:szCs w:val="46"/>
        </w:rPr>
      </w:pPr>
      <w:bookmarkStart w:id="23" w:name="_28ryzqj2zvsy" w:colFirst="0" w:colLast="0"/>
      <w:bookmarkStart w:id="24" w:name="_8xgbbun3xywz" w:colFirst="0" w:colLast="0"/>
      <w:bookmarkEnd w:id="23"/>
      <w:bookmarkEnd w:id="24"/>
      <w:r w:rsidRPr="009D6163">
        <w:rPr>
          <w:b/>
          <w:sz w:val="46"/>
          <w:szCs w:val="46"/>
        </w:rPr>
        <w:t xml:space="preserve">Appendix: </w:t>
      </w:r>
      <w:proofErr w:type="spellStart"/>
      <w:r>
        <w:rPr>
          <w:b/>
          <w:sz w:val="46"/>
          <w:szCs w:val="46"/>
        </w:rPr>
        <w:t>v</w:t>
      </w:r>
      <w:r w:rsidRPr="009D6163">
        <w:rPr>
          <w:b/>
          <w:sz w:val="46"/>
          <w:szCs w:val="46"/>
        </w:rPr>
        <w:t>oorbeeld</w:t>
      </w:r>
      <w:proofErr w:type="spellEnd"/>
      <w:r>
        <w:rPr>
          <w:b/>
          <w:sz w:val="46"/>
          <w:szCs w:val="46"/>
        </w:rPr>
        <w:t>-</w:t>
      </w:r>
      <w:r w:rsidRPr="009D6163">
        <w:rPr>
          <w:b/>
          <w:sz w:val="46"/>
          <w:szCs w:val="46"/>
        </w:rPr>
        <w:t>Key Value Measures</w:t>
      </w:r>
    </w:p>
    <w:p w14:paraId="59F84923" w14:textId="0E485073" w:rsidR="00C0271F" w:rsidRPr="00076BDE" w:rsidRDefault="0020495E">
      <w:pPr>
        <w:rPr>
          <w:lang w:val="nl-NL"/>
        </w:rPr>
      </w:pPr>
      <w:r w:rsidRPr="0020495E">
        <w:rPr>
          <w:lang w:val="nl-NL"/>
        </w:rPr>
        <w:lastRenderedPageBreak/>
        <w:t xml:space="preserve">Om zo goed mogelijk aanpasbaar te zijn, definieert de EBM geen specifieke </w:t>
      </w:r>
      <w:proofErr w:type="spellStart"/>
      <w:r w:rsidRPr="0020495E">
        <w:rPr>
          <w:lang w:val="nl-NL"/>
        </w:rPr>
        <w:t>Key</w:t>
      </w:r>
      <w:proofErr w:type="spellEnd"/>
      <w:r w:rsidRPr="0020495E">
        <w:rPr>
          <w:lang w:val="nl-NL"/>
        </w:rPr>
        <w:t xml:space="preserve"> Value </w:t>
      </w:r>
      <w:proofErr w:type="spellStart"/>
      <w:r w:rsidRPr="0020495E">
        <w:rPr>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760"/>
        <w:gridCol w:w="6240"/>
      </w:tblGrid>
      <w:tr w:rsidR="00C0271F" w14:paraId="0F8081D9" w14:textId="77777777">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Default="00EB2C26">
            <w:pPr>
              <w:ind w:left="120"/>
              <w:rPr>
                <w:color w:val="FFFFFF"/>
                <w:sz w:val="20"/>
                <w:szCs w:val="20"/>
              </w:rPr>
            </w:pPr>
            <w:r>
              <w:rPr>
                <w:color w:val="FFFFFF"/>
                <w:sz w:val="20"/>
                <w:szCs w:val="20"/>
              </w:rPr>
              <w:t>KVM</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Default="00076BDE">
            <w:pPr>
              <w:ind w:left="120"/>
              <w:rPr>
                <w:color w:val="FFFFFF"/>
                <w:sz w:val="20"/>
                <w:szCs w:val="20"/>
              </w:rPr>
            </w:pPr>
            <w:proofErr w:type="spellStart"/>
            <w:r>
              <w:rPr>
                <w:color w:val="FFFFFF"/>
                <w:sz w:val="20"/>
                <w:szCs w:val="20"/>
              </w:rPr>
              <w:t>Meetwaarde</w:t>
            </w:r>
            <w:proofErr w:type="spellEnd"/>
            <w:r w:rsidR="00EB2C26">
              <w:rPr>
                <w:color w:val="FFFFFF"/>
                <w:sz w:val="20"/>
                <w:szCs w:val="20"/>
              </w:rPr>
              <w:t>:</w:t>
            </w:r>
          </w:p>
        </w:tc>
      </w:tr>
      <w:tr w:rsidR="00C0271F" w14:paraId="29FD655F" w14:textId="77777777">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77777777" w:rsidR="00C0271F" w:rsidRDefault="00EB2C26">
            <w:pPr>
              <w:spacing w:before="220"/>
              <w:ind w:left="120"/>
            </w:pPr>
            <w:r>
              <w:t>Revenue per Employee</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77777777" w:rsidR="00C0271F" w:rsidRDefault="00EB2C26">
            <w:pPr>
              <w:spacing w:before="220"/>
              <w:ind w:left="120"/>
              <w:rPr>
                <w:sz w:val="20"/>
                <w:szCs w:val="20"/>
              </w:rPr>
            </w:pPr>
            <w:r>
              <w:rPr>
                <w:sz w:val="20"/>
                <w:szCs w:val="20"/>
              </w:rPr>
              <w:t>The ratio (gross revenue / # of employees) is a key competitive indicator within an industry. This varies significantly by industry.</w:t>
            </w:r>
          </w:p>
        </w:tc>
      </w:tr>
      <w:tr w:rsidR="00C0271F" w14:paraId="657FC5DF" w14:textId="77777777">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7777777" w:rsidR="00C0271F" w:rsidRDefault="00EB2C26">
            <w:pPr>
              <w:spacing w:before="220"/>
              <w:ind w:left="120"/>
            </w:pPr>
            <w:r>
              <w:t>Product Cost Ratio</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77777777" w:rsidR="00C0271F" w:rsidRDefault="00EB2C26">
            <w:pPr>
              <w:spacing w:before="220"/>
              <w:ind w:left="120"/>
              <w:rPr>
                <w:sz w:val="20"/>
                <w:szCs w:val="20"/>
              </w:rPr>
            </w:pPr>
            <w:r>
              <w:rPr>
                <w:sz w:val="20"/>
                <w:szCs w:val="20"/>
              </w:rPr>
              <w:t>Total expenses and costs for the product(s)/system(s) being measured, including operational costs compared to revenue.</w:t>
            </w:r>
          </w:p>
        </w:tc>
      </w:tr>
      <w:tr w:rsidR="00C0271F" w14:paraId="1EDF47AB" w14:textId="77777777">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77777777" w:rsidR="00C0271F" w:rsidRDefault="00EB2C26">
            <w:pPr>
              <w:spacing w:before="220"/>
              <w:ind w:left="120"/>
            </w:pPr>
            <w:r>
              <w:t>Employee Satisfaction</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77777777" w:rsidR="00C0271F" w:rsidRDefault="00EB2C26">
            <w:pPr>
              <w:spacing w:before="220"/>
              <w:ind w:left="120"/>
              <w:rPr>
                <w:sz w:val="20"/>
                <w:szCs w:val="20"/>
              </w:rPr>
            </w:pPr>
            <w:r>
              <w:rPr>
                <w:sz w:val="20"/>
                <w:szCs w:val="20"/>
              </w:rPr>
              <w:t>Some form of sentiment analysis to help gauge employee engagement, energy, and enthusiasm.</w:t>
            </w:r>
          </w:p>
        </w:tc>
      </w:tr>
      <w:tr w:rsidR="00C0271F" w14:paraId="06E67D99" w14:textId="77777777">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77777777" w:rsidR="00C0271F" w:rsidRDefault="00EB2C26">
            <w:pPr>
              <w:spacing w:before="220"/>
              <w:ind w:left="120"/>
            </w:pPr>
            <w:r>
              <w:t>Customer Satisfaction</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77777777" w:rsidR="00C0271F" w:rsidRDefault="00EB2C26">
            <w:pPr>
              <w:spacing w:before="220"/>
              <w:ind w:left="120"/>
              <w:rPr>
                <w:sz w:val="20"/>
                <w:szCs w:val="20"/>
              </w:rPr>
            </w:pPr>
            <w:r>
              <w:rPr>
                <w:sz w:val="20"/>
                <w:szCs w:val="20"/>
              </w:rPr>
              <w:t>Some form of sentiment analysis to help gauge customer engagement and happiness with the product.</w:t>
            </w:r>
          </w:p>
        </w:tc>
      </w:tr>
      <w:tr w:rsidR="00C0271F" w14:paraId="3C64AC04" w14:textId="77777777">
        <w:trPr>
          <w:trHeight w:val="72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77777777" w:rsidR="00C0271F" w:rsidRDefault="00EB2C26">
            <w:pPr>
              <w:spacing w:before="220"/>
              <w:ind w:left="120"/>
            </w:pPr>
            <w:r>
              <w:t>Customer Usage Index</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77777777" w:rsidR="00C0271F" w:rsidRDefault="00EB2C26">
            <w:pPr>
              <w:spacing w:before="220"/>
              <w:ind w:left="120"/>
              <w:rPr>
                <w:sz w:val="20"/>
                <w:szCs w:val="20"/>
              </w:rPr>
            </w:pPr>
            <w:r>
              <w:rPr>
                <w:sz w:val="20"/>
                <w:szCs w:val="20"/>
              </w:rPr>
              <w:t>Measurement of usage, by feature, to help infer the degree to which customers find the product useful and whether actual usage meets expectations on how long users should be taking with a feature.</w:t>
            </w:r>
          </w:p>
        </w:tc>
      </w:tr>
    </w:tbl>
    <w:p w14:paraId="7D27F2E3" w14:textId="77777777" w:rsidR="00C0271F" w:rsidRDefault="00EB2C26">
      <w:r>
        <w:t xml:space="preserve"> </w:t>
      </w:r>
    </w:p>
    <w:p w14:paraId="009DDBB7" w14:textId="77777777" w:rsidR="00C0271F" w:rsidRDefault="00EB2C26">
      <w:pPr>
        <w:pStyle w:val="Heading3"/>
        <w:keepNext w:val="0"/>
        <w:keepLines w:val="0"/>
        <w:spacing w:before="280"/>
        <w:rPr>
          <w:b/>
          <w:color w:val="000000"/>
          <w:sz w:val="26"/>
          <w:szCs w:val="26"/>
        </w:rPr>
      </w:pPr>
      <w:bookmarkStart w:id="26" w:name="_ohbikass5t5e" w:colFirst="0" w:colLast="0"/>
      <w:bookmarkEnd w:id="26"/>
      <w:r>
        <w:rPr>
          <w:b/>
          <w:color w:val="000000"/>
          <w:sz w:val="26"/>
          <w:szCs w:val="26"/>
        </w:rPr>
        <w:t>Unrealized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225"/>
      </w:tblGrid>
      <w:tr w:rsidR="00C0271F" w14:paraId="10CB18E3" w14:textId="77777777">
        <w:trPr>
          <w:trHeight w:val="300"/>
        </w:trPr>
        <w:tc>
          <w:tcPr>
            <w:tcW w:w="2775"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Default="00EB2C26">
            <w:pPr>
              <w:ind w:left="120"/>
              <w:rPr>
                <w:color w:val="FFFFFF"/>
                <w:sz w:val="20"/>
                <w:szCs w:val="20"/>
              </w:rPr>
            </w:pPr>
            <w:r>
              <w:rPr>
                <w:color w:val="FFFFFF"/>
                <w:sz w:val="20"/>
                <w:szCs w:val="20"/>
              </w:rPr>
              <w:t>KVM</w:t>
            </w:r>
          </w:p>
        </w:tc>
        <w:tc>
          <w:tcPr>
            <w:tcW w:w="6225"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Default="00076BDE">
            <w:pPr>
              <w:ind w:left="120"/>
              <w:rPr>
                <w:color w:val="FFFFFF"/>
                <w:sz w:val="20"/>
                <w:szCs w:val="20"/>
              </w:rPr>
            </w:pPr>
            <w:proofErr w:type="spellStart"/>
            <w:r>
              <w:rPr>
                <w:color w:val="FFFFFF"/>
                <w:sz w:val="20"/>
                <w:szCs w:val="20"/>
              </w:rPr>
              <w:t>Meetwaarde</w:t>
            </w:r>
            <w:proofErr w:type="spellEnd"/>
            <w:r w:rsidR="00CC5639">
              <w:rPr>
                <w:color w:val="FFFFFF"/>
                <w:sz w:val="20"/>
                <w:szCs w:val="20"/>
              </w:rPr>
              <w:t>:</w:t>
            </w:r>
          </w:p>
        </w:tc>
      </w:tr>
      <w:tr w:rsidR="00C0271F" w14:paraId="35E7D4B4" w14:textId="77777777">
        <w:trPr>
          <w:trHeight w:val="31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77777777" w:rsidR="00C0271F" w:rsidRDefault="00EB2C26">
            <w:pPr>
              <w:spacing w:before="220"/>
              <w:ind w:left="120"/>
            </w:pPr>
            <w:r>
              <w:t>Market Share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77777777" w:rsidR="00C0271F" w:rsidRDefault="00EB2C26">
            <w:pPr>
              <w:spacing w:before="220"/>
              <w:ind w:left="120"/>
              <w:rPr>
                <w:sz w:val="20"/>
                <w:szCs w:val="20"/>
              </w:rPr>
            </w:pPr>
            <w:r>
              <w:rPr>
                <w:sz w:val="20"/>
                <w:szCs w:val="20"/>
              </w:rPr>
              <w:t>The relative percentage of the market not controlled by the product; the potential market share that the product might achieve if it better met customer needs.</w:t>
            </w:r>
          </w:p>
        </w:tc>
      </w:tr>
      <w:tr w:rsidR="00C0271F" w14:paraId="53B85F03" w14:textId="77777777">
        <w:trPr>
          <w:trHeight w:val="55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77777777" w:rsidR="00C0271F" w:rsidRDefault="00EB2C26">
            <w:pPr>
              <w:spacing w:before="220"/>
              <w:ind w:left="120"/>
            </w:pPr>
            <w:r>
              <w:t>Customer or User Satisfaction Gap</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7777777" w:rsidR="00C0271F" w:rsidRDefault="00EB2C26">
            <w:pPr>
              <w:spacing w:before="220"/>
              <w:ind w:left="120"/>
              <w:rPr>
                <w:sz w:val="20"/>
                <w:szCs w:val="20"/>
              </w:rPr>
            </w:pPr>
            <w:r>
              <w:rPr>
                <w:sz w:val="20"/>
                <w:szCs w:val="20"/>
              </w:rPr>
              <w:t>The difference between a customer or user’s desired experience and their current experience.</w:t>
            </w:r>
          </w:p>
        </w:tc>
      </w:tr>
      <w:tr w:rsidR="00C0271F" w14:paraId="3954C4C1" w14:textId="77777777">
        <w:trPr>
          <w:trHeight w:val="55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77777777" w:rsidR="00C0271F" w:rsidRDefault="00EB2C26">
            <w:pPr>
              <w:spacing w:before="220"/>
              <w:ind w:left="120"/>
            </w:pPr>
            <w:r>
              <w:t>Desired Customer Experience or satisfaction</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77777777" w:rsidR="00C0271F" w:rsidRDefault="00EB2C26">
            <w:pPr>
              <w:spacing w:before="220"/>
              <w:ind w:left="120"/>
              <w:rPr>
                <w:sz w:val="20"/>
                <w:szCs w:val="20"/>
              </w:rPr>
            </w:pPr>
            <w:r>
              <w:rPr>
                <w:sz w:val="20"/>
                <w:szCs w:val="20"/>
              </w:rPr>
              <w:t>A measure that indicates the experience that the customer would like to have</w:t>
            </w:r>
          </w:p>
        </w:tc>
      </w:tr>
    </w:tbl>
    <w:p w14:paraId="040D001A" w14:textId="77777777" w:rsidR="00C0271F" w:rsidRDefault="00EB2C26">
      <w:pPr>
        <w:pStyle w:val="Heading3"/>
        <w:keepNext w:val="0"/>
        <w:keepLines w:val="0"/>
        <w:spacing w:before="280"/>
        <w:rPr>
          <w:b/>
          <w:color w:val="000000"/>
          <w:sz w:val="26"/>
          <w:szCs w:val="26"/>
        </w:rPr>
      </w:pPr>
      <w:bookmarkStart w:id="27" w:name="_6b5up8jlf7om" w:colFirst="0" w:colLast="0"/>
      <w:bookmarkEnd w:id="27"/>
      <w:r>
        <w:br w:type="page"/>
      </w:r>
    </w:p>
    <w:p w14:paraId="01C98CB6" w14:textId="77777777" w:rsidR="00C0271F" w:rsidRDefault="00EB2C26">
      <w:pPr>
        <w:pStyle w:val="Heading3"/>
        <w:keepNext w:val="0"/>
        <w:keepLines w:val="0"/>
        <w:spacing w:before="280"/>
        <w:rPr>
          <w:b/>
          <w:color w:val="000000"/>
          <w:sz w:val="26"/>
          <w:szCs w:val="26"/>
        </w:rPr>
      </w:pPr>
      <w:bookmarkStart w:id="28" w:name="_bbagovwq1ma8" w:colFirst="0" w:colLast="0"/>
      <w:bookmarkEnd w:id="28"/>
      <w:r>
        <w:rPr>
          <w:b/>
          <w:color w:val="000000"/>
          <w:sz w:val="26"/>
          <w:szCs w:val="26"/>
        </w:rPr>
        <w:lastRenderedPageBreak/>
        <w:t>Time-to-Market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225"/>
      </w:tblGrid>
      <w:tr w:rsidR="00C0271F" w14:paraId="5F829E29" w14:textId="77777777">
        <w:trPr>
          <w:trHeight w:val="300"/>
        </w:trPr>
        <w:tc>
          <w:tcPr>
            <w:tcW w:w="2775"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Default="00EB2C26">
            <w:pPr>
              <w:ind w:left="120"/>
              <w:rPr>
                <w:color w:val="FFFFFF"/>
                <w:sz w:val="20"/>
                <w:szCs w:val="20"/>
              </w:rPr>
            </w:pPr>
            <w:r>
              <w:rPr>
                <w:color w:val="FFFFFF"/>
                <w:sz w:val="20"/>
                <w:szCs w:val="20"/>
              </w:rPr>
              <w:t>KVM</w:t>
            </w:r>
          </w:p>
        </w:tc>
        <w:tc>
          <w:tcPr>
            <w:tcW w:w="6225"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Default="00076BDE">
            <w:pPr>
              <w:ind w:left="120"/>
              <w:rPr>
                <w:color w:val="FFFFFF"/>
                <w:sz w:val="20"/>
                <w:szCs w:val="20"/>
              </w:rPr>
            </w:pPr>
            <w:proofErr w:type="spellStart"/>
            <w:r>
              <w:rPr>
                <w:color w:val="FFFFFF"/>
                <w:sz w:val="20"/>
                <w:szCs w:val="20"/>
              </w:rPr>
              <w:t>Meetwaarde</w:t>
            </w:r>
            <w:proofErr w:type="spellEnd"/>
            <w:r w:rsidR="00CC5639">
              <w:rPr>
                <w:color w:val="FFFFFF"/>
                <w:sz w:val="20"/>
                <w:szCs w:val="20"/>
              </w:rPr>
              <w:t>:</w:t>
            </w:r>
          </w:p>
        </w:tc>
      </w:tr>
      <w:tr w:rsidR="00C0271F" w14:paraId="3DAC8C5E" w14:textId="77777777">
        <w:trPr>
          <w:trHeight w:val="73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0FA7286" w14:textId="77777777" w:rsidR="00C0271F" w:rsidRDefault="00EB2C26">
            <w:pPr>
              <w:spacing w:before="220"/>
              <w:ind w:left="120"/>
            </w:pPr>
            <w:r>
              <w:t>Build and Integration Frequency</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3083A2D" w14:textId="77777777" w:rsidR="00C0271F" w:rsidRDefault="00EB2C26">
            <w:pPr>
              <w:spacing w:before="220"/>
              <w:ind w:left="120"/>
              <w:rPr>
                <w:sz w:val="20"/>
                <w:szCs w:val="20"/>
              </w:rPr>
            </w:pPr>
            <w:r>
              <w:rPr>
                <w:sz w:val="20"/>
                <w:szCs w:val="20"/>
              </w:rPr>
              <w:t>The number of integrated and tested builds per time period. For a team that is releasing frequently or continuously, this measure is superseded by actual release measures.</w:t>
            </w:r>
          </w:p>
        </w:tc>
      </w:tr>
      <w:tr w:rsidR="00C0271F" w14:paraId="546D5DD6" w14:textId="77777777">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F91B895" w14:textId="77777777" w:rsidR="00C0271F" w:rsidRDefault="00EB2C26">
            <w:pPr>
              <w:spacing w:before="220"/>
              <w:ind w:left="120"/>
            </w:pPr>
            <w:r>
              <w:t>Release Frequency</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462FC14" w14:textId="77777777" w:rsidR="00C0271F" w:rsidRDefault="00EB2C26">
            <w:pPr>
              <w:spacing w:before="220"/>
              <w:ind w:left="120"/>
              <w:rPr>
                <w:sz w:val="20"/>
                <w:szCs w:val="20"/>
              </w:rPr>
            </w:pPr>
            <w:r>
              <w:rPr>
                <w:sz w:val="20"/>
                <w:szCs w:val="20"/>
              </w:rPr>
              <w:t xml:space="preserve">The number of releases per time period, </w:t>
            </w:r>
            <w:proofErr w:type="gramStart"/>
            <w:r>
              <w:rPr>
                <w:sz w:val="20"/>
                <w:szCs w:val="20"/>
              </w:rPr>
              <w:t>e.g.</w:t>
            </w:r>
            <w:proofErr w:type="gramEnd"/>
            <w:r>
              <w:rPr>
                <w:sz w:val="20"/>
                <w:szCs w:val="20"/>
              </w:rPr>
              <w:t xml:space="preserve"> continuously, daily, weekly, monthly, quarterly, etc. This helps reflect the time needed to satisfy the customer with new and competitive products.</w:t>
            </w:r>
          </w:p>
        </w:tc>
      </w:tr>
      <w:tr w:rsidR="00C0271F" w14:paraId="4CA3E976"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2B5BB07" w14:textId="77777777" w:rsidR="00C0271F" w:rsidRDefault="00EB2C26">
            <w:pPr>
              <w:spacing w:before="220"/>
              <w:ind w:left="120"/>
            </w:pPr>
            <w:r>
              <w:t>Release Stabilization Period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0D4BEAF" w14:textId="77777777" w:rsidR="00C0271F" w:rsidRDefault="00EB2C26">
            <w:pPr>
              <w:spacing w:before="220"/>
              <w:ind w:left="120"/>
              <w:rPr>
                <w:sz w:val="20"/>
                <w:szCs w:val="20"/>
              </w:rPr>
            </w:pPr>
            <w:r>
              <w:rPr>
                <w:sz w:val="20"/>
                <w:szCs w:val="20"/>
              </w:rPr>
              <w:t>The time spent correcting product problems between the point the developers say it is ready to release and the point where it is actually released to customers. This helps represent the impact of poor development practices and underlying design and code base.</w:t>
            </w:r>
          </w:p>
        </w:tc>
      </w:tr>
      <w:tr w:rsidR="00C0271F" w14:paraId="73430555" w14:textId="77777777">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74032F3" w14:textId="77777777" w:rsidR="00C0271F" w:rsidRDefault="00EB2C26">
            <w:pPr>
              <w:spacing w:before="220"/>
              <w:ind w:left="120"/>
            </w:pPr>
            <w:r>
              <w:t>Mean Time to Repair</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4EF8160" w14:textId="77777777" w:rsidR="00C0271F" w:rsidRDefault="00EB2C26">
            <w:pPr>
              <w:spacing w:before="220"/>
              <w:ind w:left="120"/>
              <w:rPr>
                <w:sz w:val="20"/>
                <w:szCs w:val="20"/>
              </w:rPr>
            </w:pPr>
            <w:r>
              <w:rPr>
                <w:sz w:val="20"/>
                <w:szCs w:val="20"/>
              </w:rPr>
              <w:t>The average amount of time it takes from when an error is detected and when it is fixed. This helps reveal the efficiency of an organization to fix an error.</w:t>
            </w:r>
          </w:p>
        </w:tc>
      </w:tr>
      <w:tr w:rsidR="00C0271F" w14:paraId="47593CD7" w14:textId="77777777">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D307654" w14:textId="77777777" w:rsidR="00C0271F" w:rsidRDefault="00EB2C26">
            <w:pPr>
              <w:spacing w:before="220"/>
              <w:ind w:left="120"/>
            </w:pPr>
            <w:r>
              <w:t>Customer Cycle Time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7385672" w14:textId="77777777" w:rsidR="00C0271F" w:rsidRDefault="00EB2C26">
            <w:pPr>
              <w:spacing w:before="220"/>
              <w:ind w:left="120"/>
              <w:rPr>
                <w:sz w:val="20"/>
                <w:szCs w:val="20"/>
              </w:rPr>
            </w:pPr>
            <w:r>
              <w:rPr>
                <w:sz w:val="20"/>
                <w:szCs w:val="20"/>
              </w:rPr>
              <w:t>The amount of time from when work starts on a release until the point where it is actually released. This measure helps reflect an organization’s ability to reach its customer.</w:t>
            </w:r>
          </w:p>
        </w:tc>
      </w:tr>
      <w:tr w:rsidR="00C0271F" w14:paraId="5B2079EF"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57FCD76" w14:textId="77777777" w:rsidR="00C0271F" w:rsidRDefault="00EB2C26">
            <w:pPr>
              <w:spacing w:before="220"/>
              <w:ind w:left="120"/>
            </w:pPr>
            <w:r>
              <w:t xml:space="preserve">Lead Time </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2F9FB09" w14:textId="70A8D16B" w:rsidR="00C0271F" w:rsidRDefault="00EB2C26">
            <w:pPr>
              <w:spacing w:before="220"/>
              <w:ind w:left="120"/>
              <w:rPr>
                <w:sz w:val="20"/>
                <w:szCs w:val="20"/>
              </w:rPr>
            </w:pPr>
            <w:r>
              <w:rPr>
                <w:sz w:val="20"/>
                <w:szCs w:val="20"/>
              </w:rPr>
              <w:t xml:space="preserve">The amount of time from when an idea is </w:t>
            </w:r>
            <w:r w:rsidR="00115CCC">
              <w:rPr>
                <w:sz w:val="20"/>
                <w:szCs w:val="20"/>
              </w:rPr>
              <w:t>proposed,</w:t>
            </w:r>
            <w:r>
              <w:rPr>
                <w:sz w:val="20"/>
                <w:szCs w:val="20"/>
              </w:rPr>
              <w:t xml:space="preserve"> or a hypothesis is formed until a customer can benefit from that idea. This measure may vary based on customer and product. It is a contributing factor for customer satisfaction.</w:t>
            </w:r>
          </w:p>
        </w:tc>
      </w:tr>
      <w:tr w:rsidR="00C0271F" w14:paraId="3054A6A1"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77777777" w:rsidR="00C0271F" w:rsidRDefault="00EB2C26">
            <w:pPr>
              <w:spacing w:before="220"/>
              <w:ind w:left="120"/>
            </w:pPr>
            <w:r>
              <w:t>Lead Time for Changes</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77777777" w:rsidR="00C0271F" w:rsidRDefault="00EB2C26">
            <w:pPr>
              <w:spacing w:before="240" w:after="240"/>
              <w:rPr>
                <w:sz w:val="20"/>
                <w:szCs w:val="20"/>
              </w:rPr>
            </w:pPr>
            <w:r>
              <w:rPr>
                <w:color w:val="444A4F"/>
                <w:sz w:val="20"/>
                <w:szCs w:val="20"/>
              </w:rPr>
              <w:t xml:space="preserve">The amount of time to go from code-committed to code successfully running in production. For more information, see the </w:t>
            </w:r>
            <w:hyperlink r:id="rId10">
              <w:r>
                <w:rPr>
                  <w:color w:val="1155CC"/>
                  <w:sz w:val="20"/>
                  <w:szCs w:val="20"/>
                  <w:u w:val="single"/>
                </w:rPr>
                <w:t>DORA 2019 report</w:t>
              </w:r>
            </w:hyperlink>
            <w:r>
              <w:rPr>
                <w:color w:val="444A4F"/>
                <w:sz w:val="20"/>
                <w:szCs w:val="20"/>
              </w:rPr>
              <w:t>.</w:t>
            </w:r>
          </w:p>
        </w:tc>
      </w:tr>
      <w:tr w:rsidR="00C0271F" w14:paraId="0E060E1A"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A8932E6" w14:textId="77777777" w:rsidR="00C0271F" w:rsidRDefault="00EB2C26">
            <w:pPr>
              <w:spacing w:before="220"/>
              <w:ind w:left="120"/>
            </w:pPr>
            <w:r>
              <w:t>Deployment Frequency</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77777777" w:rsidR="00C0271F" w:rsidRDefault="00EB2C26">
            <w:pPr>
              <w:spacing w:before="240" w:after="240"/>
              <w:rPr>
                <w:color w:val="444A4F"/>
                <w:sz w:val="20"/>
                <w:szCs w:val="20"/>
              </w:rPr>
            </w:pPr>
            <w:r>
              <w:rPr>
                <w:color w:val="444A4F"/>
                <w:sz w:val="20"/>
                <w:szCs w:val="20"/>
              </w:rPr>
              <w:t xml:space="preserve">The number of times that the organization deployed (released) a new version of the product to customers/users. For more information, see the </w:t>
            </w:r>
            <w:hyperlink r:id="rId11">
              <w:r>
                <w:rPr>
                  <w:color w:val="1155CC"/>
                  <w:sz w:val="20"/>
                  <w:szCs w:val="20"/>
                  <w:u w:val="single"/>
                </w:rPr>
                <w:t>DORA 2019 report</w:t>
              </w:r>
            </w:hyperlink>
            <w:r>
              <w:rPr>
                <w:color w:val="444A4F"/>
                <w:sz w:val="20"/>
                <w:szCs w:val="20"/>
              </w:rPr>
              <w:t>.</w:t>
            </w:r>
          </w:p>
        </w:tc>
      </w:tr>
      <w:tr w:rsidR="00C0271F" w14:paraId="7A6ADB86"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57AB41" w14:textId="77777777" w:rsidR="00C0271F" w:rsidRDefault="00EB2C26">
            <w:pPr>
              <w:spacing w:before="220"/>
              <w:ind w:left="120"/>
            </w:pPr>
            <w:r>
              <w:t>Time to Restore Service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3518BBE" w14:textId="77777777" w:rsidR="00C0271F" w:rsidRDefault="00EB2C26">
            <w:pPr>
              <w:spacing w:before="240" w:after="240"/>
              <w:rPr>
                <w:color w:val="444A4F"/>
                <w:sz w:val="20"/>
                <w:szCs w:val="20"/>
              </w:rPr>
            </w:pPr>
            <w:r>
              <w:rPr>
                <w:color w:val="444A4F"/>
                <w:sz w:val="20"/>
                <w:szCs w:val="20"/>
              </w:rPr>
              <w:t xml:space="preserve">The amount of time between the start of a service outage and the restoration of full availability of the service. For more information, see the </w:t>
            </w:r>
            <w:hyperlink r:id="rId12">
              <w:r>
                <w:rPr>
                  <w:color w:val="1155CC"/>
                  <w:sz w:val="20"/>
                  <w:szCs w:val="20"/>
                  <w:u w:val="single"/>
                </w:rPr>
                <w:t>DORA 2019 report</w:t>
              </w:r>
            </w:hyperlink>
            <w:r>
              <w:rPr>
                <w:color w:val="444A4F"/>
                <w:sz w:val="20"/>
                <w:szCs w:val="20"/>
              </w:rPr>
              <w:t>.</w:t>
            </w:r>
          </w:p>
        </w:tc>
      </w:tr>
      <w:tr w:rsidR="00C0271F" w14:paraId="2CD64705" w14:textId="77777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074AC45" w14:textId="77777777" w:rsidR="00C0271F" w:rsidRDefault="00EB2C26">
            <w:pPr>
              <w:spacing w:before="220"/>
              <w:ind w:left="120"/>
            </w:pPr>
            <w:r>
              <w:t>Time-to-Learn</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701D85D" w14:textId="77777777" w:rsidR="00C0271F" w:rsidRDefault="00EB2C26">
            <w:pPr>
              <w:spacing w:before="220"/>
              <w:ind w:left="120"/>
              <w:rPr>
                <w:sz w:val="20"/>
                <w:szCs w:val="20"/>
              </w:rPr>
            </w:pPr>
            <w:r>
              <w:rPr>
                <w:sz w:val="20"/>
                <w:szCs w:val="20"/>
              </w:rPr>
              <w:t>The total time needed to sketch an idea or improvement, build it, deliver it to users, and learn from their usage.</w:t>
            </w:r>
          </w:p>
        </w:tc>
      </w:tr>
      <w:tr w:rsidR="00C0271F" w14:paraId="1DF81254" w14:textId="77777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36F5F7D" w14:textId="77777777" w:rsidR="00C0271F" w:rsidRDefault="00EB2C26">
            <w:pPr>
              <w:spacing w:before="220"/>
              <w:ind w:left="120"/>
            </w:pPr>
            <w:r>
              <w:lastRenderedPageBreak/>
              <w:t>Time to remove Impediment</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2AEFBA0" w14:textId="77777777" w:rsidR="00C0271F" w:rsidRDefault="00EB2C26">
            <w:pPr>
              <w:spacing w:before="220"/>
              <w:ind w:left="120"/>
              <w:rPr>
                <w:sz w:val="20"/>
                <w:szCs w:val="20"/>
              </w:rPr>
            </w:pPr>
            <w:r>
              <w:rPr>
                <w:sz w:val="20"/>
                <w:szCs w:val="20"/>
              </w:rPr>
              <w:t>The average amount of time from when an impediment is raised until when it is resolved. It is a contributing factor to lead time and employee satisfaction.</w:t>
            </w:r>
          </w:p>
        </w:tc>
      </w:tr>
      <w:tr w:rsidR="00C0271F" w14:paraId="58077BFE" w14:textId="77777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E3D4E4" w14:textId="77777777" w:rsidR="00C0271F" w:rsidRDefault="00EB2C26">
            <w:pPr>
              <w:spacing w:before="220"/>
              <w:ind w:left="120"/>
            </w:pPr>
            <w:r>
              <w:t>Time to Pivot</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F6B0765" w14:textId="77777777" w:rsidR="00C0271F" w:rsidRDefault="00EB2C26">
            <w:pPr>
              <w:spacing w:before="220"/>
              <w:ind w:left="120"/>
              <w:rPr>
                <w:sz w:val="20"/>
                <w:szCs w:val="20"/>
              </w:rPr>
            </w:pPr>
            <w:r>
              <w:rPr>
                <w:sz w:val="20"/>
                <w:szCs w:val="20"/>
              </w:rPr>
              <w:t>A measure of true business agility that presents the elapsed time between when an organization receives feedback or new information and when it responds to that feedback; for example, the time between when it finds out that a competitor has delivered a new market-winning feature to when the organization responds with matching or exceeding new capabilities that measurably improve customer experience.</w:t>
            </w:r>
          </w:p>
        </w:tc>
      </w:tr>
    </w:tbl>
    <w:p w14:paraId="322C91FF" w14:textId="77777777" w:rsidR="00C0271F" w:rsidRDefault="00EB2C26">
      <w:pPr>
        <w:pStyle w:val="Heading3"/>
        <w:keepNext w:val="0"/>
        <w:keepLines w:val="0"/>
        <w:spacing w:before="280"/>
        <w:rPr>
          <w:b/>
          <w:color w:val="000000"/>
          <w:sz w:val="26"/>
          <w:szCs w:val="26"/>
        </w:rPr>
      </w:pPr>
      <w:bookmarkStart w:id="29" w:name="_lmgl2nfhq2c7" w:colFirst="0" w:colLast="0"/>
      <w:bookmarkEnd w:id="29"/>
      <w:r>
        <w:rPr>
          <w:b/>
          <w:color w:val="000000"/>
          <w:sz w:val="26"/>
          <w:szCs w:val="26"/>
        </w:rPr>
        <w:t xml:space="preserve"> </w:t>
      </w:r>
    </w:p>
    <w:p w14:paraId="72E9AB7D" w14:textId="77777777" w:rsidR="00C0271F" w:rsidRDefault="00EB2C26">
      <w:pPr>
        <w:pStyle w:val="Heading3"/>
        <w:keepNext w:val="0"/>
        <w:keepLines w:val="0"/>
        <w:spacing w:before="280"/>
      </w:pPr>
      <w:bookmarkStart w:id="30" w:name="_8p56a2on7b0r" w:colFirst="0" w:colLast="0"/>
      <w:bookmarkEnd w:id="30"/>
      <w:r>
        <w:rPr>
          <w:b/>
          <w:color w:val="000000"/>
          <w:sz w:val="26"/>
          <w:szCs w:val="26"/>
        </w:rPr>
        <w:t>Ability to Innovate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070"/>
        <w:gridCol w:w="6960"/>
      </w:tblGrid>
      <w:tr w:rsidR="00C0271F" w14:paraId="7CCDCE0F" w14:textId="77777777">
        <w:trPr>
          <w:trHeight w:val="360"/>
        </w:trPr>
        <w:tc>
          <w:tcPr>
            <w:tcW w:w="207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Default="00EB2C26">
            <w:pPr>
              <w:ind w:left="120"/>
              <w:rPr>
                <w:b/>
                <w:color w:val="FFFFFF"/>
                <w:sz w:val="20"/>
                <w:szCs w:val="20"/>
              </w:rPr>
            </w:pPr>
            <w:r>
              <w:rPr>
                <w:b/>
                <w:color w:val="FFFFFF"/>
                <w:sz w:val="20"/>
                <w:szCs w:val="20"/>
              </w:rPr>
              <w:t>KVM</w:t>
            </w:r>
          </w:p>
        </w:tc>
        <w:tc>
          <w:tcPr>
            <w:tcW w:w="696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Default="00076BDE">
            <w:pPr>
              <w:ind w:left="120"/>
              <w:rPr>
                <w:b/>
                <w:color w:val="FFFFFF"/>
                <w:sz w:val="20"/>
                <w:szCs w:val="20"/>
              </w:rPr>
            </w:pPr>
            <w:proofErr w:type="spellStart"/>
            <w:r>
              <w:rPr>
                <w:color w:val="FFFFFF"/>
                <w:sz w:val="20"/>
                <w:szCs w:val="20"/>
              </w:rPr>
              <w:t>Meetwaarde</w:t>
            </w:r>
            <w:proofErr w:type="spellEnd"/>
            <w:r w:rsidR="00F9084F">
              <w:rPr>
                <w:color w:val="FFFFFF"/>
                <w:sz w:val="20"/>
                <w:szCs w:val="20"/>
              </w:rPr>
              <w:t>:</w:t>
            </w:r>
          </w:p>
        </w:tc>
      </w:tr>
      <w:tr w:rsidR="00C0271F" w14:paraId="7D58E68D" w14:textId="77777777">
        <w:trPr>
          <w:trHeight w:val="1040"/>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77777777" w:rsidR="00C0271F" w:rsidRDefault="00EB2C26">
            <w:pPr>
              <w:spacing w:before="220"/>
              <w:ind w:left="80"/>
            </w:pPr>
            <w:r>
              <w:t>Innovation Rate</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77777777" w:rsidR="00C0271F" w:rsidRDefault="00EB2C26">
            <w:pPr>
              <w:spacing w:before="220"/>
              <w:ind w:left="80"/>
              <w:rPr>
                <w:sz w:val="20"/>
                <w:szCs w:val="20"/>
              </w:rPr>
            </w:pPr>
            <w:r>
              <w:rPr>
                <w:sz w:val="20"/>
                <w:szCs w:val="20"/>
              </w:rPr>
              <w:t>The percentage of effort or cost spent on new product capabilities, divided by total product effort or cost. This provides insight into the capacity of the organization to deliver new product capabilities.</w:t>
            </w:r>
          </w:p>
        </w:tc>
      </w:tr>
      <w:tr w:rsidR="00C0271F" w14:paraId="0F4D5E20" w14:textId="77777777">
        <w:trPr>
          <w:trHeight w:val="129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777777" w:rsidR="00C0271F" w:rsidRDefault="00EB2C26">
            <w:pPr>
              <w:spacing w:before="220"/>
              <w:ind w:left="80"/>
            </w:pPr>
            <w:r>
              <w:t>Defect Trends</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7777777" w:rsidR="00C0271F" w:rsidRDefault="00EB2C26">
            <w:pPr>
              <w:spacing w:before="220"/>
              <w:ind w:left="80"/>
              <w:rPr>
                <w:sz w:val="20"/>
                <w:szCs w:val="20"/>
              </w:rPr>
            </w:pPr>
            <w:r>
              <w:rPr>
                <w:sz w:val="20"/>
                <w:szCs w:val="20"/>
              </w:rPr>
              <w:t>Measurement of change in defects since last measurement. A defect is anything that reduces the value of the product to a customer, user, or to the organization itself. Defects are generally things that don’t work as intended.</w:t>
            </w:r>
          </w:p>
        </w:tc>
      </w:tr>
      <w:tr w:rsidR="00C0271F" w14:paraId="54FE0EE0" w14:textId="77777777">
        <w:trPr>
          <w:trHeight w:val="78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77777777" w:rsidR="00C0271F" w:rsidRDefault="00EB2C26">
            <w:pPr>
              <w:spacing w:before="220"/>
              <w:ind w:left="80"/>
            </w:pPr>
            <w:r>
              <w:t>On-Product Index</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77777777" w:rsidR="00C0271F" w:rsidRDefault="00EB2C26">
            <w:pPr>
              <w:spacing w:before="220"/>
              <w:ind w:left="80"/>
              <w:rPr>
                <w:sz w:val="20"/>
                <w:szCs w:val="20"/>
              </w:rPr>
            </w:pPr>
            <w:r>
              <w:rPr>
                <w:sz w:val="20"/>
                <w:szCs w:val="20"/>
              </w:rPr>
              <w:t>The percentage of time teams spend working on product and value.</w:t>
            </w:r>
          </w:p>
        </w:tc>
      </w:tr>
      <w:tr w:rsidR="00C0271F" w14:paraId="609777FA" w14:textId="77777777">
        <w:trPr>
          <w:trHeight w:val="1010"/>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77777777" w:rsidR="00C0271F" w:rsidRDefault="00EB2C26">
            <w:pPr>
              <w:spacing w:before="220"/>
              <w:ind w:left="80"/>
            </w:pPr>
            <w:r>
              <w:t>Installed Version Index</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77777777" w:rsidR="00C0271F" w:rsidRDefault="00EB2C26">
            <w:pPr>
              <w:spacing w:before="220"/>
              <w:ind w:left="80"/>
              <w:rPr>
                <w:sz w:val="20"/>
                <w:szCs w:val="20"/>
              </w:rPr>
            </w:pPr>
            <w:r>
              <w:rPr>
                <w:sz w:val="20"/>
                <w:szCs w:val="20"/>
              </w:rPr>
              <w:t>The number of versions of a product that are currently being supported. This reflects the effort the organization spends supporting and maintaining older versions of software.</w:t>
            </w:r>
          </w:p>
        </w:tc>
      </w:tr>
      <w:tr w:rsidR="00C0271F" w14:paraId="5239F025" w14:textId="77777777">
        <w:trPr>
          <w:trHeight w:val="111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7777777" w:rsidR="00C0271F" w:rsidRDefault="00EB2C26">
            <w:pPr>
              <w:spacing w:before="220"/>
              <w:ind w:left="80"/>
            </w:pPr>
            <w:r>
              <w:t>Technical Debt</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77777777" w:rsidR="00C0271F" w:rsidRDefault="00EB2C26">
            <w:pPr>
              <w:spacing w:before="220"/>
              <w:ind w:left="80"/>
              <w:rPr>
                <w:sz w:val="20"/>
                <w:szCs w:val="20"/>
              </w:rPr>
            </w:pPr>
            <w:r>
              <w:rPr>
                <w:sz w:val="20"/>
                <w:szCs w:val="20"/>
              </w:rPr>
              <w:t>A concept in programming that reflects the extra development and testing work that arises when “quick and dirty” solutions result in later remediation. It creates an undesirable impact on the delivery of value and an avoidable increase in waste and risk.</w:t>
            </w:r>
          </w:p>
        </w:tc>
      </w:tr>
      <w:tr w:rsidR="00C0271F" w14:paraId="4F59E810" w14:textId="77777777">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77777777" w:rsidR="00C0271F" w:rsidRDefault="00EB2C26">
            <w:pPr>
              <w:spacing w:before="220"/>
              <w:ind w:left="80"/>
            </w:pPr>
            <w:r>
              <w:t>Production Incident Count</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77777777" w:rsidR="00C0271F" w:rsidRDefault="00EB2C26">
            <w:pPr>
              <w:spacing w:before="220"/>
              <w:ind w:left="80"/>
              <w:rPr>
                <w:sz w:val="20"/>
                <w:szCs w:val="20"/>
              </w:rPr>
            </w:pPr>
            <w:r>
              <w:rPr>
                <w:sz w:val="20"/>
                <w:szCs w:val="20"/>
              </w:rPr>
              <w:t>The number of times in a given period that the Development Team was interrupted to fix a problem in an installed product. The number and frequency of Production Incidents can help indicate the stability of the product.</w:t>
            </w:r>
          </w:p>
        </w:tc>
      </w:tr>
      <w:tr w:rsidR="00C0271F" w14:paraId="4088313C" w14:textId="77777777">
        <w:trPr>
          <w:trHeight w:val="123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77777777" w:rsidR="00C0271F" w:rsidRDefault="00EB2C26">
            <w:pPr>
              <w:spacing w:before="220"/>
              <w:ind w:left="80"/>
            </w:pPr>
            <w:r>
              <w:lastRenderedPageBreak/>
              <w:t>Active Product (Code) Branches</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77777777" w:rsidR="00C0271F" w:rsidRDefault="00EB2C26">
            <w:pPr>
              <w:spacing w:before="220"/>
              <w:ind w:left="80"/>
              <w:rPr>
                <w:sz w:val="20"/>
                <w:szCs w:val="20"/>
              </w:rPr>
            </w:pPr>
            <w:r>
              <w:rPr>
                <w:sz w:val="20"/>
                <w:szCs w:val="20"/>
              </w:rPr>
              <w:t xml:space="preserve">The number of different versions (or variants) of a product or service. Provides insight into the potential impact of change and the resulting complexity of work. </w:t>
            </w:r>
          </w:p>
        </w:tc>
      </w:tr>
      <w:tr w:rsidR="00C0271F" w14:paraId="02B44C7C" w14:textId="77777777">
        <w:trPr>
          <w:trHeight w:val="123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3D5A53C" w14:textId="77777777" w:rsidR="00C0271F" w:rsidRDefault="00EB2C26">
            <w:pPr>
              <w:spacing w:before="220"/>
              <w:ind w:left="80"/>
            </w:pPr>
            <w:r>
              <w:t>Time Spent Merging Code Between Branches</w:t>
            </w:r>
          </w:p>
          <w:p w14:paraId="7630D1D9" w14:textId="77777777" w:rsidR="00C0271F" w:rsidRDefault="00C0271F">
            <w:pPr>
              <w:spacing w:before="220"/>
              <w:ind w:left="80"/>
            </w:pP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77777777" w:rsidR="00C0271F" w:rsidRDefault="00EB2C26">
            <w:pPr>
              <w:spacing w:before="220"/>
              <w:ind w:left="80"/>
              <w:rPr>
                <w:sz w:val="20"/>
                <w:szCs w:val="20"/>
              </w:rPr>
            </w:pPr>
            <w:r>
              <w:rPr>
                <w:sz w:val="20"/>
                <w:szCs w:val="20"/>
              </w:rPr>
              <w:t xml:space="preserve">The amount of time spent applying changes across different versions of a product or service. Provides insight into the potential impact of change and the resulting complexity of work. </w:t>
            </w:r>
          </w:p>
        </w:tc>
      </w:tr>
      <w:tr w:rsidR="00C0271F" w14:paraId="2A15F49B" w14:textId="77777777">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77777777" w:rsidR="00C0271F" w:rsidRDefault="00EB2C26">
            <w:pPr>
              <w:spacing w:before="220"/>
              <w:ind w:left="80"/>
            </w:pPr>
            <w:r>
              <w:t>Time Spent Context-Switching</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77777777" w:rsidR="00C0271F" w:rsidRDefault="00EB2C26">
            <w:pPr>
              <w:spacing w:before="220"/>
              <w:ind w:left="80"/>
              <w:rPr>
                <w:sz w:val="20"/>
                <w:szCs w:val="20"/>
              </w:rPr>
            </w:pPr>
            <w:r>
              <w:rPr>
                <w:sz w:val="20"/>
                <w:szCs w:val="20"/>
              </w:rPr>
              <w:t>Examples include time lost to interruptions caused by meetings or calls, time spent switching between tasks, and time lost when team members are interrupted to help people outside the team can give simple insight into the magnitude of the problem.</w:t>
            </w:r>
          </w:p>
        </w:tc>
      </w:tr>
      <w:tr w:rsidR="00C0271F" w14:paraId="0DE8D27A" w14:textId="77777777">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77777777" w:rsidR="00C0271F" w:rsidRDefault="00EB2C26">
            <w:pPr>
              <w:spacing w:before="220"/>
              <w:ind w:left="80"/>
            </w:pPr>
            <w:r>
              <w:t>Change Failure Rate</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77777777" w:rsidR="00C0271F" w:rsidRDefault="00EB2C26">
            <w:pPr>
              <w:spacing w:before="220"/>
              <w:ind w:left="80"/>
              <w:rPr>
                <w:sz w:val="20"/>
                <w:szCs w:val="20"/>
              </w:rPr>
            </w:pPr>
            <w:r>
              <w:rPr>
                <w:sz w:val="20"/>
                <w:szCs w:val="20"/>
              </w:rPr>
              <w:t>The percentage of released product changes that result in degraded service and require remediation (</w:t>
            </w:r>
            <w:proofErr w:type="gramStart"/>
            <w:r>
              <w:rPr>
                <w:sz w:val="20"/>
                <w:szCs w:val="20"/>
              </w:rPr>
              <w:t>e.g.</w:t>
            </w:r>
            <w:proofErr w:type="gramEnd"/>
            <w:r>
              <w:rPr>
                <w:sz w:val="20"/>
                <w:szCs w:val="20"/>
              </w:rPr>
              <w:t xml:space="preserve"> hotfix, rollback, patch). </w:t>
            </w:r>
            <w:r>
              <w:rPr>
                <w:color w:val="444A4F"/>
                <w:sz w:val="20"/>
                <w:szCs w:val="20"/>
              </w:rPr>
              <w:t xml:space="preserve">For more information, see the </w:t>
            </w:r>
            <w:hyperlink r:id="rId13">
              <w:r>
                <w:rPr>
                  <w:color w:val="1155CC"/>
                  <w:sz w:val="20"/>
                  <w:szCs w:val="20"/>
                  <w:u w:val="single"/>
                </w:rPr>
                <w:t>DORA 2019 report</w:t>
              </w:r>
            </w:hyperlink>
            <w:r>
              <w:rPr>
                <w:color w:val="444A4F"/>
                <w:sz w:val="20"/>
                <w:szCs w:val="20"/>
              </w:rPr>
              <w:t>.</w:t>
            </w:r>
          </w:p>
        </w:tc>
      </w:tr>
    </w:tbl>
    <w:p w14:paraId="37DF45F2" w14:textId="77777777" w:rsidR="00C0271F" w:rsidRDefault="00EB2C26">
      <w:pPr>
        <w:spacing w:after="160" w:line="256" w:lineRule="auto"/>
      </w:pPr>
      <w:r>
        <w:t xml:space="preserve"> </w:t>
      </w:r>
    </w:p>
    <w:p w14:paraId="0B8B3487" w14:textId="77777777" w:rsidR="00C0271F" w:rsidRDefault="00EB2C26">
      <w:pPr>
        <w:pStyle w:val="Heading1"/>
        <w:keepNext w:val="0"/>
        <w:keepLines w:val="0"/>
        <w:spacing w:before="480"/>
        <w:rPr>
          <w:b/>
          <w:sz w:val="46"/>
          <w:szCs w:val="46"/>
        </w:rPr>
      </w:pPr>
      <w:bookmarkStart w:id="31" w:name="_bilq8oc5lexs" w:colFirst="0" w:colLast="0"/>
      <w:bookmarkEnd w:id="31"/>
      <w:r>
        <w:rPr>
          <w:b/>
          <w:sz w:val="46"/>
          <w:szCs w:val="46"/>
        </w:rPr>
        <w:t xml:space="preserve"> </w:t>
      </w:r>
    </w:p>
    <w:p w14:paraId="766AC9D3" w14:textId="77777777" w:rsidR="00C0271F" w:rsidRDefault="00C0271F">
      <w:pPr>
        <w:pStyle w:val="Heading2"/>
        <w:rPr>
          <w:color w:val="000000"/>
        </w:rPr>
      </w:pPr>
      <w:bookmarkStart w:id="32" w:name="_6luntfmupiqm" w:colFirst="0" w:colLast="0"/>
      <w:bookmarkEnd w:id="32"/>
    </w:p>
    <w:sectPr w:rsidR="00C0271F" w:rsidSect="009C7C91">
      <w:footerReference w:type="even" r:id="rId14"/>
      <w:footerReference w:type="default" r:id="rId15"/>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878A0" w14:textId="77777777" w:rsidR="00220779" w:rsidRDefault="00220779">
      <w:pPr>
        <w:spacing w:line="240" w:lineRule="auto"/>
      </w:pPr>
      <w:r>
        <w:separator/>
      </w:r>
    </w:p>
  </w:endnote>
  <w:endnote w:type="continuationSeparator" w:id="0">
    <w:p w14:paraId="283E0420" w14:textId="77777777" w:rsidR="00220779" w:rsidRDefault="00220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845205"/>
      <w:docPartObj>
        <w:docPartGallery w:val="Page Numbers (Bottom of Page)"/>
        <w:docPartUnique/>
      </w:docPartObj>
    </w:sdtPr>
    <w:sdtEndPr>
      <w:rPr>
        <w:rStyle w:val="PageNumber"/>
      </w:rPr>
    </w:sdtEnd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246657"/>
      <w:docPartObj>
        <w:docPartGallery w:val="Page Numbers (Bottom of Page)"/>
        <w:docPartUnique/>
      </w:docPartObj>
    </w:sdtPr>
    <w:sdtEndPr>
      <w:rPr>
        <w:rStyle w:val="PageNumber"/>
      </w:rPr>
    </w:sdtEnd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9D22F" w14:textId="77777777" w:rsidR="00220779" w:rsidRDefault="00220779">
      <w:pPr>
        <w:spacing w:line="240" w:lineRule="auto"/>
      </w:pPr>
      <w:r>
        <w:separator/>
      </w:r>
    </w:p>
  </w:footnote>
  <w:footnote w:type="continuationSeparator" w:id="0">
    <w:p w14:paraId="78672CE8" w14:textId="77777777" w:rsidR="00220779" w:rsidRDefault="00220779">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hyperlink r:id="rId1" w:history="1">
        <w:r w:rsidR="00474052" w:rsidRPr="00474052">
          <w:rPr>
            <w:rStyle w:val="Hyperlink"/>
            <w:sz w:val="20"/>
            <w:szCs w:val="20"/>
            <w:lang w:val="nl-NL"/>
          </w:rPr>
          <w:t>https://www.scrumguides.org/scrum-guide.html</w:t>
        </w:r>
      </w:hyperlink>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hyperlink r:id="rId2" w:history="1">
        <w:r w:rsidR="00474052" w:rsidRPr="00474052">
          <w:rPr>
            <w:rStyle w:val="Hyperlink"/>
            <w:sz w:val="20"/>
            <w:szCs w:val="20"/>
            <w:lang w:val="nl-NL"/>
          </w:rPr>
          <w:t>https://www.scrumguides.org/download.html</w:t>
        </w:r>
      </w:hyperlink>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 xml:space="preserve">Figuur gebaseerd op Mike </w:t>
      </w:r>
      <w:proofErr w:type="spellStart"/>
      <w:r w:rsidR="00C67C3B" w:rsidRPr="00C67C3B">
        <w:rPr>
          <w:sz w:val="20"/>
          <w:szCs w:val="20"/>
          <w:lang w:val="nl-NL"/>
        </w:rPr>
        <w:t>Rother’s</w:t>
      </w:r>
      <w:proofErr w:type="spellEnd"/>
      <w:r w:rsidR="00C67C3B" w:rsidRPr="00C67C3B">
        <w:rPr>
          <w:sz w:val="20"/>
          <w:szCs w:val="20"/>
          <w:lang w:val="nl-NL"/>
        </w:rPr>
        <w:t xml:space="preserve"> </w:t>
      </w:r>
      <w:proofErr w:type="spellStart"/>
      <w:r w:rsidR="00C67C3B" w:rsidRPr="00C67C3B">
        <w:rPr>
          <w:sz w:val="20"/>
          <w:szCs w:val="20"/>
          <w:lang w:val="nl-NL"/>
        </w:rPr>
        <w:t>Improvement</w:t>
      </w:r>
      <w:proofErr w:type="spellEnd"/>
      <w:r w:rsidR="00C67C3B" w:rsidRPr="00C67C3B">
        <w:rPr>
          <w:sz w:val="20"/>
          <w:szCs w:val="20"/>
          <w:lang w:val="nl-NL"/>
        </w:rPr>
        <w:t xml:space="preserve"> </w:t>
      </w:r>
      <w:proofErr w:type="spellStart"/>
      <w:r w:rsidR="00C67C3B" w:rsidRPr="00C67C3B">
        <w:rPr>
          <w:sz w:val="20"/>
          <w:szCs w:val="20"/>
          <w:lang w:val="nl-NL"/>
        </w:rPr>
        <w:t>Kata</w:t>
      </w:r>
      <w:proofErr w:type="spellEnd"/>
      <w:r w:rsidR="00C67C3B" w:rsidRPr="00C67C3B">
        <w:rPr>
          <w:sz w:val="20"/>
          <w:szCs w:val="20"/>
          <w:lang w:val="nl-NL"/>
        </w:rPr>
        <w:t xml:space="preserve"> (</w:t>
      </w:r>
      <w:hyperlink r:id="rId3" w:history="1">
        <w:r w:rsidR="00C67C3B" w:rsidRPr="00C67C3B">
          <w:rPr>
            <w:rStyle w:val="Hyperlink"/>
            <w:sz w:val="20"/>
            <w:szCs w:val="20"/>
            <w:lang w:val="nl-NL"/>
          </w:rPr>
          <w:t>http://www.personal.umich.edu/~mrother/The_Improvement_Kata.html</w:t>
        </w:r>
      </w:hyperlink>
      <w:r w:rsidR="00C67C3B" w:rsidRPr="00C67C3B">
        <w:rPr>
          <w:sz w:val="20"/>
          <w:szCs w:val="20"/>
          <w:lang w:val="nl-NL"/>
        </w:rPr>
        <w:t>)</w:t>
      </w:r>
    </w:p>
  </w:footnote>
  <w:footnote w:id="3">
    <w:p w14:paraId="6DBC4083" w14:textId="7941EBD0" w:rsidR="00C0271F" w:rsidRPr="001106FC" w:rsidRDefault="00EB2C26">
      <w:pPr>
        <w:spacing w:line="240" w:lineRule="auto"/>
        <w:rPr>
          <w:sz w:val="20"/>
          <w:szCs w:val="20"/>
          <w:lang w:val="nl-NL"/>
        </w:rPr>
      </w:pPr>
      <w:r>
        <w:rPr>
          <w:vertAlign w:val="superscript"/>
        </w:rPr>
        <w:footnoteRef/>
      </w:r>
      <w:r w:rsidRPr="001106FC">
        <w:rPr>
          <w:sz w:val="20"/>
          <w:szCs w:val="20"/>
          <w:lang w:val="nl-NL"/>
        </w:rPr>
        <w:t xml:space="preserve"> </w:t>
      </w:r>
      <w:r w:rsidR="001106FC" w:rsidRPr="001106FC">
        <w:rPr>
          <w:sz w:val="20"/>
          <w:szCs w:val="20"/>
          <w:lang w:val="nl-NL"/>
        </w:rPr>
        <w:t xml:space="preserve">De </w:t>
      </w:r>
      <w:proofErr w:type="spellStart"/>
      <w:r w:rsidR="001106FC" w:rsidRPr="001106FC">
        <w:rPr>
          <w:sz w:val="20"/>
          <w:szCs w:val="20"/>
          <w:lang w:val="nl-NL"/>
        </w:rPr>
        <w:t>Experimenteerlus</w:t>
      </w:r>
      <w:proofErr w:type="spellEnd"/>
      <w:r w:rsidR="001106FC" w:rsidRPr="001106FC">
        <w:rPr>
          <w:sz w:val="20"/>
          <w:szCs w:val="20"/>
          <w:lang w:val="nl-NL"/>
        </w:rPr>
        <w:t xml:space="preserve"> is een variatie op de </w:t>
      </w:r>
      <w:proofErr w:type="spellStart"/>
      <w:r w:rsidR="001106FC" w:rsidRPr="001106FC">
        <w:rPr>
          <w:sz w:val="20"/>
          <w:szCs w:val="20"/>
          <w:lang w:val="nl-NL"/>
        </w:rPr>
        <w:t>Shewhart</w:t>
      </w:r>
      <w:proofErr w:type="spellEnd"/>
      <w:r w:rsidR="001106FC" w:rsidRPr="001106FC">
        <w:rPr>
          <w:sz w:val="20"/>
          <w:szCs w:val="20"/>
          <w:lang w:val="nl-NL"/>
        </w:rPr>
        <w:t xml:space="preserve"> </w:t>
      </w:r>
      <w:proofErr w:type="spellStart"/>
      <w:r w:rsidR="001106FC" w:rsidRPr="001106FC">
        <w:rPr>
          <w:sz w:val="20"/>
          <w:szCs w:val="20"/>
          <w:lang w:val="nl-NL"/>
        </w:rPr>
        <w:t>Cycle</w:t>
      </w:r>
      <w:proofErr w:type="spellEnd"/>
      <w:r w:rsidR="001106FC" w:rsidRPr="001106FC">
        <w:rPr>
          <w:sz w:val="20"/>
          <w:szCs w:val="20"/>
          <w:lang w:val="nl-NL"/>
        </w:rPr>
        <w:t xml:space="preserve">, die populair is gemaakt door W. Edwards </w:t>
      </w:r>
      <w:proofErr w:type="spellStart"/>
      <w:r w:rsidR="001106FC" w:rsidRPr="001106FC">
        <w:rPr>
          <w:sz w:val="20"/>
          <w:szCs w:val="20"/>
          <w:lang w:val="nl-NL"/>
        </w:rPr>
        <w:t>Deming</w:t>
      </w:r>
      <w:proofErr w:type="spellEnd"/>
      <w:r w:rsidR="001106FC" w:rsidRPr="001106FC">
        <w:rPr>
          <w:sz w:val="20"/>
          <w:szCs w:val="20"/>
          <w:lang w:val="nl-NL"/>
        </w:rPr>
        <w:t xml:space="preserve">. Deze wordt ook wel de PDCA-cyclus genoemd (Plan-Do-Check-Act); zie </w:t>
      </w:r>
      <w:hyperlink r:id="rId4" w:history="1">
        <w:r w:rsidR="001106FC" w:rsidRPr="001106FC">
          <w:rPr>
            <w:rStyle w:val="Hyperlink"/>
            <w:sz w:val="20"/>
            <w:szCs w:val="20"/>
            <w:lang w:val="nl-NL"/>
          </w:rPr>
          <w:t>https://nl.wikipedia.org/wiki/Kwaliteitscirkel_van_Deming</w:t>
        </w:r>
      </w:hyperlink>
      <w:r w:rsidR="001106FC" w:rsidRPr="001106FC">
        <w:rPr>
          <w:sz w:val="20"/>
          <w:szCs w:val="20"/>
          <w:lang w:val="nl-NL"/>
        </w:rPr>
        <w:t>.</w:t>
      </w:r>
    </w:p>
  </w:footnote>
  <w:footnote w:id="4">
    <w:p w14:paraId="6A03CC5C" w14:textId="77777777" w:rsidR="00C0271F" w:rsidRDefault="00EB2C26">
      <w:pPr>
        <w:spacing w:line="240" w:lineRule="auto"/>
        <w:rPr>
          <w:sz w:val="20"/>
          <w:szCs w:val="20"/>
        </w:rPr>
      </w:pPr>
      <w:r>
        <w:rPr>
          <w:vertAlign w:val="superscript"/>
        </w:rPr>
        <w:footnoteRef/>
      </w:r>
      <w:r>
        <w:rPr>
          <w:sz w:val="20"/>
          <w:szCs w:val="20"/>
        </w:rPr>
        <w:t xml:space="preserve"> Adapted from the IEEE 829 specification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9"/>
  </w:num>
  <w:num w:numId="5">
    <w:abstractNumId w:val="6"/>
  </w:num>
  <w:num w:numId="6">
    <w:abstractNumId w:val="1"/>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76BDE"/>
    <w:rsid w:val="001106FC"/>
    <w:rsid w:val="00115CCC"/>
    <w:rsid w:val="001C0589"/>
    <w:rsid w:val="001C352B"/>
    <w:rsid w:val="0020495E"/>
    <w:rsid w:val="00214460"/>
    <w:rsid w:val="00220779"/>
    <w:rsid w:val="00432F3D"/>
    <w:rsid w:val="00474052"/>
    <w:rsid w:val="005115D6"/>
    <w:rsid w:val="00583D63"/>
    <w:rsid w:val="006F0CDD"/>
    <w:rsid w:val="00731A45"/>
    <w:rsid w:val="007362C0"/>
    <w:rsid w:val="0078525C"/>
    <w:rsid w:val="009C7C91"/>
    <w:rsid w:val="009D6163"/>
    <w:rsid w:val="00A47C0E"/>
    <w:rsid w:val="00B00D7E"/>
    <w:rsid w:val="00B34937"/>
    <w:rsid w:val="00C0271F"/>
    <w:rsid w:val="00C35BD4"/>
    <w:rsid w:val="00C635E8"/>
    <w:rsid w:val="00C66FBA"/>
    <w:rsid w:val="00C67C3B"/>
    <w:rsid w:val="00CC5639"/>
    <w:rsid w:val="00CE6EEA"/>
    <w:rsid w:val="00D942C1"/>
    <w:rsid w:val="00E51A95"/>
    <w:rsid w:val="00E74E37"/>
    <w:rsid w:val="00E8138B"/>
    <w:rsid w:val="00EB2C26"/>
    <w:rsid w:val="00F9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oud.google.com/devops/state-of-devops/?utm_source=thenewstack&amp;utm_medium=website&amp;utm_campaign=platfor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loud.google.com/devops/state-of-devops/?utm_source=thenewstack&amp;utm_medium=website&amp;utm_campaign=platfor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webSettings" Target="webSettings.xml"/><Relationship Id="rId9" Type="http://schemas.openxmlformats.org/officeDocument/2006/relationships/hyperlink" Target="https://github.com/ScrumFacilitators/EBM-Gids-NL/issues"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Sjoerd Kranendonk</cp:lastModifiedBy>
  <cp:revision>26</cp:revision>
  <cp:lastPrinted>2020-10-02T14:55:00Z</cp:lastPrinted>
  <dcterms:created xsi:type="dcterms:W3CDTF">2021-02-02T13:37:00Z</dcterms:created>
  <dcterms:modified xsi:type="dcterms:W3CDTF">2021-02-02T16:17:00Z</dcterms:modified>
</cp:coreProperties>
</file>