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75234">
      <w:pPr>
        <w:jc w:val="center"/>
        <w:rPr>
          <w:rFonts w:hint="default" w:ascii="Times New Roman" w:hAnsi="Times New Roman" w:eastAsia="方正小标宋简体" w:cs="Times New Roman"/>
          <w:bCs/>
          <w:color w:val="auto"/>
          <w:highlight w:val="none"/>
          <w:u w:val="none"/>
          <w:lang w:val="zh-CN" w:eastAsia="zh-CN" w:bidi="ar-SA"/>
        </w:rPr>
      </w:pPr>
      <w:r>
        <w:rPr>
          <w:rFonts w:hint="default" w:ascii="Times New Roman" w:hAnsi="Times New Roman" w:eastAsia="方正小标宋简体" w:cs="Times New Roman"/>
          <w:bCs/>
          <w:color w:val="auto"/>
          <w:highlight w:val="none"/>
          <w:u w:val="none"/>
          <w:lang w:val="zh-CN" w:eastAsia="zh-CN" w:bidi="ar-SA"/>
        </w:rPr>
        <w:t>企业职工基本养老保险待遇申报表</w:t>
      </w:r>
    </w:p>
    <w:p w14:paraId="667C46DA">
      <w:pPr>
        <w:pStyle w:val="3"/>
        <w:jc w:val="center"/>
        <w:rPr>
          <w:rFonts w:hint="default" w:ascii="Times New Roman" w:hAnsi="Times New Roman" w:eastAsia="方正小标宋简体" w:cs="Times New Roman"/>
          <w:color w:val="auto"/>
          <w:highlight w:val="none"/>
          <w:lang w:val="en-US" w:eastAsia="zh-CN"/>
        </w:rPr>
      </w:pPr>
      <w:r>
        <w:rPr>
          <w:rFonts w:hint="default" w:ascii="Times New Roman" w:hAnsi="Times New Roman" w:eastAsia="方正小标宋简体" w:cs="Times New Roman"/>
          <w:bCs/>
          <w:color w:val="auto"/>
          <w:highlight w:val="none"/>
          <w:u w:val="none"/>
          <w:lang w:val="en-US" w:eastAsia="zh-CN" w:bidi="ar-SA"/>
        </w:rPr>
        <w:t>（正面）</w:t>
      </w:r>
    </w:p>
    <w:p w14:paraId="279D7A03">
      <w:pPr>
        <w:keepNext w:val="0"/>
        <w:keepLines w:val="0"/>
        <w:pageBreakBefore w:val="0"/>
        <w:widowControl w:val="0"/>
        <w:kinsoku/>
        <w:wordWrap/>
        <w:overflowPunct/>
        <w:topLinePunct w:val="0"/>
        <w:autoSpaceDE/>
        <w:autoSpaceDN/>
        <w:bidi w:val="0"/>
        <w:adjustRightInd w:val="0"/>
        <w:snapToGrid w:val="0"/>
        <w:ind w:left="-3" w:leftChars="-1" w:right="-357"/>
        <w:textAlignment w:val="auto"/>
        <w:rPr>
          <w:rFonts w:hint="default" w:ascii="Times New Roman" w:hAnsi="Times New Roman" w:eastAsia="黑体" w:cs="Times New Roman"/>
          <w:color w:val="auto"/>
          <w:kern w:val="0"/>
          <w:sz w:val="28"/>
          <w:szCs w:val="28"/>
          <w:highlight w:val="none"/>
          <w:u w:val="single"/>
          <w:lang w:bidi="ar-SA"/>
        </w:rPr>
      </w:pPr>
      <w:r>
        <w:rPr>
          <w:rFonts w:hint="default" w:ascii="Times New Roman" w:hAnsi="Times New Roman" w:eastAsia="黑体" w:cs="Times New Roman"/>
          <w:color w:val="auto"/>
          <w:kern w:val="0"/>
          <w:sz w:val="28"/>
          <w:szCs w:val="28"/>
          <w:highlight w:val="none"/>
          <w:lang w:bidi="ar-SA"/>
        </w:rPr>
        <w:t>单位名称：</w:t>
      </w:r>
      <w:r>
        <w:rPr>
          <w:rFonts w:hint="default" w:ascii="Times New Roman" w:hAnsi="Times New Roman" w:eastAsia="黑体" w:cs="Times New Roman"/>
          <w:color w:val="auto"/>
          <w:kern w:val="0"/>
          <w:sz w:val="28"/>
          <w:szCs w:val="28"/>
          <w:highlight w:val="none"/>
          <w:u w:val="single"/>
          <w:lang w:bidi="ar-SA"/>
        </w:rPr>
        <w:t xml:space="preserve">                     </w:t>
      </w:r>
      <w:r>
        <w:rPr>
          <w:rFonts w:hint="default" w:ascii="Times New Roman" w:hAnsi="Times New Roman" w:eastAsia="黑体" w:cs="Times New Roman"/>
          <w:color w:val="auto"/>
          <w:kern w:val="0"/>
          <w:sz w:val="28"/>
          <w:szCs w:val="28"/>
          <w:highlight w:val="none"/>
          <w:lang w:bidi="ar-SA"/>
        </w:rPr>
        <w:t>单位代码:</w:t>
      </w:r>
      <w:r>
        <w:rPr>
          <w:rFonts w:hint="default" w:ascii="Times New Roman" w:hAnsi="Times New Roman" w:eastAsia="黑体" w:cs="Times New Roman"/>
          <w:color w:val="auto"/>
          <w:kern w:val="0"/>
          <w:sz w:val="28"/>
          <w:szCs w:val="28"/>
          <w:highlight w:val="none"/>
          <w:u w:val="single"/>
          <w:lang w:bidi="ar-SA"/>
        </w:rPr>
        <w:t xml:space="preserve">   </w:t>
      </w:r>
      <w:r>
        <w:rPr>
          <w:rFonts w:hint="default" w:ascii="Times New Roman" w:hAnsi="Times New Roman" w:cs="Times New Roman"/>
          <w:color w:val="auto"/>
          <w:kern w:val="0"/>
          <w:sz w:val="28"/>
          <w:szCs w:val="28"/>
          <w:highlight w:val="none"/>
          <w:u w:val="single"/>
          <w:lang w:bidi="ar-SA"/>
        </w:rPr>
        <w:t xml:space="preserve"> </w:t>
      </w:r>
      <w:r>
        <w:rPr>
          <w:rFonts w:hint="default" w:ascii="Times New Roman" w:hAnsi="Times New Roman" w:cs="Times New Roman"/>
          <w:color w:val="auto"/>
          <w:kern w:val="0"/>
          <w:sz w:val="28"/>
          <w:szCs w:val="28"/>
          <w:highlight w:val="none"/>
          <w:u w:val="single"/>
          <w:lang w:val="en-US" w:eastAsia="zh-CN" w:bidi="ar-SA"/>
        </w:rPr>
        <w:t xml:space="preserve">                   </w:t>
      </w:r>
      <w:r>
        <w:rPr>
          <w:rFonts w:hint="default" w:ascii="Times New Roman" w:hAnsi="Times New Roman" w:cs="Times New Roman"/>
          <w:color w:val="auto"/>
          <w:kern w:val="0"/>
          <w:sz w:val="28"/>
          <w:szCs w:val="28"/>
          <w:highlight w:val="none"/>
          <w:u w:val="single"/>
          <w:lang w:bidi="ar-SA"/>
        </w:rPr>
        <w:t xml:space="preserve">     </w:t>
      </w:r>
    </w:p>
    <w:p w14:paraId="58DECC69">
      <w:pPr>
        <w:keepNext w:val="0"/>
        <w:keepLines w:val="0"/>
        <w:pageBreakBefore w:val="0"/>
        <w:widowControl w:val="0"/>
        <w:tabs>
          <w:tab w:val="left" w:pos="1800"/>
        </w:tabs>
        <w:kinsoku/>
        <w:wordWrap/>
        <w:overflowPunct/>
        <w:topLinePunct w:val="0"/>
        <w:autoSpaceDE/>
        <w:autoSpaceDN/>
        <w:bidi w:val="0"/>
        <w:adjustRightInd w:val="0"/>
        <w:snapToGrid w:val="0"/>
        <w:ind w:right="-357"/>
        <w:textAlignment w:val="auto"/>
        <w:rPr>
          <w:rFonts w:hint="default" w:ascii="Times New Roman" w:hAnsi="Times New Roman" w:eastAsia="黑体" w:cs="Times New Roman"/>
          <w:color w:val="auto"/>
          <w:kern w:val="0"/>
          <w:sz w:val="28"/>
          <w:szCs w:val="28"/>
          <w:highlight w:val="none"/>
          <w:lang w:bidi="ar-SA"/>
        </w:rPr>
      </w:pPr>
      <w:r>
        <w:rPr>
          <w:rFonts w:hint="default" w:ascii="Times New Roman" w:hAnsi="Times New Roman" w:eastAsia="黑体" w:cs="Times New Roman"/>
          <w:color w:val="auto"/>
          <w:kern w:val="0"/>
          <w:sz w:val="28"/>
          <w:szCs w:val="28"/>
          <w:highlight w:val="none"/>
          <w:lang w:bidi="ar-SA"/>
        </w:rPr>
        <w:t>申报待遇类别:</w:t>
      </w:r>
    </w:p>
    <w:p w14:paraId="1C0507CC">
      <w:pPr>
        <w:keepNext w:val="0"/>
        <w:keepLines w:val="0"/>
        <w:pageBreakBefore w:val="0"/>
        <w:widowControl w:val="0"/>
        <w:tabs>
          <w:tab w:val="left" w:pos="1800"/>
        </w:tabs>
        <w:kinsoku/>
        <w:wordWrap/>
        <w:overflowPunct/>
        <w:topLinePunct w:val="0"/>
        <w:autoSpaceDE/>
        <w:autoSpaceDN/>
        <w:bidi w:val="0"/>
        <w:adjustRightInd w:val="0"/>
        <w:snapToGrid w:val="0"/>
        <w:ind w:right="26"/>
        <w:textAlignment w:val="auto"/>
        <w:rPr>
          <w:rFonts w:hint="default" w:ascii="Times New Roman" w:hAnsi="Times New Roman" w:eastAsia="黑体" w:cs="Times New Roman"/>
          <w:color w:val="auto"/>
          <w:kern w:val="0"/>
          <w:sz w:val="28"/>
          <w:szCs w:val="28"/>
          <w:highlight w:val="none"/>
          <w:lang w:bidi="ar-SA"/>
        </w:rPr>
      </w:pPr>
      <w:r>
        <w:rPr>
          <w:rFonts w:hint="default" w:ascii="Times New Roman" w:hAnsi="Times New Roman" w:cs="Times New Roman"/>
          <w:color w:val="auto"/>
          <w:kern w:val="0"/>
          <w:sz w:val="28"/>
          <w:szCs w:val="28"/>
          <w:highlight w:val="none"/>
          <w:lang w:bidi="ar-SA"/>
        </w:rPr>
        <w:t>□</w:t>
      </w:r>
      <w:r>
        <w:rPr>
          <w:rFonts w:hint="default" w:ascii="Times New Roman" w:hAnsi="Times New Roman" w:eastAsia="黑体" w:cs="Times New Roman"/>
          <w:color w:val="auto"/>
          <w:kern w:val="0"/>
          <w:sz w:val="28"/>
          <w:szCs w:val="28"/>
          <w:highlight w:val="none"/>
          <w:lang w:bidi="ar-SA"/>
        </w:rPr>
        <w:t>1.</w:t>
      </w:r>
      <w:r>
        <w:rPr>
          <w:rFonts w:hint="default" w:ascii="Times New Roman" w:hAnsi="Times New Roman" w:eastAsia="黑体" w:cs="Times New Roman"/>
          <w:color w:val="auto"/>
          <w:kern w:val="0"/>
          <w:sz w:val="28"/>
          <w:szCs w:val="28"/>
          <w:highlight w:val="none"/>
        </w:rPr>
        <w:t>正常</w:t>
      </w:r>
      <w:r>
        <w:rPr>
          <w:rFonts w:hint="default" w:ascii="Times New Roman" w:hAnsi="Times New Roman" w:eastAsia="黑体" w:cs="Times New Roman"/>
          <w:color w:val="auto"/>
          <w:kern w:val="0"/>
          <w:sz w:val="28"/>
          <w:szCs w:val="28"/>
          <w:highlight w:val="none"/>
          <w:lang w:bidi="ar-SA"/>
        </w:rPr>
        <w:t xml:space="preserve">退休   </w:t>
      </w:r>
    </w:p>
    <w:p w14:paraId="70D7908E">
      <w:pPr>
        <w:keepNext w:val="0"/>
        <w:keepLines w:val="0"/>
        <w:pageBreakBefore w:val="0"/>
        <w:widowControl w:val="0"/>
        <w:tabs>
          <w:tab w:val="left" w:pos="1800"/>
          <w:tab w:val="left" w:pos="8820"/>
        </w:tabs>
        <w:kinsoku/>
        <w:wordWrap/>
        <w:overflowPunct/>
        <w:topLinePunct w:val="0"/>
        <w:autoSpaceDE/>
        <w:autoSpaceDN/>
        <w:bidi w:val="0"/>
        <w:adjustRightInd w:val="0"/>
        <w:snapToGrid w:val="0"/>
        <w:ind w:left="2240" w:right="26" w:hanging="2240" w:hangingChars="800"/>
        <w:textAlignment w:val="auto"/>
        <w:rPr>
          <w:rFonts w:hint="default" w:ascii="Times New Roman" w:hAnsi="Times New Roman" w:eastAsia="仿宋_GB2312" w:cs="Times New Roman"/>
          <w:color w:val="auto"/>
          <w:spacing w:val="-2"/>
          <w:kern w:val="0"/>
          <w:sz w:val="28"/>
          <w:szCs w:val="28"/>
          <w:highlight w:val="none"/>
          <w:lang w:val="en-US" w:eastAsia="zh-CN" w:bidi="ar-SA"/>
        </w:rPr>
      </w:pPr>
      <w:r>
        <w:rPr>
          <w:rFonts w:hint="default" w:ascii="Times New Roman" w:hAnsi="Times New Roman" w:cs="Times New Roman"/>
          <w:color w:val="auto"/>
          <w:kern w:val="0"/>
          <w:sz w:val="28"/>
          <w:szCs w:val="28"/>
          <w:highlight w:val="none"/>
          <w:lang w:bidi="ar-SA"/>
        </w:rPr>
        <w:t>□</w:t>
      </w:r>
      <w:r>
        <w:rPr>
          <w:rFonts w:hint="default" w:ascii="Times New Roman" w:hAnsi="Times New Roman" w:eastAsia="黑体" w:cs="Times New Roman"/>
          <w:color w:val="auto"/>
          <w:kern w:val="0"/>
          <w:sz w:val="28"/>
          <w:szCs w:val="28"/>
          <w:highlight w:val="none"/>
          <w:lang w:bidi="ar-SA"/>
        </w:rPr>
        <w:t>2.</w:t>
      </w:r>
      <w:r>
        <w:rPr>
          <w:rFonts w:hint="default" w:ascii="Times New Roman" w:hAnsi="Times New Roman" w:eastAsia="黑体" w:cs="Times New Roman"/>
          <w:color w:val="auto"/>
          <w:spacing w:val="-2"/>
          <w:kern w:val="0"/>
          <w:sz w:val="28"/>
          <w:szCs w:val="28"/>
          <w:highlight w:val="none"/>
          <w:lang w:bidi="ar-SA"/>
        </w:rPr>
        <w:t>提前退休：</w:t>
      </w:r>
      <w:r>
        <w:rPr>
          <w:rFonts w:hint="default" w:ascii="Times New Roman" w:hAnsi="Times New Roman" w:eastAsia="仿宋_GB2312" w:cs="Times New Roman"/>
          <w:color w:val="auto"/>
          <w:spacing w:val="-2"/>
          <w:kern w:val="0"/>
          <w:sz w:val="28"/>
          <w:szCs w:val="28"/>
          <w:highlight w:val="none"/>
          <w:lang w:bidi="ar-SA"/>
        </w:rPr>
        <w:t>（</w:t>
      </w:r>
      <w:r>
        <w:rPr>
          <w:rFonts w:hint="default" w:ascii="Times New Roman" w:hAnsi="Times New Roman" w:eastAsia="仿宋_GB2312" w:cs="Times New Roman"/>
          <w:color w:val="auto"/>
          <w:kern w:val="0"/>
          <w:sz w:val="28"/>
          <w:szCs w:val="28"/>
          <w:highlight w:val="none"/>
          <w:lang w:bidi="ar-SA"/>
        </w:rPr>
        <w:t>□</w:t>
      </w:r>
      <w:r>
        <w:rPr>
          <w:rFonts w:hint="default" w:ascii="Times New Roman" w:hAnsi="Times New Roman" w:eastAsia="仿宋_GB2312" w:cs="Times New Roman"/>
          <w:color w:val="auto"/>
          <w:spacing w:val="-2"/>
          <w:kern w:val="0"/>
          <w:sz w:val="28"/>
          <w:szCs w:val="28"/>
          <w:highlight w:val="none"/>
          <w:lang w:bidi="ar-SA"/>
        </w:rPr>
        <w:t>特殊工种提前退休</w:t>
      </w:r>
      <w:r>
        <w:rPr>
          <w:rFonts w:hint="default" w:ascii="Times New Roman" w:hAnsi="Times New Roman" w:eastAsia="仿宋_GB2312" w:cs="Times New Roman"/>
          <w:color w:val="auto"/>
          <w:spacing w:val="-2"/>
          <w:kern w:val="0"/>
          <w:sz w:val="28"/>
          <w:szCs w:val="28"/>
          <w:highlight w:val="none"/>
          <w:lang w:val="en-US" w:eastAsia="zh-CN" w:bidi="ar-SA"/>
        </w:rPr>
        <w:t xml:space="preserve"> </w:t>
      </w:r>
      <w:r>
        <w:rPr>
          <w:rFonts w:hint="default" w:ascii="Times New Roman" w:hAnsi="Times New Roman" w:eastAsia="仿宋_GB2312" w:cs="Times New Roman"/>
          <w:color w:val="auto"/>
          <w:kern w:val="0"/>
          <w:sz w:val="28"/>
          <w:szCs w:val="28"/>
          <w:highlight w:val="none"/>
          <w:lang w:bidi="ar-SA"/>
        </w:rPr>
        <w:t>□</w:t>
      </w:r>
      <w:r>
        <w:rPr>
          <w:rFonts w:hint="default" w:ascii="Times New Roman" w:hAnsi="Times New Roman" w:eastAsia="仿宋_GB2312" w:cs="Times New Roman"/>
          <w:color w:val="auto"/>
          <w:spacing w:val="-2"/>
          <w:kern w:val="0"/>
          <w:sz w:val="28"/>
          <w:szCs w:val="28"/>
          <w:highlight w:val="none"/>
          <w:lang w:bidi="ar-SA"/>
        </w:rPr>
        <w:t>因病非因工致残提前退休</w:t>
      </w:r>
      <w:r>
        <w:rPr>
          <w:rFonts w:hint="default" w:ascii="Times New Roman" w:hAnsi="Times New Roman" w:eastAsia="仿宋_GB2312" w:cs="Times New Roman"/>
          <w:color w:val="auto"/>
          <w:spacing w:val="-2"/>
          <w:kern w:val="0"/>
          <w:sz w:val="28"/>
          <w:szCs w:val="28"/>
          <w:highlight w:val="none"/>
          <w:lang w:val="en-US" w:eastAsia="zh-CN" w:bidi="ar-SA"/>
        </w:rPr>
        <w:t xml:space="preserve"> </w:t>
      </w:r>
    </w:p>
    <w:p w14:paraId="52DA5529">
      <w:pPr>
        <w:keepNext w:val="0"/>
        <w:keepLines w:val="0"/>
        <w:pageBreakBefore w:val="0"/>
        <w:widowControl w:val="0"/>
        <w:tabs>
          <w:tab w:val="left" w:pos="1800"/>
          <w:tab w:val="left" w:pos="8820"/>
        </w:tabs>
        <w:kinsoku/>
        <w:wordWrap/>
        <w:overflowPunct/>
        <w:topLinePunct w:val="0"/>
        <w:autoSpaceDE/>
        <w:autoSpaceDN/>
        <w:bidi w:val="0"/>
        <w:adjustRightInd w:val="0"/>
        <w:snapToGrid w:val="0"/>
        <w:ind w:left="2192" w:leftChars="685" w:right="26" w:firstLine="0" w:firstLineChars="0"/>
        <w:textAlignment w:val="auto"/>
        <w:rPr>
          <w:rFonts w:hint="default" w:ascii="Times New Roman" w:hAnsi="Times New Roman" w:eastAsia="仿宋_GB2312" w:cs="Times New Roman"/>
          <w:color w:val="auto"/>
          <w:kern w:val="0"/>
          <w:sz w:val="28"/>
          <w:szCs w:val="28"/>
          <w:highlight w:val="none"/>
          <w:lang w:bidi="ar-SA"/>
        </w:rPr>
      </w:pPr>
      <w:r>
        <w:rPr>
          <w:rFonts w:hint="default" w:ascii="Times New Roman" w:hAnsi="Times New Roman" w:eastAsia="仿宋_GB2312" w:cs="Times New Roman"/>
          <w:color w:val="auto"/>
          <w:kern w:val="0"/>
          <w:sz w:val="28"/>
          <w:szCs w:val="28"/>
          <w:highlight w:val="none"/>
          <w:lang w:bidi="ar-SA"/>
        </w:rPr>
        <w:t>□</w:t>
      </w:r>
      <w:r>
        <w:rPr>
          <w:rFonts w:hint="default" w:ascii="Times New Roman" w:hAnsi="Times New Roman" w:eastAsia="仿宋_GB2312" w:cs="Times New Roman"/>
          <w:color w:val="auto"/>
          <w:spacing w:val="-2"/>
          <w:kern w:val="0"/>
          <w:sz w:val="28"/>
          <w:szCs w:val="28"/>
          <w:highlight w:val="none"/>
          <w:lang w:bidi="ar-SA"/>
        </w:rPr>
        <w:t>政策性提前退休）</w:t>
      </w:r>
    </w:p>
    <w:p w14:paraId="258E392E">
      <w:pPr>
        <w:keepNext w:val="0"/>
        <w:keepLines w:val="0"/>
        <w:pageBreakBefore w:val="0"/>
        <w:widowControl w:val="0"/>
        <w:tabs>
          <w:tab w:val="left" w:pos="1800"/>
          <w:tab w:val="left" w:pos="8820"/>
        </w:tabs>
        <w:kinsoku/>
        <w:wordWrap/>
        <w:overflowPunct/>
        <w:topLinePunct w:val="0"/>
        <w:autoSpaceDE/>
        <w:autoSpaceDN/>
        <w:bidi w:val="0"/>
        <w:adjustRightInd w:val="0"/>
        <w:snapToGrid w:val="0"/>
        <w:ind w:left="2937" w:right="26" w:hanging="2937" w:hangingChars="1049"/>
        <w:textAlignment w:val="auto"/>
        <w:rPr>
          <w:rFonts w:hint="default" w:ascii="Times New Roman" w:hAnsi="Times New Roman" w:eastAsia="黑体" w:cs="Times New Roman"/>
          <w:color w:val="auto"/>
          <w:kern w:val="0"/>
          <w:sz w:val="28"/>
          <w:szCs w:val="28"/>
          <w:highlight w:val="none"/>
          <w:lang w:bidi="ar-SA"/>
        </w:rPr>
      </w:pPr>
      <w:r>
        <w:rPr>
          <w:rFonts w:hint="default" w:ascii="Times New Roman" w:hAnsi="Times New Roman" w:cs="Times New Roman"/>
          <w:color w:val="auto"/>
          <w:kern w:val="0"/>
          <w:sz w:val="28"/>
          <w:szCs w:val="28"/>
          <w:highlight w:val="none"/>
          <w:lang w:bidi="ar-SA"/>
        </w:rPr>
        <w:t>□</w:t>
      </w:r>
      <w:r>
        <w:rPr>
          <w:rFonts w:hint="default" w:ascii="Times New Roman" w:hAnsi="Times New Roman" w:eastAsia="黑体" w:cs="Times New Roman"/>
          <w:color w:val="auto"/>
          <w:kern w:val="0"/>
          <w:sz w:val="28"/>
          <w:szCs w:val="28"/>
          <w:highlight w:val="none"/>
          <w:lang w:bidi="ar-SA"/>
        </w:rPr>
        <w:t xml:space="preserve">3.一次性养老保险待遇  </w:t>
      </w:r>
    </w:p>
    <w:p w14:paraId="13B294BB">
      <w:pPr>
        <w:keepNext w:val="0"/>
        <w:keepLines w:val="0"/>
        <w:pageBreakBefore w:val="0"/>
        <w:widowControl w:val="0"/>
        <w:tabs>
          <w:tab w:val="left" w:pos="320"/>
          <w:tab w:val="left" w:pos="1800"/>
          <w:tab w:val="left" w:pos="8820"/>
        </w:tabs>
        <w:kinsoku/>
        <w:wordWrap/>
        <w:overflowPunct/>
        <w:topLinePunct w:val="0"/>
        <w:autoSpaceDE/>
        <w:autoSpaceDN/>
        <w:bidi w:val="0"/>
        <w:adjustRightInd w:val="0"/>
        <w:snapToGrid w:val="0"/>
        <w:ind w:left="0" w:leftChars="0" w:right="26" w:firstLine="0" w:firstLineChars="0"/>
        <w:textAlignment w:val="auto"/>
        <w:rPr>
          <w:rFonts w:hint="default" w:ascii="Times New Roman" w:hAnsi="Times New Roman" w:eastAsia="宋体" w:cs="Times New Roman"/>
          <w:color w:val="auto"/>
          <w:kern w:val="0"/>
          <w:sz w:val="28"/>
          <w:szCs w:val="28"/>
          <w:highlight w:val="none"/>
          <w:lang w:val="en-US" w:eastAsia="zh-CN" w:bidi="ar-SA"/>
        </w:rPr>
      </w:pPr>
      <w:r>
        <w:rPr>
          <w:rFonts w:hint="default" w:ascii="Times New Roman" w:hAnsi="Times New Roman" w:cs="Times New Roman"/>
          <w:color w:val="auto"/>
          <w:kern w:val="0"/>
          <w:sz w:val="28"/>
          <w:szCs w:val="28"/>
          <w:highlight w:val="none"/>
          <w:lang w:bidi="ar-SA"/>
        </w:rPr>
        <w:t>□4.</w:t>
      </w:r>
      <w:r>
        <w:rPr>
          <w:rFonts w:hint="default" w:ascii="Times New Roman" w:hAnsi="Times New Roman" w:eastAsia="黑体" w:cs="Times New Roman"/>
          <w:color w:val="auto"/>
          <w:kern w:val="0"/>
          <w:sz w:val="28"/>
          <w:szCs w:val="28"/>
          <w:highlight w:val="none"/>
          <w:lang w:eastAsia="zh-CN" w:bidi="ar-SA"/>
        </w:rPr>
        <w:t>遗属</w:t>
      </w:r>
      <w:r>
        <w:rPr>
          <w:rFonts w:hint="default" w:ascii="Times New Roman" w:hAnsi="Times New Roman" w:eastAsia="黑体" w:cs="Times New Roman"/>
          <w:color w:val="auto"/>
          <w:kern w:val="0"/>
          <w:sz w:val="28"/>
          <w:szCs w:val="28"/>
          <w:highlight w:val="none"/>
          <w:lang w:bidi="ar-SA"/>
        </w:rPr>
        <w:t>待遇：</w:t>
      </w:r>
      <w:r>
        <w:rPr>
          <w:rFonts w:hint="default" w:ascii="Times New Roman" w:hAnsi="Times New Roman" w:eastAsia="仿宋_GB2312" w:cs="Times New Roman"/>
          <w:color w:val="auto"/>
          <w:kern w:val="0"/>
          <w:sz w:val="28"/>
          <w:szCs w:val="28"/>
          <w:highlight w:val="none"/>
          <w:lang w:eastAsia="zh-CN" w:bidi="ar-SA"/>
        </w:rPr>
        <w:t>（□</w:t>
      </w:r>
      <w:r>
        <w:rPr>
          <w:rFonts w:hint="default" w:ascii="Times New Roman" w:hAnsi="Times New Roman" w:eastAsia="仿宋_GB2312" w:cs="Times New Roman"/>
          <w:color w:val="auto"/>
          <w:kern w:val="0"/>
          <w:sz w:val="28"/>
          <w:szCs w:val="28"/>
          <w:highlight w:val="none"/>
          <w:lang w:bidi="ar-SA"/>
        </w:rPr>
        <w:t>因病</w:t>
      </w:r>
      <w:r>
        <w:rPr>
          <w:rFonts w:hint="default" w:ascii="Times New Roman" w:hAnsi="Times New Roman" w:eastAsia="仿宋_GB2312" w:cs="Times New Roman"/>
          <w:color w:val="auto"/>
          <w:kern w:val="0"/>
          <w:sz w:val="28"/>
          <w:szCs w:val="28"/>
          <w:highlight w:val="none"/>
          <w:lang w:eastAsia="zh-CN" w:bidi="ar-SA"/>
        </w:rPr>
        <w:t>或</w:t>
      </w:r>
      <w:r>
        <w:rPr>
          <w:rFonts w:hint="default" w:ascii="Times New Roman" w:hAnsi="Times New Roman" w:eastAsia="仿宋_GB2312" w:cs="Times New Roman"/>
          <w:color w:val="auto"/>
          <w:kern w:val="0"/>
          <w:sz w:val="28"/>
          <w:szCs w:val="28"/>
          <w:highlight w:val="none"/>
          <w:lang w:bidi="ar-SA"/>
        </w:rPr>
        <w:t>非因工死亡</w:t>
      </w:r>
      <w:r>
        <w:rPr>
          <w:rFonts w:hint="default" w:ascii="Times New Roman" w:hAnsi="Times New Roman" w:eastAsia="仿宋_GB2312" w:cs="Times New Roman"/>
          <w:color w:val="auto"/>
          <w:kern w:val="0"/>
          <w:sz w:val="28"/>
          <w:szCs w:val="28"/>
          <w:highlight w:val="none"/>
          <w:lang w:eastAsia="zh-CN" w:bidi="ar-SA"/>
        </w:rPr>
        <w:t>在职人员</w:t>
      </w:r>
      <w:r>
        <w:rPr>
          <w:rFonts w:hint="default" w:ascii="Times New Roman" w:hAnsi="Times New Roman" w:eastAsia="仿宋_GB2312" w:cs="Times New Roman"/>
          <w:color w:val="auto"/>
          <w:kern w:val="0"/>
          <w:sz w:val="28"/>
          <w:szCs w:val="28"/>
          <w:highlight w:val="none"/>
          <w:lang w:val="en-US" w:eastAsia="zh-CN" w:bidi="ar-SA"/>
        </w:rPr>
        <w:t xml:space="preserve"> </w:t>
      </w:r>
      <w:r>
        <w:rPr>
          <w:rFonts w:hint="default" w:ascii="Times New Roman" w:hAnsi="Times New Roman" w:eastAsia="仿宋_GB2312" w:cs="Times New Roman"/>
          <w:color w:val="auto"/>
          <w:kern w:val="0"/>
          <w:sz w:val="28"/>
          <w:szCs w:val="28"/>
          <w:highlight w:val="none"/>
          <w:lang w:bidi="ar-SA"/>
        </w:rPr>
        <w:t>□退休</w:t>
      </w:r>
      <w:r>
        <w:rPr>
          <w:rFonts w:hint="default" w:ascii="Times New Roman" w:hAnsi="Times New Roman" w:eastAsia="仿宋_GB2312" w:cs="Times New Roman"/>
          <w:color w:val="auto"/>
          <w:kern w:val="0"/>
          <w:sz w:val="28"/>
          <w:szCs w:val="28"/>
          <w:highlight w:val="none"/>
          <w:lang w:eastAsia="zh-CN" w:bidi="ar-SA"/>
        </w:rPr>
        <w:t>人员</w:t>
      </w:r>
      <w:r>
        <w:rPr>
          <w:rFonts w:hint="default" w:ascii="Times New Roman" w:hAnsi="Times New Roman" w:eastAsia="仿宋_GB2312" w:cs="Times New Roman"/>
          <w:color w:val="auto"/>
          <w:kern w:val="0"/>
          <w:sz w:val="28"/>
          <w:szCs w:val="28"/>
          <w:highlight w:val="none"/>
          <w:lang w:val="en-US" w:eastAsia="zh-CN" w:bidi="ar-SA"/>
        </w:rPr>
        <w:t xml:space="preserve">  </w:t>
      </w:r>
      <w:r>
        <w:rPr>
          <w:rFonts w:hint="default" w:ascii="Times New Roman" w:hAnsi="Times New Roman" w:eastAsia="仿宋_GB2312" w:cs="Times New Roman"/>
          <w:color w:val="auto"/>
          <w:kern w:val="0"/>
          <w:sz w:val="28"/>
          <w:szCs w:val="28"/>
          <w:highlight w:val="none"/>
          <w:lang w:bidi="ar-SA"/>
        </w:rPr>
        <w:t>□</w:t>
      </w:r>
      <w:r>
        <w:rPr>
          <w:rFonts w:hint="default" w:ascii="Times New Roman" w:hAnsi="Times New Roman" w:eastAsia="仿宋_GB2312" w:cs="Times New Roman"/>
          <w:color w:val="auto"/>
          <w:kern w:val="0"/>
          <w:sz w:val="28"/>
          <w:szCs w:val="28"/>
          <w:highlight w:val="none"/>
          <w:lang w:eastAsia="zh-CN" w:bidi="ar-SA"/>
        </w:rPr>
        <w:t>离</w:t>
      </w:r>
      <w:r>
        <w:rPr>
          <w:rFonts w:hint="default" w:ascii="Times New Roman" w:hAnsi="Times New Roman" w:eastAsia="仿宋_GB2312" w:cs="Times New Roman"/>
          <w:color w:val="auto"/>
          <w:kern w:val="0"/>
          <w:sz w:val="28"/>
          <w:szCs w:val="28"/>
          <w:highlight w:val="none"/>
          <w:lang w:bidi="ar-SA"/>
        </w:rPr>
        <w:t>休</w:t>
      </w:r>
      <w:r>
        <w:rPr>
          <w:rFonts w:hint="default" w:ascii="Times New Roman" w:hAnsi="Times New Roman" w:eastAsia="仿宋_GB2312" w:cs="Times New Roman"/>
          <w:color w:val="auto"/>
          <w:kern w:val="0"/>
          <w:sz w:val="28"/>
          <w:szCs w:val="28"/>
          <w:highlight w:val="none"/>
          <w:lang w:eastAsia="zh-CN" w:bidi="ar-SA"/>
        </w:rPr>
        <w:t>人员</w:t>
      </w:r>
      <w:r>
        <w:rPr>
          <w:rFonts w:hint="default" w:ascii="Times New Roman" w:hAnsi="Times New Roman" w:eastAsia="仿宋_GB2312" w:cs="Times New Roman"/>
          <w:color w:val="auto"/>
          <w:kern w:val="0"/>
          <w:sz w:val="28"/>
          <w:szCs w:val="28"/>
          <w:highlight w:val="none"/>
          <w:lang w:val="en-US" w:eastAsia="zh-CN" w:bidi="ar-SA"/>
        </w:rPr>
        <w:t>）</w:t>
      </w:r>
    </w:p>
    <w:p w14:paraId="662075C0">
      <w:pPr>
        <w:keepNext w:val="0"/>
        <w:keepLines w:val="0"/>
        <w:pageBreakBefore w:val="0"/>
        <w:widowControl w:val="0"/>
        <w:tabs>
          <w:tab w:val="left" w:pos="320"/>
          <w:tab w:val="left" w:pos="9140"/>
        </w:tabs>
        <w:kinsoku/>
        <w:wordWrap/>
        <w:overflowPunct/>
        <w:topLinePunct w:val="0"/>
        <w:autoSpaceDE/>
        <w:autoSpaceDN/>
        <w:bidi w:val="0"/>
        <w:adjustRightInd w:val="0"/>
        <w:snapToGrid w:val="0"/>
        <w:ind w:left="319" w:right="-640" w:hanging="319" w:hangingChars="114"/>
        <w:jc w:val="left"/>
        <w:textAlignment w:val="auto"/>
        <w:rPr>
          <w:rFonts w:hint="default" w:ascii="Times New Roman" w:hAnsi="Times New Roman" w:eastAsia="仿宋_GB2312" w:cs="Times New Roman"/>
          <w:color w:val="auto"/>
          <w:spacing w:val="-2"/>
          <w:kern w:val="0"/>
          <w:sz w:val="28"/>
          <w:szCs w:val="28"/>
          <w:highlight w:val="none"/>
          <w:lang w:bidi="ar-SA"/>
        </w:rPr>
      </w:pPr>
      <w:r>
        <w:rPr>
          <w:rFonts w:hint="default" w:ascii="Times New Roman" w:hAnsi="Times New Roman" w:cs="Times New Roman"/>
          <w:color w:val="auto"/>
          <w:kern w:val="0"/>
          <w:sz w:val="28"/>
          <w:szCs w:val="28"/>
          <w:highlight w:val="none"/>
          <w:lang w:bidi="ar-SA"/>
        </w:rPr>
        <w:t>□5.</w:t>
      </w:r>
      <w:r>
        <w:rPr>
          <w:rFonts w:hint="default" w:ascii="Times New Roman" w:hAnsi="Times New Roman" w:eastAsia="黑体" w:cs="Times New Roman"/>
          <w:color w:val="auto"/>
          <w:spacing w:val="-2"/>
          <w:kern w:val="0"/>
          <w:sz w:val="28"/>
          <w:szCs w:val="28"/>
          <w:highlight w:val="none"/>
          <w:lang w:bidi="ar-SA"/>
        </w:rPr>
        <w:t>退个人账户储存额</w:t>
      </w:r>
      <w:r>
        <w:rPr>
          <w:rFonts w:hint="default" w:ascii="Times New Roman" w:hAnsi="Times New Roman" w:eastAsia="仿宋_GB2312" w:cs="Times New Roman"/>
          <w:color w:val="auto"/>
          <w:spacing w:val="-2"/>
          <w:kern w:val="0"/>
          <w:sz w:val="28"/>
          <w:szCs w:val="28"/>
          <w:highlight w:val="none"/>
          <w:lang w:bidi="ar-SA"/>
        </w:rPr>
        <w:t>（</w:t>
      </w:r>
      <w:r>
        <w:rPr>
          <w:rFonts w:hint="default" w:ascii="Times New Roman" w:hAnsi="Times New Roman" w:eastAsia="仿宋_GB2312" w:cs="Times New Roman"/>
          <w:color w:val="auto"/>
          <w:kern w:val="0"/>
          <w:sz w:val="28"/>
          <w:szCs w:val="28"/>
          <w:highlight w:val="none"/>
          <w:lang w:bidi="ar-SA"/>
        </w:rPr>
        <w:t>□</w:t>
      </w:r>
      <w:r>
        <w:rPr>
          <w:rFonts w:hint="default" w:ascii="Times New Roman" w:hAnsi="Times New Roman" w:eastAsia="仿宋_GB2312" w:cs="Times New Roman"/>
          <w:color w:val="auto"/>
          <w:spacing w:val="-2"/>
          <w:kern w:val="0"/>
          <w:sz w:val="28"/>
          <w:szCs w:val="28"/>
          <w:highlight w:val="none"/>
          <w:lang w:bidi="ar-SA"/>
        </w:rPr>
        <w:t>在达到领取基本养老金条件前丧失中华人民共和国国籍</w:t>
      </w:r>
      <w:r>
        <w:rPr>
          <w:rFonts w:hint="default" w:ascii="Times New Roman" w:hAnsi="Times New Roman" w:eastAsia="仿宋_GB2312" w:cs="Times New Roman"/>
          <w:color w:val="auto"/>
          <w:spacing w:val="-2"/>
          <w:kern w:val="0"/>
          <w:sz w:val="28"/>
          <w:szCs w:val="28"/>
          <w:highlight w:val="none"/>
          <w:lang w:eastAsia="zh-CN" w:bidi="ar-SA"/>
        </w:rPr>
        <w:t>的离境定居人员</w:t>
      </w:r>
      <w:r>
        <w:rPr>
          <w:rFonts w:hint="default" w:ascii="Times New Roman" w:hAnsi="Times New Roman" w:eastAsia="仿宋_GB2312" w:cs="Times New Roman"/>
          <w:color w:val="auto"/>
          <w:spacing w:val="-2"/>
          <w:kern w:val="0"/>
          <w:sz w:val="28"/>
          <w:szCs w:val="28"/>
          <w:highlight w:val="none"/>
          <w:lang w:val="en-US" w:eastAsia="zh-CN" w:bidi="ar-SA"/>
        </w:rPr>
        <w:t xml:space="preserve">  </w:t>
      </w:r>
      <w:r>
        <w:rPr>
          <w:rFonts w:hint="default" w:ascii="Times New Roman" w:hAnsi="Times New Roman" w:eastAsia="仿宋_GB2312" w:cs="Times New Roman"/>
          <w:color w:val="auto"/>
          <w:spacing w:val="-2"/>
          <w:kern w:val="0"/>
          <w:sz w:val="28"/>
          <w:szCs w:val="28"/>
          <w:highlight w:val="none"/>
          <w:lang w:eastAsia="zh-CN" w:bidi="ar-SA"/>
        </w:rPr>
        <w:t>□</w:t>
      </w:r>
      <w:r>
        <w:rPr>
          <w:rFonts w:hint="default" w:ascii="Times New Roman" w:hAnsi="Times New Roman" w:eastAsia="仿宋_GB2312" w:cs="Times New Roman"/>
          <w:color w:val="auto"/>
          <w:spacing w:val="-2"/>
          <w:kern w:val="0"/>
          <w:sz w:val="28"/>
          <w:szCs w:val="28"/>
          <w:highlight w:val="none"/>
          <w:lang w:bidi="ar-SA"/>
        </w:rPr>
        <w:t>外籍</w:t>
      </w:r>
      <w:r>
        <w:rPr>
          <w:rFonts w:hint="default" w:ascii="Times New Roman" w:hAnsi="Times New Roman" w:eastAsia="仿宋_GB2312" w:cs="Times New Roman"/>
          <w:color w:val="auto"/>
          <w:spacing w:val="-2"/>
          <w:kern w:val="0"/>
          <w:sz w:val="28"/>
          <w:szCs w:val="28"/>
          <w:highlight w:val="none"/>
          <w:lang w:eastAsia="zh-CN" w:bidi="ar-SA"/>
        </w:rPr>
        <w:t>人员</w:t>
      </w:r>
      <w:r>
        <w:rPr>
          <w:rFonts w:hint="default" w:ascii="Times New Roman" w:hAnsi="Times New Roman" w:eastAsia="仿宋_GB2312" w:cs="Times New Roman"/>
          <w:color w:val="auto"/>
          <w:spacing w:val="-2"/>
          <w:kern w:val="0"/>
          <w:sz w:val="28"/>
          <w:szCs w:val="28"/>
          <w:highlight w:val="none"/>
          <w:lang w:val="en-US" w:eastAsia="zh-CN" w:bidi="ar-SA"/>
        </w:rPr>
        <w:t xml:space="preserve">  </w:t>
      </w:r>
      <w:r>
        <w:rPr>
          <w:rFonts w:hint="default" w:ascii="Times New Roman" w:hAnsi="Times New Roman" w:eastAsia="仿宋_GB2312" w:cs="Times New Roman"/>
          <w:color w:val="auto"/>
          <w:spacing w:val="-2"/>
          <w:kern w:val="0"/>
          <w:sz w:val="28"/>
          <w:szCs w:val="28"/>
          <w:highlight w:val="none"/>
          <w:lang w:eastAsia="zh-CN" w:bidi="ar-SA"/>
        </w:rPr>
        <w:t>□</w:t>
      </w:r>
      <w:r>
        <w:rPr>
          <w:rFonts w:hint="default" w:ascii="Times New Roman" w:hAnsi="Times New Roman" w:eastAsia="仿宋_GB2312" w:cs="Times New Roman"/>
          <w:color w:val="auto"/>
          <w:spacing w:val="-2"/>
          <w:kern w:val="0"/>
          <w:sz w:val="28"/>
          <w:szCs w:val="28"/>
          <w:highlight w:val="none"/>
          <w:lang w:bidi="ar-SA"/>
        </w:rPr>
        <w:t>港澳台居民在达到规定的领取养老金条件前离开内地（大陆）</w:t>
      </w:r>
      <w:r>
        <w:rPr>
          <w:rFonts w:hint="default" w:ascii="Times New Roman" w:hAnsi="Times New Roman" w:eastAsia="仿宋_GB2312" w:cs="Times New Roman"/>
          <w:color w:val="auto"/>
          <w:spacing w:val="-2"/>
          <w:kern w:val="0"/>
          <w:sz w:val="28"/>
          <w:szCs w:val="28"/>
          <w:highlight w:val="none"/>
          <w:lang w:val="en-US" w:eastAsia="zh-CN" w:bidi="ar-SA"/>
        </w:rPr>
        <w:t xml:space="preserve"> </w:t>
      </w:r>
      <w:r>
        <w:rPr>
          <w:rFonts w:hint="default" w:ascii="Times New Roman" w:hAnsi="Times New Roman" w:eastAsia="仿宋_GB2312" w:cs="Times New Roman"/>
          <w:color w:val="auto"/>
          <w:spacing w:val="-2"/>
          <w:kern w:val="0"/>
          <w:sz w:val="28"/>
          <w:szCs w:val="28"/>
          <w:highlight w:val="none"/>
          <w:lang w:eastAsia="zh-CN" w:bidi="ar-SA"/>
        </w:rPr>
        <w:t>□</w:t>
      </w:r>
      <w:r>
        <w:rPr>
          <w:rFonts w:hint="default" w:ascii="Times New Roman" w:hAnsi="Times New Roman" w:eastAsia="仿宋_GB2312" w:cs="Times New Roman"/>
          <w:color w:val="auto"/>
          <w:spacing w:val="-2"/>
          <w:kern w:val="0"/>
          <w:sz w:val="28"/>
          <w:szCs w:val="28"/>
          <w:highlight w:val="none"/>
          <w:lang w:bidi="ar-SA"/>
        </w:rPr>
        <w:t>退出现役</w:t>
      </w:r>
      <w:r>
        <w:rPr>
          <w:rFonts w:hint="default" w:ascii="Times New Roman" w:hAnsi="Times New Roman" w:eastAsia="仿宋_GB2312" w:cs="Times New Roman"/>
          <w:color w:val="auto"/>
          <w:spacing w:val="-2"/>
          <w:kern w:val="0"/>
          <w:sz w:val="28"/>
          <w:szCs w:val="28"/>
          <w:highlight w:val="none"/>
          <w:lang w:eastAsia="zh-CN" w:bidi="ar-SA"/>
        </w:rPr>
        <w:t>后</w:t>
      </w:r>
      <w:r>
        <w:rPr>
          <w:rFonts w:hint="default" w:ascii="Times New Roman" w:hAnsi="Times New Roman" w:eastAsia="仿宋_GB2312" w:cs="Times New Roman"/>
          <w:color w:val="auto"/>
          <w:spacing w:val="-2"/>
          <w:kern w:val="0"/>
          <w:sz w:val="28"/>
          <w:szCs w:val="28"/>
          <w:highlight w:val="none"/>
          <w:lang w:bidi="ar-SA"/>
        </w:rPr>
        <w:t xml:space="preserve">采取退休供养方式安置的军人 </w:t>
      </w:r>
      <w:r>
        <w:rPr>
          <w:rFonts w:hint="default" w:ascii="Times New Roman" w:hAnsi="Times New Roman" w:eastAsia="仿宋_GB2312" w:cs="Times New Roman"/>
          <w:color w:val="auto"/>
          <w:spacing w:val="-2"/>
          <w:kern w:val="0"/>
          <w:sz w:val="28"/>
          <w:szCs w:val="28"/>
          <w:highlight w:val="none"/>
          <w:lang w:val="en-US" w:eastAsia="zh-CN" w:bidi="ar-SA"/>
        </w:rPr>
        <w:t xml:space="preserve"> </w:t>
      </w:r>
      <w:r>
        <w:rPr>
          <w:rFonts w:hint="default" w:ascii="Times New Roman" w:hAnsi="Times New Roman" w:eastAsia="仿宋_GB2312" w:cs="Times New Roman"/>
          <w:color w:val="auto"/>
          <w:kern w:val="0"/>
          <w:sz w:val="28"/>
          <w:szCs w:val="28"/>
          <w:highlight w:val="none"/>
          <w:lang w:bidi="ar-SA"/>
        </w:rPr>
        <w:t>□</w:t>
      </w:r>
      <w:r>
        <w:rPr>
          <w:rFonts w:hint="default" w:ascii="Times New Roman" w:hAnsi="Times New Roman" w:eastAsia="仿宋_GB2312" w:cs="Times New Roman"/>
          <w:color w:val="auto"/>
          <w:spacing w:val="-2"/>
          <w:kern w:val="0"/>
          <w:sz w:val="28"/>
          <w:szCs w:val="28"/>
          <w:highlight w:val="none"/>
          <w:lang w:bidi="ar-SA"/>
        </w:rPr>
        <w:t>在工伤保险基金按月领取伤残津贴</w:t>
      </w:r>
      <w:r>
        <w:rPr>
          <w:rFonts w:hint="default" w:ascii="Times New Roman" w:hAnsi="Times New Roman" w:eastAsia="仿宋_GB2312" w:cs="Times New Roman"/>
          <w:color w:val="auto"/>
          <w:spacing w:val="-2"/>
          <w:kern w:val="0"/>
          <w:sz w:val="28"/>
          <w:szCs w:val="28"/>
          <w:highlight w:val="none"/>
          <w:lang w:val="en-US" w:eastAsia="zh-CN" w:bidi="ar-SA"/>
        </w:rPr>
        <w:t xml:space="preserve"> </w:t>
      </w:r>
      <w:r>
        <w:rPr>
          <w:rFonts w:hint="default" w:ascii="Times New Roman" w:hAnsi="Times New Roman" w:eastAsia="仿宋_GB2312" w:cs="Times New Roman"/>
          <w:color w:val="auto"/>
          <w:kern w:val="0"/>
          <w:sz w:val="28"/>
          <w:szCs w:val="28"/>
          <w:highlight w:val="none"/>
          <w:lang w:eastAsia="zh-CN" w:bidi="ar-SA"/>
        </w:rPr>
        <w:t>□</w:t>
      </w:r>
      <w:r>
        <w:rPr>
          <w:rFonts w:hint="default" w:ascii="Times New Roman" w:hAnsi="Times New Roman" w:eastAsia="仿宋_GB2312" w:cs="Times New Roman"/>
          <w:color w:val="auto"/>
          <w:spacing w:val="-2"/>
          <w:kern w:val="0"/>
          <w:sz w:val="28"/>
          <w:szCs w:val="28"/>
          <w:highlight w:val="none"/>
          <w:lang w:bidi="ar-SA"/>
        </w:rPr>
        <w:t>已在其他保障渠道领取养老待遇</w:t>
      </w:r>
      <w:r>
        <w:rPr>
          <w:rFonts w:hint="default" w:ascii="Times New Roman" w:hAnsi="Times New Roman" w:eastAsia="仿宋_GB2312" w:cs="Times New Roman"/>
          <w:color w:val="auto"/>
          <w:spacing w:val="-2"/>
          <w:kern w:val="0"/>
          <w:sz w:val="28"/>
          <w:szCs w:val="28"/>
          <w:highlight w:val="none"/>
          <w:lang w:val="en-US" w:eastAsia="zh-CN" w:bidi="ar-SA"/>
        </w:rPr>
        <w:t xml:space="preserve">  </w:t>
      </w:r>
      <w:r>
        <w:rPr>
          <w:rFonts w:hint="default" w:ascii="Times New Roman" w:hAnsi="Times New Roman" w:eastAsia="仿宋_GB2312" w:cs="Times New Roman"/>
          <w:color w:val="auto"/>
          <w:kern w:val="0"/>
          <w:sz w:val="28"/>
          <w:szCs w:val="28"/>
          <w:highlight w:val="none"/>
          <w:lang w:bidi="ar-SA"/>
        </w:rPr>
        <w:t>□</w:t>
      </w:r>
      <w:r>
        <w:rPr>
          <w:rFonts w:hint="default" w:ascii="Times New Roman" w:hAnsi="Times New Roman" w:eastAsia="仿宋_GB2312" w:cs="Times New Roman"/>
          <w:color w:val="auto"/>
          <w:spacing w:val="-2"/>
          <w:kern w:val="0"/>
          <w:sz w:val="28"/>
          <w:szCs w:val="28"/>
          <w:highlight w:val="none"/>
          <w:lang w:bidi="ar-SA"/>
        </w:rPr>
        <w:t>参保人已死亡</w:t>
      </w:r>
      <w:r>
        <w:rPr>
          <w:rFonts w:hint="default" w:ascii="Times New Roman" w:hAnsi="Times New Roman" w:eastAsia="仿宋_GB2312" w:cs="Times New Roman"/>
          <w:color w:val="auto"/>
          <w:spacing w:val="-2"/>
          <w:kern w:val="0"/>
          <w:sz w:val="28"/>
          <w:szCs w:val="28"/>
          <w:highlight w:val="none"/>
          <w:lang w:val="en-US" w:eastAsia="zh-CN" w:bidi="ar-SA"/>
        </w:rPr>
        <w:t xml:space="preserve">  </w:t>
      </w:r>
      <w:r>
        <w:rPr>
          <w:rFonts w:hint="default" w:ascii="Times New Roman" w:hAnsi="Times New Roman" w:eastAsia="仿宋_GB2312" w:cs="Times New Roman"/>
          <w:color w:val="auto"/>
          <w:kern w:val="0"/>
          <w:sz w:val="28"/>
          <w:szCs w:val="28"/>
          <w:highlight w:val="none"/>
          <w:lang w:bidi="ar-SA"/>
        </w:rPr>
        <w:t>□</w:t>
      </w:r>
      <w:r>
        <w:rPr>
          <w:rFonts w:hint="default" w:ascii="Times New Roman" w:hAnsi="Times New Roman" w:eastAsia="仿宋_GB2312" w:cs="Times New Roman"/>
          <w:color w:val="auto"/>
          <w:spacing w:val="-2"/>
          <w:kern w:val="0"/>
          <w:sz w:val="28"/>
          <w:szCs w:val="28"/>
          <w:highlight w:val="none"/>
          <w:lang w:bidi="ar-SA"/>
        </w:rPr>
        <w:t>其他原因）</w:t>
      </w:r>
    </w:p>
    <w:p w14:paraId="1A80269E">
      <w:pPr>
        <w:tabs>
          <w:tab w:val="left" w:pos="1800"/>
        </w:tabs>
        <w:adjustRightInd w:val="0"/>
        <w:snapToGrid w:val="0"/>
        <w:ind w:left="2937" w:right="-357" w:hanging="2937" w:hangingChars="1049"/>
        <w:jc w:val="left"/>
        <w:rPr>
          <w:rFonts w:hint="default" w:ascii="Times New Roman" w:hAnsi="Times New Roman" w:eastAsia="黑体" w:cs="Times New Roman"/>
          <w:color w:val="auto"/>
          <w:kern w:val="0"/>
          <w:sz w:val="28"/>
          <w:szCs w:val="28"/>
          <w:highlight w:val="none"/>
          <w:lang w:bidi="ar-SA"/>
        </w:rPr>
      </w:pPr>
      <w:r>
        <w:rPr>
          <w:rFonts w:hint="default" w:ascii="Times New Roman" w:hAnsi="Times New Roman" w:cs="Times New Roman"/>
          <w:color w:val="auto"/>
          <w:kern w:val="0"/>
          <w:sz w:val="28"/>
          <w:szCs w:val="28"/>
          <w:highlight w:val="none"/>
          <w:lang w:bidi="ar-SA"/>
        </w:rPr>
        <w:t>□</w:t>
      </w:r>
      <w:r>
        <w:rPr>
          <w:rFonts w:hint="default" w:ascii="Times New Roman" w:hAnsi="Times New Roman" w:eastAsia="黑体" w:cs="Times New Roman"/>
          <w:color w:val="auto"/>
          <w:kern w:val="0"/>
          <w:sz w:val="28"/>
          <w:szCs w:val="28"/>
          <w:highlight w:val="none"/>
          <w:lang w:val="en-US" w:eastAsia="zh-CN" w:bidi="ar-SA"/>
        </w:rPr>
        <w:t>6</w:t>
      </w:r>
      <w:r>
        <w:rPr>
          <w:rFonts w:hint="default" w:ascii="Times New Roman" w:hAnsi="Times New Roman" w:eastAsia="黑体" w:cs="Times New Roman"/>
          <w:color w:val="auto"/>
          <w:kern w:val="0"/>
          <w:sz w:val="28"/>
          <w:szCs w:val="28"/>
          <w:highlight w:val="none"/>
          <w:lang w:bidi="ar-SA"/>
        </w:rPr>
        <w:t>.</w:t>
      </w:r>
      <w:r>
        <w:rPr>
          <w:rFonts w:hint="default" w:ascii="Times New Roman" w:hAnsi="Times New Roman" w:eastAsia="黑体" w:cs="Times New Roman"/>
          <w:color w:val="auto"/>
          <w:kern w:val="0"/>
          <w:sz w:val="28"/>
          <w:szCs w:val="28"/>
          <w:highlight w:val="none"/>
          <w:lang w:eastAsia="zh-CN" w:bidi="ar-SA"/>
        </w:rPr>
        <w:t>病残津贴</w:t>
      </w:r>
      <w:r>
        <w:rPr>
          <w:rFonts w:hint="default" w:ascii="Times New Roman" w:hAnsi="Times New Roman" w:eastAsia="黑体" w:cs="Times New Roman"/>
          <w:color w:val="auto"/>
          <w:kern w:val="0"/>
          <w:sz w:val="28"/>
          <w:szCs w:val="28"/>
          <w:highlight w:val="none"/>
          <w:lang w:bidi="ar-SA"/>
        </w:rPr>
        <w:t xml:space="preserve">  </w:t>
      </w:r>
    </w:p>
    <w:tbl>
      <w:tblPr>
        <w:tblStyle w:val="4"/>
        <w:tblpPr w:leftFromText="180" w:rightFromText="180" w:vertAnchor="text" w:horzAnchor="page" w:tblpX="808" w:tblpY="652"/>
        <w:tblOverlap w:val="never"/>
        <w:tblW w:w="10736" w:type="dxa"/>
        <w:tblInd w:w="0" w:type="dxa"/>
        <w:tblLayout w:type="fixed"/>
        <w:tblCellMar>
          <w:top w:w="0" w:type="dxa"/>
          <w:left w:w="108" w:type="dxa"/>
          <w:bottom w:w="0" w:type="dxa"/>
          <w:right w:w="108" w:type="dxa"/>
        </w:tblCellMar>
      </w:tblPr>
      <w:tblGrid>
        <w:gridCol w:w="750"/>
        <w:gridCol w:w="1456"/>
        <w:gridCol w:w="856"/>
        <w:gridCol w:w="196"/>
        <w:gridCol w:w="152"/>
        <w:gridCol w:w="733"/>
        <w:gridCol w:w="312"/>
        <w:gridCol w:w="348"/>
        <w:gridCol w:w="348"/>
        <w:gridCol w:w="119"/>
        <w:gridCol w:w="58"/>
        <w:gridCol w:w="171"/>
        <w:gridCol w:w="335"/>
        <w:gridCol w:w="13"/>
        <w:gridCol w:w="348"/>
        <w:gridCol w:w="216"/>
        <w:gridCol w:w="132"/>
        <w:gridCol w:w="58"/>
        <w:gridCol w:w="290"/>
        <w:gridCol w:w="348"/>
        <w:gridCol w:w="153"/>
        <w:gridCol w:w="195"/>
        <w:gridCol w:w="348"/>
        <w:gridCol w:w="36"/>
        <w:gridCol w:w="312"/>
        <w:gridCol w:w="348"/>
        <w:gridCol w:w="348"/>
        <w:gridCol w:w="72"/>
        <w:gridCol w:w="57"/>
        <w:gridCol w:w="219"/>
        <w:gridCol w:w="348"/>
        <w:gridCol w:w="354"/>
        <w:gridCol w:w="343"/>
        <w:gridCol w:w="364"/>
      </w:tblGrid>
      <w:tr w14:paraId="294BDCE1">
        <w:trPr>
          <w:trHeight w:val="601" w:hRule="atLeast"/>
        </w:trPr>
        <w:tc>
          <w:tcPr>
            <w:tcW w:w="750" w:type="dxa"/>
            <w:vMerge w:val="restart"/>
            <w:tcBorders>
              <w:top w:val="single" w:color="auto" w:sz="4" w:space="0"/>
              <w:left w:val="single" w:color="auto" w:sz="4" w:space="0"/>
              <w:bottom w:val="nil"/>
              <w:right w:val="single" w:color="auto" w:sz="4" w:space="0"/>
            </w:tcBorders>
            <w:noWrap w:val="0"/>
            <w:vAlign w:val="center"/>
          </w:tcPr>
          <w:p w14:paraId="6B0730D1">
            <w:pPr>
              <w:snapToGrid w:val="0"/>
              <w:spacing w:line="300" w:lineRule="exact"/>
              <w:jc w:val="center"/>
              <w:rPr>
                <w:rFonts w:hint="default" w:ascii="Times New Roman" w:hAnsi="Times New Roman" w:eastAsia="仿宋_GB2312" w:cs="Times New Roman"/>
                <w:b/>
                <w:color w:val="auto"/>
                <w:kern w:val="0"/>
                <w:sz w:val="24"/>
                <w:szCs w:val="24"/>
                <w:highlight w:val="none"/>
                <w:lang w:bidi="ar-SA"/>
              </w:rPr>
            </w:pPr>
            <w:r>
              <w:rPr>
                <w:rFonts w:hint="default" w:ascii="Times New Roman" w:hAnsi="Times New Roman" w:eastAsia="仿宋_GB2312" w:cs="Times New Roman"/>
                <w:b/>
                <w:color w:val="auto"/>
                <w:kern w:val="0"/>
                <w:sz w:val="24"/>
                <w:szCs w:val="24"/>
                <w:highlight w:val="none"/>
                <w:lang w:eastAsia="zh-CN" w:bidi="ar-SA"/>
              </w:rPr>
              <w:t>参保人</w:t>
            </w:r>
            <w:r>
              <w:rPr>
                <w:rFonts w:hint="default" w:ascii="Times New Roman" w:hAnsi="Times New Roman" w:eastAsia="仿宋_GB2312" w:cs="Times New Roman"/>
                <w:b/>
                <w:color w:val="auto"/>
                <w:kern w:val="0"/>
                <w:sz w:val="24"/>
                <w:szCs w:val="24"/>
                <w:highlight w:val="none"/>
                <w:lang w:bidi="ar-SA"/>
              </w:rPr>
              <w:t>基本信息</w:t>
            </w:r>
          </w:p>
        </w:tc>
        <w:tc>
          <w:tcPr>
            <w:tcW w:w="1456" w:type="dxa"/>
            <w:tcBorders>
              <w:top w:val="single" w:color="auto" w:sz="4" w:space="0"/>
              <w:left w:val="single" w:color="auto" w:sz="4" w:space="0"/>
              <w:bottom w:val="single" w:color="auto" w:sz="4" w:space="0"/>
              <w:right w:val="single" w:color="auto" w:sz="4" w:space="0"/>
            </w:tcBorders>
            <w:noWrap w:val="0"/>
            <w:vAlign w:val="center"/>
          </w:tcPr>
          <w:p w14:paraId="4EA10291">
            <w:pPr>
              <w:widowControl/>
              <w:snapToGrid w:val="0"/>
              <w:spacing w:line="300" w:lineRule="exact"/>
              <w:ind w:left="-46" w:leftChars="-52" w:right="-166" w:rightChars="-52" w:hanging="120" w:hangingChars="50"/>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姓名</w:t>
            </w:r>
          </w:p>
        </w:tc>
        <w:tc>
          <w:tcPr>
            <w:tcW w:w="1052" w:type="dxa"/>
            <w:gridSpan w:val="2"/>
            <w:tcBorders>
              <w:top w:val="single" w:color="auto" w:sz="8" w:space="0"/>
              <w:left w:val="nil"/>
              <w:bottom w:val="single" w:color="auto" w:sz="4" w:space="0"/>
              <w:right w:val="single" w:color="auto" w:sz="4" w:space="0"/>
            </w:tcBorders>
            <w:noWrap w:val="0"/>
            <w:vAlign w:val="center"/>
          </w:tcPr>
          <w:p w14:paraId="6F26FCC2">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张三</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p>
        </w:tc>
        <w:tc>
          <w:tcPr>
            <w:tcW w:w="1197" w:type="dxa"/>
            <w:gridSpan w:val="3"/>
            <w:tcBorders>
              <w:top w:val="single" w:color="auto" w:sz="8" w:space="0"/>
              <w:left w:val="single" w:color="auto" w:sz="4" w:space="0"/>
              <w:bottom w:val="single" w:color="auto" w:sz="4" w:space="0"/>
              <w:right w:val="single" w:color="000000" w:sz="4" w:space="0"/>
            </w:tcBorders>
            <w:noWrap w:val="0"/>
            <w:vAlign w:val="center"/>
          </w:tcPr>
          <w:p w14:paraId="52E87402">
            <w:pPr>
              <w:widowControl/>
              <w:snapToGrid w:val="0"/>
              <w:spacing w:line="300" w:lineRule="exact"/>
              <w:ind w:left="-98" w:leftChars="-31" w:right="-323" w:rightChars="-101" w:hanging="1"/>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社会保障</w:t>
            </w:r>
          </w:p>
          <w:p w14:paraId="0B55580A">
            <w:pPr>
              <w:widowControl/>
              <w:snapToGrid w:val="0"/>
              <w:spacing w:line="300" w:lineRule="exact"/>
              <w:ind w:left="-98" w:leftChars="-31" w:right="-323" w:rightChars="-101" w:hanging="1"/>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号码</w:t>
            </w:r>
          </w:p>
        </w:tc>
        <w:tc>
          <w:tcPr>
            <w:tcW w:w="348" w:type="dxa"/>
            <w:tcBorders>
              <w:top w:val="single" w:color="auto" w:sz="8" w:space="0"/>
              <w:left w:val="nil"/>
              <w:bottom w:val="single" w:color="auto" w:sz="4" w:space="0"/>
              <w:right w:val="single" w:color="auto" w:sz="4" w:space="0"/>
            </w:tcBorders>
            <w:noWrap w:val="0"/>
            <w:vAlign w:val="center"/>
          </w:tcPr>
          <w:p w14:paraId="2C0C4335">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tcBorders>
              <w:top w:val="single" w:color="auto" w:sz="8" w:space="0"/>
              <w:left w:val="nil"/>
              <w:bottom w:val="single" w:color="auto" w:sz="4" w:space="0"/>
              <w:right w:val="single" w:color="auto" w:sz="4" w:space="0"/>
            </w:tcBorders>
            <w:noWrap w:val="0"/>
            <w:vAlign w:val="center"/>
          </w:tcPr>
          <w:p w14:paraId="6324D040">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gridSpan w:val="3"/>
            <w:tcBorders>
              <w:top w:val="single" w:color="auto" w:sz="8" w:space="0"/>
              <w:left w:val="nil"/>
              <w:bottom w:val="single" w:color="auto" w:sz="4" w:space="0"/>
              <w:right w:val="single" w:color="auto" w:sz="4" w:space="0"/>
            </w:tcBorders>
            <w:noWrap w:val="0"/>
            <w:vAlign w:val="center"/>
          </w:tcPr>
          <w:p w14:paraId="4BFCC4F2">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gridSpan w:val="2"/>
            <w:tcBorders>
              <w:top w:val="single" w:color="auto" w:sz="8" w:space="0"/>
              <w:left w:val="nil"/>
              <w:bottom w:val="single" w:color="auto" w:sz="4" w:space="0"/>
              <w:right w:val="single" w:color="auto" w:sz="4" w:space="0"/>
            </w:tcBorders>
            <w:noWrap w:val="0"/>
            <w:vAlign w:val="center"/>
          </w:tcPr>
          <w:p w14:paraId="2A373D95">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tcBorders>
              <w:top w:val="single" w:color="auto" w:sz="8" w:space="0"/>
              <w:left w:val="nil"/>
              <w:bottom w:val="single" w:color="auto" w:sz="4" w:space="0"/>
              <w:right w:val="single" w:color="auto" w:sz="4" w:space="0"/>
            </w:tcBorders>
            <w:noWrap w:val="0"/>
            <w:vAlign w:val="center"/>
          </w:tcPr>
          <w:p w14:paraId="2131EE44">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gridSpan w:val="2"/>
            <w:tcBorders>
              <w:top w:val="single" w:color="auto" w:sz="8" w:space="0"/>
              <w:left w:val="nil"/>
              <w:bottom w:val="single" w:color="auto" w:sz="4" w:space="0"/>
              <w:right w:val="single" w:color="auto" w:sz="4" w:space="0"/>
            </w:tcBorders>
            <w:noWrap w:val="0"/>
            <w:vAlign w:val="center"/>
          </w:tcPr>
          <w:p w14:paraId="5ECEB1BE">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gridSpan w:val="2"/>
            <w:tcBorders>
              <w:top w:val="single" w:color="auto" w:sz="8" w:space="0"/>
              <w:left w:val="nil"/>
              <w:bottom w:val="single" w:color="auto" w:sz="4" w:space="0"/>
              <w:right w:val="single" w:color="auto" w:sz="4" w:space="0"/>
            </w:tcBorders>
            <w:noWrap w:val="0"/>
            <w:vAlign w:val="center"/>
          </w:tcPr>
          <w:p w14:paraId="2ABAA9C4">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tcBorders>
              <w:top w:val="single" w:color="auto" w:sz="8" w:space="0"/>
              <w:left w:val="nil"/>
              <w:bottom w:val="single" w:color="auto" w:sz="4" w:space="0"/>
              <w:right w:val="single" w:color="auto" w:sz="4" w:space="0"/>
            </w:tcBorders>
            <w:noWrap w:val="0"/>
            <w:vAlign w:val="center"/>
          </w:tcPr>
          <w:p w14:paraId="59772358">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gridSpan w:val="2"/>
            <w:tcBorders>
              <w:top w:val="single" w:color="auto" w:sz="8" w:space="0"/>
              <w:left w:val="nil"/>
              <w:bottom w:val="single" w:color="auto" w:sz="4" w:space="0"/>
              <w:right w:val="single" w:color="auto" w:sz="4" w:space="0"/>
            </w:tcBorders>
            <w:noWrap w:val="0"/>
            <w:vAlign w:val="center"/>
          </w:tcPr>
          <w:p w14:paraId="0A54285C">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tcBorders>
              <w:top w:val="single" w:color="auto" w:sz="8" w:space="0"/>
              <w:left w:val="nil"/>
              <w:bottom w:val="single" w:color="auto" w:sz="4" w:space="0"/>
              <w:right w:val="single" w:color="auto" w:sz="4" w:space="0"/>
            </w:tcBorders>
            <w:noWrap w:val="0"/>
            <w:vAlign w:val="center"/>
          </w:tcPr>
          <w:p w14:paraId="37F7171C">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gridSpan w:val="2"/>
            <w:tcBorders>
              <w:top w:val="single" w:color="auto" w:sz="8" w:space="0"/>
              <w:left w:val="nil"/>
              <w:bottom w:val="single" w:color="auto" w:sz="4" w:space="0"/>
              <w:right w:val="single" w:color="auto" w:sz="4" w:space="0"/>
            </w:tcBorders>
            <w:noWrap w:val="0"/>
            <w:vAlign w:val="center"/>
          </w:tcPr>
          <w:p w14:paraId="7328EC00">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tcBorders>
              <w:top w:val="single" w:color="auto" w:sz="8" w:space="0"/>
              <w:left w:val="nil"/>
              <w:bottom w:val="single" w:color="auto" w:sz="4" w:space="0"/>
              <w:right w:val="single" w:color="auto" w:sz="4" w:space="0"/>
            </w:tcBorders>
            <w:noWrap w:val="0"/>
            <w:vAlign w:val="center"/>
          </w:tcPr>
          <w:p w14:paraId="17D37FD4">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tcBorders>
              <w:top w:val="single" w:color="auto" w:sz="8" w:space="0"/>
              <w:left w:val="nil"/>
              <w:bottom w:val="single" w:color="auto" w:sz="4" w:space="0"/>
              <w:right w:val="single" w:color="auto" w:sz="4" w:space="0"/>
            </w:tcBorders>
            <w:noWrap w:val="0"/>
            <w:vAlign w:val="center"/>
          </w:tcPr>
          <w:p w14:paraId="1A00D41A">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gridSpan w:val="3"/>
            <w:tcBorders>
              <w:top w:val="single" w:color="auto" w:sz="8" w:space="0"/>
              <w:left w:val="nil"/>
              <w:bottom w:val="single" w:color="auto" w:sz="4" w:space="0"/>
              <w:right w:val="single" w:color="auto" w:sz="4" w:space="0"/>
            </w:tcBorders>
            <w:noWrap w:val="0"/>
            <w:vAlign w:val="center"/>
          </w:tcPr>
          <w:p w14:paraId="20D20D06">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8" w:type="dxa"/>
            <w:tcBorders>
              <w:top w:val="single" w:color="auto" w:sz="8" w:space="0"/>
              <w:left w:val="nil"/>
              <w:bottom w:val="single" w:color="auto" w:sz="4" w:space="0"/>
              <w:right w:val="single" w:color="auto" w:sz="4" w:space="0"/>
            </w:tcBorders>
            <w:noWrap w:val="0"/>
            <w:vAlign w:val="center"/>
          </w:tcPr>
          <w:p w14:paraId="58306D1F">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54" w:type="dxa"/>
            <w:tcBorders>
              <w:top w:val="single" w:color="auto" w:sz="8" w:space="0"/>
              <w:left w:val="nil"/>
              <w:bottom w:val="single" w:color="auto" w:sz="4" w:space="0"/>
              <w:right w:val="single" w:color="auto" w:sz="4" w:space="0"/>
            </w:tcBorders>
            <w:noWrap w:val="0"/>
            <w:vAlign w:val="center"/>
          </w:tcPr>
          <w:p w14:paraId="214543BC">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43" w:type="dxa"/>
            <w:tcBorders>
              <w:top w:val="single" w:color="auto" w:sz="8" w:space="0"/>
              <w:left w:val="nil"/>
              <w:bottom w:val="single" w:color="auto" w:sz="4" w:space="0"/>
              <w:right w:val="single" w:color="auto" w:sz="4" w:space="0"/>
            </w:tcBorders>
            <w:noWrap w:val="0"/>
            <w:vAlign w:val="center"/>
          </w:tcPr>
          <w:p w14:paraId="662F7E7C">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364" w:type="dxa"/>
            <w:tcBorders>
              <w:top w:val="single" w:color="auto" w:sz="8" w:space="0"/>
              <w:left w:val="nil"/>
              <w:bottom w:val="single" w:color="auto" w:sz="4" w:space="0"/>
              <w:right w:val="single" w:color="auto" w:sz="4" w:space="0"/>
            </w:tcBorders>
            <w:noWrap w:val="0"/>
            <w:vAlign w:val="center"/>
          </w:tcPr>
          <w:p w14:paraId="0B3F3E82">
            <w:pPr>
              <w:widowControl/>
              <w:snapToGrid w:val="0"/>
              <w:spacing w:line="300" w:lineRule="exact"/>
              <w:jc w:val="center"/>
              <w:rPr>
                <w:rFonts w:hint="default" w:ascii="Times New Roman" w:hAnsi="Times New Roman" w:eastAsia="宋体" w:cs="Times New Roman"/>
                <w:color w:val="auto"/>
                <w:kern w:val="0"/>
                <w:sz w:val="24"/>
                <w:szCs w:val="24"/>
                <w:highlight w:val="none"/>
                <w:lang w:bidi="ar-SA"/>
              </w:rPr>
            </w:pPr>
          </w:p>
        </w:tc>
      </w:tr>
      <w:tr w14:paraId="2AD0DED4">
        <w:trPr>
          <w:trHeight w:val="418" w:hRule="atLeast"/>
        </w:trPr>
        <w:tc>
          <w:tcPr>
            <w:tcW w:w="750" w:type="dxa"/>
            <w:vMerge w:val="continue"/>
            <w:tcBorders>
              <w:top w:val="nil"/>
              <w:left w:val="single" w:color="auto" w:sz="4" w:space="0"/>
              <w:bottom w:val="nil"/>
              <w:right w:val="single" w:color="auto" w:sz="4" w:space="0"/>
            </w:tcBorders>
            <w:noWrap w:val="0"/>
            <w:vAlign w:val="center"/>
          </w:tcPr>
          <w:p w14:paraId="78A552F9">
            <w:pPr>
              <w:rPr>
                <w:rFonts w:hint="default" w:ascii="Times New Roman" w:hAnsi="Times New Roman" w:cs="Times New Roman"/>
                <w:color w:val="auto"/>
                <w:highlight w:val="none"/>
              </w:rPr>
            </w:pPr>
          </w:p>
        </w:tc>
        <w:tc>
          <w:tcPr>
            <w:tcW w:w="1456" w:type="dxa"/>
            <w:tcBorders>
              <w:top w:val="single" w:color="auto" w:sz="4" w:space="0"/>
              <w:left w:val="single" w:color="auto" w:sz="4" w:space="0"/>
              <w:bottom w:val="single" w:color="auto" w:sz="4" w:space="0"/>
              <w:right w:val="single" w:color="auto" w:sz="4" w:space="0"/>
            </w:tcBorders>
            <w:noWrap w:val="0"/>
            <w:vAlign w:val="center"/>
          </w:tcPr>
          <w:p w14:paraId="4092146E">
            <w:pPr>
              <w:widowControl/>
              <w:snapToGrid w:val="0"/>
              <w:spacing w:line="300" w:lineRule="exact"/>
              <w:ind w:left="-46" w:leftChars="-52" w:right="-166" w:rightChars="-52" w:hanging="120" w:hangingChars="50"/>
              <w:jc w:val="center"/>
              <w:rPr>
                <w:rFonts w:hint="default" w:ascii="Times New Roman" w:hAnsi="Times New Roman" w:eastAsia="仿宋_GB2312" w:cs="Times New Roman"/>
                <w:color w:val="auto"/>
                <w:kern w:val="0"/>
                <w:sz w:val="24"/>
                <w:szCs w:val="24"/>
                <w:highlight w:val="none"/>
                <w:lang w:val="en-US" w:eastAsia="zh-CN" w:bidi="ar-SA"/>
              </w:rPr>
            </w:pPr>
            <w:r>
              <w:rPr>
                <w:rFonts w:hint="default" w:ascii="Times New Roman" w:hAnsi="Times New Roman" w:eastAsia="仿宋_GB2312" w:cs="Times New Roman"/>
                <w:color w:val="auto"/>
                <w:kern w:val="0"/>
                <w:sz w:val="24"/>
                <w:szCs w:val="24"/>
                <w:highlight w:val="none"/>
                <w:lang w:val="en-US" w:eastAsia="zh-CN" w:bidi="ar-SA"/>
              </w:rPr>
              <w:t>证件类型</w:t>
            </w:r>
          </w:p>
        </w:tc>
        <w:tc>
          <w:tcPr>
            <w:tcW w:w="1052" w:type="dxa"/>
            <w:gridSpan w:val="2"/>
            <w:tcBorders>
              <w:top w:val="single" w:color="auto" w:sz="8" w:space="0"/>
              <w:left w:val="nil"/>
              <w:bottom w:val="single" w:color="auto" w:sz="4" w:space="0"/>
              <w:right w:val="single" w:color="auto" w:sz="4" w:space="0"/>
            </w:tcBorders>
            <w:noWrap w:val="0"/>
            <w:vAlign w:val="center"/>
          </w:tcPr>
          <w:p w14:paraId="1889B6FB">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1197" w:type="dxa"/>
            <w:gridSpan w:val="3"/>
            <w:tcBorders>
              <w:top w:val="single" w:color="auto" w:sz="8" w:space="0"/>
              <w:left w:val="single" w:color="auto" w:sz="4" w:space="0"/>
              <w:bottom w:val="single" w:color="auto" w:sz="4" w:space="0"/>
              <w:right w:val="single" w:color="000000" w:sz="4" w:space="0"/>
            </w:tcBorders>
            <w:noWrap w:val="0"/>
            <w:vAlign w:val="center"/>
          </w:tcPr>
          <w:p w14:paraId="1B7D953F">
            <w:pPr>
              <w:widowControl/>
              <w:snapToGrid w:val="0"/>
              <w:spacing w:line="300" w:lineRule="exact"/>
              <w:ind w:left="-98" w:leftChars="-31" w:right="-323" w:rightChars="-101" w:hanging="1"/>
              <w:jc w:val="center"/>
              <w:rPr>
                <w:rFonts w:hint="default" w:ascii="Times New Roman" w:hAnsi="Times New Roman" w:eastAsia="仿宋_GB2312" w:cs="Times New Roman"/>
                <w:color w:val="auto"/>
                <w:kern w:val="0"/>
                <w:sz w:val="24"/>
                <w:szCs w:val="24"/>
                <w:highlight w:val="none"/>
                <w:lang w:eastAsia="zh-CN" w:bidi="ar-SA"/>
              </w:rPr>
            </w:pPr>
            <w:r>
              <w:rPr>
                <w:rFonts w:hint="default" w:ascii="Times New Roman" w:hAnsi="Times New Roman" w:eastAsia="仿宋_GB2312" w:cs="Times New Roman"/>
                <w:color w:val="auto"/>
                <w:kern w:val="0"/>
                <w:sz w:val="24"/>
                <w:szCs w:val="24"/>
                <w:highlight w:val="none"/>
                <w:lang w:eastAsia="zh-CN" w:bidi="ar-SA"/>
              </w:rPr>
              <w:t>证件号码</w:t>
            </w:r>
          </w:p>
        </w:tc>
        <w:tc>
          <w:tcPr>
            <w:tcW w:w="6281" w:type="dxa"/>
            <w:gridSpan w:val="27"/>
            <w:tcBorders>
              <w:top w:val="single" w:color="auto" w:sz="8" w:space="0"/>
              <w:left w:val="nil"/>
              <w:bottom w:val="single" w:color="auto" w:sz="4" w:space="0"/>
              <w:right w:val="single" w:color="auto" w:sz="4" w:space="0"/>
            </w:tcBorders>
            <w:noWrap w:val="0"/>
            <w:vAlign w:val="center"/>
          </w:tcPr>
          <w:p w14:paraId="24F55E2E">
            <w:pPr>
              <w:widowControl/>
              <w:snapToGrid w:val="0"/>
              <w:spacing w:line="300" w:lineRule="exact"/>
              <w:jc w:val="both"/>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eastAsia="zh-CN" w:bidi="ar-SA"/>
              </w:rPr>
              <w:t>□与社会保障号码相同</w:t>
            </w: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eastAsia="zh-CN" w:bidi="ar-SA"/>
              </w:rPr>
              <w:t>□其他</w:t>
            </w:r>
            <w:r>
              <w:rPr>
                <w:rFonts w:hint="default" w:ascii="Times New Roman" w:hAnsi="Times New Roman" w:eastAsia="仿宋_GB2312" w:cs="Times New Roman"/>
                <w:color w:val="auto"/>
                <w:kern w:val="0"/>
                <w:sz w:val="24"/>
                <w:szCs w:val="24"/>
                <w:highlight w:val="none"/>
                <w:u w:val="single"/>
                <w:lang w:val="en-US" w:eastAsia="zh-CN" w:bidi="ar-SA"/>
              </w:rPr>
              <w:t xml:space="preserve">                        </w:t>
            </w:r>
          </w:p>
        </w:tc>
      </w:tr>
      <w:tr w14:paraId="0669FBC4">
        <w:trPr>
          <w:trHeight w:val="394" w:hRule="atLeast"/>
        </w:trPr>
        <w:tc>
          <w:tcPr>
            <w:tcW w:w="750" w:type="dxa"/>
            <w:vMerge w:val="continue"/>
            <w:tcBorders>
              <w:top w:val="nil"/>
              <w:left w:val="single" w:color="auto" w:sz="4" w:space="0"/>
              <w:bottom w:val="nil"/>
              <w:right w:val="single" w:color="auto" w:sz="4" w:space="0"/>
            </w:tcBorders>
            <w:noWrap w:val="0"/>
            <w:vAlign w:val="center"/>
          </w:tcPr>
          <w:p w14:paraId="541E3CE4">
            <w:pPr>
              <w:rPr>
                <w:rFonts w:hint="default" w:ascii="Times New Roman" w:hAnsi="Times New Roman" w:cs="Times New Roman"/>
                <w:color w:val="auto"/>
                <w:highlight w:val="none"/>
              </w:rPr>
            </w:pPr>
          </w:p>
        </w:tc>
        <w:tc>
          <w:tcPr>
            <w:tcW w:w="1456" w:type="dxa"/>
            <w:tcBorders>
              <w:top w:val="single" w:color="auto" w:sz="4" w:space="0"/>
              <w:left w:val="single" w:color="auto" w:sz="4" w:space="0"/>
              <w:bottom w:val="single" w:color="auto" w:sz="4" w:space="0"/>
              <w:right w:val="single" w:color="auto" w:sz="4" w:space="0"/>
            </w:tcBorders>
            <w:noWrap w:val="0"/>
            <w:vAlign w:val="center"/>
          </w:tcPr>
          <w:p w14:paraId="074B63E0">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性别</w:t>
            </w:r>
          </w:p>
        </w:tc>
        <w:tc>
          <w:tcPr>
            <w:tcW w:w="1052" w:type="dxa"/>
            <w:gridSpan w:val="2"/>
            <w:tcBorders>
              <w:top w:val="single" w:color="auto" w:sz="4" w:space="0"/>
              <w:left w:val="single" w:color="auto" w:sz="4" w:space="0"/>
              <w:bottom w:val="single" w:color="auto" w:sz="4" w:space="0"/>
              <w:right w:val="single" w:color="auto" w:sz="4" w:space="0"/>
            </w:tcBorders>
            <w:noWrap w:val="0"/>
            <w:vAlign w:val="center"/>
          </w:tcPr>
          <w:p w14:paraId="2B2B2AAA">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男</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p>
        </w:tc>
        <w:tc>
          <w:tcPr>
            <w:tcW w:w="1197" w:type="dxa"/>
            <w:gridSpan w:val="3"/>
            <w:tcBorders>
              <w:top w:val="single" w:color="auto" w:sz="4" w:space="0"/>
              <w:left w:val="single" w:color="auto" w:sz="4" w:space="0"/>
              <w:bottom w:val="single" w:color="auto" w:sz="4" w:space="0"/>
              <w:right w:val="single" w:color="auto" w:sz="4" w:space="0"/>
            </w:tcBorders>
            <w:noWrap w:val="0"/>
            <w:vAlign w:val="center"/>
          </w:tcPr>
          <w:p w14:paraId="0D3F43A6">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eastAsia="zh-CN" w:bidi="ar-SA"/>
              </w:rPr>
              <w:t>档案出生年月</w:t>
            </w:r>
          </w:p>
        </w:tc>
        <w:tc>
          <w:tcPr>
            <w:tcW w:w="1956" w:type="dxa"/>
            <w:gridSpan w:val="9"/>
            <w:tcBorders>
              <w:top w:val="single" w:color="auto" w:sz="4" w:space="0"/>
              <w:left w:val="single" w:color="auto" w:sz="4" w:space="0"/>
              <w:bottom w:val="single" w:color="auto" w:sz="4" w:space="0"/>
              <w:right w:val="single" w:color="000000" w:sz="8" w:space="0"/>
            </w:tcBorders>
            <w:noWrap w:val="0"/>
            <w:vAlign w:val="center"/>
          </w:tcPr>
          <w:p w14:paraId="62552F3F">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bidi="ar-SA"/>
              </w:rPr>
              <w:t>年   月</w:t>
            </w:r>
          </w:p>
        </w:tc>
        <w:tc>
          <w:tcPr>
            <w:tcW w:w="981" w:type="dxa"/>
            <w:gridSpan w:val="5"/>
            <w:tcBorders>
              <w:top w:val="single" w:color="auto" w:sz="4" w:space="0"/>
              <w:left w:val="single" w:color="auto" w:sz="4" w:space="0"/>
              <w:bottom w:val="single" w:color="auto" w:sz="4" w:space="0"/>
              <w:right w:val="single" w:color="000000" w:sz="8" w:space="0"/>
            </w:tcBorders>
            <w:noWrap w:val="0"/>
            <w:vAlign w:val="center"/>
          </w:tcPr>
          <w:p w14:paraId="4601184F">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cs="Times New Roman"/>
                <w:color w:val="auto"/>
                <w:kern w:val="0"/>
                <w:sz w:val="24"/>
                <w:szCs w:val="24"/>
                <w:highlight w:val="none"/>
                <w:lang w:eastAsia="zh-CN" w:bidi="ar-SA"/>
              </w:rPr>
              <w:t>退休前岗位</w:t>
            </w:r>
          </w:p>
        </w:tc>
        <w:tc>
          <w:tcPr>
            <w:tcW w:w="3344" w:type="dxa"/>
            <w:gridSpan w:val="13"/>
            <w:tcBorders>
              <w:top w:val="single" w:color="auto" w:sz="4" w:space="0"/>
              <w:left w:val="single" w:color="auto" w:sz="4" w:space="0"/>
              <w:bottom w:val="single" w:color="auto" w:sz="4" w:space="0"/>
              <w:right w:val="single" w:color="000000" w:sz="8" w:space="0"/>
            </w:tcBorders>
            <w:noWrap w:val="0"/>
            <w:vAlign w:val="center"/>
          </w:tcPr>
          <w:p w14:paraId="3D433021">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cs="Times New Roman"/>
                <w:b w:val="0"/>
                <w:bCs/>
                <w:color w:val="auto"/>
                <w:kern w:val="0"/>
                <w:sz w:val="24"/>
                <w:szCs w:val="24"/>
                <w:highlight w:val="none"/>
                <w:lang w:bidi="ar-SA"/>
              </w:rPr>
              <w:t>□无工作单位</w:t>
            </w:r>
            <w:r>
              <w:rPr>
                <w:rFonts w:hint="default" w:ascii="Times New Roman" w:hAnsi="Times New Roman" w:cs="Times New Roman"/>
                <w:b w:val="0"/>
                <w:bCs/>
                <w:color w:val="auto"/>
                <w:kern w:val="0"/>
                <w:sz w:val="24"/>
                <w:szCs w:val="24"/>
                <w:highlight w:val="none"/>
              </w:rPr>
              <w:t> </w:t>
            </w:r>
            <w:r>
              <w:rPr>
                <w:rFonts w:hint="default" w:ascii="Times New Roman" w:hAnsi="Times New Roman" w:cs="Times New Roman"/>
                <w:b w:val="0"/>
                <w:bCs/>
                <w:color w:val="auto"/>
                <w:kern w:val="0"/>
                <w:sz w:val="24"/>
                <w:szCs w:val="24"/>
                <w:highlight w:val="none"/>
                <w:lang w:bidi="ar-SA"/>
              </w:rPr>
              <w:t>□生产操作岗位 □管理技术岗位</w:t>
            </w:r>
          </w:p>
        </w:tc>
      </w:tr>
      <w:tr w14:paraId="722A5EA6">
        <w:trPr>
          <w:trHeight w:val="399" w:hRule="atLeast"/>
        </w:trPr>
        <w:tc>
          <w:tcPr>
            <w:tcW w:w="750" w:type="dxa"/>
            <w:vMerge w:val="continue"/>
            <w:tcBorders>
              <w:top w:val="nil"/>
              <w:left w:val="single" w:color="auto" w:sz="4" w:space="0"/>
              <w:bottom w:val="nil"/>
              <w:right w:val="single" w:color="auto" w:sz="4" w:space="0"/>
            </w:tcBorders>
            <w:noWrap w:val="0"/>
            <w:vAlign w:val="center"/>
          </w:tcPr>
          <w:p w14:paraId="7895E271">
            <w:pPr>
              <w:rPr>
                <w:rFonts w:hint="default" w:ascii="Times New Roman" w:hAnsi="Times New Roman" w:cs="Times New Roman"/>
                <w:color w:val="auto"/>
                <w:highlight w:val="none"/>
              </w:rPr>
            </w:pPr>
          </w:p>
        </w:tc>
        <w:tc>
          <w:tcPr>
            <w:tcW w:w="1456" w:type="dxa"/>
            <w:tcBorders>
              <w:top w:val="single" w:color="auto" w:sz="4" w:space="0"/>
              <w:left w:val="single" w:color="auto" w:sz="4" w:space="0"/>
              <w:bottom w:val="single" w:color="auto" w:sz="4" w:space="0"/>
              <w:right w:val="single" w:color="auto" w:sz="4" w:space="0"/>
            </w:tcBorders>
            <w:noWrap w:val="0"/>
            <w:vAlign w:val="center"/>
          </w:tcPr>
          <w:p w14:paraId="5FE93130">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户籍地</w:t>
            </w:r>
          </w:p>
        </w:tc>
        <w:tc>
          <w:tcPr>
            <w:tcW w:w="3628" w:type="dxa"/>
            <w:gridSpan w:val="11"/>
            <w:tcBorders>
              <w:top w:val="single" w:color="auto" w:sz="4" w:space="0"/>
              <w:left w:val="single" w:color="auto" w:sz="4" w:space="0"/>
              <w:bottom w:val="single" w:color="auto" w:sz="4" w:space="0"/>
              <w:right w:val="single" w:color="auto" w:sz="4" w:space="0"/>
            </w:tcBorders>
            <w:noWrap w:val="0"/>
            <w:vAlign w:val="center"/>
          </w:tcPr>
          <w:p w14:paraId="132C7519">
            <w:pP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val="en-US" w:eastAsia="zh-CN" w:bidi="ar-SA"/>
              </w:rPr>
              <w:t>广东省广州市     县（区）</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r>
              <w:rPr>
                <w:rFonts w:hint="default" w:ascii="Times New Roman" w:hAnsi="Times New Roman" w:eastAsia="仿宋_GB2312"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p>
        </w:tc>
        <w:tc>
          <w:tcPr>
            <w:tcW w:w="1558" w:type="dxa"/>
            <w:gridSpan w:val="8"/>
            <w:tcBorders>
              <w:top w:val="single" w:color="auto" w:sz="4" w:space="0"/>
              <w:left w:val="single" w:color="auto" w:sz="4" w:space="0"/>
              <w:bottom w:val="single" w:color="auto" w:sz="4" w:space="0"/>
              <w:right w:val="single" w:color="auto" w:sz="4" w:space="0"/>
            </w:tcBorders>
            <w:noWrap w:val="0"/>
            <w:vAlign w:val="center"/>
          </w:tcPr>
          <w:p w14:paraId="3937EB0A">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最后参保地</w:t>
            </w:r>
          </w:p>
        </w:tc>
        <w:tc>
          <w:tcPr>
            <w:tcW w:w="3344" w:type="dxa"/>
            <w:gridSpan w:val="13"/>
            <w:tcBorders>
              <w:top w:val="single" w:color="auto" w:sz="4" w:space="0"/>
              <w:left w:val="single" w:color="auto" w:sz="4" w:space="0"/>
              <w:bottom w:val="single" w:color="auto" w:sz="4" w:space="0"/>
              <w:right w:val="single" w:color="000000" w:sz="8" w:space="0"/>
            </w:tcBorders>
            <w:noWrap w:val="0"/>
            <w:vAlign w:val="center"/>
          </w:tcPr>
          <w:p w14:paraId="585C5600">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bidi="ar-SA"/>
              </w:rPr>
              <w:t xml:space="preserve">省    </w:t>
            </w: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bidi="ar-SA"/>
              </w:rPr>
              <w:t>市</w:t>
            </w:r>
          </w:p>
        </w:tc>
      </w:tr>
      <w:tr w14:paraId="20C0190C">
        <w:trPr>
          <w:trHeight w:val="397" w:hRule="atLeast"/>
        </w:trPr>
        <w:tc>
          <w:tcPr>
            <w:tcW w:w="750" w:type="dxa"/>
            <w:vMerge w:val="continue"/>
            <w:tcBorders>
              <w:top w:val="nil"/>
              <w:left w:val="single" w:color="auto" w:sz="4" w:space="0"/>
              <w:bottom w:val="single" w:color="auto" w:sz="4" w:space="0"/>
              <w:right w:val="single" w:color="auto" w:sz="4" w:space="0"/>
            </w:tcBorders>
            <w:noWrap w:val="0"/>
            <w:vAlign w:val="center"/>
          </w:tcPr>
          <w:p w14:paraId="1AC8CD81">
            <w:pPr>
              <w:rPr>
                <w:rFonts w:hint="default" w:ascii="Times New Roman" w:hAnsi="Times New Roman" w:cs="Times New Roman"/>
                <w:color w:val="auto"/>
                <w:highlight w:val="none"/>
              </w:rPr>
            </w:pPr>
          </w:p>
        </w:tc>
        <w:tc>
          <w:tcPr>
            <w:tcW w:w="1456" w:type="dxa"/>
            <w:tcBorders>
              <w:top w:val="single" w:color="auto" w:sz="4" w:space="0"/>
              <w:left w:val="single" w:color="auto" w:sz="4" w:space="0"/>
              <w:bottom w:val="single" w:color="auto" w:sz="4" w:space="0"/>
              <w:right w:val="single" w:color="auto" w:sz="4" w:space="0"/>
            </w:tcBorders>
            <w:noWrap w:val="0"/>
            <w:vAlign w:val="center"/>
          </w:tcPr>
          <w:p w14:paraId="2E106D2A">
            <w:pPr>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手机号码</w:t>
            </w:r>
          </w:p>
        </w:tc>
        <w:tc>
          <w:tcPr>
            <w:tcW w:w="1937" w:type="dxa"/>
            <w:gridSpan w:val="4"/>
            <w:tcBorders>
              <w:top w:val="single" w:color="auto" w:sz="4" w:space="0"/>
              <w:left w:val="single" w:color="auto" w:sz="4" w:space="0"/>
              <w:bottom w:val="single" w:color="auto" w:sz="4" w:space="0"/>
              <w:right w:val="single" w:color="000000" w:sz="8" w:space="0"/>
            </w:tcBorders>
            <w:noWrap w:val="0"/>
            <w:vAlign w:val="center"/>
          </w:tcPr>
          <w:p w14:paraId="1750220A">
            <w:pPr>
              <w:snapToGrid w:val="0"/>
              <w:spacing w:line="300" w:lineRule="exact"/>
              <w:jc w:val="both"/>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13800138000</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p>
        </w:tc>
        <w:tc>
          <w:tcPr>
            <w:tcW w:w="1185" w:type="dxa"/>
            <w:gridSpan w:val="5"/>
            <w:tcBorders>
              <w:top w:val="single" w:color="auto" w:sz="4" w:space="0"/>
              <w:left w:val="single" w:color="auto" w:sz="4" w:space="0"/>
              <w:bottom w:val="single" w:color="auto" w:sz="4" w:space="0"/>
              <w:right w:val="single" w:color="000000" w:sz="8" w:space="0"/>
            </w:tcBorders>
            <w:noWrap w:val="0"/>
            <w:vAlign w:val="center"/>
          </w:tcPr>
          <w:p w14:paraId="3FA5AB44">
            <w:pPr>
              <w:snapToGrid w:val="0"/>
              <w:spacing w:line="300" w:lineRule="exact"/>
              <w:jc w:val="both"/>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电子邮箱</w:t>
            </w:r>
          </w:p>
        </w:tc>
        <w:tc>
          <w:tcPr>
            <w:tcW w:w="1563" w:type="dxa"/>
            <w:gridSpan w:val="8"/>
            <w:tcBorders>
              <w:top w:val="single" w:color="auto" w:sz="4" w:space="0"/>
              <w:left w:val="single" w:color="auto" w:sz="4" w:space="0"/>
              <w:bottom w:val="single" w:color="auto" w:sz="4" w:space="0"/>
              <w:right w:val="single" w:color="000000" w:sz="8" w:space="0"/>
            </w:tcBorders>
            <w:noWrap w:val="0"/>
            <w:vAlign w:val="center"/>
          </w:tcPr>
          <w:p w14:paraId="5FF0D501">
            <w:pPr>
              <w:snapToGrid w:val="0"/>
              <w:spacing w:line="300" w:lineRule="exact"/>
              <w:jc w:val="both"/>
              <w:rPr>
                <w:rFonts w:hint="default" w:ascii="Times New Roman" w:hAnsi="Times New Roman" w:eastAsia="仿宋_GB2312" w:cs="Times New Roman"/>
                <w:color w:val="auto"/>
                <w:kern w:val="0"/>
                <w:sz w:val="24"/>
                <w:szCs w:val="24"/>
                <w:highlight w:val="none"/>
                <w:lang w:bidi="ar-SA"/>
              </w:rPr>
            </w:pPr>
          </w:p>
        </w:tc>
        <w:tc>
          <w:tcPr>
            <w:tcW w:w="2160" w:type="dxa"/>
            <w:gridSpan w:val="9"/>
            <w:tcBorders>
              <w:top w:val="single" w:color="auto" w:sz="4" w:space="0"/>
              <w:left w:val="single" w:color="auto" w:sz="4" w:space="0"/>
              <w:bottom w:val="single" w:color="auto" w:sz="4" w:space="0"/>
              <w:right w:val="single" w:color="000000" w:sz="8" w:space="0"/>
            </w:tcBorders>
            <w:noWrap w:val="0"/>
            <w:vAlign w:val="center"/>
          </w:tcPr>
          <w:p w14:paraId="6BF81064">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eastAsia="zh-CN" w:bidi="ar-SA"/>
              </w:rPr>
              <w:t>退休前</w:t>
            </w:r>
            <w:r>
              <w:rPr>
                <w:rFonts w:hint="default" w:ascii="Times New Roman" w:hAnsi="Times New Roman" w:eastAsia="仿宋_GB2312" w:cs="Times New Roman"/>
                <w:color w:val="auto"/>
                <w:kern w:val="0"/>
                <w:sz w:val="24"/>
                <w:szCs w:val="24"/>
                <w:highlight w:val="none"/>
                <w:lang w:bidi="ar-SA"/>
              </w:rPr>
              <w:t>最后缴费月</w:t>
            </w:r>
          </w:p>
        </w:tc>
        <w:tc>
          <w:tcPr>
            <w:tcW w:w="1685" w:type="dxa"/>
            <w:gridSpan w:val="6"/>
            <w:tcBorders>
              <w:top w:val="single" w:color="auto" w:sz="4" w:space="0"/>
              <w:left w:val="single" w:color="auto" w:sz="4" w:space="0"/>
              <w:bottom w:val="single" w:color="auto" w:sz="4" w:space="0"/>
              <w:right w:val="single" w:color="000000" w:sz="8" w:space="0"/>
            </w:tcBorders>
            <w:noWrap w:val="0"/>
            <w:vAlign w:val="center"/>
          </w:tcPr>
          <w:p w14:paraId="1CD2B999">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bookmarkStart w:id="20" w:name="_GoBack"/>
            <w:r>
              <w:rPr>
                <w:rFonts w:hint="default" w:ascii="Times New Roman" w:hAnsi="Times New Roman" w:cs="Times New Roman"/>
                <w:color w:val="auto"/>
                <w:kern w:val="0"/>
                <w:sz w:val="18"/>
                <w:szCs w:val="18"/>
                <w:highlight w:val="none"/>
                <w:lang w:val="en-US" w:eastAsia="zh-CN" w:bidi="ar-SA"/>
              </w:rPr>
              <w:t>2020年3月</w:t>
            </w:r>
            <w:r>
              <w:rPr>
                <w:rFonts w:hint="eastAsia" w:cs="Times New Roman"/>
                <w:color w:val="auto"/>
                <w:kern w:val="0"/>
                <w:sz w:val="18"/>
                <w:szCs w:val="18"/>
                <w:highlight w:val="none"/>
                <w:lang w:val="en-US" w:eastAsia="zh-CN" w:bidi="ar-SA"/>
              </w:rPr>
            </w:r>
            <w:r>
              <w:rPr>
                <w:rFonts w:hint="default" w:ascii="Times New Roman" w:hAnsi="Times New Roman" w:cs="Times New Roman"/>
                <w:color w:val="auto"/>
                <w:kern w:val="0"/>
                <w:sz w:val="18"/>
                <w:szCs w:val="18"/>
                <w:highlight w:val="none"/>
                <w:lang w:val="en-US" w:eastAsia="zh-CN" w:bidi="ar-SA"/>
              </w:rPr>
            </w:r>
            <w:bookmarkEnd w:id="20"/>
          </w:p>
        </w:tc>
      </w:tr>
      <w:tr w14:paraId="0F530129">
        <w:trPr>
          <w:trHeight w:val="543" w:hRule="atLeast"/>
        </w:trPr>
        <w:tc>
          <w:tcPr>
            <w:tcW w:w="750" w:type="dxa"/>
            <w:vMerge w:val="continue"/>
            <w:tcBorders>
              <w:top w:val="nil"/>
              <w:left w:val="single" w:color="auto" w:sz="4" w:space="0"/>
              <w:bottom w:val="single" w:color="auto" w:sz="4" w:space="0"/>
              <w:right w:val="single" w:color="auto" w:sz="4" w:space="0"/>
            </w:tcBorders>
            <w:noWrap w:val="0"/>
            <w:vAlign w:val="center"/>
          </w:tcPr>
          <w:p w14:paraId="70E3EC30">
            <w:pPr>
              <w:rPr>
                <w:rFonts w:hint="default" w:ascii="Times New Roman" w:hAnsi="Times New Roman" w:cs="Times New Roman"/>
                <w:color w:val="auto"/>
                <w:highlight w:val="none"/>
              </w:rPr>
            </w:pPr>
          </w:p>
        </w:tc>
        <w:tc>
          <w:tcPr>
            <w:tcW w:w="1456" w:type="dxa"/>
            <w:tcBorders>
              <w:top w:val="single" w:color="auto" w:sz="4" w:space="0"/>
              <w:left w:val="single" w:color="auto" w:sz="4" w:space="0"/>
              <w:bottom w:val="single" w:color="auto" w:sz="4" w:space="0"/>
              <w:right w:val="single" w:color="auto" w:sz="4" w:space="0"/>
            </w:tcBorders>
            <w:noWrap w:val="0"/>
            <w:vAlign w:val="center"/>
          </w:tcPr>
          <w:p w14:paraId="4F028E57">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联系地址</w:t>
            </w:r>
          </w:p>
        </w:tc>
        <w:tc>
          <w:tcPr>
            <w:tcW w:w="4395" w:type="dxa"/>
            <w:gridSpan w:val="16"/>
            <w:tcBorders>
              <w:top w:val="single" w:color="auto" w:sz="4" w:space="0"/>
              <w:left w:val="single" w:color="auto" w:sz="4" w:space="0"/>
              <w:bottom w:val="single" w:color="auto" w:sz="4" w:space="0"/>
              <w:right w:val="single" w:color="000000" w:sz="8" w:space="0"/>
            </w:tcBorders>
            <w:noWrap w:val="0"/>
            <w:vAlign w:val="center"/>
          </w:tcPr>
          <w:p w14:paraId="4EA9D030">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广州市天河区天河路100号</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p>
        </w:tc>
        <w:tc>
          <w:tcPr>
            <w:tcW w:w="1370" w:type="dxa"/>
            <w:gridSpan w:val="6"/>
            <w:tcBorders>
              <w:top w:val="single" w:color="auto" w:sz="4" w:space="0"/>
              <w:left w:val="single" w:color="auto" w:sz="4" w:space="0"/>
              <w:bottom w:val="single" w:color="auto" w:sz="4" w:space="0"/>
              <w:right w:val="single" w:color="000000" w:sz="8" w:space="0"/>
            </w:tcBorders>
            <w:noWrap w:val="0"/>
            <w:vAlign w:val="center"/>
          </w:tcPr>
          <w:p w14:paraId="5643CAC9">
            <w:pPr>
              <w:snapToGrid w:val="0"/>
              <w:spacing w:line="300" w:lineRule="exact"/>
              <w:jc w:val="center"/>
              <w:rPr>
                <w:rFonts w:hint="default" w:ascii="Times New Roman" w:hAnsi="Times New Roman" w:eastAsia="仿宋_GB2312" w:cs="Times New Roman"/>
                <w:color w:val="auto"/>
                <w:kern w:val="0"/>
                <w:sz w:val="24"/>
                <w:szCs w:val="24"/>
                <w:highlight w:val="none"/>
                <w:lang w:eastAsia="zh-CN" w:bidi="ar-SA"/>
              </w:rPr>
            </w:pPr>
            <w:r>
              <w:rPr>
                <w:rFonts w:hint="default" w:ascii="Times New Roman" w:hAnsi="Times New Roman" w:eastAsia="仿宋_GB2312" w:cs="Times New Roman"/>
                <w:color w:val="auto"/>
                <w:kern w:val="0"/>
                <w:sz w:val="24"/>
                <w:szCs w:val="24"/>
                <w:highlight w:val="none"/>
                <w:lang w:bidi="ar-SA"/>
              </w:rPr>
              <w:t>邮政编码</w:t>
            </w:r>
          </w:p>
        </w:tc>
        <w:tc>
          <w:tcPr>
            <w:tcW w:w="2765" w:type="dxa"/>
            <w:gridSpan w:val="10"/>
            <w:tcBorders>
              <w:top w:val="single" w:color="auto" w:sz="4" w:space="0"/>
              <w:left w:val="single" w:color="auto" w:sz="4" w:space="0"/>
              <w:bottom w:val="single" w:color="auto" w:sz="4" w:space="0"/>
              <w:right w:val="single" w:color="000000" w:sz="8" w:space="0"/>
            </w:tcBorders>
            <w:noWrap w:val="0"/>
            <w:vAlign w:val="center"/>
          </w:tcPr>
          <w:p w14:paraId="3E6E45F8">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r>
      <w:tr w14:paraId="28569567">
        <w:trPr>
          <w:trHeight w:val="386" w:hRule="atLeast"/>
        </w:trPr>
        <w:tc>
          <w:tcPr>
            <w:tcW w:w="2206" w:type="dxa"/>
            <w:gridSpan w:val="2"/>
            <w:vMerge w:val="restart"/>
            <w:tcBorders>
              <w:top w:val="single" w:color="auto" w:sz="4" w:space="0"/>
              <w:left w:val="single" w:color="auto" w:sz="4" w:space="0"/>
              <w:bottom w:val="nil"/>
              <w:right w:val="single" w:color="auto" w:sz="4" w:space="0"/>
            </w:tcBorders>
            <w:noWrap w:val="0"/>
            <w:vAlign w:val="center"/>
          </w:tcPr>
          <w:p w14:paraId="423F8F8B">
            <w:pPr>
              <w:snapToGrid w:val="0"/>
              <w:spacing w:line="300" w:lineRule="exact"/>
              <w:jc w:val="center"/>
              <w:rPr>
                <w:rFonts w:hint="default" w:ascii="Times New Roman" w:hAnsi="Times New Roman" w:eastAsia="仿宋_GB2312" w:cs="Times New Roman"/>
                <w:b/>
                <w:bCs/>
                <w:color w:val="auto"/>
                <w:kern w:val="0"/>
                <w:sz w:val="24"/>
                <w:szCs w:val="24"/>
                <w:highlight w:val="none"/>
              </w:rPr>
            </w:pPr>
            <w:r>
              <w:rPr>
                <w:rFonts w:hint="default" w:ascii="Times New Roman" w:hAnsi="Times New Roman" w:eastAsia="仿宋_GB2312" w:cs="Times New Roman"/>
                <w:b/>
                <w:bCs/>
                <w:color w:val="auto"/>
                <w:kern w:val="0"/>
                <w:sz w:val="24"/>
                <w:szCs w:val="24"/>
                <w:highlight w:val="none"/>
              </w:rPr>
              <w:t>待遇发放账户信息</w:t>
            </w:r>
          </w:p>
          <w:p w14:paraId="05D803DE">
            <w:pPr>
              <w:spacing w:line="300" w:lineRule="exact"/>
              <w:jc w:val="center"/>
              <w:rPr>
                <w:rFonts w:hint="default" w:ascii="Times New Roman" w:hAnsi="Times New Roman" w:eastAsia="仿宋_GB2312" w:cs="Times New Roman"/>
                <w:color w:val="auto"/>
                <w:highlight w:val="none"/>
                <w:lang w:eastAsia="zh-CN"/>
              </w:rPr>
            </w:pPr>
            <w:r>
              <w:rPr>
                <w:rFonts w:hint="default" w:ascii="Times New Roman" w:hAnsi="Times New Roman" w:eastAsia="仿宋_GB2312" w:cs="Times New Roman"/>
                <w:b w:val="0"/>
                <w:color w:val="auto"/>
                <w:kern w:val="0"/>
                <w:sz w:val="24"/>
                <w:szCs w:val="24"/>
                <w:highlight w:val="none"/>
                <w:lang w:eastAsia="zh-CN" w:bidi="ar-SA"/>
              </w:rPr>
              <w:t>（</w:t>
            </w:r>
            <w:r>
              <w:rPr>
                <w:rFonts w:hint="default" w:ascii="Times New Roman" w:hAnsi="Times New Roman" w:eastAsia="仿宋_GB2312" w:cs="Times New Roman"/>
                <w:b w:val="0"/>
                <w:color w:val="auto"/>
                <w:kern w:val="0"/>
                <w:sz w:val="24"/>
                <w:szCs w:val="24"/>
                <w:highlight w:val="none"/>
                <w:lang w:val="en-US" w:eastAsia="zh-CN" w:bidi="ar-SA"/>
              </w:rPr>
              <w:t>参保人银行账户全部注销的，填写遗属或继承人的银行账户信息</w:t>
            </w:r>
            <w:r>
              <w:rPr>
                <w:rFonts w:hint="default" w:ascii="Times New Roman" w:hAnsi="Times New Roman" w:eastAsia="仿宋_GB2312" w:cs="Times New Roman"/>
                <w:b w:val="0"/>
                <w:color w:val="auto"/>
                <w:kern w:val="0"/>
                <w:sz w:val="24"/>
                <w:szCs w:val="24"/>
                <w:highlight w:val="none"/>
                <w:lang w:eastAsia="zh-CN" w:bidi="ar-SA"/>
              </w:rPr>
              <w:t>）</w:t>
            </w:r>
          </w:p>
        </w:tc>
        <w:tc>
          <w:tcPr>
            <w:tcW w:w="1204" w:type="dxa"/>
            <w:gridSpan w:val="3"/>
            <w:tcBorders>
              <w:top w:val="single" w:color="auto" w:sz="4" w:space="0"/>
              <w:left w:val="single" w:color="auto" w:sz="4" w:space="0"/>
              <w:bottom w:val="single" w:color="auto" w:sz="4" w:space="0"/>
              <w:right w:val="single" w:color="auto" w:sz="4" w:space="0"/>
            </w:tcBorders>
            <w:noWrap w:val="0"/>
            <w:vAlign w:val="center"/>
          </w:tcPr>
          <w:p w14:paraId="75BCCD7F">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eastAsia="zh-CN" w:bidi="ar-SA"/>
              </w:rPr>
              <w:t>银行账户证件类型</w:t>
            </w:r>
          </w:p>
        </w:tc>
        <w:tc>
          <w:tcPr>
            <w:tcW w:w="1045" w:type="dxa"/>
            <w:gridSpan w:val="2"/>
            <w:tcBorders>
              <w:top w:val="single" w:color="auto" w:sz="4" w:space="0"/>
              <w:left w:val="single" w:color="auto" w:sz="4" w:space="0"/>
              <w:bottom w:val="single" w:color="auto" w:sz="4" w:space="0"/>
              <w:right w:val="single" w:color="auto" w:sz="4" w:space="0"/>
            </w:tcBorders>
            <w:noWrap w:val="0"/>
            <w:vAlign w:val="center"/>
          </w:tcPr>
          <w:p w14:paraId="30562020">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1379" w:type="dxa"/>
            <w:gridSpan w:val="6"/>
            <w:tcBorders>
              <w:top w:val="single" w:color="auto" w:sz="4" w:space="0"/>
              <w:left w:val="single" w:color="auto" w:sz="4" w:space="0"/>
              <w:bottom w:val="single" w:color="auto" w:sz="4" w:space="0"/>
              <w:right w:val="single" w:color="auto" w:sz="4" w:space="0"/>
            </w:tcBorders>
            <w:noWrap w:val="0"/>
            <w:vAlign w:val="center"/>
          </w:tcPr>
          <w:p w14:paraId="048D7923">
            <w:pPr>
              <w:snapToGrid w:val="0"/>
              <w:spacing w:line="300" w:lineRule="exact"/>
              <w:jc w:val="center"/>
              <w:rPr>
                <w:rFonts w:hint="default" w:ascii="Times New Roman" w:hAnsi="Times New Roman" w:eastAsia="仿宋_GB2312" w:cs="Times New Roman"/>
                <w:color w:val="auto"/>
                <w:kern w:val="0"/>
                <w:sz w:val="24"/>
                <w:szCs w:val="24"/>
                <w:highlight w:val="none"/>
                <w:lang w:eastAsia="zh-CN" w:bidi="ar-SA"/>
              </w:rPr>
            </w:pPr>
            <w:r>
              <w:rPr>
                <w:rFonts w:hint="default" w:ascii="Times New Roman" w:hAnsi="Times New Roman" w:eastAsia="仿宋_GB2312" w:cs="Times New Roman"/>
                <w:color w:val="auto"/>
                <w:kern w:val="0"/>
                <w:sz w:val="24"/>
                <w:szCs w:val="24"/>
                <w:highlight w:val="none"/>
                <w:lang w:eastAsia="zh-CN" w:bidi="ar-SA"/>
              </w:rPr>
              <w:t>银行账户</w:t>
            </w:r>
          </w:p>
          <w:p w14:paraId="570E7AA2">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eastAsia="zh-CN" w:bidi="ar-SA"/>
              </w:rPr>
              <w:t>证件号码</w:t>
            </w:r>
          </w:p>
        </w:tc>
        <w:tc>
          <w:tcPr>
            <w:tcW w:w="4902" w:type="dxa"/>
            <w:gridSpan w:val="21"/>
            <w:tcBorders>
              <w:top w:val="single" w:color="auto" w:sz="4" w:space="0"/>
              <w:left w:val="nil"/>
              <w:bottom w:val="single" w:color="auto" w:sz="4" w:space="0"/>
              <w:right w:val="single" w:color="000000" w:sz="8" w:space="0"/>
            </w:tcBorders>
            <w:noWrap w:val="0"/>
            <w:vAlign w:val="center"/>
          </w:tcPr>
          <w:p w14:paraId="39A910CD">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440101196003151234</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p>
        </w:tc>
      </w:tr>
      <w:tr w14:paraId="7534DFC1">
        <w:trPr>
          <w:trHeight w:val="460" w:hRule="atLeast"/>
        </w:trPr>
        <w:tc>
          <w:tcPr>
            <w:tcW w:w="2206" w:type="dxa"/>
            <w:gridSpan w:val="2"/>
            <w:vMerge w:val="continue"/>
            <w:tcBorders>
              <w:top w:val="nil"/>
              <w:left w:val="single" w:color="auto" w:sz="4" w:space="0"/>
              <w:bottom w:val="nil"/>
              <w:right w:val="single" w:color="auto" w:sz="4" w:space="0"/>
            </w:tcBorders>
            <w:noWrap w:val="0"/>
            <w:vAlign w:val="center"/>
          </w:tcPr>
          <w:p w14:paraId="3A465FDC">
            <w:pPr>
              <w:rPr>
                <w:rFonts w:hint="default" w:ascii="Times New Roman" w:hAnsi="Times New Roman" w:cs="Times New Roman"/>
                <w:color w:val="auto"/>
                <w:highlight w:val="none"/>
              </w:rPr>
            </w:pPr>
          </w:p>
        </w:tc>
        <w:tc>
          <w:tcPr>
            <w:tcW w:w="1204" w:type="dxa"/>
            <w:gridSpan w:val="3"/>
            <w:tcBorders>
              <w:top w:val="single" w:color="auto" w:sz="4" w:space="0"/>
              <w:left w:val="single" w:color="auto" w:sz="4" w:space="0"/>
              <w:bottom w:val="single" w:color="auto" w:sz="4" w:space="0"/>
              <w:right w:val="single" w:color="auto" w:sz="4" w:space="0"/>
            </w:tcBorders>
            <w:noWrap w:val="0"/>
            <w:vAlign w:val="center"/>
          </w:tcPr>
          <w:p w14:paraId="6CB798BB">
            <w:pPr>
              <w:snapToGrid w:val="0"/>
              <w:spacing w:line="300" w:lineRule="exact"/>
              <w:jc w:val="center"/>
              <w:rPr>
                <w:rFonts w:hint="default" w:ascii="Times New Roman" w:hAnsi="Times New Roman" w:eastAsia="仿宋_GB2312" w:cs="Times New Roman"/>
                <w:color w:val="auto"/>
                <w:kern w:val="0"/>
                <w:sz w:val="24"/>
                <w:szCs w:val="24"/>
                <w:highlight w:val="none"/>
                <w:lang w:eastAsia="zh-CN" w:bidi="ar-SA"/>
              </w:rPr>
            </w:pPr>
            <w:r>
              <w:rPr>
                <w:rFonts w:hint="default" w:ascii="Times New Roman" w:hAnsi="Times New Roman" w:eastAsia="仿宋_GB2312" w:cs="Times New Roman"/>
                <w:color w:val="auto"/>
                <w:kern w:val="0"/>
                <w:sz w:val="24"/>
                <w:szCs w:val="24"/>
                <w:highlight w:val="none"/>
                <w:lang w:bidi="ar-SA"/>
              </w:rPr>
              <w:t>开户名</w:t>
            </w:r>
          </w:p>
        </w:tc>
        <w:tc>
          <w:tcPr>
            <w:tcW w:w="1045" w:type="dxa"/>
            <w:gridSpan w:val="2"/>
            <w:tcBorders>
              <w:top w:val="single" w:color="auto" w:sz="4" w:space="0"/>
              <w:left w:val="single" w:color="auto" w:sz="4" w:space="0"/>
              <w:bottom w:val="single" w:color="auto" w:sz="4" w:space="0"/>
              <w:right w:val="single" w:color="auto" w:sz="4" w:space="0"/>
            </w:tcBorders>
            <w:noWrap w:val="0"/>
            <w:vAlign w:val="center"/>
          </w:tcPr>
          <w:p w14:paraId="52EC0964">
            <w:pPr>
              <w:snapToGrid w:val="0"/>
              <w:spacing w:line="300" w:lineRule="exact"/>
              <w:jc w:val="center"/>
              <w:rPr>
                <w:rFonts w:hint="default" w:ascii="Times New Roman" w:hAnsi="Times New Roman" w:eastAsia="仿宋_GB2312" w:cs="Times New Roman"/>
                <w:color w:val="auto"/>
                <w:kern w:val="0"/>
                <w:sz w:val="24"/>
                <w:szCs w:val="24"/>
                <w:highlight w:val="none"/>
                <w:lang w:val="en-US" w:eastAsia="zh-CN" w:bidi="ar-SA"/>
              </w:rPr>
            </w:pPr>
            <w:r>
              <w:rPr>
                <w:rFonts w:hint="default" w:ascii="Times New Roman" w:hAnsi="Times New Roman" w:eastAsia="仿宋_GB2312" w:cs="Times New Roman"/>
                <w:color w:val="auto"/>
                <w:kern w:val="0"/>
                <w:sz w:val="24"/>
                <w:szCs w:val="24"/>
                <w:highlight w:val="none"/>
                <w:lang w:val="en-US" w:eastAsia="zh-CN" w:bidi="ar-SA"/>
              </w:rPr>
              <w:t xml:space="preserve"> 张三      </w:t>
            </w:r>
          </w:p>
        </w:tc>
        <w:tc>
          <w:tcPr>
            <w:tcW w:w="1379" w:type="dxa"/>
            <w:gridSpan w:val="6"/>
            <w:tcBorders>
              <w:top w:val="single" w:color="auto" w:sz="4" w:space="0"/>
              <w:left w:val="single" w:color="auto" w:sz="4" w:space="0"/>
              <w:bottom w:val="single" w:color="auto" w:sz="4" w:space="0"/>
              <w:right w:val="single" w:color="auto" w:sz="4" w:space="0"/>
            </w:tcBorders>
            <w:noWrap w:val="0"/>
            <w:vAlign w:val="center"/>
          </w:tcPr>
          <w:p w14:paraId="399E7DB7">
            <w:pPr>
              <w:jc w:val="center"/>
              <w:rPr>
                <w:rFonts w:hint="default" w:ascii="Times New Roman" w:hAnsi="Times New Roman" w:eastAsia="仿宋_GB2312" w:cs="Times New Roman"/>
                <w:color w:val="auto"/>
                <w:kern w:val="0"/>
                <w:sz w:val="24"/>
                <w:szCs w:val="24"/>
                <w:highlight w:val="none"/>
                <w:lang w:eastAsia="zh-CN" w:bidi="ar-SA"/>
              </w:rPr>
            </w:pPr>
            <w:r>
              <w:rPr>
                <w:rFonts w:hint="default" w:ascii="Times New Roman" w:hAnsi="Times New Roman" w:eastAsia="仿宋_GB2312" w:cs="Times New Roman"/>
                <w:color w:val="auto"/>
                <w:kern w:val="0"/>
                <w:sz w:val="24"/>
                <w:szCs w:val="24"/>
                <w:highlight w:val="none"/>
                <w:lang w:bidi="ar-SA"/>
              </w:rPr>
              <w:t>开户银行</w:t>
            </w:r>
          </w:p>
        </w:tc>
        <w:tc>
          <w:tcPr>
            <w:tcW w:w="4902" w:type="dxa"/>
            <w:gridSpan w:val="21"/>
            <w:tcBorders>
              <w:top w:val="single" w:color="auto" w:sz="4" w:space="0"/>
              <w:left w:val="nil"/>
              <w:bottom w:val="single" w:color="auto" w:sz="4" w:space="0"/>
              <w:right w:val="single" w:color="000000" w:sz="8" w:space="0"/>
            </w:tcBorders>
            <w:noWrap w:val="0"/>
            <w:vAlign w:val="center"/>
          </w:tcPr>
          <w:p w14:paraId="29695C9C">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val="en-US" w:eastAsia="zh-CN" w:bidi="ar-SA"/>
              </w:rPr>
              <w:t xml:space="preserve">中国银行广州分行      </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val="en-US" w:eastAsia="zh-CN" w:bidi="ar-SA"/>
              </w:rPr>
            </w:r>
          </w:p>
        </w:tc>
      </w:tr>
      <w:tr w14:paraId="00A495D2">
        <w:trPr>
          <w:trHeight w:val="457" w:hRule="atLeast"/>
        </w:trPr>
        <w:tc>
          <w:tcPr>
            <w:tcW w:w="2206" w:type="dxa"/>
            <w:gridSpan w:val="2"/>
            <w:vMerge w:val="continue"/>
            <w:tcBorders>
              <w:top w:val="nil"/>
              <w:left w:val="single" w:color="auto" w:sz="4" w:space="0"/>
              <w:bottom w:val="single" w:color="auto" w:sz="4" w:space="0"/>
              <w:right w:val="single" w:color="auto" w:sz="4" w:space="0"/>
            </w:tcBorders>
            <w:noWrap w:val="0"/>
            <w:vAlign w:val="center"/>
          </w:tcPr>
          <w:p w14:paraId="47D958A8">
            <w:pPr>
              <w:rPr>
                <w:rFonts w:hint="default" w:ascii="Times New Roman" w:hAnsi="Times New Roman" w:cs="Times New Roman"/>
                <w:color w:val="auto"/>
                <w:highlight w:val="none"/>
              </w:rPr>
            </w:pPr>
          </w:p>
        </w:tc>
        <w:tc>
          <w:tcPr>
            <w:tcW w:w="1204" w:type="dxa"/>
            <w:gridSpan w:val="3"/>
            <w:tcBorders>
              <w:top w:val="single" w:color="auto" w:sz="4" w:space="0"/>
              <w:left w:val="single" w:color="auto" w:sz="4" w:space="0"/>
              <w:bottom w:val="single" w:color="auto" w:sz="4" w:space="0"/>
              <w:right w:val="single" w:color="auto" w:sz="4" w:space="0"/>
            </w:tcBorders>
            <w:noWrap w:val="0"/>
            <w:vAlign w:val="center"/>
          </w:tcPr>
          <w:p w14:paraId="651DE2A0">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银行账号</w:t>
            </w:r>
          </w:p>
        </w:tc>
        <w:tc>
          <w:tcPr>
            <w:tcW w:w="7326" w:type="dxa"/>
            <w:gridSpan w:val="29"/>
            <w:tcBorders>
              <w:top w:val="single" w:color="auto" w:sz="4" w:space="0"/>
              <w:left w:val="single" w:color="auto" w:sz="4" w:space="0"/>
              <w:bottom w:val="single" w:color="auto" w:sz="4" w:space="0"/>
              <w:right w:val="single" w:color="000000" w:sz="8" w:space="0"/>
            </w:tcBorders>
            <w:noWrap w:val="0"/>
            <w:vAlign w:val="center"/>
          </w:tcPr>
          <w:p w14:paraId="524D5AD9">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6217001234567890</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p>
        </w:tc>
      </w:tr>
      <w:tr w14:paraId="41D7133D">
        <w:trPr>
          <w:trHeight w:val="444" w:hRule="atLeast"/>
        </w:trPr>
        <w:tc>
          <w:tcPr>
            <w:tcW w:w="2206" w:type="dxa"/>
            <w:gridSpan w:val="2"/>
            <w:vMerge w:val="restart"/>
            <w:tcBorders>
              <w:top w:val="single" w:color="auto" w:sz="4" w:space="0"/>
              <w:left w:val="single" w:color="auto" w:sz="4" w:space="0"/>
              <w:right w:val="single" w:color="auto" w:sz="4" w:space="0"/>
            </w:tcBorders>
            <w:noWrap w:val="0"/>
            <w:vAlign w:val="center"/>
          </w:tcPr>
          <w:p w14:paraId="5149696D">
            <w:pPr>
              <w:snapToGrid w:val="0"/>
              <w:spacing w:line="300" w:lineRule="exact"/>
              <w:jc w:val="center"/>
              <w:rPr>
                <w:rFonts w:hint="default" w:ascii="Times New Roman" w:hAnsi="Times New Roman" w:eastAsia="仿宋_GB2312" w:cs="Times New Roman"/>
                <w:b/>
                <w:color w:val="auto"/>
                <w:kern w:val="0"/>
                <w:sz w:val="24"/>
                <w:szCs w:val="24"/>
                <w:highlight w:val="none"/>
                <w:lang w:bidi="ar-SA"/>
              </w:rPr>
            </w:pPr>
            <w:r>
              <w:rPr>
                <w:rFonts w:hint="default" w:ascii="Times New Roman" w:hAnsi="Times New Roman" w:eastAsia="仿宋_GB2312" w:cs="Times New Roman"/>
                <w:b/>
                <w:color w:val="auto"/>
                <w:kern w:val="0"/>
                <w:sz w:val="24"/>
                <w:szCs w:val="24"/>
                <w:highlight w:val="none"/>
                <w:lang w:bidi="ar-SA"/>
              </w:rPr>
              <w:t>联系亲属信息</w:t>
            </w:r>
          </w:p>
          <w:p w14:paraId="62EFE631">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(遗属申领</w:t>
            </w:r>
            <w:r>
              <w:rPr>
                <w:rFonts w:hint="default" w:ascii="Times New Roman" w:hAnsi="Times New Roman" w:eastAsia="仿宋_GB2312" w:cs="Times New Roman"/>
                <w:color w:val="auto"/>
                <w:kern w:val="0"/>
                <w:sz w:val="24"/>
                <w:szCs w:val="24"/>
                <w:highlight w:val="none"/>
                <w:lang w:eastAsia="zh-CN" w:bidi="ar-SA"/>
              </w:rPr>
              <w:t>遗属</w:t>
            </w:r>
            <w:r>
              <w:rPr>
                <w:rFonts w:hint="default" w:ascii="Times New Roman" w:hAnsi="Times New Roman" w:eastAsia="仿宋_GB2312" w:cs="Times New Roman"/>
                <w:color w:val="auto"/>
                <w:kern w:val="0"/>
                <w:sz w:val="24"/>
                <w:szCs w:val="24"/>
                <w:highlight w:val="none"/>
                <w:lang w:bidi="ar-SA"/>
              </w:rPr>
              <w:t>待遇或退个人账户储存额的，填写</w:t>
            </w:r>
            <w:r>
              <w:rPr>
                <w:rFonts w:hint="default" w:ascii="Times New Roman" w:hAnsi="Times New Roman" w:eastAsia="仿宋_GB2312" w:cs="Times New Roman"/>
                <w:color w:val="auto"/>
                <w:kern w:val="0"/>
                <w:sz w:val="24"/>
                <w:szCs w:val="24"/>
                <w:highlight w:val="none"/>
                <w:lang w:eastAsia="zh-CN" w:bidi="ar-SA"/>
              </w:rPr>
              <w:t>申领待遇的</w:t>
            </w:r>
            <w:r>
              <w:rPr>
                <w:rFonts w:hint="default" w:ascii="Times New Roman" w:hAnsi="Times New Roman" w:eastAsia="仿宋_GB2312" w:cs="Times New Roman"/>
                <w:color w:val="auto"/>
                <w:kern w:val="0"/>
                <w:sz w:val="24"/>
                <w:szCs w:val="24"/>
                <w:highlight w:val="none"/>
                <w:lang w:bidi="ar-SA"/>
              </w:rPr>
              <w:t>遗属资料)</w:t>
            </w:r>
          </w:p>
        </w:tc>
        <w:tc>
          <w:tcPr>
            <w:tcW w:w="2249" w:type="dxa"/>
            <w:gridSpan w:val="5"/>
            <w:tcBorders>
              <w:top w:val="single" w:color="auto" w:sz="4" w:space="0"/>
              <w:left w:val="single" w:color="auto" w:sz="4" w:space="0"/>
              <w:bottom w:val="single" w:color="auto" w:sz="4" w:space="0"/>
              <w:right w:val="single" w:color="auto" w:sz="4" w:space="0"/>
            </w:tcBorders>
            <w:noWrap w:val="0"/>
            <w:vAlign w:val="center"/>
          </w:tcPr>
          <w:p w14:paraId="3D0E9024">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与</w:t>
            </w:r>
            <w:r>
              <w:rPr>
                <w:rFonts w:hint="default" w:ascii="Times New Roman" w:hAnsi="Times New Roman" w:eastAsia="仿宋_GB2312" w:cs="Times New Roman"/>
                <w:color w:val="auto"/>
                <w:kern w:val="0"/>
                <w:sz w:val="24"/>
                <w:szCs w:val="24"/>
                <w:highlight w:val="none"/>
                <w:lang w:eastAsia="zh-CN" w:bidi="ar-SA"/>
              </w:rPr>
              <w:t>参保人的</w:t>
            </w:r>
            <w:r>
              <w:rPr>
                <w:rFonts w:hint="default" w:ascii="Times New Roman" w:hAnsi="Times New Roman" w:eastAsia="仿宋_GB2312" w:cs="Times New Roman"/>
                <w:color w:val="auto"/>
                <w:kern w:val="0"/>
                <w:sz w:val="24"/>
                <w:szCs w:val="24"/>
                <w:highlight w:val="none"/>
                <w:lang w:bidi="ar-SA"/>
              </w:rPr>
              <w:t>关系</w:t>
            </w:r>
          </w:p>
        </w:tc>
        <w:tc>
          <w:tcPr>
            <w:tcW w:w="6281" w:type="dxa"/>
            <w:gridSpan w:val="27"/>
            <w:tcBorders>
              <w:top w:val="single" w:color="auto" w:sz="4" w:space="0"/>
              <w:left w:val="single" w:color="auto" w:sz="4" w:space="0"/>
              <w:bottom w:val="single" w:color="auto" w:sz="4" w:space="0"/>
              <w:right w:val="single" w:color="000000" w:sz="8" w:space="0"/>
            </w:tcBorders>
            <w:noWrap w:val="0"/>
            <w:vAlign w:val="center"/>
          </w:tcPr>
          <w:p w14:paraId="497E4D91">
            <w:pPr>
              <w:snapToGrid w:val="0"/>
              <w:spacing w:line="300" w:lineRule="exact"/>
              <w:jc w:val="both"/>
              <w:rPr>
                <w:rFonts w:hint="default" w:ascii="Times New Roman" w:hAnsi="Times New Roman" w:eastAsia="仿宋_GB2312" w:cs="Times New Roman"/>
                <w:color w:val="auto"/>
                <w:kern w:val="0"/>
                <w:sz w:val="24"/>
                <w:szCs w:val="24"/>
                <w:highlight w:val="none"/>
                <w:lang w:val="en-US" w:eastAsia="zh-CN" w:bidi="ar-SA"/>
              </w:rPr>
            </w:pPr>
            <w:r>
              <w:rPr>
                <w:rFonts w:hint="default" w:ascii="Times New Roman" w:hAnsi="Times New Roman" w:eastAsia="仿宋_GB2312" w:cs="Times New Roman"/>
                <w:color w:val="auto"/>
                <w:kern w:val="0"/>
                <w:sz w:val="24"/>
                <w:szCs w:val="24"/>
                <w:highlight w:val="none"/>
                <w:lang w:eastAsia="zh-CN" w:bidi="ar-SA"/>
              </w:rPr>
              <w:t>□配偶</w:t>
            </w: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eastAsia="zh-CN" w:bidi="ar-SA"/>
              </w:rPr>
              <w:t>□父母</w:t>
            </w: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eastAsia="zh-CN" w:bidi="ar-SA"/>
              </w:rPr>
              <w:t>□子女</w:t>
            </w: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eastAsia="zh-CN" w:bidi="ar-SA"/>
              </w:rPr>
              <w:t>□其他</w:t>
            </w:r>
            <w:r>
              <w:rPr>
                <w:rFonts w:hint="default" w:ascii="Times New Roman" w:hAnsi="Times New Roman" w:eastAsia="仿宋_GB2312" w:cs="Times New Roman"/>
                <w:color w:val="auto"/>
                <w:kern w:val="0"/>
                <w:sz w:val="24"/>
                <w:szCs w:val="24"/>
                <w:highlight w:val="none"/>
                <w:u w:val="single"/>
                <w:lang w:val="en-US" w:eastAsia="zh-CN" w:bidi="ar-SA"/>
              </w:rPr>
              <w:t xml:space="preserve">         </w:t>
            </w:r>
          </w:p>
        </w:tc>
      </w:tr>
      <w:tr w14:paraId="21B73AF0">
        <w:trPr>
          <w:trHeight w:val="556" w:hRule="atLeast"/>
        </w:trPr>
        <w:tc>
          <w:tcPr>
            <w:tcW w:w="2206" w:type="dxa"/>
            <w:gridSpan w:val="2"/>
            <w:vMerge w:val="continue"/>
            <w:tcBorders>
              <w:left w:val="single" w:color="auto" w:sz="4" w:space="0"/>
              <w:right w:val="single" w:color="auto" w:sz="4" w:space="0"/>
            </w:tcBorders>
            <w:noWrap w:val="0"/>
            <w:vAlign w:val="center"/>
          </w:tcPr>
          <w:p w14:paraId="5761CC14">
            <w:pPr>
              <w:jc w:val="center"/>
              <w:rPr>
                <w:rFonts w:hint="default" w:ascii="Times New Roman" w:hAnsi="Times New Roman" w:cs="Times New Roman"/>
                <w:color w:val="auto"/>
                <w:highlight w:val="none"/>
              </w:rPr>
            </w:pPr>
          </w:p>
        </w:tc>
        <w:tc>
          <w:tcPr>
            <w:tcW w:w="856" w:type="dxa"/>
            <w:tcBorders>
              <w:top w:val="single" w:color="auto" w:sz="4" w:space="0"/>
              <w:left w:val="single" w:color="auto" w:sz="4" w:space="0"/>
              <w:bottom w:val="single" w:color="auto" w:sz="4" w:space="0"/>
              <w:right w:val="single" w:color="auto" w:sz="4" w:space="0"/>
            </w:tcBorders>
            <w:noWrap w:val="0"/>
            <w:vAlign w:val="center"/>
          </w:tcPr>
          <w:p w14:paraId="4F539785">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姓名</w:t>
            </w:r>
          </w:p>
        </w:tc>
        <w:tc>
          <w:tcPr>
            <w:tcW w:w="1393" w:type="dxa"/>
            <w:gridSpan w:val="4"/>
            <w:tcBorders>
              <w:top w:val="single" w:color="auto" w:sz="4" w:space="0"/>
              <w:left w:val="single" w:color="auto" w:sz="4" w:space="0"/>
              <w:bottom w:val="single" w:color="auto" w:sz="4" w:space="0"/>
              <w:right w:val="single" w:color="auto" w:sz="4" w:space="0"/>
            </w:tcBorders>
            <w:noWrap w:val="0"/>
            <w:vAlign w:val="center"/>
          </w:tcPr>
          <w:p w14:paraId="168225DD">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李四</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p>
        </w:tc>
        <w:tc>
          <w:tcPr>
            <w:tcW w:w="815" w:type="dxa"/>
            <w:gridSpan w:val="3"/>
            <w:tcBorders>
              <w:top w:val="single" w:color="auto" w:sz="4" w:space="0"/>
              <w:left w:val="single" w:color="auto" w:sz="4" w:space="0"/>
              <w:bottom w:val="single" w:color="auto" w:sz="4" w:space="0"/>
              <w:right w:val="single" w:color="auto" w:sz="4" w:space="0"/>
            </w:tcBorders>
            <w:noWrap w:val="0"/>
            <w:vAlign w:val="center"/>
          </w:tcPr>
          <w:p w14:paraId="7BB4E526">
            <w:pPr>
              <w:snapToGrid w:val="0"/>
              <w:spacing w:line="300" w:lineRule="exact"/>
              <w:jc w:val="center"/>
              <w:rPr>
                <w:rFonts w:hint="default" w:ascii="Times New Roman" w:hAnsi="Times New Roman" w:eastAsia="仿宋_GB2312" w:cs="Times New Roman"/>
                <w:color w:val="auto"/>
                <w:kern w:val="0"/>
                <w:sz w:val="24"/>
                <w:szCs w:val="24"/>
                <w:highlight w:val="none"/>
                <w:lang w:val="en-US" w:eastAsia="zh-CN" w:bidi="ar-SA"/>
              </w:rPr>
            </w:pPr>
            <w:r>
              <w:rPr>
                <w:rFonts w:hint="default" w:ascii="Times New Roman" w:hAnsi="Times New Roman" w:eastAsia="仿宋_GB2312" w:cs="Times New Roman"/>
                <w:color w:val="auto"/>
                <w:kern w:val="0"/>
                <w:sz w:val="24"/>
                <w:szCs w:val="24"/>
                <w:highlight w:val="none"/>
                <w:lang w:val="en-US" w:eastAsia="zh-CN" w:bidi="ar-SA"/>
              </w:rPr>
              <w:t>证件</w:t>
            </w:r>
          </w:p>
          <w:p w14:paraId="66DF02AA">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号码</w:t>
            </w:r>
          </w:p>
        </w:tc>
        <w:tc>
          <w:tcPr>
            <w:tcW w:w="5466" w:type="dxa"/>
            <w:gridSpan w:val="24"/>
            <w:tcBorders>
              <w:top w:val="single" w:color="auto" w:sz="4" w:space="0"/>
              <w:left w:val="nil"/>
              <w:bottom w:val="single" w:color="auto" w:sz="4" w:space="0"/>
              <w:right w:val="single" w:color="000000" w:sz="8" w:space="0"/>
            </w:tcBorders>
            <w:noWrap w:val="0"/>
            <w:vAlign w:val="center"/>
          </w:tcPr>
          <w:p w14:paraId="17C72D8D">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 xml:space="preserve"> </w:t>
            </w:r>
          </w:p>
          <w:p w14:paraId="6DF14F7E">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440101196505201234</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p>
        </w:tc>
      </w:tr>
      <w:tr w14:paraId="1D2EED41">
        <w:trPr>
          <w:trHeight w:val="726" w:hRule="atLeast"/>
        </w:trPr>
        <w:tc>
          <w:tcPr>
            <w:tcW w:w="2206" w:type="dxa"/>
            <w:gridSpan w:val="2"/>
            <w:vMerge w:val="continue"/>
            <w:tcBorders>
              <w:left w:val="single" w:color="auto" w:sz="4" w:space="0"/>
              <w:bottom w:val="single" w:color="auto" w:sz="4" w:space="0"/>
              <w:right w:val="single" w:color="auto" w:sz="4" w:space="0"/>
            </w:tcBorders>
            <w:noWrap w:val="0"/>
            <w:vAlign w:val="center"/>
          </w:tcPr>
          <w:p w14:paraId="2F4A031D">
            <w:pPr>
              <w:widowControl/>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c>
          <w:tcPr>
            <w:tcW w:w="856" w:type="dxa"/>
            <w:tcBorders>
              <w:top w:val="single" w:color="auto" w:sz="4" w:space="0"/>
              <w:left w:val="single" w:color="auto" w:sz="4" w:space="0"/>
              <w:bottom w:val="single" w:color="auto" w:sz="4" w:space="0"/>
              <w:right w:val="single" w:color="auto" w:sz="4" w:space="0"/>
            </w:tcBorders>
            <w:noWrap w:val="0"/>
            <w:vAlign w:val="center"/>
          </w:tcPr>
          <w:p w14:paraId="0A2D133B">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联系电话</w:t>
            </w:r>
          </w:p>
        </w:tc>
        <w:tc>
          <w:tcPr>
            <w:tcW w:w="1393" w:type="dxa"/>
            <w:gridSpan w:val="4"/>
            <w:tcBorders>
              <w:top w:val="single" w:color="auto" w:sz="4" w:space="0"/>
              <w:left w:val="single" w:color="auto" w:sz="4" w:space="0"/>
              <w:bottom w:val="single" w:color="auto" w:sz="4" w:space="0"/>
              <w:right w:val="single" w:color="auto" w:sz="4" w:space="0"/>
            </w:tcBorders>
            <w:noWrap w:val="0"/>
            <w:vAlign w:val="center"/>
          </w:tcPr>
          <w:p w14:paraId="5DCFD612">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13900139000</w:t>
            </w:r>
            <w:r>
              <w:rPr>
                <w:rFonts w:hint="eastAsia" w:cs="Times New Roman"/>
                <w:color w:val="auto"/>
                <w:kern w:val="0"/>
                <w:sz w:val="24"/>
                <w:szCs w:val="24"/>
                <w:highlight w:val="none"/>
                <w:lang w:val="en-US" w:eastAsia="zh-CN" w:bidi="ar-SA"/>
              </w:rPr>
            </w:r>
            <w:r>
              <w:rPr>
                <w:rFonts w:hint="default" w:ascii="Times New Roman" w:hAnsi="Times New Roman" w:eastAsia="仿宋_GB2312" w:cs="Times New Roman"/>
                <w:color w:val="auto"/>
                <w:kern w:val="0"/>
                <w:sz w:val="24"/>
                <w:szCs w:val="24"/>
                <w:highlight w:val="none"/>
                <w:lang w:bidi="ar-SA"/>
              </w:rPr>
            </w:r>
          </w:p>
        </w:tc>
        <w:tc>
          <w:tcPr>
            <w:tcW w:w="815" w:type="dxa"/>
            <w:gridSpan w:val="3"/>
            <w:tcBorders>
              <w:top w:val="single" w:color="auto" w:sz="4" w:space="0"/>
              <w:left w:val="single" w:color="auto" w:sz="4" w:space="0"/>
              <w:bottom w:val="single" w:color="auto" w:sz="4" w:space="0"/>
              <w:right w:val="single" w:color="auto" w:sz="4" w:space="0"/>
            </w:tcBorders>
            <w:noWrap w:val="0"/>
            <w:vAlign w:val="center"/>
          </w:tcPr>
          <w:p w14:paraId="595716E7">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联系地址</w:t>
            </w:r>
          </w:p>
        </w:tc>
        <w:tc>
          <w:tcPr>
            <w:tcW w:w="3013" w:type="dxa"/>
            <w:gridSpan w:val="15"/>
            <w:tcBorders>
              <w:top w:val="single" w:color="auto" w:sz="4" w:space="0"/>
              <w:left w:val="single" w:color="auto" w:sz="4" w:space="0"/>
              <w:bottom w:val="single" w:color="auto" w:sz="4" w:space="0"/>
              <w:right w:val="single" w:color="auto" w:sz="4" w:space="0"/>
            </w:tcBorders>
            <w:noWrap w:val="0"/>
            <w:vAlign w:val="center"/>
          </w:tcPr>
          <w:p w14:paraId="089F9543">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广州市天河区天河路100号</w:t>
            </w:r>
          </w:p>
        </w:tc>
        <w:tc>
          <w:tcPr>
            <w:tcW w:w="825" w:type="dxa"/>
            <w:gridSpan w:val="4"/>
            <w:tcBorders>
              <w:top w:val="single" w:color="auto" w:sz="4" w:space="0"/>
              <w:left w:val="single" w:color="auto" w:sz="4" w:space="0"/>
              <w:bottom w:val="single" w:color="auto" w:sz="4" w:space="0"/>
              <w:right w:val="single" w:color="auto" w:sz="4" w:space="0"/>
            </w:tcBorders>
            <w:noWrap w:val="0"/>
            <w:vAlign w:val="center"/>
          </w:tcPr>
          <w:p w14:paraId="18A617F6">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邮政编码</w:t>
            </w:r>
          </w:p>
        </w:tc>
        <w:tc>
          <w:tcPr>
            <w:tcW w:w="1628" w:type="dxa"/>
            <w:gridSpan w:val="5"/>
            <w:tcBorders>
              <w:top w:val="single" w:color="auto" w:sz="4" w:space="0"/>
              <w:left w:val="single" w:color="auto" w:sz="4" w:space="0"/>
              <w:bottom w:val="single" w:color="auto" w:sz="4" w:space="0"/>
              <w:right w:val="single" w:color="000000" w:sz="8" w:space="0"/>
            </w:tcBorders>
            <w:noWrap w:val="0"/>
            <w:vAlign w:val="center"/>
          </w:tcPr>
          <w:p w14:paraId="3703587A">
            <w:pPr>
              <w:snapToGrid w:val="0"/>
              <w:spacing w:line="300" w:lineRule="exact"/>
              <w:jc w:val="center"/>
              <w:rPr>
                <w:rFonts w:hint="default" w:ascii="Times New Roman" w:hAnsi="Times New Roman" w:eastAsia="仿宋_GB2312" w:cs="Times New Roman"/>
                <w:color w:val="auto"/>
                <w:kern w:val="0"/>
                <w:sz w:val="24"/>
                <w:szCs w:val="24"/>
                <w:highlight w:val="none"/>
                <w:lang w:bidi="ar-SA"/>
              </w:rPr>
            </w:pPr>
          </w:p>
        </w:tc>
      </w:tr>
    </w:tbl>
    <w:p w14:paraId="4D91300A">
      <w:pPr>
        <w:jc w:val="center"/>
        <w:rPr>
          <w:rFonts w:hint="default" w:ascii="Times New Roman" w:hAnsi="Times New Roman" w:eastAsia="创艺简标宋" w:cs="Times New Roman"/>
          <w:color w:val="auto"/>
          <w:highlight w:val="none"/>
          <w:lang w:val="en-US" w:eastAsia="zh-CN"/>
        </w:rPr>
      </w:pPr>
      <w:r>
        <w:rPr>
          <w:rFonts w:hint="default" w:ascii="Times New Roman" w:hAnsi="Times New Roman" w:eastAsia="创艺简标宋" w:cs="Times New Roman"/>
          <w:bCs/>
          <w:color w:val="auto"/>
          <w:highlight w:val="none"/>
          <w:u w:val="none"/>
          <w:lang w:val="zh-CN" w:eastAsia="zh-CN" w:bidi="ar-SA"/>
        </w:rPr>
        <w:br w:type="page"/>
      </w:r>
      <w:r>
        <w:rPr>
          <w:rFonts w:hint="default" w:ascii="Times New Roman" w:hAnsi="Times New Roman" w:eastAsia="方正小标宋简体" w:cs="Times New Roman"/>
          <w:bCs/>
          <w:color w:val="auto"/>
          <w:highlight w:val="none"/>
          <w:u w:val="none"/>
          <w:lang w:val="zh-CN" w:eastAsia="zh-CN" w:bidi="ar-SA"/>
        </w:rPr>
        <w:t>企业职工基本养老保险待遇申报表</w:t>
      </w:r>
      <w:r>
        <w:rPr>
          <w:rFonts w:hint="default" w:ascii="Times New Roman" w:hAnsi="Times New Roman" w:eastAsia="方正小标宋简体" w:cs="Times New Roman"/>
          <w:bCs/>
          <w:color w:val="auto"/>
          <w:highlight w:val="none"/>
          <w:u w:val="none"/>
          <w:lang w:val="en-US" w:eastAsia="zh-CN" w:bidi="ar-SA"/>
        </w:rPr>
        <w:t>（反面）</w:t>
      </w:r>
    </w:p>
    <w:tbl>
      <w:tblPr>
        <w:tblStyle w:val="4"/>
        <w:tblW w:w="1111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555"/>
        <w:gridCol w:w="4537"/>
        <w:gridCol w:w="567"/>
        <w:gridCol w:w="2410"/>
        <w:gridCol w:w="897"/>
        <w:gridCol w:w="2151"/>
      </w:tblGrid>
      <w:tr w14:paraId="3842435A">
        <w:trPr>
          <w:trHeight w:val="1232" w:hRule="atLeast"/>
          <w:jc w:val="center"/>
        </w:trPr>
        <w:tc>
          <w:tcPr>
            <w:tcW w:w="11117" w:type="dxa"/>
            <w:gridSpan w:val="6"/>
            <w:noWrap w:val="0"/>
            <w:vAlign w:val="center"/>
          </w:tcPr>
          <w:p w14:paraId="766827A1">
            <w:pPr>
              <w:adjustRightInd/>
              <w:snapToGrid/>
              <w:spacing w:line="300" w:lineRule="exact"/>
              <w:ind w:firstLine="640" w:firstLineChars="200"/>
              <w:outlineLvl w:val="0"/>
              <w:rPr>
                <w:rFonts w:hint="default" w:ascii="Times New Roman" w:hAnsi="Times New Roman" w:eastAsia="黑体" w:cs="Times New Roman"/>
                <w:snapToGrid w:val="0"/>
                <w:color w:val="auto"/>
                <w:kern w:val="32"/>
                <w:highlight w:val="none"/>
                <w:u w:val="none"/>
                <w:lang w:eastAsia="zh-CN" w:bidi="ar-SA"/>
              </w:rPr>
            </w:pPr>
            <w:bookmarkStart w:id="0" w:name="_Toc29783"/>
            <w:r>
              <w:rPr>
                <w:rFonts w:hint="default" w:ascii="Times New Roman" w:hAnsi="Times New Roman" w:eastAsia="黑体" w:cs="Times New Roman"/>
                <w:snapToGrid w:val="0"/>
                <w:color w:val="auto"/>
                <w:kern w:val="32"/>
                <w:highlight w:val="none"/>
                <w:u w:val="none"/>
                <w:lang w:eastAsia="zh-CN" w:bidi="ar-SA"/>
              </w:rPr>
              <w:t>个人重要事项声明：</w:t>
            </w:r>
            <w:bookmarkEnd w:id="0"/>
          </w:p>
          <w:p w14:paraId="48383096">
            <w:pPr>
              <w:adjustRightInd/>
              <w:snapToGrid/>
              <w:spacing w:line="300" w:lineRule="exact"/>
              <w:ind w:firstLine="482" w:firstLineChars="200"/>
              <w:outlineLvl w:val="0"/>
              <w:rPr>
                <w:rFonts w:hint="default" w:ascii="Times New Roman" w:hAnsi="Times New Roman" w:eastAsia="仿宋_GB2312" w:cs="Times New Roman"/>
                <w:b/>
                <w:bCs/>
                <w:color w:val="auto"/>
                <w:kern w:val="0"/>
                <w:sz w:val="24"/>
                <w:szCs w:val="24"/>
                <w:highlight w:val="none"/>
                <w:lang w:bidi="ar-SA"/>
              </w:rPr>
            </w:pPr>
            <w:bookmarkStart w:id="1" w:name="_Toc18451"/>
            <w:r>
              <w:rPr>
                <w:rFonts w:hint="default" w:ascii="Times New Roman" w:hAnsi="Times New Roman" w:eastAsia="仿宋_GB2312" w:cs="Times New Roman"/>
                <w:b/>
                <w:bCs/>
                <w:color w:val="auto"/>
                <w:kern w:val="0"/>
                <w:sz w:val="24"/>
                <w:szCs w:val="24"/>
                <w:highlight w:val="none"/>
                <w:u w:val="none"/>
                <w:lang w:eastAsia="zh-CN" w:bidi="ar-SA"/>
              </w:rPr>
              <w:t>一、</w:t>
            </w:r>
            <w:r>
              <w:rPr>
                <w:rFonts w:hint="default" w:ascii="Times New Roman" w:hAnsi="Times New Roman" w:eastAsia="仿宋_GB2312" w:cs="Times New Roman"/>
                <w:b/>
                <w:bCs/>
                <w:color w:val="auto"/>
                <w:kern w:val="0"/>
                <w:sz w:val="24"/>
                <w:szCs w:val="24"/>
                <w:highlight w:val="none"/>
                <w:lang w:bidi="ar-SA"/>
              </w:rPr>
              <w:t>申领基本养老金</w:t>
            </w:r>
            <w:r>
              <w:rPr>
                <w:rFonts w:hint="default" w:ascii="Times New Roman" w:hAnsi="Times New Roman" w:eastAsia="仿宋_GB2312" w:cs="Times New Roman"/>
                <w:b/>
                <w:bCs/>
                <w:color w:val="auto"/>
                <w:kern w:val="0"/>
                <w:sz w:val="24"/>
                <w:szCs w:val="24"/>
                <w:highlight w:val="none"/>
                <w:lang w:eastAsia="zh-CN" w:bidi="ar-SA"/>
              </w:rPr>
              <w:t>、病残津贴</w:t>
            </w:r>
            <w:r>
              <w:rPr>
                <w:rFonts w:hint="default" w:ascii="Times New Roman" w:hAnsi="Times New Roman" w:eastAsia="仿宋_GB2312" w:cs="Times New Roman"/>
                <w:b/>
                <w:bCs/>
                <w:color w:val="auto"/>
                <w:kern w:val="0"/>
                <w:sz w:val="24"/>
                <w:szCs w:val="24"/>
                <w:highlight w:val="none"/>
                <w:lang w:bidi="ar-SA"/>
              </w:rPr>
              <w:t>的人员，须确认并勾选以</w:t>
            </w:r>
            <w:r>
              <w:rPr>
                <w:rFonts w:hint="default" w:ascii="Times New Roman" w:hAnsi="Times New Roman" w:eastAsia="仿宋_GB2312" w:cs="Times New Roman"/>
                <w:b/>
                <w:bCs/>
                <w:color w:val="auto"/>
                <w:kern w:val="0"/>
                <w:sz w:val="24"/>
                <w:szCs w:val="24"/>
                <w:highlight w:val="none"/>
                <w:lang w:val="en-US" w:eastAsia="zh-CN" w:bidi="ar-SA"/>
              </w:rPr>
              <w:t>第1-4条</w:t>
            </w:r>
            <w:r>
              <w:rPr>
                <w:rFonts w:hint="default" w:ascii="Times New Roman" w:hAnsi="Times New Roman" w:eastAsia="仿宋_GB2312" w:cs="Times New Roman"/>
                <w:b/>
                <w:bCs/>
                <w:color w:val="auto"/>
                <w:kern w:val="0"/>
                <w:sz w:val="24"/>
                <w:szCs w:val="24"/>
                <w:highlight w:val="none"/>
                <w:lang w:bidi="ar-SA"/>
              </w:rPr>
              <w:t>（</w:t>
            </w:r>
            <w:r>
              <w:rPr>
                <w:rFonts w:hint="default" w:ascii="Times New Roman" w:hAnsi="Times New Roman" w:eastAsia="仿宋_GB2312" w:cs="Times New Roman"/>
                <w:b/>
                <w:bCs/>
                <w:color w:val="auto"/>
                <w:kern w:val="0"/>
                <w:sz w:val="24"/>
                <w:szCs w:val="24"/>
                <w:highlight w:val="none"/>
                <w:lang w:val="en-US" w:eastAsia="zh-CN" w:bidi="ar-SA"/>
              </w:rPr>
              <w:t>一条</w:t>
            </w:r>
            <w:r>
              <w:rPr>
                <w:rFonts w:hint="default" w:ascii="Times New Roman" w:hAnsi="Times New Roman" w:eastAsia="仿宋_GB2312" w:cs="Times New Roman"/>
                <w:b/>
                <w:bCs/>
                <w:color w:val="auto"/>
                <w:kern w:val="0"/>
                <w:sz w:val="24"/>
                <w:szCs w:val="24"/>
                <w:highlight w:val="none"/>
                <w:lang w:bidi="ar-SA"/>
              </w:rPr>
              <w:t>有</w:t>
            </w:r>
            <w:r>
              <w:rPr>
                <w:rFonts w:hint="default" w:ascii="Times New Roman" w:hAnsi="Times New Roman" w:eastAsia="仿宋_GB2312" w:cs="Times New Roman"/>
                <w:b/>
                <w:bCs/>
                <w:color w:val="auto"/>
                <w:kern w:val="0"/>
                <w:sz w:val="24"/>
                <w:szCs w:val="24"/>
                <w:highlight w:val="none"/>
                <w:lang w:val="en-US" w:eastAsia="zh-CN" w:bidi="ar-SA"/>
              </w:rPr>
              <w:t>多</w:t>
            </w:r>
            <w:r>
              <w:rPr>
                <w:rFonts w:hint="default" w:ascii="Times New Roman" w:hAnsi="Times New Roman" w:eastAsia="仿宋_GB2312" w:cs="Times New Roman"/>
                <w:b/>
                <w:bCs/>
                <w:color w:val="auto"/>
                <w:kern w:val="0"/>
                <w:sz w:val="24"/>
                <w:szCs w:val="24"/>
                <w:highlight w:val="none"/>
                <w:lang w:bidi="ar-SA"/>
              </w:rPr>
              <w:t>个选项</w:t>
            </w:r>
            <w:r>
              <w:rPr>
                <w:rFonts w:hint="default" w:ascii="Times New Roman" w:hAnsi="Times New Roman" w:eastAsia="仿宋_GB2312" w:cs="Times New Roman"/>
                <w:b/>
                <w:bCs/>
                <w:color w:val="auto"/>
                <w:kern w:val="0"/>
                <w:sz w:val="24"/>
                <w:szCs w:val="24"/>
                <w:highlight w:val="none"/>
                <w:lang w:val="en-US" w:eastAsia="zh-CN" w:bidi="ar-SA"/>
              </w:rPr>
              <w:t>的</w:t>
            </w:r>
            <w:r>
              <w:rPr>
                <w:rFonts w:hint="default" w:ascii="Times New Roman" w:hAnsi="Times New Roman" w:eastAsia="仿宋_GB2312" w:cs="Times New Roman"/>
                <w:b/>
                <w:bCs/>
                <w:color w:val="auto"/>
                <w:kern w:val="0"/>
                <w:sz w:val="24"/>
                <w:szCs w:val="24"/>
                <w:highlight w:val="none"/>
                <w:lang w:bidi="ar-SA"/>
              </w:rPr>
              <w:t>，请</w:t>
            </w:r>
            <w:r>
              <w:rPr>
                <w:rFonts w:hint="default" w:ascii="Times New Roman" w:hAnsi="Times New Roman" w:eastAsia="仿宋_GB2312" w:cs="Times New Roman"/>
                <w:b/>
                <w:bCs/>
                <w:color w:val="auto"/>
                <w:kern w:val="0"/>
                <w:sz w:val="24"/>
                <w:szCs w:val="24"/>
                <w:highlight w:val="none"/>
                <w:lang w:val="en-US" w:eastAsia="zh-CN" w:bidi="ar-SA"/>
              </w:rPr>
              <w:t>根据本人实际情况</w:t>
            </w:r>
            <w:r>
              <w:rPr>
                <w:rFonts w:hint="default" w:ascii="Times New Roman" w:hAnsi="Times New Roman" w:eastAsia="仿宋_GB2312" w:cs="Times New Roman"/>
                <w:b/>
                <w:bCs/>
                <w:color w:val="auto"/>
                <w:kern w:val="0"/>
                <w:sz w:val="24"/>
                <w:szCs w:val="24"/>
                <w:highlight w:val="none"/>
                <w:lang w:bidi="ar-SA"/>
              </w:rPr>
              <w:t>勾选其中一项</w:t>
            </w:r>
            <w:r>
              <w:rPr>
                <w:rFonts w:hint="default" w:ascii="Times New Roman" w:hAnsi="Times New Roman" w:eastAsia="仿宋_GB2312" w:cs="Times New Roman"/>
                <w:b/>
                <w:bCs/>
                <w:color w:val="auto"/>
                <w:kern w:val="0"/>
                <w:sz w:val="24"/>
                <w:szCs w:val="24"/>
                <w:highlight w:val="none"/>
                <w:lang w:eastAsia="zh-CN" w:bidi="ar-SA"/>
              </w:rPr>
              <w:t>）；</w:t>
            </w:r>
            <w:r>
              <w:rPr>
                <w:rFonts w:hint="default" w:ascii="Times New Roman" w:hAnsi="Times New Roman" w:eastAsia="仿宋_GB2312" w:cs="Times New Roman"/>
                <w:b/>
                <w:bCs/>
                <w:color w:val="auto"/>
                <w:kern w:val="0"/>
                <w:sz w:val="24"/>
                <w:szCs w:val="24"/>
                <w:highlight w:val="none"/>
                <w:lang w:val="en-US" w:eastAsia="zh-CN" w:bidi="ar-SA"/>
              </w:rPr>
              <w:t>办理提前退休的人员除勾选第1-4条外，请仔细阅读并勾选第5条</w:t>
            </w:r>
            <w:r>
              <w:rPr>
                <w:rFonts w:hint="default" w:ascii="Times New Roman" w:hAnsi="Times New Roman" w:eastAsia="仿宋_GB2312" w:cs="Times New Roman"/>
                <w:b/>
                <w:bCs/>
                <w:color w:val="auto"/>
                <w:kern w:val="0"/>
                <w:sz w:val="24"/>
                <w:szCs w:val="24"/>
                <w:highlight w:val="none"/>
                <w:lang w:bidi="ar-SA"/>
              </w:rPr>
              <w:t>：</w:t>
            </w:r>
            <w:bookmarkEnd w:id="1"/>
          </w:p>
          <w:p w14:paraId="58C2CF74">
            <w:pPr>
              <w:adjustRightInd/>
              <w:snapToGrid/>
              <w:spacing w:line="300" w:lineRule="exact"/>
              <w:outlineLvl w:val="0"/>
              <w:rPr>
                <w:rFonts w:hint="default" w:ascii="Times New Roman" w:hAnsi="Times New Roman" w:eastAsia="仿宋_GB2312" w:cs="Times New Roman"/>
                <w:color w:val="auto"/>
                <w:kern w:val="0"/>
                <w:sz w:val="24"/>
                <w:szCs w:val="24"/>
                <w:highlight w:val="none"/>
                <w:lang w:eastAsia="zh-CN" w:bidi="ar-SA"/>
              </w:rPr>
            </w:pPr>
            <w:bookmarkStart w:id="2" w:name="_Toc32167"/>
            <w:r>
              <w:rPr>
                <w:rFonts w:hint="default" w:ascii="Times New Roman" w:hAnsi="Times New Roman" w:eastAsia="仿宋_GB2312" w:cs="Times New Roman"/>
                <w:color w:val="auto"/>
                <w:kern w:val="0"/>
                <w:sz w:val="24"/>
                <w:szCs w:val="24"/>
                <w:highlight w:val="none"/>
                <w:lang w:bidi="ar-SA"/>
              </w:rPr>
              <w:t>1</w:t>
            </w: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bidi="ar-SA"/>
              </w:rPr>
              <w:t>□本人未在广东省外其他地区参保缴费</w:t>
            </w:r>
            <w:r>
              <w:rPr>
                <w:rFonts w:hint="default" w:ascii="Times New Roman" w:hAnsi="Times New Roman" w:eastAsia="仿宋_GB2312" w:cs="Times New Roman"/>
                <w:color w:val="auto"/>
                <w:kern w:val="0"/>
                <w:sz w:val="24"/>
                <w:szCs w:val="24"/>
                <w:highlight w:val="none"/>
                <w:lang w:eastAsia="zh-CN" w:bidi="ar-SA"/>
              </w:rPr>
              <w:t>。</w:t>
            </w:r>
            <w:bookmarkEnd w:id="2"/>
          </w:p>
          <w:p w14:paraId="621EA7B3">
            <w:pPr>
              <w:adjustRightInd/>
              <w:snapToGrid/>
              <w:spacing w:line="300" w:lineRule="exact"/>
              <w:ind w:firstLine="240" w:firstLineChars="100"/>
              <w:outlineLvl w:val="0"/>
              <w:rPr>
                <w:rFonts w:hint="default" w:ascii="Times New Roman" w:hAnsi="Times New Roman" w:eastAsia="仿宋_GB2312" w:cs="Times New Roman"/>
                <w:color w:val="auto"/>
                <w:kern w:val="0"/>
                <w:sz w:val="24"/>
                <w:szCs w:val="24"/>
                <w:highlight w:val="none"/>
                <w:lang w:bidi="ar-SA"/>
              </w:rPr>
            </w:pPr>
            <w:bookmarkStart w:id="3" w:name="_Toc7234"/>
            <w:r>
              <w:rPr>
                <w:rFonts w:hint="default" w:ascii="Times New Roman" w:hAnsi="Times New Roman" w:eastAsia="仿宋_GB2312" w:cs="Times New Roman"/>
                <w:color w:val="auto"/>
                <w:kern w:val="0"/>
                <w:sz w:val="24"/>
                <w:szCs w:val="24"/>
                <w:highlight w:val="none"/>
                <w:lang w:bidi="ar-SA"/>
              </w:rPr>
              <w:t>□本人曾在广东省外其他地区参保缴费，现已按国家和省有关规定办理关系转移手续。</w:t>
            </w:r>
            <w:bookmarkEnd w:id="3"/>
          </w:p>
          <w:p w14:paraId="25ED45ED">
            <w:pPr>
              <w:adjustRightInd/>
              <w:snapToGrid/>
              <w:spacing w:line="300" w:lineRule="exact"/>
              <w:outlineLvl w:val="0"/>
              <w:rPr>
                <w:rFonts w:hint="default" w:ascii="Times New Roman" w:hAnsi="Times New Roman" w:eastAsia="仿宋_GB2312" w:cs="Times New Roman"/>
                <w:color w:val="auto"/>
                <w:kern w:val="0"/>
                <w:sz w:val="24"/>
                <w:szCs w:val="24"/>
                <w:highlight w:val="none"/>
                <w:lang w:bidi="ar-SA"/>
              </w:rPr>
            </w:pPr>
            <w:bookmarkStart w:id="4" w:name="_Toc19806"/>
            <w:r>
              <w:rPr>
                <w:rFonts w:hint="default" w:ascii="Times New Roman" w:hAnsi="Times New Roman" w:eastAsia="仿宋_GB2312" w:cs="Times New Roman"/>
                <w:color w:val="auto"/>
                <w:kern w:val="0"/>
                <w:sz w:val="24"/>
                <w:szCs w:val="24"/>
                <w:highlight w:val="none"/>
                <w:lang w:bidi="ar-SA"/>
              </w:rPr>
              <w:t>2</w:t>
            </w:r>
            <w:r>
              <w:rPr>
                <w:rFonts w:hint="default" w:ascii="Times New Roman" w:hAnsi="Times New Roman" w:eastAsia="仿宋_GB2312" w:cs="Times New Roman"/>
                <w:color w:val="auto"/>
                <w:kern w:val="0"/>
                <w:sz w:val="24"/>
                <w:szCs w:val="24"/>
                <w:highlight w:val="none"/>
                <w:lang w:val="en-US" w:eastAsia="zh-CN" w:bidi="ar-SA"/>
              </w:rPr>
              <w:t>.</w:t>
            </w:r>
            <w:r>
              <w:rPr>
                <w:rFonts w:hint="default" w:ascii="Times New Roman" w:hAnsi="Times New Roman" w:eastAsia="仿宋_GB2312" w:cs="Times New Roman"/>
                <w:color w:val="auto"/>
                <w:kern w:val="0"/>
                <w:sz w:val="24"/>
                <w:szCs w:val="24"/>
                <w:highlight w:val="none"/>
                <w:lang w:bidi="ar-SA"/>
              </w:rPr>
              <w:t xml:space="preserve"> □本人未在其他地区领取企业职工养老保险待遇，未在机关养老保险、居民养老保险或其他险种领取养老待遇。</w:t>
            </w:r>
            <w:bookmarkEnd w:id="4"/>
          </w:p>
          <w:p w14:paraId="12BA2619">
            <w:pPr>
              <w:adjustRightInd/>
              <w:snapToGrid/>
              <w:spacing w:line="300" w:lineRule="exact"/>
              <w:outlineLvl w:val="0"/>
              <w:rPr>
                <w:rFonts w:hint="default" w:ascii="Times New Roman" w:hAnsi="Times New Roman" w:eastAsia="仿宋_GB2312" w:cs="Times New Roman"/>
                <w:color w:val="auto"/>
                <w:kern w:val="0"/>
                <w:sz w:val="24"/>
                <w:szCs w:val="24"/>
                <w:highlight w:val="none"/>
                <w:lang w:eastAsia="zh-CN" w:bidi="ar-SA"/>
              </w:rPr>
            </w:pPr>
            <w:bookmarkStart w:id="5" w:name="_Toc29296"/>
            <w:r>
              <w:rPr>
                <w:rFonts w:hint="default" w:ascii="Times New Roman" w:hAnsi="Times New Roman" w:eastAsia="仿宋_GB2312" w:cs="Times New Roman"/>
                <w:color w:val="auto"/>
                <w:kern w:val="0"/>
                <w:sz w:val="24"/>
                <w:szCs w:val="24"/>
                <w:highlight w:val="none"/>
                <w:lang w:bidi="ar-SA"/>
              </w:rPr>
              <w:t>3</w:t>
            </w:r>
            <w:r>
              <w:rPr>
                <w:rFonts w:hint="default" w:ascii="Times New Roman" w:hAnsi="Times New Roman" w:eastAsia="仿宋_GB2312" w:cs="Times New Roman"/>
                <w:color w:val="auto"/>
                <w:kern w:val="0"/>
                <w:sz w:val="24"/>
                <w:szCs w:val="24"/>
                <w:highlight w:val="none"/>
                <w:lang w:val="en-US" w:eastAsia="zh-CN" w:bidi="ar-SA"/>
              </w:rPr>
              <w:t>.</w:t>
            </w:r>
            <w:r>
              <w:rPr>
                <w:rFonts w:hint="default" w:ascii="Times New Roman" w:hAnsi="Times New Roman" w:eastAsia="仿宋_GB2312" w:cs="Times New Roman"/>
                <w:color w:val="auto"/>
                <w:kern w:val="0"/>
                <w:sz w:val="24"/>
                <w:szCs w:val="24"/>
                <w:highlight w:val="none"/>
                <w:lang w:bidi="ar-SA"/>
              </w:rPr>
              <w:t xml:space="preserve"> □本人从未涉及刑事责任</w:t>
            </w:r>
            <w:r>
              <w:rPr>
                <w:rFonts w:hint="default" w:ascii="Times New Roman" w:hAnsi="Times New Roman" w:eastAsia="仿宋_GB2312" w:cs="Times New Roman"/>
                <w:color w:val="auto"/>
                <w:kern w:val="0"/>
                <w:sz w:val="24"/>
                <w:szCs w:val="24"/>
                <w:highlight w:val="none"/>
                <w:lang w:eastAsia="zh-CN" w:bidi="ar-SA"/>
              </w:rPr>
              <w:t>。</w:t>
            </w:r>
            <w:bookmarkEnd w:id="5"/>
          </w:p>
          <w:p w14:paraId="2E1C85C6">
            <w:pPr>
              <w:adjustRightInd/>
              <w:snapToGrid/>
              <w:spacing w:line="300" w:lineRule="exact"/>
              <w:ind w:firstLine="240" w:firstLineChars="100"/>
              <w:outlineLvl w:val="0"/>
              <w:rPr>
                <w:rFonts w:hint="default" w:ascii="Times New Roman" w:hAnsi="Times New Roman" w:eastAsia="仿宋_GB2312" w:cs="Times New Roman"/>
                <w:color w:val="auto"/>
                <w:kern w:val="0"/>
                <w:sz w:val="24"/>
                <w:szCs w:val="24"/>
                <w:highlight w:val="none"/>
                <w:lang w:bidi="ar-SA"/>
              </w:rPr>
            </w:pPr>
            <w:bookmarkStart w:id="6" w:name="_Toc31863"/>
            <w:r>
              <w:rPr>
                <w:rFonts w:hint="default" w:ascii="Times New Roman" w:hAnsi="Times New Roman" w:eastAsia="仿宋_GB2312" w:cs="Times New Roman"/>
                <w:color w:val="auto"/>
                <w:kern w:val="0"/>
                <w:sz w:val="24"/>
                <w:szCs w:val="24"/>
                <w:highlight w:val="none"/>
                <w:lang w:bidi="ar-SA"/>
              </w:rPr>
              <w:t>□本人涉及刑事责任，现已符合申报待遇资格，并按要求提供法院判决书、刑满释放证明等材料。</w:t>
            </w:r>
            <w:bookmarkEnd w:id="6"/>
          </w:p>
          <w:p w14:paraId="08F3CC86">
            <w:pPr>
              <w:adjustRightInd/>
              <w:snapToGrid/>
              <w:spacing w:line="300" w:lineRule="exact"/>
              <w:outlineLvl w:val="0"/>
              <w:rPr>
                <w:rFonts w:hint="default" w:ascii="Times New Roman" w:hAnsi="Times New Roman" w:eastAsia="仿宋_GB2312" w:cs="Times New Roman"/>
                <w:color w:val="auto"/>
                <w:kern w:val="0"/>
                <w:sz w:val="24"/>
                <w:szCs w:val="24"/>
                <w:highlight w:val="none"/>
                <w:lang w:bidi="ar-SA"/>
              </w:rPr>
            </w:pPr>
            <w:bookmarkStart w:id="7" w:name="_Toc19287"/>
            <w:r>
              <w:rPr>
                <w:rFonts w:hint="default" w:ascii="Times New Roman" w:hAnsi="Times New Roman" w:eastAsia="仿宋_GB2312" w:cs="Times New Roman"/>
                <w:color w:val="auto"/>
                <w:kern w:val="0"/>
                <w:sz w:val="24"/>
                <w:szCs w:val="24"/>
                <w:highlight w:val="none"/>
                <w:lang w:bidi="ar-SA"/>
              </w:rPr>
              <w:t>4</w:t>
            </w:r>
            <w:r>
              <w:rPr>
                <w:rFonts w:hint="default" w:ascii="Times New Roman" w:hAnsi="Times New Roman" w:eastAsia="仿宋_GB2312" w:cs="Times New Roman"/>
                <w:color w:val="auto"/>
                <w:kern w:val="0"/>
                <w:sz w:val="24"/>
                <w:szCs w:val="24"/>
                <w:highlight w:val="none"/>
                <w:lang w:val="en-US" w:eastAsia="zh-CN" w:bidi="ar-SA"/>
              </w:rPr>
              <w:t>.</w:t>
            </w:r>
            <w:r>
              <w:rPr>
                <w:rFonts w:hint="default" w:ascii="Times New Roman" w:hAnsi="Times New Roman" w:eastAsia="仿宋_GB2312" w:cs="Times New Roman"/>
                <w:color w:val="auto"/>
                <w:kern w:val="0"/>
                <w:sz w:val="24"/>
                <w:szCs w:val="24"/>
                <w:highlight w:val="none"/>
                <w:lang w:bidi="ar-SA"/>
              </w:rPr>
              <w:t xml:space="preserve"> □本人为有单位管理的人员，本人同意由现参保单位（或退管部门）代为办理基本养老保险待遇业务。</w:t>
            </w:r>
            <w:bookmarkEnd w:id="7"/>
          </w:p>
          <w:p w14:paraId="67B1A4E2">
            <w:pPr>
              <w:adjustRightInd/>
              <w:snapToGrid/>
              <w:spacing w:line="300" w:lineRule="exact"/>
              <w:ind w:firstLine="240" w:firstLineChars="100"/>
              <w:outlineLvl w:val="0"/>
              <w:rPr>
                <w:rFonts w:hint="default" w:ascii="Times New Roman" w:hAnsi="Times New Roman" w:eastAsia="仿宋_GB2312" w:cs="Times New Roman"/>
                <w:color w:val="auto"/>
                <w:kern w:val="0"/>
                <w:sz w:val="24"/>
                <w:szCs w:val="24"/>
                <w:highlight w:val="none"/>
                <w:lang w:bidi="ar-SA"/>
              </w:rPr>
            </w:pPr>
            <w:bookmarkStart w:id="8" w:name="_Toc19913"/>
            <w:r>
              <w:rPr>
                <w:rFonts w:hint="default" w:ascii="Times New Roman" w:hAnsi="Times New Roman" w:eastAsia="仿宋_GB2312" w:cs="Times New Roman"/>
                <w:color w:val="auto"/>
                <w:kern w:val="0"/>
                <w:sz w:val="24"/>
                <w:szCs w:val="24"/>
                <w:highlight w:val="none"/>
                <w:lang w:bidi="ar-SA"/>
              </w:rPr>
              <w:t>□本人为有单位管理的人员，本人自行办理基本养老保险待遇业务。</w:t>
            </w:r>
            <w:bookmarkEnd w:id="8"/>
          </w:p>
          <w:p w14:paraId="4E8123E1">
            <w:pPr>
              <w:adjustRightInd/>
              <w:snapToGrid/>
              <w:spacing w:line="300" w:lineRule="exact"/>
              <w:ind w:firstLine="240" w:firstLineChars="100"/>
              <w:outlineLvl w:val="0"/>
              <w:rPr>
                <w:rFonts w:hint="default" w:ascii="Times New Roman" w:hAnsi="Times New Roman" w:eastAsia="仿宋_GB2312" w:cs="Times New Roman"/>
                <w:color w:val="auto"/>
                <w:kern w:val="0"/>
                <w:sz w:val="24"/>
                <w:szCs w:val="24"/>
                <w:highlight w:val="none"/>
                <w:lang w:bidi="ar-SA"/>
              </w:rPr>
            </w:pPr>
            <w:bookmarkStart w:id="9" w:name="_Toc5999"/>
            <w:r>
              <w:rPr>
                <w:rFonts w:hint="default" w:ascii="Times New Roman" w:hAnsi="Times New Roman" w:cs="Times New Roman"/>
                <w:color w:val="auto"/>
                <w:kern w:val="0"/>
                <w:sz w:val="24"/>
                <w:szCs w:val="24"/>
                <w:highlight w:val="none"/>
                <w:lang w:eastAsia="zh-CN" w:bidi="ar-SA"/>
              </w:rPr>
              <w:t>□</w:t>
            </w:r>
            <w:r>
              <w:rPr>
                <w:rFonts w:hint="default" w:ascii="Times New Roman" w:hAnsi="Times New Roman" w:eastAsia="仿宋_GB2312" w:cs="Times New Roman"/>
                <w:color w:val="auto"/>
                <w:kern w:val="0"/>
                <w:sz w:val="24"/>
                <w:szCs w:val="24"/>
                <w:highlight w:val="none"/>
                <w:lang w:bidi="ar-SA"/>
              </w:rPr>
              <w:t>本人为社会申办退休人员。</w:t>
            </w:r>
            <w:bookmarkEnd w:id="9"/>
          </w:p>
          <w:p w14:paraId="20F7A0E7">
            <w:pPr>
              <w:numPr>
                <w:ilvl w:val="0"/>
                <w:numId w:val="0"/>
              </w:numPr>
              <w:adjustRightInd/>
              <w:snapToGrid/>
              <w:spacing w:line="300" w:lineRule="exact"/>
              <w:outlineLvl w:val="0"/>
              <w:rPr>
                <w:rFonts w:hint="default" w:ascii="Times New Roman" w:hAnsi="Times New Roman" w:eastAsia="仿宋_GB2312" w:cs="Times New Roman"/>
                <w:color w:val="auto"/>
                <w:kern w:val="0"/>
                <w:sz w:val="24"/>
                <w:szCs w:val="24"/>
                <w:highlight w:val="none"/>
                <w:lang w:val="en-US" w:eastAsia="zh-CN" w:bidi="ar-SA"/>
              </w:rPr>
            </w:pPr>
            <w:bookmarkStart w:id="10" w:name="_Toc11516"/>
            <w:r>
              <w:rPr>
                <w:rFonts w:hint="default" w:ascii="Times New Roman" w:hAnsi="Times New Roman" w:cs="Times New Roman"/>
                <w:color w:val="auto"/>
                <w:kern w:val="0"/>
                <w:sz w:val="24"/>
                <w:szCs w:val="24"/>
                <w:highlight w:val="none"/>
                <w:lang w:val="en-US" w:eastAsia="zh-CN" w:bidi="ar-SA"/>
              </w:rPr>
              <w:t>5.</w:t>
            </w:r>
            <w:r>
              <w:rPr>
                <w:rFonts w:hint="default" w:ascii="Times New Roman" w:hAnsi="Times New Roman" w:cs="Times New Roman"/>
                <w:color w:val="auto"/>
                <w:kern w:val="0"/>
                <w:sz w:val="24"/>
                <w:szCs w:val="24"/>
                <w:highlight w:val="none"/>
                <w:lang w:eastAsia="zh-CN" w:bidi="ar-SA"/>
              </w:rPr>
              <w:t>□</w:t>
            </w:r>
            <w:r>
              <w:rPr>
                <w:rFonts w:hint="default" w:ascii="Times New Roman" w:hAnsi="Times New Roman" w:eastAsia="仿宋_GB2312" w:cs="Times New Roman"/>
                <w:color w:val="auto"/>
                <w:kern w:val="0"/>
                <w:sz w:val="24"/>
                <w:szCs w:val="24"/>
                <w:highlight w:val="none"/>
                <w:lang w:val="en-US" w:eastAsia="zh-CN" w:bidi="ar-SA"/>
              </w:rPr>
              <w:t>本人自愿按规定申请办理提前退休，并已知悉因提前退休减少养老保险缴费年限，会影响待遇核定结果、今后调整待遇水平等相关权益。</w:t>
            </w:r>
            <w:bookmarkEnd w:id="10"/>
          </w:p>
          <w:p w14:paraId="4427D2CB">
            <w:pPr>
              <w:adjustRightInd/>
              <w:snapToGrid/>
              <w:spacing w:line="300" w:lineRule="exact"/>
              <w:ind w:firstLine="482" w:firstLineChars="200"/>
              <w:outlineLvl w:val="0"/>
              <w:rPr>
                <w:rFonts w:hint="default" w:ascii="Times New Roman" w:hAnsi="Times New Roman" w:eastAsia="仿宋_GB2312" w:cs="Times New Roman"/>
                <w:b/>
                <w:bCs/>
                <w:color w:val="auto"/>
                <w:kern w:val="0"/>
                <w:sz w:val="24"/>
                <w:szCs w:val="24"/>
                <w:highlight w:val="none"/>
                <w:lang w:bidi="ar-SA"/>
              </w:rPr>
            </w:pPr>
            <w:bookmarkStart w:id="11" w:name="_Toc9349"/>
            <w:r>
              <w:rPr>
                <w:rFonts w:hint="default" w:ascii="Times New Roman" w:hAnsi="Times New Roman" w:eastAsia="仿宋_GB2312" w:cs="Times New Roman"/>
                <w:b/>
                <w:bCs/>
                <w:color w:val="auto"/>
                <w:kern w:val="0"/>
                <w:sz w:val="24"/>
                <w:szCs w:val="24"/>
                <w:highlight w:val="none"/>
                <w:lang w:eastAsia="zh-CN" w:bidi="ar-SA"/>
              </w:rPr>
              <w:t>二、</w:t>
            </w:r>
            <w:r>
              <w:rPr>
                <w:rFonts w:hint="default" w:ascii="Times New Roman" w:hAnsi="Times New Roman" w:eastAsia="仿宋_GB2312" w:cs="Times New Roman"/>
                <w:b/>
                <w:bCs/>
                <w:color w:val="auto"/>
                <w:kern w:val="0"/>
                <w:sz w:val="24"/>
                <w:szCs w:val="24"/>
                <w:highlight w:val="none"/>
                <w:lang w:bidi="ar-SA"/>
              </w:rPr>
              <w:t>申领一次性养老保险待遇的人员，须确认并勾选以下事项（第1条有两个选项，请二选一）：</w:t>
            </w:r>
            <w:bookmarkEnd w:id="11"/>
          </w:p>
          <w:p w14:paraId="783A1371">
            <w:pPr>
              <w:adjustRightInd/>
              <w:snapToGrid/>
              <w:spacing w:line="300" w:lineRule="exact"/>
              <w:outlineLvl w:val="0"/>
              <w:rPr>
                <w:rFonts w:hint="default" w:ascii="Times New Roman" w:hAnsi="Times New Roman" w:eastAsia="仿宋_GB2312" w:cs="Times New Roman"/>
                <w:color w:val="auto"/>
                <w:kern w:val="0"/>
                <w:sz w:val="24"/>
                <w:szCs w:val="24"/>
                <w:highlight w:val="none"/>
                <w:lang w:bidi="ar-SA"/>
              </w:rPr>
            </w:pPr>
            <w:bookmarkStart w:id="12" w:name="_Toc9804"/>
            <w:r>
              <w:rPr>
                <w:rFonts w:hint="default" w:ascii="Times New Roman" w:hAnsi="Times New Roman" w:eastAsia="仿宋_GB2312" w:cs="Times New Roman"/>
                <w:color w:val="auto"/>
                <w:kern w:val="0"/>
                <w:sz w:val="24"/>
                <w:szCs w:val="24"/>
                <w:highlight w:val="none"/>
                <w:lang w:bidi="ar-SA"/>
              </w:rPr>
              <w:t>1</w:t>
            </w:r>
            <w:r>
              <w:rPr>
                <w:rFonts w:hint="default" w:ascii="Times New Roman" w:hAnsi="Times New Roman" w:eastAsia="仿宋_GB2312" w:cs="Times New Roman"/>
                <w:color w:val="auto"/>
                <w:kern w:val="0"/>
                <w:sz w:val="24"/>
                <w:szCs w:val="24"/>
                <w:highlight w:val="none"/>
                <w:lang w:val="en-US" w:eastAsia="zh-CN" w:bidi="ar-SA"/>
              </w:rPr>
              <w:t>.</w:t>
            </w:r>
            <w:r>
              <w:rPr>
                <w:rFonts w:hint="default" w:ascii="Times New Roman" w:hAnsi="Times New Roman" w:eastAsia="仿宋_GB2312" w:cs="Times New Roman"/>
                <w:color w:val="auto"/>
                <w:kern w:val="0"/>
                <w:sz w:val="24"/>
                <w:szCs w:val="24"/>
                <w:highlight w:val="none"/>
                <w:lang w:bidi="ar-SA"/>
              </w:rPr>
              <w:t xml:space="preserve"> □本人未在广东省外其他地区参保缴费。</w:t>
            </w:r>
            <w:bookmarkEnd w:id="12"/>
          </w:p>
          <w:p w14:paraId="51CACE5E">
            <w:pPr>
              <w:adjustRightInd/>
              <w:snapToGrid/>
              <w:spacing w:line="300" w:lineRule="exact"/>
              <w:ind w:firstLine="240" w:firstLineChars="100"/>
              <w:outlineLvl w:val="0"/>
              <w:rPr>
                <w:rFonts w:hint="default" w:ascii="Times New Roman" w:hAnsi="Times New Roman" w:eastAsia="仿宋_GB2312" w:cs="Times New Roman"/>
                <w:color w:val="auto"/>
                <w:kern w:val="0"/>
                <w:sz w:val="24"/>
                <w:szCs w:val="24"/>
                <w:highlight w:val="none"/>
                <w:lang w:bidi="ar-SA"/>
              </w:rPr>
            </w:pPr>
            <w:bookmarkStart w:id="13" w:name="_Toc29953"/>
            <w:r>
              <w:rPr>
                <w:rFonts w:hint="default" w:ascii="Times New Roman" w:hAnsi="Times New Roman" w:eastAsia="仿宋_GB2312" w:cs="Times New Roman"/>
                <w:color w:val="auto"/>
                <w:kern w:val="0"/>
                <w:sz w:val="24"/>
                <w:szCs w:val="24"/>
                <w:highlight w:val="none"/>
                <w:lang w:bidi="ar-SA"/>
              </w:rPr>
              <w:t>□本人曾在广东省外其他地区参保缴费，现已按国家和省有关规定办理关系转移手续。</w:t>
            </w:r>
            <w:bookmarkEnd w:id="13"/>
          </w:p>
          <w:p w14:paraId="1D9A6EE3">
            <w:pPr>
              <w:adjustRightInd/>
              <w:snapToGrid/>
              <w:spacing w:line="300" w:lineRule="exact"/>
              <w:outlineLvl w:val="0"/>
              <w:rPr>
                <w:rFonts w:hint="default" w:ascii="Times New Roman" w:hAnsi="Times New Roman" w:eastAsia="仿宋_GB2312" w:cs="Times New Roman"/>
                <w:b/>
                <w:bCs/>
                <w:color w:val="auto"/>
                <w:kern w:val="0"/>
                <w:sz w:val="24"/>
                <w:szCs w:val="24"/>
                <w:highlight w:val="none"/>
                <w:lang w:bidi="ar-SA"/>
              </w:rPr>
            </w:pPr>
            <w:bookmarkStart w:id="14" w:name="_Toc9520"/>
            <w:r>
              <w:rPr>
                <w:rFonts w:hint="default" w:ascii="Times New Roman" w:hAnsi="Times New Roman" w:eastAsia="仿宋_GB2312" w:cs="Times New Roman"/>
                <w:color w:val="auto"/>
                <w:kern w:val="0"/>
                <w:sz w:val="24"/>
                <w:szCs w:val="24"/>
                <w:highlight w:val="none"/>
                <w:lang w:bidi="ar-SA"/>
              </w:rPr>
              <w:t>2</w:t>
            </w: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bidi="ar-SA"/>
              </w:rPr>
              <w:t>□本人未在其他地区领取企业职工养老保险待遇。</w:t>
            </w:r>
            <w:bookmarkEnd w:id="14"/>
          </w:p>
          <w:p w14:paraId="1FC0F8ED">
            <w:pPr>
              <w:adjustRightInd/>
              <w:snapToGrid/>
              <w:spacing w:line="300" w:lineRule="exact"/>
              <w:ind w:firstLine="482" w:firstLineChars="200"/>
              <w:outlineLvl w:val="0"/>
              <w:rPr>
                <w:rFonts w:hint="default" w:ascii="Times New Roman" w:hAnsi="Times New Roman" w:eastAsia="仿宋_GB2312" w:cs="Times New Roman"/>
                <w:b/>
                <w:bCs/>
                <w:color w:val="auto"/>
                <w:kern w:val="0"/>
                <w:sz w:val="24"/>
                <w:szCs w:val="24"/>
                <w:highlight w:val="none"/>
                <w:lang w:bidi="ar-SA"/>
              </w:rPr>
            </w:pPr>
            <w:bookmarkStart w:id="15" w:name="_Toc13930"/>
            <w:r>
              <w:rPr>
                <w:rFonts w:hint="default" w:ascii="Times New Roman" w:hAnsi="Times New Roman" w:eastAsia="仿宋_GB2312" w:cs="Times New Roman"/>
                <w:b/>
                <w:bCs/>
                <w:color w:val="auto"/>
                <w:kern w:val="0"/>
                <w:sz w:val="24"/>
                <w:szCs w:val="24"/>
                <w:highlight w:val="none"/>
                <w:lang w:eastAsia="zh-CN" w:bidi="ar-SA"/>
              </w:rPr>
              <w:t>三、</w:t>
            </w:r>
            <w:r>
              <w:rPr>
                <w:rFonts w:hint="default" w:ascii="Times New Roman" w:hAnsi="Times New Roman" w:eastAsia="仿宋_GB2312" w:cs="Times New Roman"/>
                <w:b/>
                <w:bCs/>
                <w:color w:val="auto"/>
                <w:kern w:val="0"/>
                <w:sz w:val="24"/>
                <w:szCs w:val="24"/>
                <w:highlight w:val="none"/>
                <w:lang w:bidi="ar-SA"/>
              </w:rPr>
              <w:t>申领基本养老保险</w:t>
            </w:r>
            <w:r>
              <w:rPr>
                <w:rFonts w:hint="default" w:ascii="Times New Roman" w:hAnsi="Times New Roman" w:eastAsia="仿宋_GB2312" w:cs="Times New Roman"/>
                <w:b/>
                <w:bCs/>
                <w:color w:val="auto"/>
                <w:kern w:val="0"/>
                <w:sz w:val="24"/>
                <w:szCs w:val="24"/>
                <w:highlight w:val="none"/>
                <w:lang w:eastAsia="zh-CN" w:bidi="ar-SA"/>
              </w:rPr>
              <w:t>遗属</w:t>
            </w:r>
            <w:r>
              <w:rPr>
                <w:rFonts w:hint="default" w:ascii="Times New Roman" w:hAnsi="Times New Roman" w:eastAsia="仿宋_GB2312" w:cs="Times New Roman"/>
                <w:b/>
                <w:bCs/>
                <w:color w:val="auto"/>
                <w:kern w:val="0"/>
                <w:sz w:val="24"/>
                <w:szCs w:val="24"/>
                <w:highlight w:val="none"/>
                <w:lang w:bidi="ar-SA"/>
              </w:rPr>
              <w:t>待遇的遗属，须确认并勾选以下事项：</w:t>
            </w:r>
            <w:bookmarkEnd w:id="15"/>
          </w:p>
          <w:p w14:paraId="75B85342">
            <w:pPr>
              <w:adjustRightInd/>
              <w:snapToGrid/>
              <w:spacing w:line="300" w:lineRule="exact"/>
              <w:outlineLvl w:val="0"/>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val="en-US" w:eastAsia="zh-CN" w:bidi="ar-SA"/>
              </w:rPr>
              <w:t xml:space="preserve">1. </w:t>
            </w:r>
            <w:r>
              <w:rPr>
                <w:rFonts w:hint="default" w:ascii="Times New Roman" w:hAnsi="Times New Roman" w:eastAsia="仿宋_GB2312" w:cs="Times New Roman"/>
                <w:color w:val="auto"/>
                <w:kern w:val="0"/>
                <w:sz w:val="24"/>
                <w:szCs w:val="24"/>
                <w:highlight w:val="none"/>
                <w:lang w:bidi="ar-SA"/>
              </w:rPr>
              <w:t>□本人</w:t>
            </w:r>
            <w:r>
              <w:rPr>
                <w:rFonts w:hint="default" w:ascii="Times New Roman" w:hAnsi="Times New Roman" w:eastAsia="仿宋_GB2312" w:cs="Times New Roman"/>
                <w:color w:val="auto"/>
                <w:kern w:val="0"/>
                <w:sz w:val="24"/>
                <w:szCs w:val="24"/>
                <w:highlight w:val="none"/>
                <w:lang w:eastAsia="zh-CN" w:bidi="ar-SA"/>
              </w:rPr>
              <w:t>及其他遗属</w:t>
            </w:r>
            <w:r>
              <w:rPr>
                <w:rFonts w:hint="default" w:ascii="Times New Roman" w:hAnsi="Times New Roman" w:eastAsia="仿宋_GB2312" w:cs="Times New Roman"/>
                <w:color w:val="auto"/>
                <w:kern w:val="0"/>
                <w:sz w:val="24"/>
                <w:szCs w:val="24"/>
                <w:highlight w:val="none"/>
                <w:lang w:bidi="ar-SA"/>
              </w:rPr>
              <w:t>未在其他地区领取企业职工养老保险</w:t>
            </w:r>
            <w:r>
              <w:rPr>
                <w:rFonts w:hint="default" w:ascii="Times New Roman" w:hAnsi="Times New Roman" w:eastAsia="仿宋_GB2312" w:cs="Times New Roman"/>
                <w:color w:val="auto"/>
                <w:kern w:val="0"/>
                <w:sz w:val="24"/>
                <w:szCs w:val="24"/>
                <w:highlight w:val="none"/>
                <w:lang w:eastAsia="zh-CN" w:bidi="ar-SA"/>
              </w:rPr>
              <w:t>遗属</w:t>
            </w:r>
            <w:r>
              <w:rPr>
                <w:rFonts w:hint="default" w:ascii="Times New Roman" w:hAnsi="Times New Roman" w:eastAsia="仿宋_GB2312" w:cs="Times New Roman"/>
                <w:color w:val="auto"/>
                <w:kern w:val="0"/>
                <w:sz w:val="24"/>
                <w:szCs w:val="24"/>
                <w:highlight w:val="none"/>
                <w:lang w:bidi="ar-SA"/>
              </w:rPr>
              <w:t>待遇，未在居民养老保险或其他险种领取</w:t>
            </w:r>
            <w:r>
              <w:rPr>
                <w:rFonts w:hint="default" w:ascii="Times New Roman" w:hAnsi="Times New Roman" w:eastAsia="仿宋_GB2312" w:cs="Times New Roman"/>
                <w:color w:val="auto"/>
                <w:kern w:val="0"/>
                <w:sz w:val="24"/>
                <w:szCs w:val="24"/>
                <w:highlight w:val="none"/>
                <w:lang w:eastAsia="zh-CN" w:bidi="ar-SA"/>
              </w:rPr>
              <w:t>遗属</w:t>
            </w:r>
            <w:r>
              <w:rPr>
                <w:rFonts w:hint="default" w:ascii="Times New Roman" w:hAnsi="Times New Roman" w:eastAsia="仿宋_GB2312" w:cs="Times New Roman"/>
                <w:color w:val="auto"/>
                <w:kern w:val="0"/>
                <w:sz w:val="24"/>
                <w:szCs w:val="24"/>
                <w:highlight w:val="none"/>
                <w:lang w:bidi="ar-SA"/>
              </w:rPr>
              <w:t>待遇。</w:t>
            </w:r>
          </w:p>
          <w:p w14:paraId="2F7A0417">
            <w:pPr>
              <w:adjustRightInd/>
              <w:snapToGrid/>
              <w:spacing w:line="300" w:lineRule="exact"/>
              <w:outlineLvl w:val="0"/>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val="en-US" w:eastAsia="zh-CN" w:bidi="ar-SA"/>
              </w:rPr>
              <w:t xml:space="preserve">2. </w:t>
            </w:r>
            <w:r>
              <w:rPr>
                <w:rFonts w:hint="default" w:ascii="Times New Roman" w:hAnsi="Times New Roman" w:eastAsia="仿宋_GB2312" w:cs="Times New Roman"/>
                <w:color w:val="auto"/>
                <w:kern w:val="0"/>
                <w:sz w:val="24"/>
                <w:szCs w:val="24"/>
                <w:highlight w:val="none"/>
                <w:lang w:bidi="ar-SA"/>
              </w:rPr>
              <w:t>□</w:t>
            </w:r>
            <w:r>
              <w:rPr>
                <w:rFonts w:hint="default" w:ascii="Times New Roman" w:hAnsi="Times New Roman" w:cs="Times New Roman"/>
                <w:color w:val="auto"/>
                <w:kern w:val="0"/>
                <w:sz w:val="24"/>
                <w:szCs w:val="24"/>
                <w:highlight w:val="none"/>
                <w:lang w:eastAsia="zh-CN" w:bidi="ar-SA"/>
              </w:rPr>
              <w:t>若</w:t>
            </w:r>
            <w:r>
              <w:rPr>
                <w:rFonts w:hint="default" w:ascii="Times New Roman" w:hAnsi="Times New Roman" w:eastAsia="仿宋_GB2312" w:cs="Times New Roman"/>
                <w:color w:val="auto"/>
                <w:kern w:val="0"/>
                <w:sz w:val="24"/>
                <w:szCs w:val="24"/>
                <w:highlight w:val="none"/>
                <w:lang w:eastAsia="zh-CN" w:bidi="ar-SA"/>
              </w:rPr>
              <w:t>参保人</w:t>
            </w:r>
            <w:r>
              <w:rPr>
                <w:rFonts w:hint="default" w:ascii="Times New Roman" w:hAnsi="Times New Roman" w:cs="Times New Roman"/>
                <w:color w:val="auto"/>
                <w:kern w:val="0"/>
                <w:sz w:val="24"/>
                <w:szCs w:val="24"/>
                <w:highlight w:val="none"/>
                <w:lang w:eastAsia="zh-CN" w:bidi="ar-SA"/>
              </w:rPr>
              <w:t>有</w:t>
            </w:r>
            <w:r>
              <w:rPr>
                <w:rFonts w:hint="default" w:ascii="Times New Roman" w:hAnsi="Times New Roman" w:eastAsia="仿宋_GB2312" w:cs="Times New Roman"/>
                <w:color w:val="auto"/>
                <w:kern w:val="0"/>
                <w:sz w:val="24"/>
                <w:szCs w:val="24"/>
                <w:highlight w:val="none"/>
                <w:lang w:eastAsia="zh-CN" w:bidi="ar-SA"/>
              </w:rPr>
              <w:t>死亡</w:t>
            </w:r>
            <w:r>
              <w:rPr>
                <w:rFonts w:hint="default" w:ascii="Times New Roman" w:hAnsi="Times New Roman" w:cs="Times New Roman"/>
                <w:color w:val="auto"/>
                <w:kern w:val="0"/>
                <w:sz w:val="24"/>
                <w:szCs w:val="24"/>
                <w:highlight w:val="none"/>
                <w:lang w:eastAsia="zh-CN" w:bidi="ar-SA"/>
              </w:rPr>
              <w:t>后</w:t>
            </w:r>
            <w:r>
              <w:rPr>
                <w:rFonts w:hint="default" w:ascii="Times New Roman" w:hAnsi="Times New Roman" w:eastAsia="仿宋_GB2312" w:cs="Times New Roman"/>
                <w:color w:val="auto"/>
                <w:kern w:val="0"/>
                <w:sz w:val="24"/>
                <w:szCs w:val="24"/>
                <w:highlight w:val="none"/>
                <w:lang w:eastAsia="zh-CN" w:bidi="ar-SA"/>
              </w:rPr>
              <w:t>多领待遇</w:t>
            </w:r>
            <w:r>
              <w:rPr>
                <w:rFonts w:hint="default" w:ascii="Times New Roman" w:hAnsi="Times New Roman" w:cs="Times New Roman"/>
                <w:color w:val="auto"/>
                <w:kern w:val="0"/>
                <w:sz w:val="24"/>
                <w:szCs w:val="24"/>
                <w:highlight w:val="none"/>
                <w:lang w:eastAsia="zh-CN" w:bidi="ar-SA"/>
              </w:rPr>
              <w:t>的，</w:t>
            </w:r>
            <w:r>
              <w:rPr>
                <w:rFonts w:hint="default" w:ascii="Times New Roman" w:hAnsi="Times New Roman" w:eastAsia="仿宋_GB2312" w:cs="Times New Roman"/>
                <w:color w:val="auto"/>
                <w:kern w:val="0"/>
                <w:sz w:val="24"/>
                <w:szCs w:val="24"/>
                <w:highlight w:val="none"/>
                <w:lang w:bidi="ar-SA"/>
              </w:rPr>
              <w:t>本人</w:t>
            </w:r>
            <w:r>
              <w:rPr>
                <w:rFonts w:hint="default" w:ascii="Times New Roman" w:hAnsi="Times New Roman" w:eastAsia="仿宋_GB2312" w:cs="Times New Roman"/>
                <w:color w:val="auto"/>
                <w:kern w:val="0"/>
                <w:sz w:val="24"/>
                <w:szCs w:val="24"/>
                <w:highlight w:val="none"/>
                <w:lang w:eastAsia="zh-CN" w:bidi="ar-SA"/>
              </w:rPr>
              <w:t>同意从遗属待遇</w:t>
            </w:r>
            <w:r>
              <w:rPr>
                <w:rFonts w:hint="default" w:ascii="Times New Roman" w:hAnsi="Times New Roman" w:cs="Times New Roman"/>
                <w:color w:val="auto"/>
                <w:kern w:val="0"/>
                <w:sz w:val="24"/>
                <w:szCs w:val="24"/>
                <w:highlight w:val="none"/>
                <w:lang w:eastAsia="zh-CN" w:bidi="ar-SA"/>
              </w:rPr>
              <w:t>及其</w:t>
            </w:r>
            <w:r>
              <w:rPr>
                <w:rFonts w:hint="default" w:ascii="Times New Roman" w:hAnsi="Times New Roman" w:eastAsia="仿宋_GB2312" w:cs="Times New Roman"/>
                <w:color w:val="auto"/>
                <w:kern w:val="0"/>
                <w:sz w:val="24"/>
                <w:szCs w:val="24"/>
                <w:highlight w:val="none"/>
                <w:lang w:bidi="ar-SA"/>
              </w:rPr>
              <w:t>个人账户余额中</w:t>
            </w:r>
            <w:r>
              <w:rPr>
                <w:rFonts w:hint="default" w:ascii="Times New Roman" w:hAnsi="Times New Roman" w:cs="Times New Roman"/>
                <w:color w:val="auto"/>
                <w:kern w:val="0"/>
                <w:sz w:val="24"/>
                <w:szCs w:val="24"/>
                <w:highlight w:val="none"/>
                <w:lang w:eastAsia="zh-CN" w:bidi="ar-SA"/>
              </w:rPr>
              <w:t>抵扣</w:t>
            </w:r>
            <w:r>
              <w:rPr>
                <w:rFonts w:hint="default" w:ascii="Times New Roman" w:hAnsi="Times New Roman" w:eastAsia="仿宋_GB2312" w:cs="Times New Roman"/>
                <w:color w:val="auto"/>
                <w:kern w:val="0"/>
                <w:sz w:val="24"/>
                <w:szCs w:val="24"/>
                <w:highlight w:val="none"/>
                <w:lang w:bidi="ar-SA"/>
              </w:rPr>
              <w:t>。</w:t>
            </w:r>
          </w:p>
          <w:p w14:paraId="6E6637F2">
            <w:pPr>
              <w:adjustRightInd/>
              <w:snapToGrid/>
              <w:spacing w:line="300" w:lineRule="exact"/>
              <w:ind w:firstLine="351"/>
              <w:outlineLvl w:val="0"/>
              <w:rPr>
                <w:rFonts w:hint="default" w:ascii="Times New Roman" w:hAnsi="Times New Roman" w:eastAsia="仿宋_GB2312" w:cs="Times New Roman"/>
                <w:color w:val="auto"/>
                <w:kern w:val="0"/>
                <w:sz w:val="24"/>
                <w:szCs w:val="24"/>
                <w:highlight w:val="none"/>
                <w:lang w:val="en-US" w:eastAsia="zh-CN" w:bidi="ar-SA"/>
              </w:rPr>
            </w:pPr>
            <w:r>
              <w:rPr>
                <w:rFonts w:hint="default" w:ascii="Times New Roman" w:hAnsi="Times New Roman" w:cs="Times New Roman"/>
                <w:b/>
                <w:bCs/>
                <w:color w:val="auto"/>
                <w:kern w:val="0"/>
                <w:sz w:val="24"/>
                <w:szCs w:val="24"/>
                <w:highlight w:val="none"/>
                <w:lang w:eastAsia="zh-CN" w:bidi="ar-SA"/>
              </w:rPr>
              <w:t>四</w:t>
            </w:r>
            <w:r>
              <w:rPr>
                <w:rFonts w:hint="default" w:ascii="Times New Roman" w:hAnsi="Times New Roman" w:eastAsia="仿宋_GB2312" w:cs="Times New Roman"/>
                <w:b/>
                <w:bCs/>
                <w:color w:val="auto"/>
                <w:kern w:val="0"/>
                <w:sz w:val="24"/>
                <w:szCs w:val="24"/>
                <w:highlight w:val="none"/>
                <w:lang w:eastAsia="zh-CN" w:bidi="ar-SA"/>
              </w:rPr>
              <w:t>、</w:t>
            </w:r>
            <w:r>
              <w:rPr>
                <w:rFonts w:hint="default" w:ascii="Times New Roman" w:hAnsi="Times New Roman" w:cs="Times New Roman"/>
                <w:b/>
                <w:bCs/>
                <w:color w:val="auto"/>
                <w:kern w:val="0"/>
                <w:sz w:val="24"/>
                <w:szCs w:val="24"/>
                <w:highlight w:val="none"/>
                <w:lang w:eastAsia="zh-CN" w:bidi="ar-SA"/>
              </w:rPr>
              <w:t>因参保人死亡申请退个人账户储存额</w:t>
            </w:r>
            <w:r>
              <w:rPr>
                <w:rFonts w:hint="default" w:ascii="Times New Roman" w:hAnsi="Times New Roman" w:eastAsia="仿宋_GB2312" w:cs="Times New Roman"/>
                <w:b/>
                <w:bCs/>
                <w:color w:val="auto"/>
                <w:kern w:val="0"/>
                <w:sz w:val="24"/>
                <w:szCs w:val="24"/>
                <w:highlight w:val="none"/>
                <w:lang w:bidi="ar-SA"/>
              </w:rPr>
              <w:t>的</w:t>
            </w:r>
            <w:r>
              <w:rPr>
                <w:rFonts w:hint="default" w:ascii="Times New Roman" w:hAnsi="Times New Roman" w:cs="Times New Roman"/>
                <w:b/>
                <w:bCs/>
                <w:color w:val="auto"/>
                <w:kern w:val="0"/>
                <w:sz w:val="24"/>
                <w:szCs w:val="24"/>
                <w:highlight w:val="none"/>
                <w:lang w:eastAsia="zh-CN" w:bidi="ar-SA"/>
              </w:rPr>
              <w:t>继承人</w:t>
            </w:r>
            <w:r>
              <w:rPr>
                <w:rFonts w:hint="default" w:ascii="Times New Roman" w:hAnsi="Times New Roman" w:eastAsia="仿宋_GB2312" w:cs="Times New Roman"/>
                <w:b/>
                <w:bCs/>
                <w:color w:val="auto"/>
                <w:kern w:val="0"/>
                <w:sz w:val="24"/>
                <w:szCs w:val="24"/>
                <w:highlight w:val="none"/>
                <w:lang w:bidi="ar-SA"/>
              </w:rPr>
              <w:t>，须确认并勾选以下事项（</w:t>
            </w:r>
            <w:r>
              <w:rPr>
                <w:rFonts w:hint="default" w:ascii="Times New Roman" w:hAnsi="Times New Roman" w:eastAsia="仿宋_GB2312" w:cs="Times New Roman"/>
                <w:b/>
                <w:bCs/>
                <w:color w:val="auto"/>
                <w:kern w:val="0"/>
                <w:sz w:val="24"/>
                <w:szCs w:val="24"/>
                <w:highlight w:val="none"/>
                <w:lang w:val="en-US" w:eastAsia="zh-CN" w:bidi="ar-SA"/>
              </w:rPr>
              <w:t>一条</w:t>
            </w:r>
            <w:r>
              <w:rPr>
                <w:rFonts w:hint="default" w:ascii="Times New Roman" w:hAnsi="Times New Roman" w:eastAsia="仿宋_GB2312" w:cs="Times New Roman"/>
                <w:b/>
                <w:bCs/>
                <w:color w:val="auto"/>
                <w:kern w:val="0"/>
                <w:sz w:val="24"/>
                <w:szCs w:val="24"/>
                <w:highlight w:val="none"/>
                <w:lang w:bidi="ar-SA"/>
              </w:rPr>
              <w:t>有</w:t>
            </w:r>
            <w:r>
              <w:rPr>
                <w:rFonts w:hint="default" w:ascii="Times New Roman" w:hAnsi="Times New Roman" w:eastAsia="仿宋_GB2312" w:cs="Times New Roman"/>
                <w:b/>
                <w:bCs/>
                <w:color w:val="auto"/>
                <w:kern w:val="0"/>
                <w:sz w:val="24"/>
                <w:szCs w:val="24"/>
                <w:highlight w:val="none"/>
                <w:lang w:val="en-US" w:eastAsia="zh-CN" w:bidi="ar-SA"/>
              </w:rPr>
              <w:t>多</w:t>
            </w:r>
            <w:r>
              <w:rPr>
                <w:rFonts w:hint="default" w:ascii="Times New Roman" w:hAnsi="Times New Roman" w:eastAsia="仿宋_GB2312" w:cs="Times New Roman"/>
                <w:b/>
                <w:bCs/>
                <w:color w:val="auto"/>
                <w:kern w:val="0"/>
                <w:sz w:val="24"/>
                <w:szCs w:val="24"/>
                <w:highlight w:val="none"/>
                <w:lang w:bidi="ar-SA"/>
              </w:rPr>
              <w:t>个选项</w:t>
            </w:r>
            <w:r>
              <w:rPr>
                <w:rFonts w:hint="default" w:ascii="Times New Roman" w:hAnsi="Times New Roman" w:eastAsia="仿宋_GB2312" w:cs="Times New Roman"/>
                <w:b/>
                <w:bCs/>
                <w:color w:val="auto"/>
                <w:kern w:val="0"/>
                <w:sz w:val="24"/>
                <w:szCs w:val="24"/>
                <w:highlight w:val="none"/>
                <w:lang w:val="en-US" w:eastAsia="zh-CN" w:bidi="ar-SA"/>
              </w:rPr>
              <w:t>的</w:t>
            </w:r>
            <w:r>
              <w:rPr>
                <w:rFonts w:hint="default" w:ascii="Times New Roman" w:hAnsi="Times New Roman" w:eastAsia="仿宋_GB2312" w:cs="Times New Roman"/>
                <w:b/>
                <w:bCs/>
                <w:color w:val="auto"/>
                <w:kern w:val="0"/>
                <w:sz w:val="24"/>
                <w:szCs w:val="24"/>
                <w:highlight w:val="none"/>
                <w:lang w:bidi="ar-SA"/>
              </w:rPr>
              <w:t>，请</w:t>
            </w:r>
            <w:r>
              <w:rPr>
                <w:rFonts w:hint="default" w:ascii="Times New Roman" w:hAnsi="Times New Roman" w:eastAsia="仿宋_GB2312" w:cs="Times New Roman"/>
                <w:b/>
                <w:bCs/>
                <w:color w:val="auto"/>
                <w:kern w:val="0"/>
                <w:sz w:val="24"/>
                <w:szCs w:val="24"/>
                <w:highlight w:val="none"/>
                <w:lang w:val="en-US" w:eastAsia="zh-CN" w:bidi="ar-SA"/>
              </w:rPr>
              <w:t>根据本人实际情况</w:t>
            </w:r>
            <w:r>
              <w:rPr>
                <w:rFonts w:hint="default" w:ascii="Times New Roman" w:hAnsi="Times New Roman" w:eastAsia="仿宋_GB2312" w:cs="Times New Roman"/>
                <w:b/>
                <w:bCs/>
                <w:color w:val="auto"/>
                <w:kern w:val="0"/>
                <w:sz w:val="24"/>
                <w:szCs w:val="24"/>
                <w:highlight w:val="none"/>
                <w:lang w:bidi="ar-SA"/>
              </w:rPr>
              <w:t>勾选其中一项</w:t>
            </w:r>
            <w:r>
              <w:rPr>
                <w:rFonts w:hint="default" w:ascii="Times New Roman" w:hAnsi="Times New Roman" w:eastAsia="仿宋_GB2312" w:cs="Times New Roman"/>
                <w:b/>
                <w:bCs/>
                <w:color w:val="auto"/>
                <w:kern w:val="0"/>
                <w:sz w:val="24"/>
                <w:szCs w:val="24"/>
                <w:highlight w:val="none"/>
                <w:lang w:eastAsia="zh-CN" w:bidi="ar-SA"/>
              </w:rPr>
              <w:t>）</w:t>
            </w:r>
            <w:r>
              <w:rPr>
                <w:rFonts w:hint="default" w:ascii="Times New Roman" w:hAnsi="Times New Roman" w:eastAsia="仿宋_GB2312" w:cs="Times New Roman"/>
                <w:b/>
                <w:bCs/>
                <w:color w:val="auto"/>
                <w:kern w:val="0"/>
                <w:sz w:val="24"/>
                <w:szCs w:val="24"/>
                <w:highlight w:val="none"/>
                <w:lang w:bidi="ar-SA"/>
              </w:rPr>
              <w:t>：</w:t>
            </w:r>
          </w:p>
          <w:p w14:paraId="38F9B452">
            <w:pPr>
              <w:adjustRightInd/>
              <w:snapToGrid/>
              <w:spacing w:line="300" w:lineRule="exact"/>
              <w:outlineLvl w:val="0"/>
              <w:rPr>
                <w:rFonts w:hint="default" w:ascii="Times New Roman" w:hAnsi="Times New Roman" w:eastAsia="仿宋_GB2312" w:cs="Times New Roman"/>
                <w:color w:val="auto"/>
                <w:kern w:val="0"/>
                <w:sz w:val="24"/>
                <w:szCs w:val="24"/>
                <w:highlight w:val="none"/>
                <w:lang w:val="en-US" w:eastAsia="zh-CN" w:bidi="ar-SA"/>
              </w:rPr>
            </w:pPr>
            <w:r>
              <w:rPr>
                <w:rFonts w:hint="default" w:ascii="Times New Roman" w:hAnsi="Times New Roman" w:eastAsia="仿宋_GB2312" w:cs="Times New Roman"/>
                <w:color w:val="auto"/>
                <w:kern w:val="0"/>
                <w:sz w:val="24"/>
                <w:szCs w:val="24"/>
                <w:highlight w:val="none"/>
                <w:lang w:val="en-US" w:eastAsia="zh-CN" w:bidi="ar-SA"/>
              </w:rPr>
              <w:t xml:space="preserve">1. □本人是参保人第一顺序继承人。□参保人不存在第一顺序继承人或第一顺序继承人放弃继承。 </w:t>
            </w:r>
          </w:p>
          <w:p w14:paraId="47865A84">
            <w:pPr>
              <w:adjustRightInd/>
              <w:snapToGrid/>
              <w:spacing w:line="300" w:lineRule="exact"/>
              <w:outlineLvl w:val="0"/>
              <w:rPr>
                <w:rFonts w:hint="default" w:ascii="Times New Roman" w:hAnsi="Times New Roman" w:eastAsia="宋体" w:cs="Times New Roman"/>
                <w:b/>
                <w:bCs/>
                <w:color w:val="auto"/>
                <w:kern w:val="0"/>
                <w:sz w:val="18"/>
                <w:szCs w:val="18"/>
                <w:highlight w:val="none"/>
                <w:lang w:val="en-US" w:bidi="ar-SA"/>
              </w:rPr>
            </w:pPr>
            <w:r>
              <w:rPr>
                <w:rFonts w:hint="default" w:ascii="Times New Roman" w:hAnsi="Times New Roman" w:eastAsia="仿宋_GB2312" w:cs="Times New Roman"/>
                <w:color w:val="auto"/>
                <w:kern w:val="0"/>
                <w:sz w:val="24"/>
                <w:szCs w:val="24"/>
                <w:highlight w:val="none"/>
                <w:lang w:val="en-US" w:eastAsia="zh-CN" w:bidi="ar-SA"/>
              </w:rPr>
              <w:t>2.参保人是否存在遗嘱继承</w:t>
            </w:r>
            <w:r>
              <w:rPr>
                <w:rFonts w:hint="eastAsia" w:cs="Times New Roman"/>
                <w:color w:val="auto"/>
                <w:kern w:val="0"/>
                <w:sz w:val="24"/>
                <w:szCs w:val="24"/>
                <w:highlight w:val="none"/>
                <w:lang w:val="en-US" w:eastAsia="zh-CN" w:bidi="ar-SA"/>
              </w:rPr>
              <w:t>或遗赠</w:t>
            </w:r>
            <w:r>
              <w:rPr>
                <w:rFonts w:hint="default" w:ascii="Times New Roman" w:hAnsi="Times New Roman" w:eastAsia="仿宋_GB2312" w:cs="Times New Roman"/>
                <w:color w:val="auto"/>
                <w:kern w:val="0"/>
                <w:sz w:val="24"/>
                <w:szCs w:val="24"/>
                <w:highlight w:val="none"/>
                <w:lang w:val="en-US" w:eastAsia="zh-CN" w:bidi="ar-SA"/>
              </w:rPr>
              <w:t>情况：□是；□否。</w:t>
            </w:r>
          </w:p>
        </w:tc>
      </w:tr>
      <w:tr w14:paraId="5DD29377">
        <w:trPr>
          <w:trHeight w:val="90" w:hRule="atLeast"/>
          <w:jc w:val="center"/>
        </w:trPr>
        <w:tc>
          <w:tcPr>
            <w:tcW w:w="11117" w:type="dxa"/>
            <w:gridSpan w:val="6"/>
            <w:noWrap w:val="0"/>
            <w:vAlign w:val="center"/>
          </w:tcPr>
          <w:p w14:paraId="5C692ABD">
            <w:pPr>
              <w:adjustRightInd/>
              <w:snapToGrid/>
              <w:spacing w:line="300" w:lineRule="exact"/>
              <w:ind w:firstLine="351"/>
              <w:outlineLvl w:val="0"/>
              <w:rPr>
                <w:rFonts w:hint="default" w:ascii="Times New Roman" w:hAnsi="Times New Roman" w:eastAsia="仿宋_GB2312" w:cs="Times New Roman"/>
                <w:b/>
                <w:bCs/>
                <w:color w:val="auto"/>
                <w:kern w:val="0"/>
                <w:sz w:val="24"/>
                <w:szCs w:val="24"/>
                <w:highlight w:val="none"/>
                <w:lang w:eastAsia="zh-CN" w:bidi="ar-SA"/>
              </w:rPr>
            </w:pPr>
            <w:bookmarkStart w:id="16" w:name="_Toc803"/>
            <w:r>
              <w:rPr>
                <w:rFonts w:hint="default" w:ascii="Times New Roman" w:hAnsi="Times New Roman" w:eastAsia="仿宋_GB2312" w:cs="Times New Roman"/>
                <w:b/>
                <w:bCs/>
                <w:color w:val="auto"/>
                <w:kern w:val="0"/>
                <w:sz w:val="24"/>
                <w:szCs w:val="24"/>
                <w:highlight w:val="none"/>
                <w:lang w:eastAsia="zh-CN" w:bidi="ar-SA"/>
              </w:rPr>
              <w:t>社会保险经办机构告知内容：</w:t>
            </w:r>
            <w:bookmarkEnd w:id="16"/>
          </w:p>
          <w:p w14:paraId="6B0B186E">
            <w:pPr>
              <w:adjustRightInd/>
              <w:snapToGrid/>
              <w:spacing w:line="300" w:lineRule="exact"/>
              <w:ind w:firstLine="0"/>
              <w:outlineLvl w:val="0"/>
              <w:rPr>
                <w:rFonts w:hint="default" w:ascii="Times New Roman" w:hAnsi="Times New Roman" w:cs="Times New Roman"/>
                <w:color w:val="auto"/>
                <w:sz w:val="22"/>
                <w:szCs w:val="22"/>
                <w:highlight w:val="none"/>
              </w:rPr>
            </w:pPr>
            <w:bookmarkStart w:id="17" w:name="_Toc13594"/>
            <w:r>
              <w:rPr>
                <w:rFonts w:hint="default" w:ascii="Times New Roman" w:hAnsi="Times New Roman" w:cs="Times New Roman"/>
                <w:color w:val="auto"/>
                <w:sz w:val="22"/>
                <w:szCs w:val="22"/>
                <w:highlight w:val="none"/>
                <w:lang w:val="en-US" w:eastAsia="zh-CN"/>
              </w:rPr>
              <w:t>1.</w:t>
            </w:r>
            <w:r>
              <w:rPr>
                <w:rFonts w:hint="default" w:ascii="Times New Roman" w:hAnsi="Times New Roman" w:cs="Times New Roman"/>
                <w:color w:val="auto"/>
                <w:sz w:val="22"/>
                <w:szCs w:val="22"/>
                <w:highlight w:val="none"/>
              </w:rPr>
              <w:t>社会保险经办机构根据</w:t>
            </w:r>
            <w:r>
              <w:rPr>
                <w:rFonts w:hint="default" w:ascii="Times New Roman" w:hAnsi="Times New Roman" w:cs="Times New Roman"/>
                <w:color w:val="auto"/>
                <w:sz w:val="22"/>
                <w:szCs w:val="22"/>
                <w:highlight w:val="none"/>
                <w:lang w:eastAsia="zh-CN"/>
              </w:rPr>
              <w:t>我省企业职工基本养老保险</w:t>
            </w:r>
            <w:r>
              <w:rPr>
                <w:rFonts w:hint="default" w:ascii="Times New Roman" w:hAnsi="Times New Roman" w:cs="Times New Roman"/>
                <w:color w:val="auto"/>
                <w:sz w:val="22"/>
                <w:szCs w:val="22"/>
                <w:highlight w:val="none"/>
              </w:rPr>
              <w:t>有关规定核定待遇。</w:t>
            </w:r>
            <w:r>
              <w:rPr>
                <w:rFonts w:hint="default" w:ascii="Times New Roman" w:hAnsi="Times New Roman" w:cs="Times New Roman"/>
                <w:color w:val="auto"/>
                <w:sz w:val="22"/>
                <w:szCs w:val="22"/>
                <w:highlight w:val="none"/>
                <w:lang w:eastAsia="zh-CN"/>
              </w:rPr>
              <w:t>按月领取定期待遇人员应每年按照规定参加资格认证，提供虚假材料、虚假承诺等方式认证的</w:t>
            </w:r>
            <w:r>
              <w:rPr>
                <w:rFonts w:hint="default" w:ascii="Times New Roman" w:hAnsi="Times New Roman" w:cs="Times New Roman"/>
                <w:color w:val="auto"/>
                <w:sz w:val="22"/>
                <w:szCs w:val="22"/>
                <w:highlight w:val="none"/>
                <w:lang w:val="en-US" w:eastAsia="zh-CN"/>
              </w:rPr>
              <w:t>应承担</w:t>
            </w:r>
            <w:r>
              <w:rPr>
                <w:rFonts w:hint="default" w:ascii="Times New Roman" w:hAnsi="Times New Roman" w:cs="Times New Roman"/>
                <w:color w:val="auto"/>
                <w:sz w:val="22"/>
                <w:szCs w:val="22"/>
                <w:highlight w:val="none"/>
                <w:lang w:eastAsia="zh-CN"/>
              </w:rPr>
              <w:t>相关法律责任。</w:t>
            </w:r>
            <w:r>
              <w:rPr>
                <w:rFonts w:hint="default" w:ascii="Times New Roman" w:hAnsi="Times New Roman" w:cs="Times New Roman"/>
                <w:color w:val="auto"/>
                <w:sz w:val="22"/>
                <w:szCs w:val="22"/>
                <w:highlight w:val="none"/>
              </w:rPr>
              <w:t>如发现个人多享受社会保险待遇的，社会保险经办机构责令退回，后续可以按规定从其后续享受的社会保险待遇或者个人账户余额中抵扣。个人账户余额和</w:t>
            </w:r>
            <w:r>
              <w:rPr>
                <w:rFonts w:hint="default" w:ascii="Times New Roman" w:hAnsi="Times New Roman" w:cs="Times New Roman"/>
                <w:color w:val="auto"/>
                <w:sz w:val="22"/>
                <w:szCs w:val="22"/>
                <w:highlight w:val="none"/>
                <w:lang w:eastAsia="zh-CN"/>
              </w:rPr>
              <w:t>遗属待遇</w:t>
            </w:r>
            <w:r>
              <w:rPr>
                <w:rFonts w:hint="default" w:ascii="Times New Roman" w:hAnsi="Times New Roman" w:cs="Times New Roman"/>
                <w:color w:val="auto"/>
                <w:sz w:val="22"/>
                <w:szCs w:val="22"/>
                <w:highlight w:val="none"/>
              </w:rPr>
              <w:t>不足抵扣多领待遇</w:t>
            </w:r>
            <w:r>
              <w:rPr>
                <w:rFonts w:hint="default" w:ascii="Times New Roman" w:hAnsi="Times New Roman" w:cs="Times New Roman"/>
                <w:color w:val="auto"/>
                <w:sz w:val="22"/>
                <w:szCs w:val="22"/>
                <w:highlight w:val="none"/>
                <w:lang w:eastAsia="zh-CN"/>
              </w:rPr>
              <w:t>的</w:t>
            </w:r>
            <w:r>
              <w:rPr>
                <w:rFonts w:hint="default" w:ascii="Times New Roman" w:hAnsi="Times New Roman" w:cs="Times New Roman"/>
                <w:color w:val="auto"/>
                <w:sz w:val="22"/>
                <w:szCs w:val="22"/>
                <w:highlight w:val="none"/>
              </w:rPr>
              <w:t>，</w:t>
            </w:r>
            <w:r>
              <w:rPr>
                <w:rFonts w:hint="default" w:ascii="Times New Roman" w:hAnsi="Times New Roman" w:cs="Times New Roman"/>
                <w:color w:val="auto"/>
                <w:sz w:val="22"/>
                <w:szCs w:val="22"/>
                <w:highlight w:val="none"/>
                <w:lang w:val="en-US" w:eastAsia="zh-CN"/>
              </w:rPr>
              <w:t>或者</w:t>
            </w:r>
            <w:r>
              <w:rPr>
                <w:rFonts w:hint="default" w:ascii="Times New Roman" w:hAnsi="Times New Roman" w:cs="Times New Roman"/>
                <w:color w:val="auto"/>
                <w:sz w:val="22"/>
                <w:szCs w:val="22"/>
                <w:highlight w:val="none"/>
              </w:rPr>
              <w:t>申请人以欺诈等方式骗取待遇</w:t>
            </w:r>
            <w:r>
              <w:rPr>
                <w:rFonts w:hint="default" w:ascii="Times New Roman" w:hAnsi="Times New Roman" w:cs="Times New Roman"/>
                <w:color w:val="auto"/>
                <w:sz w:val="22"/>
                <w:szCs w:val="22"/>
                <w:highlight w:val="none"/>
                <w:lang w:val="en-US" w:eastAsia="zh-CN"/>
              </w:rPr>
              <w:t>的</w:t>
            </w:r>
            <w:r>
              <w:rPr>
                <w:rFonts w:hint="default" w:ascii="Times New Roman" w:hAnsi="Times New Roman" w:cs="Times New Roman"/>
                <w:color w:val="auto"/>
                <w:sz w:val="22"/>
                <w:szCs w:val="22"/>
                <w:highlight w:val="none"/>
              </w:rPr>
              <w:t>，或者社会保险经办机构错发、多发待遇的，社会保险经办机构从申请人领取</w:t>
            </w:r>
            <w:r>
              <w:rPr>
                <w:rFonts w:hint="default" w:ascii="Times New Roman" w:hAnsi="Times New Roman" w:cs="Times New Roman"/>
                <w:color w:val="auto"/>
                <w:sz w:val="22"/>
                <w:szCs w:val="22"/>
                <w:highlight w:val="none"/>
                <w:lang w:eastAsia="zh-CN"/>
              </w:rPr>
              <w:t>企业职工</w:t>
            </w:r>
            <w:r>
              <w:rPr>
                <w:rFonts w:hint="default" w:ascii="Times New Roman" w:hAnsi="Times New Roman" w:cs="Times New Roman"/>
                <w:color w:val="auto"/>
                <w:sz w:val="22"/>
                <w:szCs w:val="22"/>
                <w:highlight w:val="none"/>
              </w:rPr>
              <w:t>基本养老保险待遇银行账户扣回；仍无法追回的，依法向法院申请强制执行；符合严重失信人员行为的，纳入失信人员名单管理，并实施联合惩戒。</w:t>
            </w:r>
            <w:bookmarkEnd w:id="17"/>
          </w:p>
          <w:p w14:paraId="1CF43E83">
            <w:pPr>
              <w:spacing w:line="300" w:lineRule="exact"/>
              <w:ind w:firstLine="0"/>
              <w:outlineLvl w:val="0"/>
              <w:rPr>
                <w:rFonts w:hint="default" w:ascii="Times New Roman" w:hAnsi="Times New Roman" w:cs="Times New Roman"/>
                <w:color w:val="auto"/>
                <w:sz w:val="22"/>
                <w:szCs w:val="22"/>
                <w:highlight w:val="none"/>
                <w:lang w:val="en-US" w:eastAsia="zh-CN"/>
              </w:rPr>
            </w:pPr>
            <w:bookmarkStart w:id="18" w:name="_Toc24127"/>
            <w:r>
              <w:rPr>
                <w:rFonts w:hint="default" w:ascii="Times New Roman" w:hAnsi="Times New Roman" w:cs="Times New Roman"/>
                <w:color w:val="auto"/>
                <w:sz w:val="22"/>
                <w:szCs w:val="22"/>
                <w:highlight w:val="none"/>
                <w:lang w:val="en-US" w:eastAsia="zh-CN"/>
              </w:rPr>
              <w:t>2.</w:t>
            </w:r>
            <w:r>
              <w:rPr>
                <w:rFonts w:hint="default" w:ascii="Times New Roman" w:hAnsi="Times New Roman" w:cs="Times New Roman"/>
                <w:color w:val="auto"/>
                <w:sz w:val="22"/>
                <w:szCs w:val="22"/>
                <w:highlight w:val="none"/>
                <w:lang w:eastAsia="zh-CN"/>
              </w:rPr>
              <w:t>按月领取定期待遇人员</w:t>
            </w:r>
            <w:r>
              <w:rPr>
                <w:rFonts w:hint="default" w:ascii="Times New Roman" w:hAnsi="Times New Roman" w:cs="Times New Roman"/>
                <w:color w:val="auto"/>
                <w:sz w:val="22"/>
                <w:szCs w:val="22"/>
                <w:highlight w:val="none"/>
                <w:lang w:val="en-US" w:eastAsia="zh-CN"/>
              </w:rPr>
              <w:t>的资格认证周期最长不超过12个月，逾期不按时认证的，将从上次认证之月的第13个月起停发基本养老金。新增按月领取定期待遇人员从待遇核定次月起计算认证周期。具体认证办法请按照社保经办机构有关通知执行。</w:t>
            </w:r>
            <w:bookmarkEnd w:id="18"/>
          </w:p>
          <w:p w14:paraId="76B70403">
            <w:pPr>
              <w:spacing w:line="300" w:lineRule="exact"/>
              <w:ind w:firstLine="0"/>
              <w:outlineLvl w:val="0"/>
              <w:rPr>
                <w:rFonts w:hint="default" w:ascii="Times New Roman" w:hAnsi="Times New Roman" w:cs="Times New Roman"/>
                <w:color w:val="auto"/>
                <w:highlight w:val="none"/>
                <w:lang w:eastAsia="zh-CN"/>
              </w:rPr>
            </w:pPr>
            <w:bookmarkStart w:id="19" w:name="_Toc26537"/>
            <w:r>
              <w:rPr>
                <w:rFonts w:hint="default" w:ascii="Times New Roman" w:hAnsi="Times New Roman" w:cs="Times New Roman"/>
                <w:color w:val="auto"/>
                <w:sz w:val="22"/>
                <w:szCs w:val="22"/>
                <w:highlight w:val="none"/>
              </w:rPr>
              <w:t>3.《中华人民共和国社会保险法》第八十八条规定以欺诈、伪造证明材料或者其他手段骗取社会保险待遇的，由社会保险行政部门责令退回骗取的社会保险金，处骗取金额二倍以上五倍以下的罚款，构成犯罪的依法追究刑事责任。</w:t>
            </w:r>
            <w:bookmarkEnd w:id="19"/>
          </w:p>
        </w:tc>
      </w:tr>
      <w:tr w14:paraId="2DDEDF09">
        <w:trPr>
          <w:trHeight w:val="1391" w:hRule="atLeast"/>
          <w:jc w:val="center"/>
        </w:trPr>
        <w:tc>
          <w:tcPr>
            <w:tcW w:w="555" w:type="dxa"/>
            <w:noWrap w:val="0"/>
            <w:textDirection w:val="tbRlV"/>
            <w:vAlign w:val="center"/>
          </w:tcPr>
          <w:p w14:paraId="668604F5">
            <w:pPr>
              <w:widowControl/>
              <w:snapToGrid w:val="0"/>
              <w:spacing w:line="300" w:lineRule="exact"/>
              <w:jc w:val="center"/>
              <w:rPr>
                <w:rFonts w:hint="default" w:ascii="Times New Roman" w:hAnsi="Times New Roman" w:eastAsia="仿宋_GB2312" w:cs="Times New Roman"/>
                <w:b/>
                <w:color w:val="auto"/>
                <w:kern w:val="0"/>
                <w:sz w:val="24"/>
                <w:szCs w:val="24"/>
                <w:highlight w:val="none"/>
                <w:lang w:bidi="ar-SA"/>
              </w:rPr>
            </w:pPr>
            <w:r>
              <w:rPr>
                <w:rFonts w:hint="default" w:ascii="Times New Roman" w:hAnsi="Times New Roman" w:eastAsia="仿宋_GB2312" w:cs="Times New Roman"/>
                <w:b/>
                <w:color w:val="auto"/>
                <w:kern w:val="0"/>
                <w:sz w:val="24"/>
                <w:szCs w:val="24"/>
                <w:highlight w:val="none"/>
                <w:lang w:bidi="ar-SA"/>
              </w:rPr>
              <w:t>申请人意见</w:t>
            </w:r>
          </w:p>
        </w:tc>
        <w:tc>
          <w:tcPr>
            <w:tcW w:w="4537" w:type="dxa"/>
            <w:noWrap w:val="0"/>
            <w:vAlign w:val="top"/>
          </w:tcPr>
          <w:p w14:paraId="474D7FD7">
            <w:pPr>
              <w:widowControl/>
              <w:snapToGrid/>
              <w:spacing w:line="0" w:lineRule="atLeast"/>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2"/>
                <w:szCs w:val="22"/>
                <w:highlight w:val="none"/>
                <w:lang w:bidi="ar-SA"/>
              </w:rPr>
              <w:t>本人确认上述申报信息无误</w:t>
            </w:r>
            <w:r>
              <w:rPr>
                <w:rFonts w:hint="default" w:ascii="Times New Roman" w:hAnsi="Times New Roman" w:cs="Times New Roman"/>
                <w:color w:val="auto"/>
                <w:kern w:val="0"/>
                <w:sz w:val="22"/>
                <w:szCs w:val="22"/>
                <w:highlight w:val="none"/>
                <w:lang w:eastAsia="zh-CN" w:bidi="ar-SA"/>
              </w:rPr>
              <w:t>同意申报</w:t>
            </w:r>
            <w:r>
              <w:rPr>
                <w:rFonts w:hint="default" w:ascii="Times New Roman" w:hAnsi="Times New Roman" w:eastAsia="仿宋_GB2312" w:cs="Times New Roman"/>
                <w:color w:val="auto"/>
                <w:kern w:val="0"/>
                <w:sz w:val="22"/>
                <w:szCs w:val="22"/>
                <w:highlight w:val="none"/>
                <w:lang w:bidi="ar-SA"/>
              </w:rPr>
              <w:t>，并知悉如提供虚假情况及资料，需承担相关法律责任。若出现以上告知内容相应情形的，同意社会保险经办机构按照上述告知方式执行。</w:t>
            </w:r>
          </w:p>
          <w:p w14:paraId="6E4F29A0">
            <w:pPr>
              <w:widowControl/>
              <w:snapToGrid w:val="0"/>
              <w:spacing w:line="300" w:lineRule="exact"/>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签名：</w:t>
            </w: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bidi="ar-SA"/>
              </w:rPr>
              <w:t xml:space="preserve">       年   月   日</w:t>
            </w:r>
          </w:p>
        </w:tc>
        <w:tc>
          <w:tcPr>
            <w:tcW w:w="567" w:type="dxa"/>
            <w:noWrap w:val="0"/>
            <w:textDirection w:val="tbRlV"/>
            <w:vAlign w:val="center"/>
          </w:tcPr>
          <w:p w14:paraId="116C7817">
            <w:pPr>
              <w:widowControl/>
              <w:snapToGrid w:val="0"/>
              <w:spacing w:line="300" w:lineRule="exact"/>
              <w:jc w:val="center"/>
              <w:rPr>
                <w:rFonts w:hint="default" w:ascii="Times New Roman" w:hAnsi="Times New Roman" w:eastAsia="仿宋_GB2312" w:cs="Times New Roman"/>
                <w:b/>
                <w:color w:val="auto"/>
                <w:kern w:val="0"/>
                <w:sz w:val="16"/>
                <w:szCs w:val="16"/>
                <w:highlight w:val="none"/>
                <w:lang w:bidi="ar-SA"/>
              </w:rPr>
            </w:pPr>
            <w:r>
              <w:rPr>
                <w:rFonts w:hint="default" w:ascii="Times New Roman" w:hAnsi="Times New Roman" w:eastAsia="仿宋_GB2312" w:cs="Times New Roman"/>
                <w:b/>
                <w:color w:val="auto"/>
                <w:kern w:val="0"/>
                <w:sz w:val="24"/>
                <w:szCs w:val="24"/>
                <w:highlight w:val="none"/>
                <w:lang w:bidi="ar-SA"/>
              </w:rPr>
              <w:t>单位呈报意见</w:t>
            </w:r>
          </w:p>
        </w:tc>
        <w:tc>
          <w:tcPr>
            <w:tcW w:w="2410" w:type="dxa"/>
            <w:noWrap w:val="0"/>
            <w:vAlign w:val="top"/>
          </w:tcPr>
          <w:p w14:paraId="1628D5FF">
            <w:pPr>
              <w:widowControl/>
              <w:snapToGrid w:val="0"/>
              <w:spacing w:line="300" w:lineRule="exact"/>
              <w:ind w:right="720"/>
              <w:rPr>
                <w:rFonts w:hint="default" w:ascii="Times New Roman" w:hAnsi="Times New Roman" w:eastAsia="仿宋_GB2312" w:cs="Times New Roman"/>
                <w:color w:val="auto"/>
                <w:kern w:val="0"/>
                <w:sz w:val="24"/>
                <w:szCs w:val="24"/>
                <w:highlight w:val="none"/>
                <w:lang w:bidi="ar-SA"/>
              </w:rPr>
            </w:pPr>
          </w:p>
          <w:p w14:paraId="300785BA">
            <w:pPr>
              <w:widowControl/>
              <w:snapToGrid w:val="0"/>
              <w:spacing w:line="300" w:lineRule="exact"/>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（个人申报的，本栏无需盖章。）</w:t>
            </w:r>
          </w:p>
          <w:p w14:paraId="0A38A28D">
            <w:pPr>
              <w:widowControl/>
              <w:snapToGrid w:val="0"/>
              <w:spacing w:line="300" w:lineRule="exact"/>
              <w:ind w:right="-159"/>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 xml:space="preserve">      </w:t>
            </w:r>
          </w:p>
          <w:p w14:paraId="3F9C03DA">
            <w:pPr>
              <w:widowControl/>
              <w:snapToGrid w:val="0"/>
              <w:spacing w:line="300" w:lineRule="exact"/>
              <w:ind w:right="-159"/>
              <w:jc w:val="center"/>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bidi="ar-SA"/>
              </w:rPr>
              <w:t>年   月   日</w:t>
            </w:r>
          </w:p>
        </w:tc>
        <w:tc>
          <w:tcPr>
            <w:tcW w:w="897" w:type="dxa"/>
            <w:noWrap w:val="0"/>
            <w:textDirection w:val="tbRlV"/>
            <w:vAlign w:val="center"/>
          </w:tcPr>
          <w:p w14:paraId="5240A634">
            <w:pPr>
              <w:widowControl/>
              <w:snapToGrid w:val="0"/>
              <w:spacing w:line="300" w:lineRule="exact"/>
              <w:jc w:val="center"/>
              <w:rPr>
                <w:rFonts w:hint="default" w:ascii="Times New Roman" w:hAnsi="Times New Roman" w:eastAsia="仿宋_GB2312" w:cs="Times New Roman"/>
                <w:b/>
                <w:color w:val="auto"/>
                <w:kern w:val="0"/>
                <w:sz w:val="24"/>
                <w:szCs w:val="24"/>
                <w:highlight w:val="none"/>
                <w:lang w:bidi="ar-SA"/>
              </w:rPr>
            </w:pPr>
            <w:r>
              <w:rPr>
                <w:rFonts w:hint="default" w:ascii="Times New Roman" w:hAnsi="Times New Roman" w:eastAsia="仿宋_GB2312" w:cs="Times New Roman"/>
                <w:b/>
                <w:color w:val="auto"/>
                <w:kern w:val="0"/>
                <w:sz w:val="24"/>
                <w:szCs w:val="24"/>
                <w:highlight w:val="none"/>
                <w:lang w:bidi="ar-SA"/>
              </w:rPr>
              <w:t>审查意见</w:t>
            </w:r>
          </w:p>
          <w:p w14:paraId="2EC30E1C">
            <w:pPr>
              <w:widowControl/>
              <w:snapToGrid w:val="0"/>
              <w:spacing w:line="300" w:lineRule="exact"/>
              <w:jc w:val="center"/>
              <w:rPr>
                <w:rFonts w:hint="default" w:ascii="Times New Roman" w:hAnsi="Times New Roman" w:eastAsia="仿宋_GB2312" w:cs="Times New Roman"/>
                <w:b/>
                <w:color w:val="auto"/>
                <w:kern w:val="0"/>
                <w:sz w:val="24"/>
                <w:szCs w:val="24"/>
                <w:highlight w:val="none"/>
                <w:lang w:bidi="ar-SA"/>
              </w:rPr>
            </w:pPr>
            <w:r>
              <w:rPr>
                <w:rFonts w:hint="default" w:ascii="Times New Roman" w:hAnsi="Times New Roman" w:eastAsia="仿宋_GB2312" w:cs="Times New Roman"/>
                <w:b/>
                <w:color w:val="auto"/>
                <w:kern w:val="0"/>
                <w:sz w:val="24"/>
                <w:szCs w:val="24"/>
                <w:highlight w:val="none"/>
                <w:lang w:bidi="ar-SA"/>
              </w:rPr>
              <w:t>主管部门</w:t>
            </w:r>
          </w:p>
        </w:tc>
        <w:tc>
          <w:tcPr>
            <w:tcW w:w="2151" w:type="dxa"/>
            <w:noWrap w:val="0"/>
            <w:vAlign w:val="top"/>
          </w:tcPr>
          <w:p w14:paraId="5D7FED2D">
            <w:pPr>
              <w:widowControl/>
              <w:snapToGrid w:val="0"/>
              <w:spacing w:line="300" w:lineRule="exact"/>
              <w:rPr>
                <w:rFonts w:hint="default" w:ascii="Times New Roman" w:hAnsi="Times New Roman" w:eastAsia="仿宋_GB2312" w:cs="Times New Roman"/>
                <w:color w:val="auto"/>
                <w:kern w:val="0"/>
                <w:sz w:val="24"/>
                <w:szCs w:val="24"/>
                <w:highlight w:val="none"/>
                <w:lang w:bidi="ar-SA"/>
              </w:rPr>
            </w:pPr>
          </w:p>
          <w:p w14:paraId="74632D49">
            <w:pPr>
              <w:widowControl/>
              <w:snapToGrid w:val="0"/>
              <w:spacing w:line="300" w:lineRule="exact"/>
              <w:rPr>
                <w:rFonts w:hint="default" w:ascii="Times New Roman" w:hAnsi="Times New Roman" w:eastAsia="仿宋_GB2312" w:cs="Times New Roman"/>
                <w:color w:val="auto"/>
                <w:kern w:val="0"/>
                <w:sz w:val="24"/>
                <w:szCs w:val="24"/>
                <w:highlight w:val="none"/>
                <w:lang w:bidi="ar-SA"/>
              </w:rPr>
            </w:pPr>
            <w:r>
              <w:rPr>
                <w:rFonts w:hint="default" w:ascii="Times New Roman" w:hAnsi="Times New Roman" w:eastAsia="仿宋_GB2312" w:cs="Times New Roman"/>
                <w:color w:val="auto"/>
                <w:kern w:val="0"/>
                <w:sz w:val="24"/>
                <w:szCs w:val="24"/>
                <w:highlight w:val="none"/>
                <w:lang w:bidi="ar-SA"/>
              </w:rPr>
              <w:t>（个人申报的，本栏无需盖章。）</w:t>
            </w:r>
          </w:p>
          <w:p w14:paraId="364A1991">
            <w:pPr>
              <w:widowControl/>
              <w:snapToGrid w:val="0"/>
              <w:spacing w:line="300" w:lineRule="exact"/>
              <w:ind w:right="-159"/>
              <w:jc w:val="both"/>
              <w:rPr>
                <w:rFonts w:hint="default" w:ascii="Times New Roman" w:hAnsi="Times New Roman" w:cs="Times New Roman"/>
                <w:color w:val="auto"/>
                <w:sz w:val="28"/>
                <w:szCs w:val="28"/>
                <w:highlight w:val="none"/>
              </w:rPr>
            </w:pPr>
            <w:r>
              <w:rPr>
                <w:rFonts w:hint="default" w:ascii="Times New Roman" w:hAnsi="Times New Roman" w:eastAsia="仿宋_GB2312" w:cs="Times New Roman"/>
                <w:color w:val="auto"/>
                <w:kern w:val="0"/>
                <w:sz w:val="24"/>
                <w:szCs w:val="24"/>
                <w:highlight w:val="none"/>
                <w:lang w:bidi="ar-SA"/>
              </w:rPr>
              <w:t xml:space="preserve">      </w:t>
            </w:r>
          </w:p>
          <w:p w14:paraId="51CF92D2">
            <w:pPr>
              <w:widowControl/>
              <w:snapToGrid w:val="0"/>
              <w:spacing w:line="300" w:lineRule="exact"/>
              <w:ind w:right="-159"/>
              <w:jc w:val="both"/>
              <w:rPr>
                <w:rFonts w:hint="default" w:ascii="Times New Roman" w:hAnsi="Times New Roman" w:eastAsia="仿宋_GB2312" w:cs="Times New Roman"/>
                <w:color w:val="auto"/>
                <w:kern w:val="2"/>
                <w:sz w:val="28"/>
                <w:szCs w:val="28"/>
                <w:highlight w:val="none"/>
                <w:lang w:bidi="ar-SA"/>
              </w:rPr>
            </w:pPr>
            <w:r>
              <w:rPr>
                <w:rFonts w:hint="default" w:ascii="Times New Roman" w:hAnsi="Times New Roman" w:eastAsia="仿宋_GB2312" w:cs="Times New Roman"/>
                <w:color w:val="auto"/>
                <w:kern w:val="0"/>
                <w:sz w:val="24"/>
                <w:szCs w:val="24"/>
                <w:highlight w:val="none"/>
                <w:lang w:val="en-US" w:eastAsia="zh-CN" w:bidi="ar-SA"/>
              </w:rPr>
              <w:t xml:space="preserve">    </w:t>
            </w:r>
            <w:r>
              <w:rPr>
                <w:rFonts w:hint="default" w:ascii="Times New Roman" w:hAnsi="Times New Roman" w:eastAsia="仿宋_GB2312" w:cs="Times New Roman"/>
                <w:color w:val="auto"/>
                <w:kern w:val="0"/>
                <w:sz w:val="24"/>
                <w:szCs w:val="24"/>
                <w:highlight w:val="none"/>
                <w:lang w:bidi="ar-SA"/>
              </w:rPr>
              <w:t>年  月   日</w:t>
            </w:r>
          </w:p>
        </w:tc>
      </w:tr>
    </w:tbl>
    <w:p w14:paraId="6B64D043">
      <w:pPr>
        <w:jc w:val="right"/>
      </w:pPr>
      <w:r>
        <w:rPr>
          <w:rFonts w:hint="default" w:ascii="Times New Roman" w:hAnsi="Times New Roman" w:cs="Times New Roman"/>
          <w:color w:val="auto"/>
          <w:sz w:val="21"/>
          <w:szCs w:val="21"/>
          <w:highlight w:val="none"/>
          <w:u w:val="none"/>
          <w:lang w:bidi="ar-SA"/>
        </w:rPr>
        <w:t xml:space="preserve"> </w:t>
      </w:r>
      <w:r>
        <w:rPr>
          <w:rFonts w:hint="default" w:ascii="Times New Roman" w:hAnsi="Times New Roman" w:cs="Times New Roman"/>
          <w:color w:val="auto"/>
          <w:sz w:val="21"/>
          <w:szCs w:val="21"/>
          <w:highlight w:val="none"/>
          <w:u w:val="none"/>
        </w:rPr>
        <w:t>广东省社会保险基金管理局制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方正小标宋简体">
    <w:altName w:val="汉仪书宋二KW"/>
    <w:panose1 w:val="02010601030101010101"/>
    <w:charset w:val="86"/>
    <w:family w:val="auto"/>
    <w:pitch w:val="default"/>
    <w:sig w:usb0="00000000" w:usb1="00000000" w:usb2="00000000" w:usb3="00000000" w:csb0="00040000" w:csb1="00000000"/>
  </w:font>
  <w:font w:name="创艺简标宋">
    <w:altName w:val="汉仪书宋二KW"/>
    <w:panose1 w:val="00000000000000000000"/>
    <w:charset w:val="7A"/>
    <w:family w:val="auto"/>
    <w:pitch w:val="default"/>
    <w:sig w:usb0="00000000" w:usb1="00000000"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0D38E6"/>
    <w:rsid w:val="1D0D38E6"/>
    <w:rsid w:val="7FB5EEC2"/>
    <w:rsid w:val="CFB24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0"/>
      <w:jc w:val="both"/>
    </w:pPr>
    <w:rPr>
      <w:rFonts w:ascii="Times New Roman" w:hAnsi="Times New Roman" w:eastAsia="仿宋_GB2312" w:cs="Times New Roman"/>
      <w:kern w:val="2"/>
      <w:sz w:val="32"/>
      <w:szCs w:val="32"/>
      <w:lang w:val="en-US" w:eastAsia="zh-CN" w:bidi="ar-SA"/>
    </w:rPr>
  </w:style>
  <w:style w:type="paragraph" w:styleId="3">
    <w:name w:val="heading 2"/>
    <w:basedOn w:val="1"/>
    <w:next w:val="1"/>
    <w:qFormat/>
    <w:uiPriority w:val="0"/>
    <w:pPr>
      <w:widowControl w:val="0"/>
      <w:adjustRightInd w:val="0"/>
      <w:snapToGrid w:val="0"/>
      <w:spacing w:after="0" w:line="360" w:lineRule="auto"/>
      <w:jc w:val="both"/>
      <w:outlineLvl w:val="1"/>
    </w:pPr>
    <w:rPr>
      <w:rFonts w:ascii="Arial" w:hAnsi="Arial" w:eastAsia="仿宋_GB2312" w:cs="Times New Roman"/>
      <w:kern w:val="2"/>
      <w:sz w:val="30"/>
      <w:szCs w:val="32"/>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200" w:firstLineChars="200"/>
    </w:pPr>
    <w:rPr>
      <w:rFonts w:ascii="Calibri" w:hAnsi="Calibri" w:eastAsia="宋体" w:cs="黑体"/>
      <w:sz w:val="24"/>
      <w:szCs w:val="24"/>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2024-10-23T22:51:00Z</dcterms:created>
  <dc:creator>dgsi</dc:creator>
  <cp:lastModifiedBy>Scrumpy</cp:lastModifiedBy>
  <dcterms:modified xsi:type="dcterms:W3CDTF">2026-06-10T23:28:27Z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BAE4EBB482800B509B82296A523901D8_43</vt:lpwstr>
  </property>
</Properties>
</file>