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6A6" w:rsidRPr="00D363CE" w:rsidRDefault="00FB3B82" w:rsidP="00FB3B82">
      <w:pPr>
        <w:pStyle w:val="Heading1"/>
        <w:rPr>
          <w:rFonts w:ascii="Arial" w:hAnsi="Arial" w:cs="Arial"/>
        </w:rPr>
      </w:pPr>
      <w:r w:rsidRPr="00D363CE">
        <w:rPr>
          <w:rFonts w:ascii="Arial" w:hAnsi="Arial" w:cs="Arial"/>
        </w:rPr>
        <w:t xml:space="preserve">VOD </w:t>
      </w:r>
      <w:proofErr w:type="spellStart"/>
      <w:r w:rsidRPr="00D363CE">
        <w:rPr>
          <w:rFonts w:ascii="Arial" w:hAnsi="Arial" w:cs="Arial"/>
        </w:rPr>
        <w:t>Datawarehouse</w:t>
      </w:r>
      <w:proofErr w:type="spellEnd"/>
      <w:r w:rsidR="00F51296" w:rsidRPr="00D363CE">
        <w:rPr>
          <w:rFonts w:ascii="Arial" w:hAnsi="Arial" w:cs="Arial"/>
        </w:rPr>
        <w:t xml:space="preserve"> (DWH)</w:t>
      </w:r>
      <w:r w:rsidR="004F1A7B" w:rsidRPr="00D363CE">
        <w:rPr>
          <w:rFonts w:ascii="Arial" w:hAnsi="Arial" w:cs="Arial"/>
        </w:rPr>
        <w:t xml:space="preserve"> Design</w:t>
      </w:r>
    </w:p>
    <w:p w:rsidR="00FB3B82" w:rsidRPr="00D363CE" w:rsidRDefault="00FB3B82">
      <w:pPr>
        <w:rPr>
          <w:rFonts w:ascii="Arial" w:hAnsi="Arial" w:cs="Arial"/>
        </w:rPr>
      </w:pPr>
    </w:p>
    <w:p w:rsidR="00D363CE" w:rsidRPr="00D363CE" w:rsidRDefault="00D363CE">
      <w:pPr>
        <w:rPr>
          <w:rFonts w:ascii="Arial" w:hAnsi="Arial" w:cs="Arial"/>
        </w:rPr>
      </w:pPr>
      <w:r w:rsidRPr="00D363CE">
        <w:rPr>
          <w:rFonts w:ascii="Arial" w:hAnsi="Arial" w:cs="Arial"/>
        </w:rPr>
        <w:t>In order to create as bro</w:t>
      </w:r>
      <w:r w:rsidR="00CA0EF3">
        <w:rPr>
          <w:rFonts w:ascii="Arial" w:hAnsi="Arial" w:cs="Arial"/>
        </w:rPr>
        <w:t>a</w:t>
      </w:r>
      <w:r w:rsidRPr="00D363CE">
        <w:rPr>
          <w:rFonts w:ascii="Arial" w:hAnsi="Arial" w:cs="Arial"/>
        </w:rPr>
        <w:t xml:space="preserve">d a basis for reporting from various sources there may be no filtering in the DWH on data, up till the reporting layer. </w:t>
      </w:r>
      <w:r>
        <w:rPr>
          <w:rFonts w:ascii="Arial" w:hAnsi="Arial" w:cs="Arial"/>
        </w:rPr>
        <w:t>To achieve this</w:t>
      </w:r>
      <w:r w:rsidR="00CA0EF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DWH is composed of 4 layers. In the first 3 layers data from the various sources is collected and monitored. To be able to monitor and log changes the data is not being combined.</w:t>
      </w:r>
    </w:p>
    <w:p w:rsidR="00D363CE" w:rsidRPr="00D363CE" w:rsidRDefault="00D363CE">
      <w:pPr>
        <w:rPr>
          <w:rFonts w:ascii="Arial" w:hAnsi="Arial" w:cs="Arial"/>
        </w:rPr>
      </w:pPr>
      <w:r w:rsidRPr="00D363CE">
        <w:rPr>
          <w:rFonts w:ascii="Arial" w:hAnsi="Arial" w:cs="Arial"/>
        </w:rPr>
        <w:t>In the first 3 layers the data is stored based o</w:t>
      </w:r>
      <w:r w:rsidR="00CA0EF3">
        <w:rPr>
          <w:rFonts w:ascii="Arial" w:hAnsi="Arial" w:cs="Arial"/>
        </w:rPr>
        <w:t>n</w:t>
      </w:r>
      <w:r w:rsidRPr="00D363CE">
        <w:rPr>
          <w:rFonts w:ascii="Arial" w:hAnsi="Arial" w:cs="Arial"/>
        </w:rPr>
        <w:t xml:space="preserve"> the source. </w:t>
      </w:r>
      <w:r>
        <w:rPr>
          <w:rFonts w:ascii="Arial" w:hAnsi="Arial" w:cs="Arial"/>
        </w:rPr>
        <w:t>Every source has its own section in the DWH named a Schema</w:t>
      </w:r>
      <w:r w:rsidR="00CA0EF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A0EF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his way the source </w:t>
      </w:r>
      <w:r w:rsidR="00CA0EF3">
        <w:rPr>
          <w:rFonts w:ascii="Arial" w:hAnsi="Arial" w:cs="Arial"/>
        </w:rPr>
        <w:t>c</w:t>
      </w:r>
      <w:r>
        <w:rPr>
          <w:rFonts w:ascii="Arial" w:hAnsi="Arial" w:cs="Arial"/>
        </w:rPr>
        <w:t>an easily be identified.</w:t>
      </w:r>
    </w:p>
    <w:p w:rsidR="00FB3B82" w:rsidRPr="00584920" w:rsidRDefault="00FB3B82" w:rsidP="00FB3B82">
      <w:pPr>
        <w:pStyle w:val="Heading2"/>
        <w:rPr>
          <w:rFonts w:ascii="Arial" w:hAnsi="Arial" w:cs="Arial"/>
        </w:rPr>
      </w:pPr>
      <w:r w:rsidRPr="00584920">
        <w:rPr>
          <w:rFonts w:ascii="Arial" w:hAnsi="Arial" w:cs="Arial"/>
        </w:rPr>
        <w:t>La</w:t>
      </w:r>
      <w:r w:rsidR="00D363CE" w:rsidRPr="00584920">
        <w:rPr>
          <w:rFonts w:ascii="Arial" w:hAnsi="Arial" w:cs="Arial"/>
        </w:rPr>
        <w:t>yer</w:t>
      </w:r>
      <w:r w:rsidRPr="00584920">
        <w:rPr>
          <w:rFonts w:ascii="Arial" w:hAnsi="Arial" w:cs="Arial"/>
        </w:rPr>
        <w:t xml:space="preserve"> 1</w:t>
      </w:r>
    </w:p>
    <w:p w:rsidR="00FB3B82" w:rsidRPr="00584920" w:rsidRDefault="00FB3B82">
      <w:pPr>
        <w:rPr>
          <w:rFonts w:ascii="Arial" w:hAnsi="Arial" w:cs="Arial"/>
        </w:rPr>
      </w:pPr>
      <w:r w:rsidRPr="00584920">
        <w:rPr>
          <w:rFonts w:ascii="Arial" w:hAnsi="Arial" w:cs="Arial"/>
        </w:rPr>
        <w:t>La</w:t>
      </w:r>
      <w:r w:rsidR="00584920" w:rsidRPr="00584920">
        <w:rPr>
          <w:rFonts w:ascii="Arial" w:hAnsi="Arial" w:cs="Arial"/>
        </w:rPr>
        <w:t>yer</w:t>
      </w:r>
      <w:r w:rsidRPr="00584920">
        <w:rPr>
          <w:rFonts w:ascii="Arial" w:hAnsi="Arial" w:cs="Arial"/>
        </w:rPr>
        <w:t xml:space="preserve"> </w:t>
      </w:r>
      <w:r w:rsidR="0098167C" w:rsidRPr="00584920">
        <w:rPr>
          <w:rFonts w:ascii="Arial" w:hAnsi="Arial" w:cs="Arial"/>
        </w:rPr>
        <w:t>1</w:t>
      </w:r>
      <w:r w:rsidRPr="00584920">
        <w:rPr>
          <w:rFonts w:ascii="Arial" w:hAnsi="Arial" w:cs="Arial"/>
        </w:rPr>
        <w:t xml:space="preserve"> </w:t>
      </w:r>
      <w:r w:rsidR="00584920">
        <w:rPr>
          <w:rFonts w:ascii="Arial" w:hAnsi="Arial" w:cs="Arial"/>
        </w:rPr>
        <w:t xml:space="preserve">is the </w:t>
      </w:r>
      <w:r w:rsidRPr="00584920">
        <w:rPr>
          <w:rFonts w:ascii="Arial" w:hAnsi="Arial" w:cs="Arial"/>
          <w:b/>
        </w:rPr>
        <w:t>Source la</w:t>
      </w:r>
      <w:r w:rsidR="00584920">
        <w:rPr>
          <w:rFonts w:ascii="Arial" w:hAnsi="Arial" w:cs="Arial"/>
          <w:b/>
        </w:rPr>
        <w:t>yer.</w:t>
      </w:r>
      <w:r w:rsidRPr="00584920">
        <w:rPr>
          <w:rFonts w:ascii="Arial" w:hAnsi="Arial" w:cs="Arial"/>
        </w:rPr>
        <w:t xml:space="preserve"> </w:t>
      </w:r>
      <w:r w:rsidR="00584920">
        <w:rPr>
          <w:rFonts w:ascii="Arial" w:hAnsi="Arial" w:cs="Arial"/>
        </w:rPr>
        <w:t xml:space="preserve">The tables have the </w:t>
      </w:r>
      <w:r w:rsidRPr="00584920">
        <w:rPr>
          <w:rFonts w:ascii="Arial" w:hAnsi="Arial" w:cs="Arial"/>
        </w:rPr>
        <w:t xml:space="preserve">prefix SRC. In </w:t>
      </w:r>
      <w:r w:rsidR="00584920" w:rsidRPr="00584920">
        <w:rPr>
          <w:rFonts w:ascii="Arial" w:hAnsi="Arial" w:cs="Arial"/>
        </w:rPr>
        <w:t>this layer</w:t>
      </w:r>
      <w:r w:rsidRPr="00584920">
        <w:rPr>
          <w:rFonts w:ascii="Arial" w:hAnsi="Arial" w:cs="Arial"/>
        </w:rPr>
        <w:t xml:space="preserve"> data </w:t>
      </w:r>
      <w:r w:rsidR="00584920" w:rsidRPr="00584920">
        <w:rPr>
          <w:rFonts w:ascii="Arial" w:hAnsi="Arial" w:cs="Arial"/>
        </w:rPr>
        <w:t>from</w:t>
      </w:r>
      <w:r w:rsidRPr="00584920">
        <w:rPr>
          <w:rFonts w:ascii="Arial" w:hAnsi="Arial" w:cs="Arial"/>
        </w:rPr>
        <w:t xml:space="preserve"> text</w:t>
      </w:r>
      <w:r w:rsidR="00584920">
        <w:rPr>
          <w:rFonts w:ascii="Arial" w:hAnsi="Arial" w:cs="Arial"/>
        </w:rPr>
        <w:t xml:space="preserve"> </w:t>
      </w:r>
      <w:r w:rsidRPr="00584920">
        <w:rPr>
          <w:rFonts w:ascii="Arial" w:hAnsi="Arial" w:cs="Arial"/>
        </w:rPr>
        <w:t xml:space="preserve">files </w:t>
      </w:r>
      <w:r w:rsidR="00584920">
        <w:rPr>
          <w:rFonts w:ascii="Arial" w:hAnsi="Arial" w:cs="Arial"/>
        </w:rPr>
        <w:t>and other</w:t>
      </w:r>
      <w:r w:rsidR="0098167C" w:rsidRPr="00584920">
        <w:rPr>
          <w:rFonts w:ascii="Arial" w:hAnsi="Arial" w:cs="Arial"/>
        </w:rPr>
        <w:t xml:space="preserve"> databases </w:t>
      </w:r>
      <w:r w:rsidR="00584920">
        <w:rPr>
          <w:rFonts w:ascii="Arial" w:hAnsi="Arial" w:cs="Arial"/>
        </w:rPr>
        <w:t>th</w:t>
      </w:r>
      <w:r w:rsidR="0098167C" w:rsidRPr="00584920">
        <w:rPr>
          <w:rFonts w:ascii="Arial" w:hAnsi="Arial" w:cs="Arial"/>
        </w:rPr>
        <w:t xml:space="preserve">an SQL Server databases </w:t>
      </w:r>
      <w:r w:rsidR="00584920">
        <w:rPr>
          <w:rFonts w:ascii="Arial" w:hAnsi="Arial" w:cs="Arial"/>
        </w:rPr>
        <w:t>is im</w:t>
      </w:r>
      <w:r w:rsidR="0098167C" w:rsidRPr="00584920">
        <w:rPr>
          <w:rFonts w:ascii="Arial" w:hAnsi="Arial" w:cs="Arial"/>
        </w:rPr>
        <w:t xml:space="preserve">ported. </w:t>
      </w:r>
      <w:r w:rsidR="00584920" w:rsidRPr="00584920">
        <w:rPr>
          <w:rFonts w:ascii="Arial" w:hAnsi="Arial" w:cs="Arial"/>
        </w:rPr>
        <w:t>There is no</w:t>
      </w:r>
      <w:r w:rsidR="0098167C" w:rsidRPr="00584920">
        <w:rPr>
          <w:rFonts w:ascii="Arial" w:hAnsi="Arial" w:cs="Arial"/>
        </w:rPr>
        <w:t xml:space="preserve"> filtering </w:t>
      </w:r>
      <w:r w:rsidR="00584920" w:rsidRPr="00584920">
        <w:rPr>
          <w:rFonts w:ascii="Arial" w:hAnsi="Arial" w:cs="Arial"/>
        </w:rPr>
        <w:t>and</w:t>
      </w:r>
      <w:r w:rsidR="0098167C" w:rsidRPr="00584920">
        <w:rPr>
          <w:rFonts w:ascii="Arial" w:hAnsi="Arial" w:cs="Arial"/>
        </w:rPr>
        <w:t xml:space="preserve"> data </w:t>
      </w:r>
      <w:r w:rsidR="00584920" w:rsidRPr="00584920">
        <w:rPr>
          <w:rFonts w:ascii="Arial" w:hAnsi="Arial" w:cs="Arial"/>
        </w:rPr>
        <w:t>is not changed in any way</w:t>
      </w:r>
      <w:r w:rsidR="0098167C" w:rsidRPr="00584920">
        <w:rPr>
          <w:rFonts w:ascii="Arial" w:hAnsi="Arial" w:cs="Arial"/>
        </w:rPr>
        <w:t xml:space="preserve">. </w:t>
      </w:r>
      <w:r w:rsidR="00584920" w:rsidRPr="00584920">
        <w:rPr>
          <w:rFonts w:ascii="Arial" w:hAnsi="Arial" w:cs="Arial"/>
        </w:rPr>
        <w:t>For example a number that appears as text in a text</w:t>
      </w:r>
      <w:r w:rsidR="00584920">
        <w:rPr>
          <w:rFonts w:ascii="Arial" w:hAnsi="Arial" w:cs="Arial"/>
        </w:rPr>
        <w:t xml:space="preserve"> </w:t>
      </w:r>
      <w:r w:rsidR="00584920" w:rsidRPr="00584920">
        <w:rPr>
          <w:rFonts w:ascii="Arial" w:hAnsi="Arial" w:cs="Arial"/>
        </w:rPr>
        <w:t>file is imported as text</w:t>
      </w:r>
      <w:r w:rsidR="00584920">
        <w:rPr>
          <w:rFonts w:ascii="Arial" w:hAnsi="Arial" w:cs="Arial"/>
        </w:rPr>
        <w:t xml:space="preserve">. This way no data can </w:t>
      </w:r>
      <w:r w:rsidR="00B65EE5">
        <w:rPr>
          <w:rFonts w:ascii="Arial" w:hAnsi="Arial" w:cs="Arial"/>
        </w:rPr>
        <w:t>be</w:t>
      </w:r>
      <w:r w:rsidR="00584920">
        <w:rPr>
          <w:rFonts w:ascii="Arial" w:hAnsi="Arial" w:cs="Arial"/>
        </w:rPr>
        <w:t xml:space="preserve"> lost.</w:t>
      </w:r>
    </w:p>
    <w:p w:rsidR="0098167C" w:rsidRPr="00584920" w:rsidRDefault="0098167C" w:rsidP="0098167C">
      <w:pPr>
        <w:pStyle w:val="Heading2"/>
        <w:rPr>
          <w:rFonts w:ascii="Arial" w:hAnsi="Arial" w:cs="Arial"/>
        </w:rPr>
      </w:pPr>
      <w:r w:rsidRPr="00584920">
        <w:rPr>
          <w:rFonts w:ascii="Arial" w:hAnsi="Arial" w:cs="Arial"/>
        </w:rPr>
        <w:t>La</w:t>
      </w:r>
      <w:r w:rsidR="00584920" w:rsidRPr="00584920">
        <w:rPr>
          <w:rFonts w:ascii="Arial" w:hAnsi="Arial" w:cs="Arial"/>
        </w:rPr>
        <w:t>yer</w:t>
      </w:r>
      <w:r w:rsidRPr="00584920">
        <w:rPr>
          <w:rFonts w:ascii="Arial" w:hAnsi="Arial" w:cs="Arial"/>
        </w:rPr>
        <w:t xml:space="preserve"> 2</w:t>
      </w:r>
    </w:p>
    <w:p w:rsidR="0098167C" w:rsidRPr="00584920" w:rsidRDefault="0098167C">
      <w:pPr>
        <w:rPr>
          <w:rFonts w:ascii="Arial" w:hAnsi="Arial" w:cs="Arial"/>
        </w:rPr>
      </w:pPr>
      <w:r w:rsidRPr="00584920">
        <w:rPr>
          <w:rFonts w:ascii="Arial" w:hAnsi="Arial" w:cs="Arial"/>
        </w:rPr>
        <w:t>La</w:t>
      </w:r>
      <w:r w:rsidR="00584920" w:rsidRPr="00584920">
        <w:rPr>
          <w:rFonts w:ascii="Arial" w:hAnsi="Arial" w:cs="Arial"/>
        </w:rPr>
        <w:t>yer</w:t>
      </w:r>
      <w:r w:rsidRPr="00584920">
        <w:rPr>
          <w:rFonts w:ascii="Arial" w:hAnsi="Arial" w:cs="Arial"/>
        </w:rPr>
        <w:t xml:space="preserve"> 2 is </w:t>
      </w:r>
      <w:r w:rsidR="00584920">
        <w:rPr>
          <w:rFonts w:ascii="Arial" w:hAnsi="Arial" w:cs="Arial"/>
        </w:rPr>
        <w:t>the</w:t>
      </w:r>
      <w:r w:rsidRPr="00584920">
        <w:rPr>
          <w:rFonts w:ascii="Arial" w:hAnsi="Arial" w:cs="Arial"/>
        </w:rPr>
        <w:t xml:space="preserve"> </w:t>
      </w:r>
      <w:r w:rsidRPr="00584920">
        <w:rPr>
          <w:rFonts w:ascii="Arial" w:hAnsi="Arial" w:cs="Arial"/>
          <w:b/>
        </w:rPr>
        <w:t>Staging la</w:t>
      </w:r>
      <w:r w:rsidR="00584920">
        <w:rPr>
          <w:rFonts w:ascii="Arial" w:hAnsi="Arial" w:cs="Arial"/>
          <w:b/>
        </w:rPr>
        <w:t>yer</w:t>
      </w:r>
      <w:r w:rsidRPr="00584920">
        <w:rPr>
          <w:rFonts w:ascii="Arial" w:hAnsi="Arial" w:cs="Arial"/>
        </w:rPr>
        <w:t xml:space="preserve">. </w:t>
      </w:r>
      <w:r w:rsidR="00584920" w:rsidRPr="00584920">
        <w:rPr>
          <w:rFonts w:ascii="Arial" w:hAnsi="Arial" w:cs="Arial"/>
        </w:rPr>
        <w:t>The tab</w:t>
      </w:r>
      <w:r w:rsidRPr="00584920">
        <w:rPr>
          <w:rFonts w:ascii="Arial" w:hAnsi="Arial" w:cs="Arial"/>
        </w:rPr>
        <w:t>le</w:t>
      </w:r>
      <w:r w:rsidR="00584920" w:rsidRPr="00584920">
        <w:rPr>
          <w:rFonts w:ascii="Arial" w:hAnsi="Arial" w:cs="Arial"/>
        </w:rPr>
        <w:t>s</w:t>
      </w:r>
      <w:r w:rsidRPr="00584920">
        <w:rPr>
          <w:rFonts w:ascii="Arial" w:hAnsi="Arial" w:cs="Arial"/>
        </w:rPr>
        <w:t xml:space="preserve"> </w:t>
      </w:r>
      <w:r w:rsidR="00584920" w:rsidRPr="00584920">
        <w:rPr>
          <w:rFonts w:ascii="Arial" w:hAnsi="Arial" w:cs="Arial"/>
        </w:rPr>
        <w:t>have the</w:t>
      </w:r>
      <w:r w:rsidRPr="00584920">
        <w:rPr>
          <w:rFonts w:ascii="Arial" w:hAnsi="Arial" w:cs="Arial"/>
        </w:rPr>
        <w:t xml:space="preserve"> prefix STG. In </w:t>
      </w:r>
      <w:r w:rsidR="00584920" w:rsidRPr="00584920">
        <w:rPr>
          <w:rFonts w:ascii="Arial" w:hAnsi="Arial" w:cs="Arial"/>
        </w:rPr>
        <w:t>this layer</w:t>
      </w:r>
      <w:r w:rsidRPr="00584920">
        <w:rPr>
          <w:rFonts w:ascii="Arial" w:hAnsi="Arial" w:cs="Arial"/>
        </w:rPr>
        <w:t xml:space="preserve"> data </w:t>
      </w:r>
      <w:r w:rsidR="00584920" w:rsidRPr="00584920">
        <w:rPr>
          <w:rFonts w:ascii="Arial" w:hAnsi="Arial" w:cs="Arial"/>
        </w:rPr>
        <w:t>from the</w:t>
      </w:r>
      <w:r w:rsidRPr="00584920">
        <w:rPr>
          <w:rFonts w:ascii="Arial" w:hAnsi="Arial" w:cs="Arial"/>
        </w:rPr>
        <w:t xml:space="preserve"> SRC la</w:t>
      </w:r>
      <w:r w:rsidR="00584920" w:rsidRPr="00584920">
        <w:rPr>
          <w:rFonts w:ascii="Arial" w:hAnsi="Arial" w:cs="Arial"/>
        </w:rPr>
        <w:t>yer</w:t>
      </w:r>
      <w:r w:rsidRPr="00584920">
        <w:rPr>
          <w:rFonts w:ascii="Arial" w:hAnsi="Arial" w:cs="Arial"/>
        </w:rPr>
        <w:t xml:space="preserve"> </w:t>
      </w:r>
      <w:r w:rsidR="00B65EE5">
        <w:rPr>
          <w:rFonts w:ascii="Arial" w:hAnsi="Arial" w:cs="Arial"/>
        </w:rPr>
        <w:t xml:space="preserve">is </w:t>
      </w:r>
      <w:r w:rsidR="00584920" w:rsidRPr="00584920">
        <w:rPr>
          <w:rFonts w:ascii="Arial" w:hAnsi="Arial" w:cs="Arial"/>
        </w:rPr>
        <w:t>imported</w:t>
      </w:r>
      <w:r w:rsidRPr="00584920">
        <w:rPr>
          <w:rFonts w:ascii="Arial" w:hAnsi="Arial" w:cs="Arial"/>
        </w:rPr>
        <w:t xml:space="preserve">, </w:t>
      </w:r>
      <w:r w:rsidR="00584920" w:rsidRPr="00584920">
        <w:rPr>
          <w:rFonts w:ascii="Arial" w:hAnsi="Arial" w:cs="Arial"/>
        </w:rPr>
        <w:t>while the</w:t>
      </w:r>
      <w:r w:rsidRPr="00584920">
        <w:rPr>
          <w:rFonts w:ascii="Arial" w:hAnsi="Arial" w:cs="Arial"/>
        </w:rPr>
        <w:t xml:space="preserve"> data </w:t>
      </w:r>
      <w:r w:rsidR="00584920">
        <w:rPr>
          <w:rFonts w:ascii="Arial" w:hAnsi="Arial" w:cs="Arial"/>
        </w:rPr>
        <w:t>is converted to the correct</w:t>
      </w:r>
      <w:r w:rsidRPr="00584920">
        <w:rPr>
          <w:rFonts w:ascii="Arial" w:hAnsi="Arial" w:cs="Arial"/>
        </w:rPr>
        <w:t xml:space="preserve"> data</w:t>
      </w:r>
      <w:r w:rsidR="00584920">
        <w:rPr>
          <w:rFonts w:ascii="Arial" w:hAnsi="Arial" w:cs="Arial"/>
        </w:rPr>
        <w:t xml:space="preserve"> </w:t>
      </w:r>
      <w:r w:rsidRPr="00584920">
        <w:rPr>
          <w:rFonts w:ascii="Arial" w:hAnsi="Arial" w:cs="Arial"/>
        </w:rPr>
        <w:t xml:space="preserve">type. </w:t>
      </w:r>
      <w:r w:rsidR="00584920" w:rsidRPr="00584920">
        <w:rPr>
          <w:rFonts w:ascii="Arial" w:hAnsi="Arial" w:cs="Arial"/>
        </w:rPr>
        <w:t>Numbers</w:t>
      </w:r>
      <w:r w:rsidRPr="00584920">
        <w:rPr>
          <w:rFonts w:ascii="Arial" w:hAnsi="Arial" w:cs="Arial"/>
        </w:rPr>
        <w:t xml:space="preserve"> </w:t>
      </w:r>
      <w:r w:rsidR="00584920" w:rsidRPr="00584920">
        <w:rPr>
          <w:rFonts w:ascii="Arial" w:hAnsi="Arial" w:cs="Arial"/>
        </w:rPr>
        <w:t>stored as</w:t>
      </w:r>
      <w:r w:rsidRPr="00584920">
        <w:rPr>
          <w:rFonts w:ascii="Arial" w:hAnsi="Arial" w:cs="Arial"/>
        </w:rPr>
        <w:t xml:space="preserve"> text in </w:t>
      </w:r>
      <w:r w:rsidR="00584920" w:rsidRPr="00584920">
        <w:rPr>
          <w:rFonts w:ascii="Arial" w:hAnsi="Arial" w:cs="Arial"/>
        </w:rPr>
        <w:t>the</w:t>
      </w:r>
      <w:r w:rsidRPr="00584920">
        <w:rPr>
          <w:rFonts w:ascii="Arial" w:hAnsi="Arial" w:cs="Arial"/>
        </w:rPr>
        <w:t xml:space="preserve"> SRC la</w:t>
      </w:r>
      <w:r w:rsidR="00584920" w:rsidRPr="00584920">
        <w:rPr>
          <w:rFonts w:ascii="Arial" w:hAnsi="Arial" w:cs="Arial"/>
        </w:rPr>
        <w:t>yer</w:t>
      </w:r>
      <w:r w:rsidRPr="00584920">
        <w:rPr>
          <w:rFonts w:ascii="Arial" w:hAnsi="Arial" w:cs="Arial"/>
        </w:rPr>
        <w:t xml:space="preserve"> </w:t>
      </w:r>
      <w:r w:rsidR="00584920" w:rsidRPr="00584920">
        <w:rPr>
          <w:rFonts w:ascii="Arial" w:hAnsi="Arial" w:cs="Arial"/>
        </w:rPr>
        <w:t>are converted to numbers</w:t>
      </w:r>
      <w:r w:rsidRPr="00584920">
        <w:rPr>
          <w:rFonts w:ascii="Arial" w:hAnsi="Arial" w:cs="Arial"/>
        </w:rPr>
        <w:t xml:space="preserve"> (</w:t>
      </w:r>
      <w:r w:rsidR="00584920">
        <w:rPr>
          <w:rFonts w:ascii="Arial" w:hAnsi="Arial" w:cs="Arial"/>
        </w:rPr>
        <w:t>for example</w:t>
      </w:r>
      <w:r w:rsidRPr="00584920">
        <w:rPr>
          <w:rFonts w:ascii="Arial" w:hAnsi="Arial" w:cs="Arial"/>
        </w:rPr>
        <w:t xml:space="preserve"> integer). Data </w:t>
      </w:r>
      <w:r w:rsidR="00584920" w:rsidRPr="00584920">
        <w:rPr>
          <w:rFonts w:ascii="Arial" w:hAnsi="Arial" w:cs="Arial"/>
        </w:rPr>
        <w:t>that does not conform to the data type specifications</w:t>
      </w:r>
      <w:r w:rsidRPr="00584920">
        <w:rPr>
          <w:rFonts w:ascii="Arial" w:hAnsi="Arial" w:cs="Arial"/>
        </w:rPr>
        <w:t xml:space="preserve"> </w:t>
      </w:r>
      <w:r w:rsidR="00584920" w:rsidRPr="00584920">
        <w:rPr>
          <w:rFonts w:ascii="Arial" w:hAnsi="Arial" w:cs="Arial"/>
        </w:rPr>
        <w:t xml:space="preserve">is </w:t>
      </w:r>
      <w:r w:rsidRPr="00584920">
        <w:rPr>
          <w:rFonts w:ascii="Arial" w:hAnsi="Arial" w:cs="Arial"/>
        </w:rPr>
        <w:t>filter</w:t>
      </w:r>
      <w:r w:rsidR="00584920">
        <w:rPr>
          <w:rFonts w:ascii="Arial" w:hAnsi="Arial" w:cs="Arial"/>
        </w:rPr>
        <w:t>e</w:t>
      </w:r>
      <w:r w:rsidRPr="00584920">
        <w:rPr>
          <w:rFonts w:ascii="Arial" w:hAnsi="Arial" w:cs="Arial"/>
        </w:rPr>
        <w:t>d</w:t>
      </w:r>
      <w:r w:rsidR="00BC04CE" w:rsidRPr="00584920">
        <w:rPr>
          <w:rFonts w:ascii="Arial" w:hAnsi="Arial" w:cs="Arial"/>
        </w:rPr>
        <w:t xml:space="preserve">. </w:t>
      </w:r>
      <w:r w:rsidR="00584920" w:rsidRPr="00584920">
        <w:rPr>
          <w:rFonts w:ascii="Arial" w:hAnsi="Arial" w:cs="Arial"/>
        </w:rPr>
        <w:t>For example an empty line without ID or a numeric value containing alphanumeric characters.</w:t>
      </w:r>
      <w:r w:rsidRPr="00584920">
        <w:rPr>
          <w:rFonts w:ascii="Arial" w:hAnsi="Arial" w:cs="Arial"/>
        </w:rPr>
        <w:t xml:space="preserve"> </w:t>
      </w:r>
      <w:r w:rsidR="00584920" w:rsidRPr="00584920">
        <w:rPr>
          <w:rFonts w:ascii="Arial" w:hAnsi="Arial" w:cs="Arial"/>
        </w:rPr>
        <w:t>There is no contents check on the data</w:t>
      </w:r>
      <w:r w:rsidRPr="00584920">
        <w:rPr>
          <w:rFonts w:ascii="Arial" w:hAnsi="Arial" w:cs="Arial"/>
        </w:rPr>
        <w:t xml:space="preserve">, </w:t>
      </w:r>
      <w:r w:rsidR="00584920" w:rsidRPr="00584920">
        <w:rPr>
          <w:rFonts w:ascii="Arial" w:hAnsi="Arial" w:cs="Arial"/>
        </w:rPr>
        <w:t>so</w:t>
      </w:r>
      <w:r w:rsidRPr="00584920">
        <w:rPr>
          <w:rFonts w:ascii="Arial" w:hAnsi="Arial" w:cs="Arial"/>
        </w:rPr>
        <w:t xml:space="preserve"> data </w:t>
      </w:r>
      <w:r w:rsidR="00584920">
        <w:rPr>
          <w:rFonts w:ascii="Arial" w:hAnsi="Arial" w:cs="Arial"/>
        </w:rPr>
        <w:t xml:space="preserve">that is </w:t>
      </w:r>
      <w:r w:rsidR="00683C85">
        <w:rPr>
          <w:rFonts w:ascii="Arial" w:hAnsi="Arial" w:cs="Arial"/>
        </w:rPr>
        <w:t>compliant</w:t>
      </w:r>
      <w:r w:rsidR="00584920">
        <w:rPr>
          <w:rFonts w:ascii="Arial" w:hAnsi="Arial" w:cs="Arial"/>
        </w:rPr>
        <w:t xml:space="preserve"> </w:t>
      </w:r>
      <w:r w:rsidR="00B65EE5">
        <w:rPr>
          <w:rFonts w:ascii="Arial" w:hAnsi="Arial" w:cs="Arial"/>
        </w:rPr>
        <w:t xml:space="preserve">with </w:t>
      </w:r>
      <w:r w:rsidR="00584920">
        <w:rPr>
          <w:rFonts w:ascii="Arial" w:hAnsi="Arial" w:cs="Arial"/>
        </w:rPr>
        <w:t>the data type, but has values that shouldn’t exist in the application, is included.</w:t>
      </w:r>
    </w:p>
    <w:p w:rsidR="0098167C" w:rsidRPr="00584920" w:rsidRDefault="0098167C" w:rsidP="0098167C">
      <w:pPr>
        <w:pStyle w:val="Heading2"/>
        <w:rPr>
          <w:rFonts w:ascii="Arial" w:hAnsi="Arial" w:cs="Arial"/>
        </w:rPr>
      </w:pPr>
      <w:r w:rsidRPr="00584920">
        <w:rPr>
          <w:rFonts w:ascii="Arial" w:hAnsi="Arial" w:cs="Arial"/>
        </w:rPr>
        <w:t>La</w:t>
      </w:r>
      <w:r w:rsidR="00584920" w:rsidRPr="00584920">
        <w:rPr>
          <w:rFonts w:ascii="Arial" w:hAnsi="Arial" w:cs="Arial"/>
        </w:rPr>
        <w:t>yer</w:t>
      </w:r>
      <w:r w:rsidRPr="00584920">
        <w:rPr>
          <w:rFonts w:ascii="Arial" w:hAnsi="Arial" w:cs="Arial"/>
        </w:rPr>
        <w:t xml:space="preserve"> 3</w:t>
      </w:r>
    </w:p>
    <w:p w:rsidR="0098167C" w:rsidRPr="00111DF1" w:rsidRDefault="0098167C">
      <w:pPr>
        <w:rPr>
          <w:rFonts w:ascii="Arial" w:hAnsi="Arial" w:cs="Arial"/>
        </w:rPr>
      </w:pPr>
      <w:r w:rsidRPr="00584920">
        <w:rPr>
          <w:rFonts w:ascii="Arial" w:hAnsi="Arial" w:cs="Arial"/>
        </w:rPr>
        <w:t>La</w:t>
      </w:r>
      <w:r w:rsidR="00584920" w:rsidRPr="00584920">
        <w:rPr>
          <w:rFonts w:ascii="Arial" w:hAnsi="Arial" w:cs="Arial"/>
        </w:rPr>
        <w:t>yer</w:t>
      </w:r>
      <w:r w:rsidRPr="00584920">
        <w:rPr>
          <w:rFonts w:ascii="Arial" w:hAnsi="Arial" w:cs="Arial"/>
        </w:rPr>
        <w:t xml:space="preserve"> 3 is </w:t>
      </w:r>
      <w:r w:rsidR="00B65EE5">
        <w:rPr>
          <w:rFonts w:ascii="Arial" w:hAnsi="Arial" w:cs="Arial"/>
        </w:rPr>
        <w:t>th</w:t>
      </w:r>
      <w:r w:rsidRPr="00584920">
        <w:rPr>
          <w:rFonts w:ascii="Arial" w:hAnsi="Arial" w:cs="Arial"/>
        </w:rPr>
        <w:t xml:space="preserve">e </w:t>
      </w:r>
      <w:r w:rsidR="00B65EE5" w:rsidRPr="00584920">
        <w:rPr>
          <w:rFonts w:ascii="Arial" w:hAnsi="Arial" w:cs="Arial"/>
        </w:rPr>
        <w:t>Data Warehouse</w:t>
      </w:r>
      <w:r w:rsidRPr="00584920">
        <w:rPr>
          <w:rFonts w:ascii="Arial" w:hAnsi="Arial" w:cs="Arial"/>
        </w:rPr>
        <w:t xml:space="preserve"> la</w:t>
      </w:r>
      <w:r w:rsidR="00584920" w:rsidRPr="00584920">
        <w:rPr>
          <w:rFonts w:ascii="Arial" w:hAnsi="Arial" w:cs="Arial"/>
        </w:rPr>
        <w:t>yer</w:t>
      </w:r>
      <w:r w:rsidRPr="00584920">
        <w:rPr>
          <w:rFonts w:ascii="Arial" w:hAnsi="Arial" w:cs="Arial"/>
        </w:rPr>
        <w:t xml:space="preserve">. </w:t>
      </w:r>
      <w:r w:rsidR="00584920" w:rsidRPr="00584920">
        <w:rPr>
          <w:rFonts w:ascii="Arial" w:hAnsi="Arial" w:cs="Arial"/>
        </w:rPr>
        <w:t>The</w:t>
      </w:r>
      <w:r w:rsidRPr="00584920">
        <w:rPr>
          <w:rFonts w:ascii="Arial" w:hAnsi="Arial" w:cs="Arial"/>
        </w:rPr>
        <w:t xml:space="preserve"> table</w:t>
      </w:r>
      <w:r w:rsidR="00584920" w:rsidRPr="00584920">
        <w:rPr>
          <w:rFonts w:ascii="Arial" w:hAnsi="Arial" w:cs="Arial"/>
        </w:rPr>
        <w:t>s</w:t>
      </w:r>
      <w:r w:rsidRPr="00584920">
        <w:rPr>
          <w:rFonts w:ascii="Arial" w:hAnsi="Arial" w:cs="Arial"/>
        </w:rPr>
        <w:t xml:space="preserve"> </w:t>
      </w:r>
      <w:r w:rsidR="00584920" w:rsidRPr="00584920">
        <w:rPr>
          <w:rFonts w:ascii="Arial" w:hAnsi="Arial" w:cs="Arial"/>
        </w:rPr>
        <w:t>have the</w:t>
      </w:r>
      <w:r w:rsidRPr="00584920">
        <w:rPr>
          <w:rFonts w:ascii="Arial" w:hAnsi="Arial" w:cs="Arial"/>
        </w:rPr>
        <w:t xml:space="preserve"> prefix DWH. In </w:t>
      </w:r>
      <w:r w:rsidR="00584920" w:rsidRPr="00584920">
        <w:rPr>
          <w:rFonts w:ascii="Arial" w:hAnsi="Arial" w:cs="Arial"/>
        </w:rPr>
        <w:t>this</w:t>
      </w:r>
      <w:r w:rsidRPr="00584920">
        <w:rPr>
          <w:rFonts w:ascii="Arial" w:hAnsi="Arial" w:cs="Arial"/>
        </w:rPr>
        <w:t xml:space="preserve"> la</w:t>
      </w:r>
      <w:r w:rsidR="00584920" w:rsidRPr="00584920">
        <w:rPr>
          <w:rFonts w:ascii="Arial" w:hAnsi="Arial" w:cs="Arial"/>
        </w:rPr>
        <w:t>yer</w:t>
      </w:r>
      <w:r w:rsidRPr="00584920">
        <w:rPr>
          <w:rFonts w:ascii="Arial" w:hAnsi="Arial" w:cs="Arial"/>
        </w:rPr>
        <w:t xml:space="preserve"> </w:t>
      </w:r>
      <w:r w:rsidR="00584920" w:rsidRPr="00584920">
        <w:rPr>
          <w:rFonts w:ascii="Arial" w:hAnsi="Arial" w:cs="Arial"/>
        </w:rPr>
        <w:t>the</w:t>
      </w:r>
      <w:r w:rsidRPr="00584920">
        <w:rPr>
          <w:rFonts w:ascii="Arial" w:hAnsi="Arial" w:cs="Arial"/>
        </w:rPr>
        <w:t xml:space="preserve"> lat</w:t>
      </w:r>
      <w:r w:rsidR="00584920" w:rsidRPr="00584920">
        <w:rPr>
          <w:rFonts w:ascii="Arial" w:hAnsi="Arial" w:cs="Arial"/>
        </w:rPr>
        <w:t>e</w:t>
      </w:r>
      <w:r w:rsidRPr="00584920">
        <w:rPr>
          <w:rFonts w:ascii="Arial" w:hAnsi="Arial" w:cs="Arial"/>
        </w:rPr>
        <w:t>st versi</w:t>
      </w:r>
      <w:r w:rsidR="00584920" w:rsidRPr="00584920">
        <w:rPr>
          <w:rFonts w:ascii="Arial" w:hAnsi="Arial" w:cs="Arial"/>
        </w:rPr>
        <w:t>on</w:t>
      </w:r>
      <w:r w:rsidRPr="00584920">
        <w:rPr>
          <w:rFonts w:ascii="Arial" w:hAnsi="Arial" w:cs="Arial"/>
        </w:rPr>
        <w:t xml:space="preserve"> </w:t>
      </w:r>
      <w:r w:rsidR="00584920" w:rsidRPr="00584920">
        <w:rPr>
          <w:rFonts w:ascii="Arial" w:hAnsi="Arial" w:cs="Arial"/>
        </w:rPr>
        <w:t xml:space="preserve">of the </w:t>
      </w:r>
      <w:r w:rsidRPr="00584920">
        <w:rPr>
          <w:rFonts w:ascii="Arial" w:hAnsi="Arial" w:cs="Arial"/>
        </w:rPr>
        <w:t xml:space="preserve">data </w:t>
      </w:r>
      <w:r w:rsidR="00584920" w:rsidRPr="00584920">
        <w:rPr>
          <w:rFonts w:ascii="Arial" w:hAnsi="Arial" w:cs="Arial"/>
        </w:rPr>
        <w:t>is stored including all changes that have occurred to this data</w:t>
      </w:r>
      <w:r w:rsidR="00A05404" w:rsidRPr="00584920">
        <w:rPr>
          <w:rFonts w:ascii="Arial" w:hAnsi="Arial" w:cs="Arial"/>
        </w:rPr>
        <w:t xml:space="preserve">. </w:t>
      </w:r>
      <w:r w:rsidR="00A05404" w:rsidRPr="00111DF1">
        <w:rPr>
          <w:rFonts w:ascii="Arial" w:hAnsi="Arial" w:cs="Arial"/>
        </w:rPr>
        <w:t>Histori</w:t>
      </w:r>
      <w:r w:rsidR="00111DF1" w:rsidRPr="00111DF1">
        <w:rPr>
          <w:rFonts w:ascii="Arial" w:hAnsi="Arial" w:cs="Arial"/>
        </w:rPr>
        <w:t>cal</w:t>
      </w:r>
      <w:r w:rsidR="00A05404" w:rsidRPr="00111DF1">
        <w:rPr>
          <w:rFonts w:ascii="Arial" w:hAnsi="Arial" w:cs="Arial"/>
        </w:rPr>
        <w:t xml:space="preserve"> informati</w:t>
      </w:r>
      <w:r w:rsidR="00111DF1" w:rsidRPr="00111DF1">
        <w:rPr>
          <w:rFonts w:ascii="Arial" w:hAnsi="Arial" w:cs="Arial"/>
        </w:rPr>
        <w:t>on</w:t>
      </w:r>
      <w:r w:rsidR="00A05404" w:rsidRPr="00111DF1">
        <w:rPr>
          <w:rFonts w:ascii="Arial" w:hAnsi="Arial" w:cs="Arial"/>
        </w:rPr>
        <w:t xml:space="preserve"> </w:t>
      </w:r>
      <w:r w:rsidR="00111DF1" w:rsidRPr="00111DF1">
        <w:rPr>
          <w:rFonts w:ascii="Arial" w:hAnsi="Arial" w:cs="Arial"/>
        </w:rPr>
        <w:t>is stored in a tab</w:t>
      </w:r>
      <w:r w:rsidR="00A05404" w:rsidRPr="00111DF1">
        <w:rPr>
          <w:rFonts w:ascii="Arial" w:hAnsi="Arial" w:cs="Arial"/>
        </w:rPr>
        <w:t>l</w:t>
      </w:r>
      <w:r w:rsidR="00111DF1" w:rsidRPr="00111DF1">
        <w:rPr>
          <w:rFonts w:ascii="Arial" w:hAnsi="Arial" w:cs="Arial"/>
        </w:rPr>
        <w:t>e</w:t>
      </w:r>
      <w:r w:rsidR="00A05404" w:rsidRPr="00111DF1">
        <w:rPr>
          <w:rFonts w:ascii="Arial" w:hAnsi="Arial" w:cs="Arial"/>
        </w:rPr>
        <w:t xml:space="preserve"> </w:t>
      </w:r>
      <w:r w:rsidR="00111DF1" w:rsidRPr="00111DF1">
        <w:rPr>
          <w:rFonts w:ascii="Arial" w:hAnsi="Arial" w:cs="Arial"/>
        </w:rPr>
        <w:t xml:space="preserve">with the same name </w:t>
      </w:r>
      <w:r w:rsidR="00B65EE5">
        <w:rPr>
          <w:rFonts w:ascii="Arial" w:hAnsi="Arial" w:cs="Arial"/>
        </w:rPr>
        <w:t xml:space="preserve">but </w:t>
      </w:r>
      <w:r w:rsidR="00111DF1" w:rsidRPr="00111DF1">
        <w:rPr>
          <w:rFonts w:ascii="Arial" w:hAnsi="Arial" w:cs="Arial"/>
        </w:rPr>
        <w:t>preceded by the prefix</w:t>
      </w:r>
      <w:r w:rsidR="00A05404" w:rsidRPr="00111DF1">
        <w:rPr>
          <w:rFonts w:ascii="Arial" w:hAnsi="Arial" w:cs="Arial"/>
        </w:rPr>
        <w:t xml:space="preserve"> </w:t>
      </w:r>
      <w:r w:rsidR="00A05404" w:rsidRPr="00111DF1">
        <w:rPr>
          <w:rFonts w:ascii="Arial" w:hAnsi="Arial" w:cs="Arial"/>
          <w:i/>
        </w:rPr>
        <w:t>audit_</w:t>
      </w:r>
      <w:r w:rsidR="00A05404" w:rsidRPr="00111DF1">
        <w:rPr>
          <w:rFonts w:ascii="Arial" w:hAnsi="Arial" w:cs="Arial"/>
        </w:rPr>
        <w:t xml:space="preserve">. Data </w:t>
      </w:r>
      <w:r w:rsidR="00111DF1" w:rsidRPr="00111DF1">
        <w:rPr>
          <w:rFonts w:ascii="Arial" w:hAnsi="Arial" w:cs="Arial"/>
        </w:rPr>
        <w:t>going from the</w:t>
      </w:r>
      <w:r w:rsidR="00A05404" w:rsidRPr="00111DF1">
        <w:rPr>
          <w:rFonts w:ascii="Arial" w:hAnsi="Arial" w:cs="Arial"/>
        </w:rPr>
        <w:t xml:space="preserve"> STG la</w:t>
      </w:r>
      <w:r w:rsidR="00111DF1" w:rsidRPr="00111DF1">
        <w:rPr>
          <w:rFonts w:ascii="Arial" w:hAnsi="Arial" w:cs="Arial"/>
        </w:rPr>
        <w:t>yer</w:t>
      </w:r>
      <w:r w:rsidR="00A05404" w:rsidRPr="00111DF1">
        <w:rPr>
          <w:rFonts w:ascii="Arial" w:hAnsi="Arial" w:cs="Arial"/>
        </w:rPr>
        <w:t xml:space="preserve"> </w:t>
      </w:r>
      <w:r w:rsidR="00111DF1" w:rsidRPr="00111DF1">
        <w:rPr>
          <w:rFonts w:ascii="Arial" w:hAnsi="Arial" w:cs="Arial"/>
        </w:rPr>
        <w:t>to the</w:t>
      </w:r>
      <w:r w:rsidR="00A05404" w:rsidRPr="00111DF1">
        <w:rPr>
          <w:rFonts w:ascii="Arial" w:hAnsi="Arial" w:cs="Arial"/>
        </w:rPr>
        <w:t xml:space="preserve"> DWH la</w:t>
      </w:r>
      <w:r w:rsidR="00111DF1" w:rsidRPr="00111DF1">
        <w:rPr>
          <w:rFonts w:ascii="Arial" w:hAnsi="Arial" w:cs="Arial"/>
        </w:rPr>
        <w:t>yer</w:t>
      </w:r>
      <w:r w:rsidR="00A05404" w:rsidRPr="00111DF1">
        <w:rPr>
          <w:rFonts w:ascii="Arial" w:hAnsi="Arial" w:cs="Arial"/>
        </w:rPr>
        <w:t xml:space="preserve"> </w:t>
      </w:r>
      <w:r w:rsidR="00111DF1" w:rsidRPr="00111DF1">
        <w:rPr>
          <w:rFonts w:ascii="Arial" w:hAnsi="Arial" w:cs="Arial"/>
        </w:rPr>
        <w:t>is being processed</w:t>
      </w:r>
      <w:r w:rsidR="00A05404" w:rsidRPr="00111DF1">
        <w:rPr>
          <w:rFonts w:ascii="Arial" w:hAnsi="Arial" w:cs="Arial"/>
        </w:rPr>
        <w:t xml:space="preserve">, </w:t>
      </w:r>
      <w:r w:rsidR="00111DF1" w:rsidRPr="00111DF1">
        <w:rPr>
          <w:rFonts w:ascii="Arial" w:hAnsi="Arial" w:cs="Arial"/>
        </w:rPr>
        <w:t>taking into account data already present</w:t>
      </w:r>
      <w:r w:rsidR="00A05404" w:rsidRPr="00111DF1">
        <w:rPr>
          <w:rFonts w:ascii="Arial" w:hAnsi="Arial" w:cs="Arial"/>
        </w:rPr>
        <w:t xml:space="preserve">. </w:t>
      </w:r>
      <w:r w:rsidR="00111DF1" w:rsidRPr="00111DF1">
        <w:rPr>
          <w:rFonts w:ascii="Arial" w:hAnsi="Arial" w:cs="Arial"/>
        </w:rPr>
        <w:t>From the</w:t>
      </w:r>
      <w:r w:rsidR="00A05404" w:rsidRPr="00111DF1">
        <w:rPr>
          <w:rFonts w:ascii="Arial" w:hAnsi="Arial" w:cs="Arial"/>
        </w:rPr>
        <w:t xml:space="preserve"> STG la</w:t>
      </w:r>
      <w:r w:rsidR="00111DF1" w:rsidRPr="00111DF1">
        <w:rPr>
          <w:rFonts w:ascii="Arial" w:hAnsi="Arial" w:cs="Arial"/>
        </w:rPr>
        <w:t>yer</w:t>
      </w:r>
      <w:r w:rsidR="00A05404" w:rsidRPr="00111DF1">
        <w:rPr>
          <w:rFonts w:ascii="Arial" w:hAnsi="Arial" w:cs="Arial"/>
        </w:rPr>
        <w:t xml:space="preserve"> </w:t>
      </w:r>
      <w:r w:rsidR="00111DF1" w:rsidRPr="00111DF1">
        <w:rPr>
          <w:rFonts w:ascii="Arial" w:hAnsi="Arial" w:cs="Arial"/>
        </w:rPr>
        <w:t>to the</w:t>
      </w:r>
      <w:r w:rsidR="00A05404" w:rsidRPr="00111DF1">
        <w:rPr>
          <w:rFonts w:ascii="Arial" w:hAnsi="Arial" w:cs="Arial"/>
        </w:rPr>
        <w:t xml:space="preserve"> DWH la</w:t>
      </w:r>
      <w:r w:rsidR="00111DF1" w:rsidRPr="00111DF1">
        <w:rPr>
          <w:rFonts w:ascii="Arial" w:hAnsi="Arial" w:cs="Arial"/>
        </w:rPr>
        <w:t>yer</w:t>
      </w:r>
      <w:r w:rsidR="00A05404" w:rsidRPr="00111DF1">
        <w:rPr>
          <w:rFonts w:ascii="Arial" w:hAnsi="Arial" w:cs="Arial"/>
        </w:rPr>
        <w:t xml:space="preserve"> </w:t>
      </w:r>
      <w:r w:rsidR="00111DF1" w:rsidRPr="00111DF1">
        <w:rPr>
          <w:rFonts w:ascii="Arial" w:hAnsi="Arial" w:cs="Arial"/>
        </w:rPr>
        <w:t>only those data-columns are taken that are being used in the reports including any data needed to process that data</w:t>
      </w:r>
      <w:r w:rsidR="00A05404" w:rsidRPr="00111DF1">
        <w:rPr>
          <w:rFonts w:ascii="Arial" w:hAnsi="Arial" w:cs="Arial"/>
        </w:rPr>
        <w:t xml:space="preserve">. </w:t>
      </w:r>
      <w:r w:rsidR="00111DF1" w:rsidRPr="00111DF1">
        <w:rPr>
          <w:rFonts w:ascii="Arial" w:hAnsi="Arial" w:cs="Arial"/>
        </w:rPr>
        <w:t>There is no</w:t>
      </w:r>
      <w:r w:rsidR="00A05404" w:rsidRPr="00111DF1">
        <w:rPr>
          <w:rFonts w:ascii="Arial" w:hAnsi="Arial" w:cs="Arial"/>
        </w:rPr>
        <w:t xml:space="preserve"> filtering </w:t>
      </w:r>
      <w:r w:rsidR="00111DF1" w:rsidRPr="00111DF1">
        <w:rPr>
          <w:rFonts w:ascii="Arial" w:hAnsi="Arial" w:cs="Arial"/>
        </w:rPr>
        <w:t>on the contents of the</w:t>
      </w:r>
      <w:r w:rsidR="00A05404" w:rsidRPr="00111DF1">
        <w:rPr>
          <w:rFonts w:ascii="Arial" w:hAnsi="Arial" w:cs="Arial"/>
        </w:rPr>
        <w:t xml:space="preserve"> data</w:t>
      </w:r>
      <w:r w:rsidR="00111DF1" w:rsidRPr="00111DF1">
        <w:rPr>
          <w:rFonts w:ascii="Arial" w:hAnsi="Arial" w:cs="Arial"/>
        </w:rPr>
        <w:t xml:space="preserve"> itself</w:t>
      </w:r>
      <w:r w:rsidR="00A05404" w:rsidRPr="00111DF1">
        <w:rPr>
          <w:rFonts w:ascii="Arial" w:hAnsi="Arial" w:cs="Arial"/>
        </w:rPr>
        <w:t>. Data</w:t>
      </w:r>
      <w:r w:rsidR="00111DF1" w:rsidRPr="00111DF1">
        <w:rPr>
          <w:rFonts w:ascii="Arial" w:hAnsi="Arial" w:cs="Arial"/>
        </w:rPr>
        <w:t xml:space="preserve"> columns</w:t>
      </w:r>
      <w:r w:rsidR="00A05404" w:rsidRPr="00111DF1">
        <w:rPr>
          <w:rFonts w:ascii="Arial" w:hAnsi="Arial" w:cs="Arial"/>
        </w:rPr>
        <w:t xml:space="preserve"> </w:t>
      </w:r>
      <w:r w:rsidR="00111DF1" w:rsidRPr="00111DF1">
        <w:rPr>
          <w:rFonts w:ascii="Arial" w:hAnsi="Arial" w:cs="Arial"/>
        </w:rPr>
        <w:t xml:space="preserve">that are not being </w:t>
      </w:r>
      <w:r w:rsidR="00B65EE5" w:rsidRPr="00111DF1">
        <w:rPr>
          <w:rFonts w:ascii="Arial" w:hAnsi="Arial" w:cs="Arial"/>
        </w:rPr>
        <w:t>used</w:t>
      </w:r>
      <w:r w:rsidR="00111DF1" w:rsidRPr="00111DF1">
        <w:rPr>
          <w:rFonts w:ascii="Arial" w:hAnsi="Arial" w:cs="Arial"/>
        </w:rPr>
        <w:t xml:space="preserve"> are left out </w:t>
      </w:r>
      <w:r w:rsidR="00111DF1">
        <w:rPr>
          <w:rFonts w:ascii="Arial" w:hAnsi="Arial" w:cs="Arial"/>
        </w:rPr>
        <w:t>completely to maintain the DWH at a manageable size.</w:t>
      </w:r>
      <w:r w:rsidR="00B65EE5">
        <w:rPr>
          <w:rFonts w:ascii="Arial" w:hAnsi="Arial" w:cs="Arial"/>
        </w:rPr>
        <w:t xml:space="preserve"> F</w:t>
      </w:r>
      <w:r w:rsidR="00B65EE5" w:rsidRPr="00111DF1">
        <w:rPr>
          <w:rFonts w:ascii="Arial" w:hAnsi="Arial" w:cs="Arial"/>
        </w:rPr>
        <w:t>or instance because the corresponding fields in SIMS are not being used</w:t>
      </w:r>
      <w:r w:rsidR="00B65EE5">
        <w:rPr>
          <w:rFonts w:ascii="Arial" w:hAnsi="Arial" w:cs="Arial"/>
        </w:rPr>
        <w:t>,</w:t>
      </w:r>
    </w:p>
    <w:p w:rsidR="00A05404" w:rsidRPr="00111DF1" w:rsidRDefault="00A05404" w:rsidP="00A05404">
      <w:pPr>
        <w:pStyle w:val="Heading2"/>
        <w:rPr>
          <w:rFonts w:ascii="Arial" w:hAnsi="Arial" w:cs="Arial"/>
        </w:rPr>
      </w:pPr>
      <w:r w:rsidRPr="00111DF1">
        <w:rPr>
          <w:rFonts w:ascii="Arial" w:hAnsi="Arial" w:cs="Arial"/>
        </w:rPr>
        <w:t>La</w:t>
      </w:r>
      <w:r w:rsidR="00111DF1" w:rsidRPr="00111DF1">
        <w:rPr>
          <w:rFonts w:ascii="Arial" w:hAnsi="Arial" w:cs="Arial"/>
        </w:rPr>
        <w:t>yer</w:t>
      </w:r>
      <w:r w:rsidRPr="00111DF1">
        <w:rPr>
          <w:rFonts w:ascii="Arial" w:hAnsi="Arial" w:cs="Arial"/>
        </w:rPr>
        <w:t xml:space="preserve"> 4</w:t>
      </w:r>
    </w:p>
    <w:p w:rsidR="00A05404" w:rsidRPr="008B1A8B" w:rsidRDefault="00A05404">
      <w:pPr>
        <w:rPr>
          <w:rFonts w:ascii="Arial" w:hAnsi="Arial" w:cs="Arial"/>
        </w:rPr>
      </w:pPr>
      <w:r w:rsidRPr="00111DF1">
        <w:rPr>
          <w:rFonts w:ascii="Arial" w:hAnsi="Arial" w:cs="Arial"/>
        </w:rPr>
        <w:t>La</w:t>
      </w:r>
      <w:r w:rsidR="00111DF1" w:rsidRPr="00111DF1">
        <w:rPr>
          <w:rFonts w:ascii="Arial" w:hAnsi="Arial" w:cs="Arial"/>
        </w:rPr>
        <w:t>yer</w:t>
      </w:r>
      <w:r w:rsidRPr="00111DF1">
        <w:rPr>
          <w:rFonts w:ascii="Arial" w:hAnsi="Arial" w:cs="Arial"/>
        </w:rPr>
        <w:t xml:space="preserve"> 4 is </w:t>
      </w:r>
      <w:r w:rsidR="00111DF1" w:rsidRPr="00111DF1">
        <w:rPr>
          <w:rFonts w:ascii="Arial" w:hAnsi="Arial" w:cs="Arial"/>
        </w:rPr>
        <w:t>the</w:t>
      </w:r>
      <w:r w:rsidRPr="00111DF1">
        <w:rPr>
          <w:rFonts w:ascii="Arial" w:hAnsi="Arial" w:cs="Arial"/>
        </w:rPr>
        <w:t xml:space="preserve"> </w:t>
      </w:r>
      <w:proofErr w:type="spellStart"/>
      <w:r w:rsidRPr="00111DF1">
        <w:rPr>
          <w:rFonts w:ascii="Arial" w:hAnsi="Arial" w:cs="Arial"/>
        </w:rPr>
        <w:t>DataMart</w:t>
      </w:r>
      <w:proofErr w:type="spellEnd"/>
      <w:r w:rsidRPr="00111DF1">
        <w:rPr>
          <w:rFonts w:ascii="Arial" w:hAnsi="Arial" w:cs="Arial"/>
        </w:rPr>
        <w:t xml:space="preserve"> la</w:t>
      </w:r>
      <w:r w:rsidR="00111DF1">
        <w:rPr>
          <w:rFonts w:ascii="Arial" w:hAnsi="Arial" w:cs="Arial"/>
        </w:rPr>
        <w:t>yer</w:t>
      </w:r>
      <w:r w:rsidRPr="00111DF1">
        <w:rPr>
          <w:rFonts w:ascii="Arial" w:hAnsi="Arial" w:cs="Arial"/>
        </w:rPr>
        <w:t xml:space="preserve">. </w:t>
      </w:r>
      <w:r w:rsidR="00111DF1" w:rsidRPr="00111DF1">
        <w:rPr>
          <w:rFonts w:ascii="Arial" w:hAnsi="Arial" w:cs="Arial"/>
        </w:rPr>
        <w:t>The</w:t>
      </w:r>
      <w:r w:rsidRPr="00111DF1">
        <w:rPr>
          <w:rFonts w:ascii="Arial" w:hAnsi="Arial" w:cs="Arial"/>
        </w:rPr>
        <w:t xml:space="preserve"> table</w:t>
      </w:r>
      <w:r w:rsidR="00504DF3">
        <w:rPr>
          <w:rFonts w:ascii="Arial" w:hAnsi="Arial" w:cs="Arial"/>
        </w:rPr>
        <w:t>s</w:t>
      </w:r>
      <w:r w:rsidRPr="00111DF1">
        <w:rPr>
          <w:rFonts w:ascii="Arial" w:hAnsi="Arial" w:cs="Arial"/>
        </w:rPr>
        <w:t xml:space="preserve"> </w:t>
      </w:r>
      <w:r w:rsidR="00111DF1" w:rsidRPr="00111DF1">
        <w:rPr>
          <w:rFonts w:ascii="Arial" w:hAnsi="Arial" w:cs="Arial"/>
        </w:rPr>
        <w:t>have the</w:t>
      </w:r>
      <w:r w:rsidRPr="00111DF1">
        <w:rPr>
          <w:rFonts w:ascii="Arial" w:hAnsi="Arial" w:cs="Arial"/>
        </w:rPr>
        <w:t xml:space="preserve"> prefix DMT. In </w:t>
      </w:r>
      <w:r w:rsidR="00111DF1" w:rsidRPr="00111DF1">
        <w:rPr>
          <w:rFonts w:ascii="Arial" w:hAnsi="Arial" w:cs="Arial"/>
        </w:rPr>
        <w:t>this</w:t>
      </w:r>
      <w:r w:rsidRPr="00111DF1">
        <w:rPr>
          <w:rFonts w:ascii="Arial" w:hAnsi="Arial" w:cs="Arial"/>
        </w:rPr>
        <w:t xml:space="preserve"> la</w:t>
      </w:r>
      <w:r w:rsidR="00111DF1" w:rsidRPr="00111DF1">
        <w:rPr>
          <w:rFonts w:ascii="Arial" w:hAnsi="Arial" w:cs="Arial"/>
        </w:rPr>
        <w:t>yer</w:t>
      </w:r>
      <w:r w:rsidRPr="00111DF1">
        <w:rPr>
          <w:rFonts w:ascii="Arial" w:hAnsi="Arial" w:cs="Arial"/>
        </w:rPr>
        <w:t xml:space="preserve"> </w:t>
      </w:r>
      <w:r w:rsidR="00111DF1" w:rsidRPr="00111DF1">
        <w:rPr>
          <w:rFonts w:ascii="Arial" w:hAnsi="Arial" w:cs="Arial"/>
        </w:rPr>
        <w:t>th</w:t>
      </w:r>
      <w:r w:rsidRPr="00111DF1">
        <w:rPr>
          <w:rFonts w:ascii="Arial" w:hAnsi="Arial" w:cs="Arial"/>
        </w:rPr>
        <w:t xml:space="preserve">e data </w:t>
      </w:r>
      <w:r w:rsidR="00111DF1" w:rsidRPr="00111DF1">
        <w:rPr>
          <w:rFonts w:ascii="Arial" w:hAnsi="Arial" w:cs="Arial"/>
        </w:rPr>
        <w:t>is transformed to</w:t>
      </w:r>
      <w:r w:rsidRPr="00111DF1">
        <w:rPr>
          <w:rFonts w:ascii="Arial" w:hAnsi="Arial" w:cs="Arial"/>
        </w:rPr>
        <w:t xml:space="preserve"> direct </w:t>
      </w:r>
      <w:r w:rsidR="00111DF1" w:rsidRPr="00111DF1">
        <w:rPr>
          <w:rFonts w:ascii="Arial" w:hAnsi="Arial" w:cs="Arial"/>
        </w:rPr>
        <w:t xml:space="preserve">reportable </w:t>
      </w:r>
      <w:r w:rsidRPr="00111DF1">
        <w:rPr>
          <w:rFonts w:ascii="Arial" w:hAnsi="Arial" w:cs="Arial"/>
        </w:rPr>
        <w:t>data</w:t>
      </w:r>
      <w:r w:rsidR="00361523" w:rsidRPr="00111DF1">
        <w:rPr>
          <w:rFonts w:ascii="Arial" w:hAnsi="Arial" w:cs="Arial"/>
        </w:rPr>
        <w:t xml:space="preserve">. </w:t>
      </w:r>
      <w:r w:rsidR="00504DF3">
        <w:rPr>
          <w:rFonts w:ascii="Arial" w:hAnsi="Arial" w:cs="Arial"/>
        </w:rPr>
        <w:t>T</w:t>
      </w:r>
      <w:r w:rsidR="00111DF1" w:rsidRPr="00111DF1">
        <w:rPr>
          <w:rFonts w:ascii="Arial" w:hAnsi="Arial" w:cs="Arial"/>
        </w:rPr>
        <w:t>he</w:t>
      </w:r>
      <w:r w:rsidR="00361523" w:rsidRPr="00111DF1">
        <w:rPr>
          <w:rFonts w:ascii="Arial" w:hAnsi="Arial" w:cs="Arial"/>
        </w:rPr>
        <w:t xml:space="preserve"> data </w:t>
      </w:r>
      <w:r w:rsidR="00111DF1" w:rsidRPr="00111DF1">
        <w:rPr>
          <w:rFonts w:ascii="Arial" w:hAnsi="Arial" w:cs="Arial"/>
        </w:rPr>
        <w:t>from th</w:t>
      </w:r>
      <w:r w:rsidR="00361523" w:rsidRPr="00111DF1">
        <w:rPr>
          <w:rFonts w:ascii="Arial" w:hAnsi="Arial" w:cs="Arial"/>
        </w:rPr>
        <w:t>e DWH la</w:t>
      </w:r>
      <w:r w:rsidR="00111DF1" w:rsidRPr="00111DF1">
        <w:rPr>
          <w:rFonts w:ascii="Arial" w:hAnsi="Arial" w:cs="Arial"/>
        </w:rPr>
        <w:t>yer</w:t>
      </w:r>
      <w:r w:rsidR="00361523" w:rsidRPr="00111DF1">
        <w:rPr>
          <w:rFonts w:ascii="Arial" w:hAnsi="Arial" w:cs="Arial"/>
        </w:rPr>
        <w:t xml:space="preserve"> </w:t>
      </w:r>
      <w:r w:rsidR="00111DF1">
        <w:rPr>
          <w:rFonts w:ascii="Arial" w:hAnsi="Arial" w:cs="Arial"/>
        </w:rPr>
        <w:t xml:space="preserve">is </w:t>
      </w:r>
      <w:r w:rsidR="00361523" w:rsidRPr="00111DF1">
        <w:rPr>
          <w:rFonts w:ascii="Arial" w:hAnsi="Arial" w:cs="Arial"/>
        </w:rPr>
        <w:t xml:space="preserve">combined </w:t>
      </w:r>
      <w:r w:rsidR="00111DF1">
        <w:rPr>
          <w:rFonts w:ascii="Arial" w:hAnsi="Arial" w:cs="Arial"/>
        </w:rPr>
        <w:t>and</w:t>
      </w:r>
      <w:r w:rsidR="00361523" w:rsidRPr="00111DF1">
        <w:rPr>
          <w:rFonts w:ascii="Arial" w:hAnsi="Arial" w:cs="Arial"/>
        </w:rPr>
        <w:t xml:space="preserve"> </w:t>
      </w:r>
      <w:r w:rsidR="00111DF1">
        <w:rPr>
          <w:rFonts w:ascii="Arial" w:hAnsi="Arial" w:cs="Arial"/>
        </w:rPr>
        <w:t xml:space="preserve">calculated so </w:t>
      </w:r>
      <w:r w:rsidR="00361523" w:rsidRPr="00111DF1">
        <w:rPr>
          <w:rFonts w:ascii="Arial" w:hAnsi="Arial" w:cs="Arial"/>
        </w:rPr>
        <w:t xml:space="preserve">data </w:t>
      </w:r>
      <w:r w:rsidR="00111DF1">
        <w:rPr>
          <w:rFonts w:ascii="Arial" w:hAnsi="Arial" w:cs="Arial"/>
        </w:rPr>
        <w:t xml:space="preserve">that belongs together or should be in the same report is collected into a single table or </w:t>
      </w:r>
      <w:r w:rsidR="00504DF3">
        <w:rPr>
          <w:rFonts w:ascii="Arial" w:hAnsi="Arial" w:cs="Arial"/>
        </w:rPr>
        <w:t>table group</w:t>
      </w:r>
      <w:r w:rsidR="00361523" w:rsidRPr="00111DF1">
        <w:rPr>
          <w:rFonts w:ascii="Arial" w:hAnsi="Arial" w:cs="Arial"/>
        </w:rPr>
        <w:t xml:space="preserve">. In </w:t>
      </w:r>
      <w:r w:rsidR="00111DF1" w:rsidRPr="00111DF1">
        <w:rPr>
          <w:rFonts w:ascii="Arial" w:hAnsi="Arial" w:cs="Arial"/>
        </w:rPr>
        <w:t>this</w:t>
      </w:r>
      <w:r w:rsidR="00361523" w:rsidRPr="00111DF1">
        <w:rPr>
          <w:rFonts w:ascii="Arial" w:hAnsi="Arial" w:cs="Arial"/>
        </w:rPr>
        <w:t xml:space="preserve"> la</w:t>
      </w:r>
      <w:r w:rsidR="00111DF1" w:rsidRPr="00111DF1">
        <w:rPr>
          <w:rFonts w:ascii="Arial" w:hAnsi="Arial" w:cs="Arial"/>
        </w:rPr>
        <w:t>yer</w:t>
      </w:r>
      <w:r w:rsidR="00361523" w:rsidRPr="00111DF1">
        <w:rPr>
          <w:rFonts w:ascii="Arial" w:hAnsi="Arial" w:cs="Arial"/>
        </w:rPr>
        <w:t xml:space="preserve"> </w:t>
      </w:r>
      <w:r w:rsidR="00111DF1" w:rsidRPr="00111DF1">
        <w:rPr>
          <w:rFonts w:ascii="Arial" w:hAnsi="Arial" w:cs="Arial"/>
        </w:rPr>
        <w:t>there will be several tables</w:t>
      </w:r>
      <w:r w:rsidR="00504DF3">
        <w:rPr>
          <w:rFonts w:ascii="Arial" w:hAnsi="Arial" w:cs="Arial"/>
        </w:rPr>
        <w:t xml:space="preserve"> </w:t>
      </w:r>
      <w:r w:rsidR="00111DF1" w:rsidRPr="00111DF1">
        <w:rPr>
          <w:rFonts w:ascii="Arial" w:hAnsi="Arial" w:cs="Arial"/>
        </w:rPr>
        <w:t>that are a direct representation of a report</w:t>
      </w:r>
      <w:r w:rsidR="00361523" w:rsidRPr="00111DF1">
        <w:rPr>
          <w:rFonts w:ascii="Arial" w:hAnsi="Arial" w:cs="Arial"/>
        </w:rPr>
        <w:t xml:space="preserve">. </w:t>
      </w:r>
      <w:r w:rsidR="00361523" w:rsidRPr="008B1A8B">
        <w:rPr>
          <w:rFonts w:ascii="Arial" w:hAnsi="Arial" w:cs="Arial"/>
        </w:rPr>
        <w:t>Filtering o</w:t>
      </w:r>
      <w:r w:rsidR="00111DF1" w:rsidRPr="008B1A8B">
        <w:rPr>
          <w:rFonts w:ascii="Arial" w:hAnsi="Arial" w:cs="Arial"/>
        </w:rPr>
        <w:t>n</w:t>
      </w:r>
      <w:r w:rsidR="00361523" w:rsidRPr="008B1A8B">
        <w:rPr>
          <w:rFonts w:ascii="Arial" w:hAnsi="Arial" w:cs="Arial"/>
        </w:rPr>
        <w:t xml:space="preserve"> </w:t>
      </w:r>
      <w:r w:rsidR="00111DF1" w:rsidRPr="008B1A8B">
        <w:rPr>
          <w:rFonts w:ascii="Arial" w:hAnsi="Arial" w:cs="Arial"/>
        </w:rPr>
        <w:t>this</w:t>
      </w:r>
      <w:r w:rsidR="00361523" w:rsidRPr="008B1A8B">
        <w:rPr>
          <w:rFonts w:ascii="Arial" w:hAnsi="Arial" w:cs="Arial"/>
        </w:rPr>
        <w:t xml:space="preserve"> data </w:t>
      </w:r>
      <w:r w:rsidR="00111DF1" w:rsidRPr="008B1A8B">
        <w:rPr>
          <w:rFonts w:ascii="Arial" w:hAnsi="Arial" w:cs="Arial"/>
        </w:rPr>
        <w:t>will</w:t>
      </w:r>
      <w:r w:rsidR="00361523" w:rsidRPr="008B1A8B">
        <w:rPr>
          <w:rFonts w:ascii="Arial" w:hAnsi="Arial" w:cs="Arial"/>
        </w:rPr>
        <w:t xml:space="preserve"> </w:t>
      </w:r>
      <w:r w:rsidR="00111DF1" w:rsidRPr="008B1A8B">
        <w:rPr>
          <w:rFonts w:ascii="Arial" w:hAnsi="Arial" w:cs="Arial"/>
        </w:rPr>
        <w:t xml:space="preserve">occur </w:t>
      </w:r>
      <w:r w:rsidR="00361523" w:rsidRPr="008B1A8B">
        <w:rPr>
          <w:rFonts w:ascii="Arial" w:hAnsi="Arial" w:cs="Arial"/>
        </w:rPr>
        <w:t>o</w:t>
      </w:r>
      <w:r w:rsidR="00111DF1" w:rsidRPr="008B1A8B">
        <w:rPr>
          <w:rFonts w:ascii="Arial" w:hAnsi="Arial" w:cs="Arial"/>
        </w:rPr>
        <w:t>n</w:t>
      </w:r>
      <w:r w:rsidR="00361523" w:rsidRPr="008B1A8B">
        <w:rPr>
          <w:rFonts w:ascii="Arial" w:hAnsi="Arial" w:cs="Arial"/>
        </w:rPr>
        <w:t xml:space="preserve"> </w:t>
      </w:r>
      <w:r w:rsidR="00111DF1" w:rsidRPr="008B1A8B">
        <w:rPr>
          <w:rFonts w:ascii="Arial" w:hAnsi="Arial" w:cs="Arial"/>
        </w:rPr>
        <w:t>the reporting level</w:t>
      </w:r>
      <w:r w:rsidR="00361523" w:rsidRPr="008B1A8B">
        <w:rPr>
          <w:rFonts w:ascii="Arial" w:hAnsi="Arial" w:cs="Arial"/>
        </w:rPr>
        <w:t xml:space="preserve">, </w:t>
      </w:r>
      <w:r w:rsidR="008B1A8B" w:rsidRPr="008B1A8B">
        <w:rPr>
          <w:rFonts w:ascii="Arial" w:hAnsi="Arial" w:cs="Arial"/>
        </w:rPr>
        <w:t>which means that faulty data</w:t>
      </w:r>
      <w:r w:rsidR="00361523" w:rsidRPr="008B1A8B">
        <w:rPr>
          <w:rFonts w:ascii="Arial" w:hAnsi="Arial" w:cs="Arial"/>
        </w:rPr>
        <w:t xml:space="preserve"> (</w:t>
      </w:r>
      <w:r w:rsidR="008B1A8B">
        <w:rPr>
          <w:rFonts w:ascii="Arial" w:hAnsi="Arial" w:cs="Arial"/>
        </w:rPr>
        <w:t>for instance data entered wrongly by a user</w:t>
      </w:r>
      <w:r w:rsidR="00361523" w:rsidRPr="008B1A8B">
        <w:rPr>
          <w:rFonts w:ascii="Arial" w:hAnsi="Arial" w:cs="Arial"/>
        </w:rPr>
        <w:t xml:space="preserve">) </w:t>
      </w:r>
      <w:r w:rsidR="008B1A8B">
        <w:rPr>
          <w:rFonts w:ascii="Arial" w:hAnsi="Arial" w:cs="Arial"/>
        </w:rPr>
        <w:t>will be in this layer</w:t>
      </w:r>
      <w:r w:rsidR="00361523" w:rsidRPr="008B1A8B">
        <w:rPr>
          <w:rFonts w:ascii="Arial" w:hAnsi="Arial" w:cs="Arial"/>
        </w:rPr>
        <w:t>.</w:t>
      </w:r>
    </w:p>
    <w:p w:rsidR="00F51296" w:rsidRPr="00141B5B" w:rsidRDefault="00302797" w:rsidP="00F51296">
      <w:pPr>
        <w:pStyle w:val="Heading1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lastRenderedPageBreak/>
        <w:t>Sources of the</w:t>
      </w:r>
      <w:r w:rsidR="00F51296" w:rsidRPr="00141B5B">
        <w:rPr>
          <w:rFonts w:ascii="Arial" w:hAnsi="Arial" w:cs="Arial"/>
          <w:lang w:val="nl-NL"/>
        </w:rPr>
        <w:t xml:space="preserve"> DWH</w:t>
      </w:r>
    </w:p>
    <w:p w:rsidR="00F51296" w:rsidRPr="00141B5B" w:rsidRDefault="00F51296">
      <w:pPr>
        <w:rPr>
          <w:rFonts w:ascii="Arial" w:hAnsi="Arial" w:cs="Arial"/>
          <w:lang w:val="nl-NL"/>
        </w:rPr>
      </w:pPr>
    </w:p>
    <w:p w:rsidR="00141B5B" w:rsidRPr="008B1A8B" w:rsidRDefault="00504DF3">
      <w:pPr>
        <w:rPr>
          <w:rFonts w:ascii="Arial" w:hAnsi="Arial" w:cs="Arial"/>
        </w:rPr>
      </w:pPr>
      <w:r w:rsidRPr="008B1A8B">
        <w:rPr>
          <w:rFonts w:ascii="Arial" w:hAnsi="Arial" w:cs="Arial"/>
        </w:rPr>
        <w:t>Detailed</w:t>
      </w:r>
      <w:r w:rsidR="00141B5B" w:rsidRPr="008B1A8B">
        <w:rPr>
          <w:rFonts w:ascii="Arial" w:hAnsi="Arial" w:cs="Arial"/>
        </w:rPr>
        <w:t xml:space="preserve"> informati</w:t>
      </w:r>
      <w:r w:rsidR="008B1A8B" w:rsidRPr="008B1A8B">
        <w:rPr>
          <w:rFonts w:ascii="Arial" w:hAnsi="Arial" w:cs="Arial"/>
        </w:rPr>
        <w:t>on</w:t>
      </w:r>
      <w:r w:rsidR="00141B5B" w:rsidRPr="008B1A8B">
        <w:rPr>
          <w:rFonts w:ascii="Arial" w:hAnsi="Arial" w:cs="Arial"/>
        </w:rPr>
        <w:t xml:space="preserve"> </w:t>
      </w:r>
      <w:r w:rsidR="008B1A8B" w:rsidRPr="008B1A8B">
        <w:rPr>
          <w:rFonts w:ascii="Arial" w:hAnsi="Arial" w:cs="Arial"/>
        </w:rPr>
        <w:t>about which</w:t>
      </w:r>
      <w:r w:rsidR="00141B5B" w:rsidRPr="008B1A8B">
        <w:rPr>
          <w:rFonts w:ascii="Arial" w:hAnsi="Arial" w:cs="Arial"/>
        </w:rPr>
        <w:t xml:space="preserve"> </w:t>
      </w:r>
      <w:proofErr w:type="gramStart"/>
      <w:r w:rsidR="00141B5B" w:rsidRPr="008B1A8B">
        <w:rPr>
          <w:rFonts w:ascii="Arial" w:hAnsi="Arial" w:cs="Arial"/>
        </w:rPr>
        <w:t>data(</w:t>
      </w:r>
      <w:proofErr w:type="gramEnd"/>
      <w:r w:rsidR="008B1A8B" w:rsidRPr="008B1A8B">
        <w:rPr>
          <w:rFonts w:ascii="Arial" w:hAnsi="Arial" w:cs="Arial"/>
        </w:rPr>
        <w:t>fields</w:t>
      </w:r>
      <w:r w:rsidR="00141B5B" w:rsidRPr="008B1A8B">
        <w:rPr>
          <w:rFonts w:ascii="Arial" w:hAnsi="Arial" w:cs="Arial"/>
        </w:rPr>
        <w:t xml:space="preserve">) </w:t>
      </w:r>
      <w:r w:rsidR="008B1A8B" w:rsidRPr="008B1A8B">
        <w:rPr>
          <w:rFonts w:ascii="Arial" w:hAnsi="Arial" w:cs="Arial"/>
        </w:rPr>
        <w:t>come (s) from which sources</w:t>
      </w:r>
      <w:r w:rsidR="00141B5B" w:rsidRPr="008B1A8B">
        <w:rPr>
          <w:rFonts w:ascii="Arial" w:hAnsi="Arial" w:cs="Arial"/>
        </w:rPr>
        <w:t xml:space="preserve"> </w:t>
      </w:r>
      <w:r w:rsidR="008B1A8B">
        <w:rPr>
          <w:rFonts w:ascii="Arial" w:hAnsi="Arial" w:cs="Arial"/>
        </w:rPr>
        <w:t xml:space="preserve">is documented in </w:t>
      </w:r>
      <w:r w:rsidR="00141B5B" w:rsidRPr="008B1A8B">
        <w:rPr>
          <w:rFonts w:ascii="Arial" w:hAnsi="Arial" w:cs="Arial"/>
        </w:rPr>
        <w:t>VOD_DWH3.vsd (Microsoft Visio 2010)</w:t>
      </w:r>
    </w:p>
    <w:p w:rsidR="00F51296" w:rsidRPr="008B1A8B" w:rsidRDefault="00F51296">
      <w:pPr>
        <w:rPr>
          <w:rFonts w:ascii="Arial" w:hAnsi="Arial" w:cs="Arial"/>
        </w:rPr>
      </w:pPr>
      <w:r w:rsidRPr="008B1A8B">
        <w:rPr>
          <w:rFonts w:ascii="Arial" w:hAnsi="Arial" w:cs="Arial"/>
        </w:rPr>
        <w:t xml:space="preserve">In </w:t>
      </w:r>
      <w:r w:rsidR="008B1A8B" w:rsidRPr="008B1A8B">
        <w:rPr>
          <w:rFonts w:ascii="Arial" w:hAnsi="Arial" w:cs="Arial"/>
        </w:rPr>
        <w:t>the</w:t>
      </w:r>
      <w:r w:rsidRPr="008B1A8B">
        <w:rPr>
          <w:rFonts w:ascii="Arial" w:hAnsi="Arial" w:cs="Arial"/>
        </w:rPr>
        <w:t xml:space="preserve"> DWH </w:t>
      </w:r>
      <w:r w:rsidR="008B1A8B" w:rsidRPr="008B1A8B">
        <w:rPr>
          <w:rFonts w:ascii="Arial" w:hAnsi="Arial" w:cs="Arial"/>
        </w:rPr>
        <w:t>the following sources are being used</w:t>
      </w:r>
      <w:r w:rsidRPr="008B1A8B">
        <w:rPr>
          <w:rFonts w:ascii="Arial" w:hAnsi="Arial" w:cs="Arial"/>
        </w:rPr>
        <w:t>:</w:t>
      </w:r>
    </w:p>
    <w:p w:rsidR="00F51296" w:rsidRPr="00141B5B" w:rsidRDefault="00F51296" w:rsidP="00F512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1B5B">
        <w:rPr>
          <w:rFonts w:ascii="Arial" w:hAnsi="Arial" w:cs="Arial"/>
        </w:rPr>
        <w:t>SIMS</w:t>
      </w:r>
    </w:p>
    <w:p w:rsidR="00F51296" w:rsidRPr="00141B5B" w:rsidRDefault="00F51296" w:rsidP="00F512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1B5B">
        <w:rPr>
          <w:rFonts w:ascii="Arial" w:hAnsi="Arial" w:cs="Arial"/>
        </w:rPr>
        <w:t>VODORA</w:t>
      </w:r>
    </w:p>
    <w:p w:rsidR="00F51296" w:rsidRPr="00141B5B" w:rsidRDefault="00F51296" w:rsidP="00F5129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141B5B">
        <w:rPr>
          <w:rFonts w:ascii="Arial" w:hAnsi="Arial" w:cs="Arial"/>
          <w:lang w:val="nl-NL"/>
        </w:rPr>
        <w:t>CDS</w:t>
      </w:r>
    </w:p>
    <w:p w:rsidR="00F51296" w:rsidRPr="00141B5B" w:rsidRDefault="00F51296" w:rsidP="00F5129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141B5B">
        <w:rPr>
          <w:rFonts w:ascii="Arial" w:hAnsi="Arial" w:cs="Arial"/>
          <w:lang w:val="nl-NL"/>
        </w:rPr>
        <w:t>TVA files</w:t>
      </w:r>
      <w:r w:rsidR="006A364F" w:rsidRPr="00141B5B">
        <w:rPr>
          <w:rFonts w:ascii="Arial" w:hAnsi="Arial" w:cs="Arial"/>
          <w:lang w:val="nl-NL"/>
        </w:rPr>
        <w:t xml:space="preserve"> </w:t>
      </w:r>
    </w:p>
    <w:p w:rsidR="00F51296" w:rsidRPr="00141B5B" w:rsidRDefault="00F51296" w:rsidP="00F5129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141B5B">
        <w:rPr>
          <w:rFonts w:ascii="Arial" w:hAnsi="Arial" w:cs="Arial"/>
          <w:lang w:val="nl-NL"/>
        </w:rPr>
        <w:t xml:space="preserve">VAF VOD Archive Files </w:t>
      </w:r>
    </w:p>
    <w:p w:rsidR="00F51296" w:rsidRPr="00141B5B" w:rsidRDefault="00F51296" w:rsidP="00F5129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141B5B">
        <w:rPr>
          <w:rFonts w:ascii="Arial" w:hAnsi="Arial" w:cs="Arial"/>
          <w:lang w:val="nl-NL"/>
        </w:rPr>
        <w:t>VAF Audio informati</w:t>
      </w:r>
      <w:r w:rsidR="008B1A8B">
        <w:rPr>
          <w:rFonts w:ascii="Arial" w:hAnsi="Arial" w:cs="Arial"/>
          <w:lang w:val="nl-NL"/>
        </w:rPr>
        <w:t>on</w:t>
      </w:r>
      <w:r w:rsidRPr="00141B5B">
        <w:rPr>
          <w:rFonts w:ascii="Arial" w:hAnsi="Arial" w:cs="Arial"/>
          <w:lang w:val="nl-NL"/>
        </w:rPr>
        <w:t xml:space="preserve"> files </w:t>
      </w:r>
    </w:p>
    <w:p w:rsidR="00F51296" w:rsidRPr="00141B5B" w:rsidRDefault="00F51296" w:rsidP="00F5129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141B5B">
        <w:rPr>
          <w:rFonts w:ascii="Arial" w:hAnsi="Arial" w:cs="Arial"/>
          <w:lang w:val="nl-NL"/>
        </w:rPr>
        <w:t>ADI files</w:t>
      </w:r>
    </w:p>
    <w:p w:rsidR="00F51296" w:rsidRPr="008B1A8B" w:rsidRDefault="00F51296" w:rsidP="00F51296">
      <w:pPr>
        <w:rPr>
          <w:rFonts w:ascii="Arial" w:hAnsi="Arial" w:cs="Arial"/>
        </w:rPr>
      </w:pPr>
      <w:r w:rsidRPr="008B1A8B">
        <w:rPr>
          <w:rFonts w:ascii="Arial" w:hAnsi="Arial" w:cs="Arial"/>
        </w:rPr>
        <w:t xml:space="preserve">SIMS </w:t>
      </w:r>
      <w:r w:rsidR="008B1A8B" w:rsidRPr="008B1A8B">
        <w:rPr>
          <w:rFonts w:ascii="Arial" w:hAnsi="Arial" w:cs="Arial"/>
        </w:rPr>
        <w:t>and</w:t>
      </w:r>
      <w:r w:rsidRPr="008B1A8B">
        <w:rPr>
          <w:rFonts w:ascii="Arial" w:hAnsi="Arial" w:cs="Arial"/>
        </w:rPr>
        <w:t xml:space="preserve"> VODORA </w:t>
      </w:r>
      <w:r w:rsidR="008B1A8B" w:rsidRPr="008B1A8B">
        <w:rPr>
          <w:rFonts w:ascii="Arial" w:hAnsi="Arial" w:cs="Arial"/>
        </w:rPr>
        <w:t>are</w:t>
      </w:r>
      <w:r w:rsidRPr="008B1A8B">
        <w:rPr>
          <w:rFonts w:ascii="Arial" w:hAnsi="Arial" w:cs="Arial"/>
        </w:rPr>
        <w:t xml:space="preserve"> SQL Server databases </w:t>
      </w:r>
      <w:r w:rsidR="008B1A8B" w:rsidRPr="008B1A8B">
        <w:rPr>
          <w:rFonts w:ascii="Arial" w:hAnsi="Arial" w:cs="Arial"/>
        </w:rPr>
        <w:t xml:space="preserve">and don’t need </w:t>
      </w:r>
      <w:r w:rsidRPr="008B1A8B">
        <w:rPr>
          <w:rFonts w:ascii="Arial" w:hAnsi="Arial" w:cs="Arial"/>
        </w:rPr>
        <w:t>data-type correcti</w:t>
      </w:r>
      <w:r w:rsidR="008B1A8B">
        <w:rPr>
          <w:rFonts w:ascii="Arial" w:hAnsi="Arial" w:cs="Arial"/>
        </w:rPr>
        <w:t>on</w:t>
      </w:r>
      <w:r w:rsidRPr="008B1A8B">
        <w:rPr>
          <w:rFonts w:ascii="Arial" w:hAnsi="Arial" w:cs="Arial"/>
        </w:rPr>
        <w:t xml:space="preserve">. </w:t>
      </w:r>
      <w:r w:rsidR="008B1A8B" w:rsidRPr="008B1A8B">
        <w:rPr>
          <w:rFonts w:ascii="Arial" w:hAnsi="Arial" w:cs="Arial"/>
        </w:rPr>
        <w:t xml:space="preserve">Their </w:t>
      </w:r>
      <w:r w:rsidR="00504DF3" w:rsidRPr="008B1A8B">
        <w:rPr>
          <w:rFonts w:ascii="Arial" w:hAnsi="Arial" w:cs="Arial"/>
        </w:rPr>
        <w:t>contents are</w:t>
      </w:r>
      <w:r w:rsidR="008B1A8B" w:rsidRPr="008B1A8B">
        <w:rPr>
          <w:rFonts w:ascii="Arial" w:hAnsi="Arial" w:cs="Arial"/>
        </w:rPr>
        <w:t xml:space="preserve"> </w:t>
      </w:r>
      <w:r w:rsidRPr="008B1A8B">
        <w:rPr>
          <w:rFonts w:ascii="Arial" w:hAnsi="Arial" w:cs="Arial"/>
        </w:rPr>
        <w:t>direct</w:t>
      </w:r>
      <w:r w:rsidR="008B1A8B" w:rsidRPr="008B1A8B">
        <w:rPr>
          <w:rFonts w:ascii="Arial" w:hAnsi="Arial" w:cs="Arial"/>
        </w:rPr>
        <w:t>ly copied to the</w:t>
      </w:r>
      <w:r w:rsidRPr="008B1A8B">
        <w:rPr>
          <w:rFonts w:ascii="Arial" w:hAnsi="Arial" w:cs="Arial"/>
        </w:rPr>
        <w:t xml:space="preserve"> Staging la</w:t>
      </w:r>
      <w:r w:rsidR="008B1A8B">
        <w:rPr>
          <w:rFonts w:ascii="Arial" w:hAnsi="Arial" w:cs="Arial"/>
        </w:rPr>
        <w:t>yer</w:t>
      </w:r>
      <w:r w:rsidRPr="008B1A8B">
        <w:rPr>
          <w:rFonts w:ascii="Arial" w:hAnsi="Arial" w:cs="Arial"/>
        </w:rPr>
        <w:t xml:space="preserve">. </w:t>
      </w:r>
      <w:r w:rsidR="008B1A8B" w:rsidRPr="008B1A8B">
        <w:rPr>
          <w:rFonts w:ascii="Arial" w:hAnsi="Arial" w:cs="Arial"/>
        </w:rPr>
        <w:t xml:space="preserve">The other sources are copied to the </w:t>
      </w:r>
      <w:r w:rsidRPr="008B1A8B">
        <w:rPr>
          <w:rFonts w:ascii="Arial" w:hAnsi="Arial" w:cs="Arial"/>
        </w:rPr>
        <w:t>Source la</w:t>
      </w:r>
      <w:r w:rsidR="008B1A8B">
        <w:rPr>
          <w:rFonts w:ascii="Arial" w:hAnsi="Arial" w:cs="Arial"/>
        </w:rPr>
        <w:t>yer first</w:t>
      </w:r>
      <w:r w:rsidRPr="008B1A8B">
        <w:rPr>
          <w:rFonts w:ascii="Arial" w:hAnsi="Arial" w:cs="Arial"/>
        </w:rPr>
        <w:t>.</w:t>
      </w:r>
    </w:p>
    <w:p w:rsidR="00F51296" w:rsidRPr="00854439" w:rsidRDefault="00F51296" w:rsidP="00F51296">
      <w:pPr>
        <w:pStyle w:val="Heading2"/>
        <w:rPr>
          <w:rFonts w:ascii="Arial" w:hAnsi="Arial" w:cs="Arial"/>
        </w:rPr>
      </w:pPr>
      <w:r w:rsidRPr="00854439">
        <w:rPr>
          <w:rFonts w:ascii="Arial" w:hAnsi="Arial" w:cs="Arial"/>
        </w:rPr>
        <w:t>SIMS</w:t>
      </w:r>
    </w:p>
    <w:p w:rsidR="00F51296" w:rsidRPr="00504DF3" w:rsidRDefault="00F51296" w:rsidP="00F51296">
      <w:pPr>
        <w:rPr>
          <w:rFonts w:ascii="Arial" w:hAnsi="Arial" w:cs="Arial"/>
        </w:rPr>
      </w:pPr>
      <w:proofErr w:type="spellStart"/>
      <w:proofErr w:type="gramStart"/>
      <w:r w:rsidRPr="00854439">
        <w:rPr>
          <w:rFonts w:ascii="Arial" w:hAnsi="Arial" w:cs="Arial"/>
        </w:rPr>
        <w:t>Storer</w:t>
      </w:r>
      <w:proofErr w:type="spellEnd"/>
      <w:r w:rsidRPr="00854439">
        <w:rPr>
          <w:rFonts w:ascii="Arial" w:hAnsi="Arial" w:cs="Arial"/>
        </w:rPr>
        <w:t xml:space="preserve"> Information Management System</w:t>
      </w:r>
      <w:r w:rsidR="00BC04CE" w:rsidRPr="00854439">
        <w:rPr>
          <w:rFonts w:ascii="Arial" w:hAnsi="Arial" w:cs="Arial"/>
        </w:rPr>
        <w:t>.</w:t>
      </w:r>
      <w:proofErr w:type="gramEnd"/>
      <w:r w:rsidR="00BD72A8" w:rsidRPr="00854439">
        <w:rPr>
          <w:rFonts w:ascii="Arial" w:hAnsi="Arial" w:cs="Arial"/>
        </w:rPr>
        <w:br/>
      </w:r>
      <w:r w:rsidR="000B5137" w:rsidRPr="000B5137">
        <w:rPr>
          <w:rFonts w:ascii="Arial" w:hAnsi="Arial" w:cs="Arial"/>
        </w:rPr>
        <w:t xml:space="preserve">This is the application that contains the information about </w:t>
      </w:r>
      <w:r w:rsidR="00BD72A8" w:rsidRPr="000B5137">
        <w:rPr>
          <w:rFonts w:ascii="Arial" w:hAnsi="Arial" w:cs="Arial"/>
        </w:rPr>
        <w:t xml:space="preserve">Licensing </w:t>
      </w:r>
      <w:r w:rsidR="000B5137">
        <w:rPr>
          <w:rFonts w:ascii="Arial" w:hAnsi="Arial" w:cs="Arial"/>
        </w:rPr>
        <w:t>and</w:t>
      </w:r>
      <w:r w:rsidR="00BD72A8" w:rsidRPr="000B5137">
        <w:rPr>
          <w:rFonts w:ascii="Arial" w:hAnsi="Arial" w:cs="Arial"/>
        </w:rPr>
        <w:t xml:space="preserve"> Scheduling. </w:t>
      </w:r>
      <w:r w:rsidR="000B5137" w:rsidRPr="000B5137">
        <w:rPr>
          <w:rFonts w:ascii="Arial" w:hAnsi="Arial" w:cs="Arial"/>
        </w:rPr>
        <w:t>Most of the information about these subjects comes from SIMS</w:t>
      </w:r>
      <w:r w:rsidR="00BD72A8" w:rsidRPr="000B5137">
        <w:rPr>
          <w:rFonts w:ascii="Arial" w:hAnsi="Arial" w:cs="Arial"/>
        </w:rPr>
        <w:br/>
      </w:r>
      <w:r w:rsidRPr="000B5137">
        <w:rPr>
          <w:rFonts w:ascii="Arial" w:hAnsi="Arial" w:cs="Arial"/>
        </w:rPr>
        <w:t xml:space="preserve">SIMS </w:t>
      </w:r>
      <w:r w:rsidR="000B5137">
        <w:rPr>
          <w:rFonts w:ascii="Arial" w:hAnsi="Arial" w:cs="Arial"/>
        </w:rPr>
        <w:t xml:space="preserve">use a </w:t>
      </w:r>
      <w:r w:rsidRPr="000B5137">
        <w:rPr>
          <w:rFonts w:ascii="Arial" w:hAnsi="Arial" w:cs="Arial"/>
        </w:rPr>
        <w:t xml:space="preserve">SQL Server database </w:t>
      </w:r>
      <w:r w:rsidR="000B5137">
        <w:rPr>
          <w:rFonts w:ascii="Arial" w:hAnsi="Arial" w:cs="Arial"/>
        </w:rPr>
        <w:t>that can be read directly by the DWH</w:t>
      </w:r>
      <w:r w:rsidRPr="000B5137">
        <w:rPr>
          <w:rFonts w:ascii="Arial" w:hAnsi="Arial" w:cs="Arial"/>
        </w:rPr>
        <w:t xml:space="preserve">. </w:t>
      </w:r>
      <w:r w:rsidR="000B5137" w:rsidRPr="000B5137">
        <w:rPr>
          <w:rFonts w:ascii="Arial" w:hAnsi="Arial" w:cs="Arial"/>
        </w:rPr>
        <w:t>Data conversion is not required</w:t>
      </w:r>
      <w:r w:rsidRPr="000B5137">
        <w:rPr>
          <w:rFonts w:ascii="Arial" w:hAnsi="Arial" w:cs="Arial"/>
        </w:rPr>
        <w:t xml:space="preserve">. </w:t>
      </w:r>
      <w:r w:rsidR="000B5137" w:rsidRPr="000B5137">
        <w:rPr>
          <w:rFonts w:ascii="Arial" w:hAnsi="Arial" w:cs="Arial"/>
        </w:rPr>
        <w:t>The tables that have actuall</w:t>
      </w:r>
      <w:r w:rsidR="000B5137">
        <w:rPr>
          <w:rFonts w:ascii="Arial" w:hAnsi="Arial" w:cs="Arial"/>
        </w:rPr>
        <w:t>y</w:t>
      </w:r>
      <w:r w:rsidR="000B5137" w:rsidRPr="000B5137">
        <w:rPr>
          <w:rFonts w:ascii="Arial" w:hAnsi="Arial" w:cs="Arial"/>
        </w:rPr>
        <w:t xml:space="preserve"> been used in reports so far are the only ones collected from SIMS</w:t>
      </w:r>
      <w:r w:rsidRPr="000B5137">
        <w:rPr>
          <w:rFonts w:ascii="Arial" w:hAnsi="Arial" w:cs="Arial"/>
        </w:rPr>
        <w:t xml:space="preserve">. </w:t>
      </w:r>
      <w:r w:rsidR="000B5137" w:rsidRPr="000B5137">
        <w:rPr>
          <w:rFonts w:ascii="Arial" w:hAnsi="Arial" w:cs="Arial"/>
        </w:rPr>
        <w:t>Additional tab</w:t>
      </w:r>
      <w:r w:rsidRPr="000B5137">
        <w:rPr>
          <w:rFonts w:ascii="Arial" w:hAnsi="Arial" w:cs="Arial"/>
        </w:rPr>
        <w:t>le</w:t>
      </w:r>
      <w:r w:rsidR="000B5137" w:rsidRPr="000B5137">
        <w:rPr>
          <w:rFonts w:ascii="Arial" w:hAnsi="Arial" w:cs="Arial"/>
        </w:rPr>
        <w:t>s</w:t>
      </w:r>
      <w:r w:rsidRPr="000B5137">
        <w:rPr>
          <w:rFonts w:ascii="Arial" w:hAnsi="Arial" w:cs="Arial"/>
        </w:rPr>
        <w:t xml:space="preserve"> </w:t>
      </w:r>
      <w:r w:rsidR="000B5137" w:rsidRPr="000B5137">
        <w:rPr>
          <w:rFonts w:ascii="Arial" w:hAnsi="Arial" w:cs="Arial"/>
        </w:rPr>
        <w:t>can be added</w:t>
      </w:r>
      <w:r w:rsidRPr="000B5137">
        <w:rPr>
          <w:rFonts w:ascii="Arial" w:hAnsi="Arial" w:cs="Arial"/>
        </w:rPr>
        <w:t xml:space="preserve">. </w:t>
      </w:r>
      <w:r w:rsidR="000B5137">
        <w:rPr>
          <w:rFonts w:ascii="Arial" w:hAnsi="Arial" w:cs="Arial"/>
        </w:rPr>
        <w:t>Of these tables only the columns that contain data that has been used are being imported into the DWH, including all associated data</w:t>
      </w:r>
      <w:r w:rsidRPr="000B5137">
        <w:rPr>
          <w:rFonts w:ascii="Arial" w:hAnsi="Arial" w:cs="Arial"/>
        </w:rPr>
        <w:t xml:space="preserve">. </w:t>
      </w:r>
      <w:r w:rsidR="000B5137" w:rsidRPr="00504DF3">
        <w:rPr>
          <w:rFonts w:ascii="Arial" w:hAnsi="Arial" w:cs="Arial"/>
        </w:rPr>
        <w:t>There is no filtering on the data level itself.</w:t>
      </w:r>
      <w:r w:rsidR="00F135DD" w:rsidRPr="00504DF3">
        <w:rPr>
          <w:rFonts w:ascii="Arial" w:hAnsi="Arial" w:cs="Arial"/>
        </w:rPr>
        <w:br/>
      </w:r>
    </w:p>
    <w:p w:rsidR="00F51296" w:rsidRPr="00504DF3" w:rsidRDefault="00F51296" w:rsidP="00901753">
      <w:pPr>
        <w:pStyle w:val="Heading2"/>
        <w:rPr>
          <w:rFonts w:ascii="Arial" w:hAnsi="Arial" w:cs="Arial"/>
        </w:rPr>
      </w:pPr>
      <w:r w:rsidRPr="00504DF3">
        <w:rPr>
          <w:rFonts w:ascii="Arial" w:hAnsi="Arial" w:cs="Arial"/>
        </w:rPr>
        <w:t>VODORA</w:t>
      </w:r>
    </w:p>
    <w:p w:rsidR="00901753" w:rsidRPr="000B5137" w:rsidRDefault="00901753" w:rsidP="00F51296">
      <w:pPr>
        <w:rPr>
          <w:rFonts w:ascii="Arial" w:hAnsi="Arial" w:cs="Arial"/>
        </w:rPr>
      </w:pPr>
      <w:proofErr w:type="gramStart"/>
      <w:r w:rsidRPr="000B5137">
        <w:rPr>
          <w:rFonts w:ascii="Arial" w:hAnsi="Arial" w:cs="Arial"/>
        </w:rPr>
        <w:t xml:space="preserve">VOD Order </w:t>
      </w:r>
      <w:r w:rsidR="00504DF3">
        <w:rPr>
          <w:rFonts w:ascii="Arial" w:hAnsi="Arial" w:cs="Arial"/>
        </w:rPr>
        <w:t>A</w:t>
      </w:r>
      <w:r w:rsidR="000B5137" w:rsidRPr="000B5137">
        <w:rPr>
          <w:rFonts w:ascii="Arial" w:hAnsi="Arial" w:cs="Arial"/>
        </w:rPr>
        <w:t>p</w:t>
      </w:r>
      <w:r w:rsidRPr="000B5137">
        <w:rPr>
          <w:rFonts w:ascii="Arial" w:hAnsi="Arial" w:cs="Arial"/>
        </w:rPr>
        <w:t>plication.</w:t>
      </w:r>
      <w:proofErr w:type="gramEnd"/>
      <w:r w:rsidR="00BD72A8" w:rsidRPr="000B5137">
        <w:rPr>
          <w:rFonts w:ascii="Arial" w:hAnsi="Arial" w:cs="Arial"/>
        </w:rPr>
        <w:br/>
      </w:r>
      <w:r w:rsidR="00504DF3">
        <w:rPr>
          <w:rFonts w:ascii="Arial" w:hAnsi="Arial" w:cs="Arial"/>
        </w:rPr>
        <w:t>T</w:t>
      </w:r>
      <w:r w:rsidR="000B5137" w:rsidRPr="000B5137">
        <w:rPr>
          <w:rFonts w:ascii="Arial" w:hAnsi="Arial" w:cs="Arial"/>
        </w:rPr>
        <w:t xml:space="preserve">his is the </w:t>
      </w:r>
      <w:r w:rsidR="00504DF3" w:rsidRPr="000B5137">
        <w:rPr>
          <w:rFonts w:ascii="Arial" w:hAnsi="Arial" w:cs="Arial"/>
        </w:rPr>
        <w:t>application</w:t>
      </w:r>
      <w:r w:rsidR="000B5137" w:rsidRPr="000B5137">
        <w:rPr>
          <w:rFonts w:ascii="Arial" w:hAnsi="Arial" w:cs="Arial"/>
        </w:rPr>
        <w:t xml:space="preserve"> that contains </w:t>
      </w:r>
      <w:proofErr w:type="gramStart"/>
      <w:r w:rsidR="000B5137" w:rsidRPr="000B5137">
        <w:rPr>
          <w:rFonts w:ascii="Arial" w:hAnsi="Arial" w:cs="Arial"/>
        </w:rPr>
        <w:t>ordering</w:t>
      </w:r>
      <w:r w:rsidR="00504DF3">
        <w:rPr>
          <w:rFonts w:ascii="Arial" w:hAnsi="Arial" w:cs="Arial"/>
        </w:rPr>
        <w:t>(</w:t>
      </w:r>
      <w:proofErr w:type="gramEnd"/>
      <w:r w:rsidR="00504DF3">
        <w:rPr>
          <w:rFonts w:ascii="Arial" w:hAnsi="Arial" w:cs="Arial"/>
        </w:rPr>
        <w:t>ordered)</w:t>
      </w:r>
      <w:r w:rsidR="000B5137" w:rsidRPr="000B5137">
        <w:rPr>
          <w:rFonts w:ascii="Arial" w:hAnsi="Arial" w:cs="Arial"/>
        </w:rPr>
        <w:t xml:space="preserve"> and delivery</w:t>
      </w:r>
      <w:r w:rsidR="00504DF3">
        <w:rPr>
          <w:rFonts w:ascii="Arial" w:hAnsi="Arial" w:cs="Arial"/>
        </w:rPr>
        <w:t>(received)</w:t>
      </w:r>
      <w:r w:rsidR="000B5137" w:rsidRPr="000B5137">
        <w:rPr>
          <w:rFonts w:ascii="Arial" w:hAnsi="Arial" w:cs="Arial"/>
        </w:rPr>
        <w:t xml:space="preserve"> information</w:t>
      </w:r>
      <w:r w:rsidR="00BD72A8" w:rsidRPr="000B5137">
        <w:rPr>
          <w:rFonts w:ascii="Arial" w:hAnsi="Arial" w:cs="Arial"/>
        </w:rPr>
        <w:t xml:space="preserve">. VODORA </w:t>
      </w:r>
      <w:r w:rsidR="000B5137" w:rsidRPr="000B5137">
        <w:rPr>
          <w:rFonts w:ascii="Arial" w:hAnsi="Arial" w:cs="Arial"/>
        </w:rPr>
        <w:t xml:space="preserve">uses </w:t>
      </w:r>
      <w:r w:rsidR="00BD72A8" w:rsidRPr="000B5137">
        <w:rPr>
          <w:rFonts w:ascii="Arial" w:hAnsi="Arial" w:cs="Arial"/>
        </w:rPr>
        <w:t>SIMS as</w:t>
      </w:r>
      <w:r w:rsidR="000B5137" w:rsidRPr="000B5137">
        <w:rPr>
          <w:rFonts w:ascii="Arial" w:hAnsi="Arial" w:cs="Arial"/>
        </w:rPr>
        <w:t xml:space="preserve"> a</w:t>
      </w:r>
      <w:r w:rsidR="00BD72A8" w:rsidRPr="000B5137">
        <w:rPr>
          <w:rFonts w:ascii="Arial" w:hAnsi="Arial" w:cs="Arial"/>
        </w:rPr>
        <w:t xml:space="preserve"> basis </w:t>
      </w:r>
      <w:r w:rsidR="000B5137" w:rsidRPr="000B5137">
        <w:rPr>
          <w:rFonts w:ascii="Arial" w:hAnsi="Arial" w:cs="Arial"/>
        </w:rPr>
        <w:t>for its information</w:t>
      </w:r>
      <w:r w:rsidR="00BD72A8" w:rsidRPr="000B5137">
        <w:rPr>
          <w:rFonts w:ascii="Arial" w:hAnsi="Arial" w:cs="Arial"/>
        </w:rPr>
        <w:t>.</w:t>
      </w:r>
      <w:r w:rsidRPr="000B5137">
        <w:rPr>
          <w:rFonts w:ascii="Arial" w:hAnsi="Arial" w:cs="Arial"/>
        </w:rPr>
        <w:br/>
        <w:t xml:space="preserve">VODORA </w:t>
      </w:r>
      <w:r w:rsidR="000B5137" w:rsidRPr="000B5137">
        <w:rPr>
          <w:rFonts w:ascii="Arial" w:hAnsi="Arial" w:cs="Arial"/>
        </w:rPr>
        <w:t xml:space="preserve">uses a </w:t>
      </w:r>
      <w:r w:rsidRPr="000B5137">
        <w:rPr>
          <w:rFonts w:ascii="Arial" w:hAnsi="Arial" w:cs="Arial"/>
        </w:rPr>
        <w:t xml:space="preserve">SQL Server database. </w:t>
      </w:r>
      <w:r w:rsidR="000B5137" w:rsidRPr="00B85029">
        <w:rPr>
          <w:rFonts w:ascii="Arial" w:hAnsi="Arial" w:cs="Arial"/>
        </w:rPr>
        <w:t>From this database 1 table is being retrieved</w:t>
      </w:r>
      <w:r w:rsidR="00504DF3">
        <w:rPr>
          <w:rFonts w:ascii="Arial" w:hAnsi="Arial" w:cs="Arial"/>
        </w:rPr>
        <w:t xml:space="preserve"> at the moment</w:t>
      </w:r>
      <w:r w:rsidRPr="00B85029">
        <w:rPr>
          <w:rFonts w:ascii="Arial" w:hAnsi="Arial" w:cs="Arial"/>
        </w:rPr>
        <w:t xml:space="preserve">. </w:t>
      </w:r>
      <w:r w:rsidR="000B5137" w:rsidRPr="000B5137">
        <w:rPr>
          <w:rFonts w:ascii="Arial" w:hAnsi="Arial" w:cs="Arial"/>
        </w:rPr>
        <w:t xml:space="preserve">On this </w:t>
      </w:r>
      <w:r w:rsidRPr="000B5137">
        <w:rPr>
          <w:rFonts w:ascii="Arial" w:hAnsi="Arial" w:cs="Arial"/>
        </w:rPr>
        <w:t>tabl</w:t>
      </w:r>
      <w:r w:rsidR="000B5137" w:rsidRPr="000B5137">
        <w:rPr>
          <w:rFonts w:ascii="Arial" w:hAnsi="Arial" w:cs="Arial"/>
        </w:rPr>
        <w:t>e</w:t>
      </w:r>
      <w:r w:rsidRPr="000B5137">
        <w:rPr>
          <w:rFonts w:ascii="Arial" w:hAnsi="Arial" w:cs="Arial"/>
        </w:rPr>
        <w:t xml:space="preserve"> </w:t>
      </w:r>
      <w:r w:rsidR="000B5137" w:rsidRPr="000B5137">
        <w:rPr>
          <w:rFonts w:ascii="Arial" w:hAnsi="Arial" w:cs="Arial"/>
        </w:rPr>
        <w:t>there is no filtering being applied whatsoever</w:t>
      </w:r>
      <w:r w:rsidRPr="000B5137">
        <w:rPr>
          <w:rFonts w:ascii="Arial" w:hAnsi="Arial" w:cs="Arial"/>
        </w:rPr>
        <w:t>.</w:t>
      </w:r>
    </w:p>
    <w:p w:rsidR="00901753" w:rsidRPr="00CA0EF3" w:rsidRDefault="00901753" w:rsidP="00901753">
      <w:pPr>
        <w:pStyle w:val="Heading2"/>
        <w:rPr>
          <w:rFonts w:ascii="Arial" w:hAnsi="Arial" w:cs="Arial"/>
        </w:rPr>
      </w:pPr>
      <w:r w:rsidRPr="00CA0EF3">
        <w:rPr>
          <w:rFonts w:ascii="Arial" w:hAnsi="Arial" w:cs="Arial"/>
        </w:rPr>
        <w:t>CDS</w:t>
      </w:r>
    </w:p>
    <w:p w:rsidR="00901753" w:rsidRPr="00B85029" w:rsidRDefault="00901753" w:rsidP="00F51296">
      <w:pPr>
        <w:rPr>
          <w:rFonts w:ascii="Arial" w:hAnsi="Arial" w:cs="Arial"/>
        </w:rPr>
      </w:pPr>
      <w:r w:rsidRPr="00B85029">
        <w:rPr>
          <w:rFonts w:ascii="Arial" w:hAnsi="Arial" w:cs="Arial"/>
        </w:rPr>
        <w:t>Content Delivery System.</w:t>
      </w:r>
      <w:r w:rsidR="00BD72A8" w:rsidRPr="00B85029">
        <w:rPr>
          <w:rFonts w:ascii="Arial" w:hAnsi="Arial" w:cs="Arial"/>
        </w:rPr>
        <w:br/>
      </w:r>
      <w:r w:rsidR="00BD72A8" w:rsidRPr="000B5137">
        <w:rPr>
          <w:rFonts w:ascii="Arial" w:hAnsi="Arial" w:cs="Arial"/>
        </w:rPr>
        <w:t xml:space="preserve">CDS is </w:t>
      </w:r>
      <w:r w:rsidR="000B5137" w:rsidRPr="000B5137">
        <w:rPr>
          <w:rFonts w:ascii="Arial" w:hAnsi="Arial" w:cs="Arial"/>
        </w:rPr>
        <w:t>the</w:t>
      </w:r>
      <w:r w:rsidR="00BD72A8" w:rsidRPr="000B5137">
        <w:rPr>
          <w:rFonts w:ascii="Arial" w:hAnsi="Arial" w:cs="Arial"/>
        </w:rPr>
        <w:t xml:space="preserve"> system </w:t>
      </w:r>
      <w:r w:rsidR="000B5137" w:rsidRPr="000B5137">
        <w:rPr>
          <w:rFonts w:ascii="Arial" w:hAnsi="Arial" w:cs="Arial"/>
        </w:rPr>
        <w:t xml:space="preserve">that sends all </w:t>
      </w:r>
      <w:r w:rsidR="00BD72A8" w:rsidRPr="000B5137">
        <w:rPr>
          <w:rFonts w:ascii="Arial" w:hAnsi="Arial" w:cs="Arial"/>
        </w:rPr>
        <w:t xml:space="preserve">content </w:t>
      </w:r>
      <w:r w:rsidR="000B5137" w:rsidRPr="000B5137">
        <w:rPr>
          <w:rFonts w:ascii="Arial" w:hAnsi="Arial" w:cs="Arial"/>
        </w:rPr>
        <w:t>to the clients of</w:t>
      </w:r>
      <w:r w:rsidR="00BD72A8" w:rsidRPr="000B5137">
        <w:rPr>
          <w:rFonts w:ascii="Arial" w:hAnsi="Arial" w:cs="Arial"/>
        </w:rPr>
        <w:t xml:space="preserve"> </w:t>
      </w:r>
      <w:proofErr w:type="spellStart"/>
      <w:r w:rsidR="00BD72A8" w:rsidRPr="000B5137">
        <w:rPr>
          <w:rFonts w:ascii="Arial" w:hAnsi="Arial" w:cs="Arial"/>
        </w:rPr>
        <w:t>Chellomedia</w:t>
      </w:r>
      <w:proofErr w:type="spellEnd"/>
      <w:r w:rsidR="00BD72A8" w:rsidRPr="000B5137">
        <w:rPr>
          <w:rFonts w:ascii="Arial" w:hAnsi="Arial" w:cs="Arial"/>
        </w:rPr>
        <w:t>.</w:t>
      </w:r>
      <w:r w:rsidRPr="000B5137">
        <w:rPr>
          <w:rFonts w:ascii="Arial" w:hAnsi="Arial" w:cs="Arial"/>
        </w:rPr>
        <w:br/>
        <w:t xml:space="preserve">CDS </w:t>
      </w:r>
      <w:r w:rsidR="000B5137" w:rsidRPr="000B5137">
        <w:rPr>
          <w:rFonts w:ascii="Arial" w:hAnsi="Arial" w:cs="Arial"/>
        </w:rPr>
        <w:t xml:space="preserve">uses a </w:t>
      </w:r>
      <w:proofErr w:type="spellStart"/>
      <w:r w:rsidRPr="000B5137">
        <w:rPr>
          <w:rFonts w:ascii="Arial" w:hAnsi="Arial" w:cs="Arial"/>
        </w:rPr>
        <w:t>PostGre</w:t>
      </w:r>
      <w:proofErr w:type="spellEnd"/>
      <w:r w:rsidRPr="000B5137">
        <w:rPr>
          <w:rFonts w:ascii="Arial" w:hAnsi="Arial" w:cs="Arial"/>
        </w:rPr>
        <w:t xml:space="preserve"> SQL database </w:t>
      </w:r>
      <w:r w:rsidR="000B5137" w:rsidRPr="000B5137">
        <w:rPr>
          <w:rFonts w:ascii="Arial" w:hAnsi="Arial" w:cs="Arial"/>
        </w:rPr>
        <w:t xml:space="preserve">that is not completely accessible </w:t>
      </w:r>
      <w:r w:rsidR="00504DF3">
        <w:rPr>
          <w:rFonts w:ascii="Arial" w:hAnsi="Arial" w:cs="Arial"/>
        </w:rPr>
        <w:t>to</w:t>
      </w:r>
      <w:r w:rsidR="000B5137" w:rsidRPr="000B5137">
        <w:rPr>
          <w:rFonts w:ascii="Arial" w:hAnsi="Arial" w:cs="Arial"/>
        </w:rPr>
        <w:t xml:space="preserve"> the </w:t>
      </w:r>
      <w:r w:rsidRPr="000B5137">
        <w:rPr>
          <w:rFonts w:ascii="Arial" w:hAnsi="Arial" w:cs="Arial"/>
        </w:rPr>
        <w:t xml:space="preserve">DWH. CDS </w:t>
      </w:r>
      <w:r w:rsidR="000B5137" w:rsidRPr="000B5137">
        <w:rPr>
          <w:rFonts w:ascii="Arial" w:hAnsi="Arial" w:cs="Arial"/>
        </w:rPr>
        <w:t xml:space="preserve">produces an </w:t>
      </w:r>
      <w:r w:rsidRPr="000B5137">
        <w:rPr>
          <w:rFonts w:ascii="Arial" w:hAnsi="Arial" w:cs="Arial"/>
        </w:rPr>
        <w:t xml:space="preserve">XML export file </w:t>
      </w:r>
      <w:r w:rsidR="000B5137" w:rsidRPr="000B5137">
        <w:rPr>
          <w:rFonts w:ascii="Arial" w:hAnsi="Arial" w:cs="Arial"/>
        </w:rPr>
        <w:t xml:space="preserve">on regular intervals that is being imported by the </w:t>
      </w:r>
      <w:r w:rsidRPr="000B5137">
        <w:rPr>
          <w:rFonts w:ascii="Arial" w:hAnsi="Arial" w:cs="Arial"/>
        </w:rPr>
        <w:t>DWH</w:t>
      </w:r>
      <w:r w:rsidR="000B5137" w:rsidRPr="000B5137">
        <w:rPr>
          <w:rFonts w:ascii="Arial" w:hAnsi="Arial" w:cs="Arial"/>
        </w:rPr>
        <w:t>.</w:t>
      </w:r>
      <w:r w:rsidRPr="000B5137">
        <w:rPr>
          <w:rFonts w:ascii="Arial" w:hAnsi="Arial" w:cs="Arial"/>
        </w:rPr>
        <w:t xml:space="preserve"> 1 tabl</w:t>
      </w:r>
      <w:r w:rsidR="000B5137" w:rsidRPr="000B5137">
        <w:rPr>
          <w:rFonts w:ascii="Arial" w:hAnsi="Arial" w:cs="Arial"/>
        </w:rPr>
        <w:t>e</w:t>
      </w:r>
      <w:r w:rsidRPr="000B5137">
        <w:rPr>
          <w:rFonts w:ascii="Arial" w:hAnsi="Arial" w:cs="Arial"/>
        </w:rPr>
        <w:t xml:space="preserve"> is </w:t>
      </w:r>
      <w:r w:rsidR="000B5137">
        <w:rPr>
          <w:rFonts w:ascii="Arial" w:hAnsi="Arial" w:cs="Arial"/>
        </w:rPr>
        <w:t xml:space="preserve">accessible and this one is being copied to the </w:t>
      </w:r>
      <w:r w:rsidRPr="000B5137">
        <w:rPr>
          <w:rFonts w:ascii="Arial" w:hAnsi="Arial" w:cs="Arial"/>
        </w:rPr>
        <w:t>SRC la</w:t>
      </w:r>
      <w:r w:rsidR="000B5137">
        <w:rPr>
          <w:rFonts w:ascii="Arial" w:hAnsi="Arial" w:cs="Arial"/>
        </w:rPr>
        <w:t>yer</w:t>
      </w:r>
      <w:r w:rsidRPr="000B5137">
        <w:rPr>
          <w:rFonts w:ascii="Arial" w:hAnsi="Arial" w:cs="Arial"/>
        </w:rPr>
        <w:t xml:space="preserve"> </w:t>
      </w:r>
      <w:r w:rsidR="000B5137">
        <w:rPr>
          <w:rFonts w:ascii="Arial" w:hAnsi="Arial" w:cs="Arial"/>
        </w:rPr>
        <w:t xml:space="preserve">of the </w:t>
      </w:r>
      <w:r w:rsidRPr="000B5137">
        <w:rPr>
          <w:rFonts w:ascii="Arial" w:hAnsi="Arial" w:cs="Arial"/>
        </w:rPr>
        <w:t xml:space="preserve">DWH. </w:t>
      </w:r>
      <w:r w:rsidR="000B5137" w:rsidRPr="00B85029">
        <w:rPr>
          <w:rFonts w:ascii="Arial" w:hAnsi="Arial" w:cs="Arial"/>
        </w:rPr>
        <w:t>There is no filtering on columns or data.</w:t>
      </w:r>
    </w:p>
    <w:p w:rsidR="00901753" w:rsidRPr="00B85029" w:rsidRDefault="00901753" w:rsidP="00901753">
      <w:pPr>
        <w:pStyle w:val="Heading2"/>
        <w:rPr>
          <w:rFonts w:ascii="Arial" w:hAnsi="Arial" w:cs="Arial"/>
        </w:rPr>
      </w:pPr>
      <w:r w:rsidRPr="00B85029">
        <w:rPr>
          <w:rFonts w:ascii="Arial" w:hAnsi="Arial" w:cs="Arial"/>
        </w:rPr>
        <w:lastRenderedPageBreak/>
        <w:t>TVA</w:t>
      </w:r>
    </w:p>
    <w:p w:rsidR="00901753" w:rsidRPr="006F27B0" w:rsidRDefault="00901753" w:rsidP="00F51296">
      <w:pPr>
        <w:rPr>
          <w:rFonts w:ascii="Arial" w:hAnsi="Arial" w:cs="Arial"/>
        </w:rPr>
      </w:pPr>
      <w:proofErr w:type="gramStart"/>
      <w:r w:rsidRPr="00B85029">
        <w:rPr>
          <w:rFonts w:ascii="Arial" w:hAnsi="Arial" w:cs="Arial"/>
        </w:rPr>
        <w:t>TV Anywhere.</w:t>
      </w:r>
      <w:proofErr w:type="gramEnd"/>
      <w:r w:rsidRPr="00B85029">
        <w:rPr>
          <w:rFonts w:ascii="Arial" w:hAnsi="Arial" w:cs="Arial"/>
        </w:rPr>
        <w:br/>
      </w:r>
      <w:r w:rsidR="000B5137" w:rsidRPr="000B5137">
        <w:rPr>
          <w:rFonts w:ascii="Arial" w:hAnsi="Arial" w:cs="Arial"/>
        </w:rPr>
        <w:t>These are</w:t>
      </w:r>
      <w:r w:rsidR="006A364F" w:rsidRPr="000B5137">
        <w:rPr>
          <w:rFonts w:ascii="Arial" w:hAnsi="Arial" w:cs="Arial"/>
        </w:rPr>
        <w:t xml:space="preserve"> </w:t>
      </w:r>
      <w:r w:rsidRPr="000B5137">
        <w:rPr>
          <w:rFonts w:ascii="Arial" w:hAnsi="Arial" w:cs="Arial"/>
        </w:rPr>
        <w:t xml:space="preserve">XML </w:t>
      </w:r>
      <w:r w:rsidR="000B5137" w:rsidRPr="000B5137">
        <w:rPr>
          <w:rFonts w:ascii="Arial" w:hAnsi="Arial" w:cs="Arial"/>
        </w:rPr>
        <w:t>files that are being delivered by external parties, containing information about what is on their platform.</w:t>
      </w:r>
      <w:r w:rsidRPr="000B5137">
        <w:rPr>
          <w:rFonts w:ascii="Arial" w:hAnsi="Arial" w:cs="Arial"/>
        </w:rPr>
        <w:t xml:space="preserve"> </w:t>
      </w:r>
      <w:r w:rsidR="00BD72A8" w:rsidRPr="000B5137">
        <w:rPr>
          <w:rFonts w:ascii="Arial" w:hAnsi="Arial" w:cs="Arial"/>
        </w:rPr>
        <w:br/>
      </w:r>
      <w:r w:rsidR="000B5137" w:rsidRPr="000B5137">
        <w:rPr>
          <w:rFonts w:ascii="Arial" w:hAnsi="Arial" w:cs="Arial"/>
        </w:rPr>
        <w:t>Th</w:t>
      </w:r>
      <w:r w:rsidRPr="000B5137">
        <w:rPr>
          <w:rFonts w:ascii="Arial" w:hAnsi="Arial" w:cs="Arial"/>
        </w:rPr>
        <w:t xml:space="preserve">e TVA files </w:t>
      </w:r>
      <w:r w:rsidR="000B5137" w:rsidRPr="000B5137">
        <w:rPr>
          <w:rFonts w:ascii="Arial" w:hAnsi="Arial" w:cs="Arial"/>
        </w:rPr>
        <w:t>cannot be imported into the</w:t>
      </w:r>
      <w:r w:rsidRPr="000B5137">
        <w:rPr>
          <w:rFonts w:ascii="Arial" w:hAnsi="Arial" w:cs="Arial"/>
        </w:rPr>
        <w:t xml:space="preserve"> DWH </w:t>
      </w:r>
      <w:r w:rsidR="000B5137">
        <w:rPr>
          <w:rFonts w:ascii="Arial" w:hAnsi="Arial" w:cs="Arial"/>
        </w:rPr>
        <w:t>directly</w:t>
      </w:r>
      <w:r w:rsidRPr="000B5137">
        <w:rPr>
          <w:rFonts w:ascii="Arial" w:hAnsi="Arial" w:cs="Arial"/>
        </w:rPr>
        <w:t xml:space="preserve">. </w:t>
      </w:r>
      <w:r w:rsidR="006F27B0">
        <w:rPr>
          <w:rFonts w:ascii="Arial" w:hAnsi="Arial" w:cs="Arial"/>
        </w:rPr>
        <w:t>They are first being processed by a script that runs in FA (File Automation) which filters out the relevant data and creates a more readable format for the DWH</w:t>
      </w:r>
      <w:r w:rsidRPr="006F27B0">
        <w:rPr>
          <w:rFonts w:ascii="Arial" w:hAnsi="Arial" w:cs="Arial"/>
        </w:rPr>
        <w:t xml:space="preserve">. </w:t>
      </w:r>
      <w:r w:rsidR="006F27B0" w:rsidRPr="006F27B0">
        <w:rPr>
          <w:rFonts w:ascii="Arial" w:hAnsi="Arial" w:cs="Arial"/>
        </w:rPr>
        <w:t>The FA script can be adjusted to extract more information from the TVA file as required.</w:t>
      </w:r>
    </w:p>
    <w:p w:rsidR="00915FE2" w:rsidRPr="00141B5B" w:rsidRDefault="00BD72A8" w:rsidP="00915FE2">
      <w:pPr>
        <w:pStyle w:val="Heading2"/>
        <w:rPr>
          <w:rFonts w:ascii="Arial" w:hAnsi="Arial" w:cs="Arial"/>
          <w:lang w:val="nl-NL"/>
        </w:rPr>
      </w:pPr>
      <w:r w:rsidRPr="00141B5B">
        <w:rPr>
          <w:rFonts w:ascii="Arial" w:hAnsi="Arial" w:cs="Arial"/>
          <w:lang w:val="nl-NL"/>
        </w:rPr>
        <w:t>VAF VOD Archive Files</w:t>
      </w:r>
    </w:p>
    <w:p w:rsidR="00915FE2" w:rsidRPr="00B85029" w:rsidRDefault="006F27B0" w:rsidP="00F51296">
      <w:pPr>
        <w:rPr>
          <w:rFonts w:ascii="Arial" w:hAnsi="Arial" w:cs="Arial"/>
        </w:rPr>
      </w:pPr>
      <w:r w:rsidRPr="006F27B0">
        <w:rPr>
          <w:rFonts w:ascii="Arial" w:hAnsi="Arial" w:cs="Arial"/>
        </w:rPr>
        <w:t xml:space="preserve">These are the </w:t>
      </w:r>
      <w:r w:rsidR="00915FE2" w:rsidRPr="006F27B0">
        <w:rPr>
          <w:rFonts w:ascii="Arial" w:hAnsi="Arial" w:cs="Arial"/>
        </w:rPr>
        <w:t>“</w:t>
      </w:r>
      <w:r w:rsidRPr="006F27B0">
        <w:rPr>
          <w:rFonts w:ascii="Arial" w:hAnsi="Arial" w:cs="Arial"/>
        </w:rPr>
        <w:t>ph</w:t>
      </w:r>
      <w:r w:rsidR="00915FE2" w:rsidRPr="006F27B0">
        <w:rPr>
          <w:rFonts w:ascii="Arial" w:hAnsi="Arial" w:cs="Arial"/>
        </w:rPr>
        <w:t>ysi</w:t>
      </w:r>
      <w:r w:rsidRPr="006F27B0">
        <w:rPr>
          <w:rFonts w:ascii="Arial" w:hAnsi="Arial" w:cs="Arial"/>
        </w:rPr>
        <w:t>cal</w:t>
      </w:r>
      <w:r w:rsidR="00915FE2" w:rsidRPr="006F27B0">
        <w:rPr>
          <w:rFonts w:ascii="Arial" w:hAnsi="Arial" w:cs="Arial"/>
        </w:rPr>
        <w:t xml:space="preserve">” </w:t>
      </w:r>
      <w:r w:rsidRPr="006F27B0">
        <w:rPr>
          <w:rFonts w:ascii="Arial" w:hAnsi="Arial" w:cs="Arial"/>
        </w:rPr>
        <w:t>files that are being stored on disk in the archive</w:t>
      </w:r>
      <w:r w:rsidR="00915FE2" w:rsidRPr="006F27B0">
        <w:rPr>
          <w:rFonts w:ascii="Arial" w:hAnsi="Arial" w:cs="Arial"/>
        </w:rPr>
        <w:t xml:space="preserve">. </w:t>
      </w:r>
      <w:r w:rsidRPr="006F27B0">
        <w:rPr>
          <w:rFonts w:ascii="Arial" w:hAnsi="Arial" w:cs="Arial"/>
        </w:rPr>
        <w:t xml:space="preserve">These include </w:t>
      </w:r>
      <w:r w:rsidR="00915FE2" w:rsidRPr="006F27B0">
        <w:rPr>
          <w:rFonts w:ascii="Arial" w:hAnsi="Arial" w:cs="Arial"/>
        </w:rPr>
        <w:t xml:space="preserve">Movies, Trailers, Posters </w:t>
      </w:r>
      <w:r w:rsidRPr="006F27B0">
        <w:rPr>
          <w:rFonts w:ascii="Arial" w:hAnsi="Arial" w:cs="Arial"/>
        </w:rPr>
        <w:t>and</w:t>
      </w:r>
      <w:r w:rsidR="00915FE2" w:rsidRPr="006F27B0">
        <w:rPr>
          <w:rFonts w:ascii="Arial" w:hAnsi="Arial" w:cs="Arial"/>
        </w:rPr>
        <w:t xml:space="preserve"> </w:t>
      </w:r>
      <w:proofErr w:type="spellStart"/>
      <w:r w:rsidR="00915FE2" w:rsidRPr="006F27B0">
        <w:rPr>
          <w:rFonts w:ascii="Arial" w:hAnsi="Arial" w:cs="Arial"/>
        </w:rPr>
        <w:t>Boxcovers</w:t>
      </w:r>
      <w:proofErr w:type="spellEnd"/>
      <w:r w:rsidR="00915FE2" w:rsidRPr="006F27B0">
        <w:rPr>
          <w:rFonts w:ascii="Arial" w:hAnsi="Arial" w:cs="Arial"/>
        </w:rPr>
        <w:t>.</w:t>
      </w:r>
      <w:r w:rsidR="00915FE2" w:rsidRPr="006F27B0">
        <w:rPr>
          <w:rFonts w:ascii="Arial" w:hAnsi="Arial" w:cs="Arial"/>
        </w:rPr>
        <w:br/>
      </w:r>
      <w:r w:rsidR="00504DF3">
        <w:rPr>
          <w:rFonts w:ascii="Arial" w:hAnsi="Arial" w:cs="Arial"/>
        </w:rPr>
        <w:t>T</w:t>
      </w:r>
      <w:r w:rsidRPr="006F27B0">
        <w:rPr>
          <w:rFonts w:ascii="Arial" w:hAnsi="Arial" w:cs="Arial"/>
        </w:rPr>
        <w:t>he</w:t>
      </w:r>
      <w:r w:rsidR="00915FE2" w:rsidRPr="006F27B0">
        <w:rPr>
          <w:rFonts w:ascii="Arial" w:hAnsi="Arial" w:cs="Arial"/>
        </w:rPr>
        <w:t xml:space="preserve"> applicati</w:t>
      </w:r>
      <w:r w:rsidRPr="006F27B0">
        <w:rPr>
          <w:rFonts w:ascii="Arial" w:hAnsi="Arial" w:cs="Arial"/>
        </w:rPr>
        <w:t>on</w:t>
      </w:r>
      <w:r w:rsidR="00915FE2" w:rsidRPr="006F27B0">
        <w:rPr>
          <w:rFonts w:ascii="Arial" w:hAnsi="Arial" w:cs="Arial"/>
        </w:rPr>
        <w:t xml:space="preserve"> </w:t>
      </w:r>
      <w:proofErr w:type="spellStart"/>
      <w:r w:rsidR="00915FE2" w:rsidRPr="006F27B0">
        <w:rPr>
          <w:rFonts w:ascii="Arial" w:hAnsi="Arial" w:cs="Arial"/>
        </w:rPr>
        <w:t>FileCrawler</w:t>
      </w:r>
      <w:proofErr w:type="spellEnd"/>
      <w:r w:rsidR="00915FE2" w:rsidRPr="006F27B0">
        <w:rPr>
          <w:rFonts w:ascii="Arial" w:hAnsi="Arial" w:cs="Arial"/>
        </w:rPr>
        <w:t xml:space="preserve"> </w:t>
      </w:r>
      <w:r w:rsidRPr="006F27B0">
        <w:rPr>
          <w:rFonts w:ascii="Arial" w:hAnsi="Arial" w:cs="Arial"/>
        </w:rPr>
        <w:t>reads</w:t>
      </w:r>
      <w:r w:rsidR="00915FE2" w:rsidRPr="006F27B0">
        <w:rPr>
          <w:rFonts w:ascii="Arial" w:hAnsi="Arial" w:cs="Arial"/>
        </w:rPr>
        <w:t xml:space="preserve"> all archi</w:t>
      </w:r>
      <w:r>
        <w:rPr>
          <w:rFonts w:ascii="Arial" w:hAnsi="Arial" w:cs="Arial"/>
        </w:rPr>
        <w:t xml:space="preserve">ves </w:t>
      </w:r>
      <w:proofErr w:type="gramStart"/>
      <w:r>
        <w:rPr>
          <w:rFonts w:ascii="Arial" w:hAnsi="Arial" w:cs="Arial"/>
        </w:rPr>
        <w:t>and  creates</w:t>
      </w:r>
      <w:proofErr w:type="gramEnd"/>
      <w:r>
        <w:rPr>
          <w:rFonts w:ascii="Arial" w:hAnsi="Arial" w:cs="Arial"/>
        </w:rPr>
        <w:t xml:space="preserve"> a list of all files found</w:t>
      </w:r>
      <w:r w:rsidR="00915FE2" w:rsidRPr="006F27B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This list is imported into the SRC layer of the DWH directly by </w:t>
      </w:r>
      <w:proofErr w:type="spellStart"/>
      <w:r>
        <w:rPr>
          <w:rFonts w:ascii="Arial" w:hAnsi="Arial" w:cs="Arial"/>
        </w:rPr>
        <w:t>FileCrawler</w:t>
      </w:r>
      <w:proofErr w:type="spellEnd"/>
      <w:r>
        <w:rPr>
          <w:rFonts w:ascii="Arial" w:hAnsi="Arial" w:cs="Arial"/>
        </w:rPr>
        <w:t>. The STG layer filters out all files that do not have the correct file extension.</w:t>
      </w:r>
      <w:r w:rsidR="00007C43">
        <w:rPr>
          <w:rFonts w:ascii="Arial" w:hAnsi="Arial" w:cs="Arial"/>
        </w:rPr>
        <w:t xml:space="preserve"> </w:t>
      </w:r>
      <w:r w:rsidR="00007C43" w:rsidRPr="00B8502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007C43" w:rsidRPr="00B85029">
        <w:rPr>
          <w:rFonts w:ascii="Courier New" w:hAnsi="Courier New" w:cs="Courier New"/>
          <w:noProof/>
          <w:color w:val="FF0000"/>
          <w:sz w:val="20"/>
          <w:szCs w:val="20"/>
        </w:rPr>
        <w:t>'.ts'</w:t>
      </w:r>
      <w:r w:rsidR="00007C43" w:rsidRPr="00B8502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07C43" w:rsidRPr="00B85029">
        <w:rPr>
          <w:rFonts w:ascii="Courier New" w:hAnsi="Courier New" w:cs="Courier New"/>
          <w:noProof/>
          <w:color w:val="FF0000"/>
          <w:sz w:val="20"/>
          <w:szCs w:val="20"/>
        </w:rPr>
        <w:t>'.png'</w:t>
      </w:r>
      <w:r w:rsidR="00007C43" w:rsidRPr="00B8502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07C43" w:rsidRPr="00B85029">
        <w:rPr>
          <w:rFonts w:ascii="Courier New" w:hAnsi="Courier New" w:cs="Courier New"/>
          <w:noProof/>
          <w:color w:val="FF0000"/>
          <w:sz w:val="20"/>
          <w:szCs w:val="20"/>
        </w:rPr>
        <w:t>'.jpg'</w:t>
      </w:r>
      <w:r w:rsidR="00007C43" w:rsidRPr="00B8502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07C43" w:rsidRPr="00B85029">
        <w:rPr>
          <w:rFonts w:ascii="Courier New" w:hAnsi="Courier New" w:cs="Courier New"/>
          <w:noProof/>
          <w:color w:val="FF0000"/>
          <w:sz w:val="20"/>
          <w:szCs w:val="20"/>
        </w:rPr>
        <w:t>'md5'</w:t>
      </w:r>
      <w:r w:rsidR="00007C43" w:rsidRPr="00B85029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15FE2" w:rsidRPr="00B85029" w:rsidRDefault="00915FE2" w:rsidP="00915FE2">
      <w:pPr>
        <w:pStyle w:val="Heading2"/>
        <w:rPr>
          <w:rFonts w:ascii="Arial" w:hAnsi="Arial" w:cs="Arial"/>
        </w:rPr>
      </w:pPr>
      <w:r w:rsidRPr="00B85029">
        <w:rPr>
          <w:rFonts w:ascii="Arial" w:hAnsi="Arial" w:cs="Arial"/>
        </w:rPr>
        <w:t>VAF Audio informati</w:t>
      </w:r>
      <w:r w:rsidR="00504DF3">
        <w:rPr>
          <w:rFonts w:ascii="Arial" w:hAnsi="Arial" w:cs="Arial"/>
        </w:rPr>
        <w:t>on</w:t>
      </w:r>
      <w:r w:rsidRPr="00B85029">
        <w:rPr>
          <w:rFonts w:ascii="Arial" w:hAnsi="Arial" w:cs="Arial"/>
        </w:rPr>
        <w:t xml:space="preserve"> files</w:t>
      </w:r>
    </w:p>
    <w:p w:rsidR="00915FE2" w:rsidRPr="00007C43" w:rsidRDefault="00007C43" w:rsidP="00F51296">
      <w:pPr>
        <w:rPr>
          <w:rFonts w:ascii="Arial" w:hAnsi="Arial" w:cs="Arial"/>
        </w:rPr>
      </w:pPr>
      <w:r w:rsidRPr="00007C43">
        <w:rPr>
          <w:rFonts w:ascii="Arial" w:hAnsi="Arial" w:cs="Arial"/>
        </w:rPr>
        <w:t>These are</w:t>
      </w:r>
      <w:r w:rsidR="00915FE2" w:rsidRPr="00007C43">
        <w:rPr>
          <w:rFonts w:ascii="Arial" w:hAnsi="Arial" w:cs="Arial"/>
        </w:rPr>
        <w:t xml:space="preserve"> XML </w:t>
      </w:r>
      <w:r w:rsidR="00504DF3">
        <w:rPr>
          <w:rFonts w:ascii="Arial" w:hAnsi="Arial" w:cs="Arial"/>
        </w:rPr>
        <w:t xml:space="preserve">files </w:t>
      </w:r>
      <w:r w:rsidRPr="00007C43">
        <w:rPr>
          <w:rFonts w:ascii="Arial" w:hAnsi="Arial" w:cs="Arial"/>
        </w:rPr>
        <w:t xml:space="preserve">being created by the </w:t>
      </w:r>
      <w:r w:rsidR="00915FE2" w:rsidRPr="00007C43">
        <w:rPr>
          <w:rFonts w:ascii="Arial" w:hAnsi="Arial" w:cs="Arial"/>
        </w:rPr>
        <w:t>applicati</w:t>
      </w:r>
      <w:r>
        <w:rPr>
          <w:rFonts w:ascii="Arial" w:hAnsi="Arial" w:cs="Arial"/>
        </w:rPr>
        <w:t>on</w:t>
      </w:r>
      <w:r w:rsidR="00915FE2" w:rsidRPr="00007C43">
        <w:rPr>
          <w:rFonts w:ascii="Arial" w:hAnsi="Arial" w:cs="Arial"/>
        </w:rPr>
        <w:t xml:space="preserve"> </w:t>
      </w:r>
      <w:proofErr w:type="spellStart"/>
      <w:r w:rsidR="00915FE2" w:rsidRPr="00007C43">
        <w:rPr>
          <w:rFonts w:ascii="Arial" w:hAnsi="Arial" w:cs="Arial"/>
        </w:rPr>
        <w:t>MediaInfo</w:t>
      </w:r>
      <w:proofErr w:type="spellEnd"/>
      <w:r w:rsidR="00915FE2" w:rsidRPr="00007C43">
        <w:rPr>
          <w:rFonts w:ascii="Arial" w:hAnsi="Arial" w:cs="Arial"/>
        </w:rPr>
        <w:t xml:space="preserve">. </w:t>
      </w:r>
      <w:r w:rsidRPr="00007C43">
        <w:rPr>
          <w:rFonts w:ascii="Arial" w:hAnsi="Arial" w:cs="Arial"/>
        </w:rPr>
        <w:t xml:space="preserve">Every </w:t>
      </w:r>
      <w:r w:rsidR="00915FE2" w:rsidRPr="00007C43">
        <w:rPr>
          <w:rFonts w:ascii="Arial" w:hAnsi="Arial" w:cs="Arial"/>
        </w:rPr>
        <w:t>movie o</w:t>
      </w:r>
      <w:r w:rsidRPr="00007C43">
        <w:rPr>
          <w:rFonts w:ascii="Arial" w:hAnsi="Arial" w:cs="Arial"/>
        </w:rPr>
        <w:t>r</w:t>
      </w:r>
      <w:r w:rsidR="00915FE2" w:rsidRPr="00007C43">
        <w:rPr>
          <w:rFonts w:ascii="Arial" w:hAnsi="Arial" w:cs="Arial"/>
        </w:rPr>
        <w:t xml:space="preserve"> trailer </w:t>
      </w:r>
      <w:r w:rsidRPr="00007C43">
        <w:rPr>
          <w:rFonts w:ascii="Arial" w:hAnsi="Arial" w:cs="Arial"/>
        </w:rPr>
        <w:t xml:space="preserve">created is checked by </w:t>
      </w:r>
      <w:proofErr w:type="spellStart"/>
      <w:r w:rsidR="00915FE2" w:rsidRPr="00007C43">
        <w:rPr>
          <w:rFonts w:ascii="Arial" w:hAnsi="Arial" w:cs="Arial"/>
        </w:rPr>
        <w:t>MediaInfo</w:t>
      </w:r>
      <w:proofErr w:type="spellEnd"/>
      <w:r w:rsidR="00915FE2" w:rsidRPr="00007C43">
        <w:rPr>
          <w:rFonts w:ascii="Arial" w:hAnsi="Arial" w:cs="Arial"/>
        </w:rPr>
        <w:t xml:space="preserve"> </w:t>
      </w:r>
      <w:r w:rsidRPr="00007C43">
        <w:rPr>
          <w:rFonts w:ascii="Arial" w:hAnsi="Arial" w:cs="Arial"/>
        </w:rPr>
        <w:t xml:space="preserve">and information about the </w:t>
      </w:r>
      <w:proofErr w:type="spellStart"/>
      <w:r w:rsidR="00915FE2" w:rsidRPr="00007C43">
        <w:rPr>
          <w:rFonts w:ascii="Arial" w:hAnsi="Arial" w:cs="Arial"/>
        </w:rPr>
        <w:t>video</w:t>
      </w:r>
      <w:r>
        <w:rPr>
          <w:rFonts w:ascii="Arial" w:hAnsi="Arial" w:cs="Arial"/>
        </w:rPr>
        <w:t>file</w:t>
      </w:r>
      <w:proofErr w:type="spellEnd"/>
      <w:r w:rsidR="00504DF3">
        <w:rPr>
          <w:rFonts w:ascii="Arial" w:hAnsi="Arial" w:cs="Arial"/>
        </w:rPr>
        <w:t xml:space="preserve"> and </w:t>
      </w:r>
      <w:proofErr w:type="spellStart"/>
      <w:r w:rsidR="00504DF3">
        <w:rPr>
          <w:rFonts w:ascii="Arial" w:hAnsi="Arial" w:cs="Arial"/>
        </w:rPr>
        <w:t>audiotracks</w:t>
      </w:r>
      <w:proofErr w:type="spellEnd"/>
      <w:r w:rsidR="00915FE2" w:rsidRPr="00007C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stored in an </w:t>
      </w:r>
      <w:r w:rsidR="00915FE2" w:rsidRPr="00007C43">
        <w:rPr>
          <w:rFonts w:ascii="Arial" w:hAnsi="Arial" w:cs="Arial"/>
        </w:rPr>
        <w:t xml:space="preserve">XML </w:t>
      </w:r>
      <w:r>
        <w:rPr>
          <w:rFonts w:ascii="Arial" w:hAnsi="Arial" w:cs="Arial"/>
        </w:rPr>
        <w:t xml:space="preserve">file that can be imported by the </w:t>
      </w:r>
      <w:r w:rsidR="00915FE2" w:rsidRPr="00007C43">
        <w:rPr>
          <w:rFonts w:ascii="Arial" w:hAnsi="Arial" w:cs="Arial"/>
        </w:rPr>
        <w:t>DWH.</w:t>
      </w:r>
    </w:p>
    <w:p w:rsidR="00915FE2" w:rsidRPr="00B85029" w:rsidRDefault="00915FE2" w:rsidP="00915FE2">
      <w:pPr>
        <w:pStyle w:val="Heading2"/>
        <w:rPr>
          <w:rFonts w:ascii="Arial" w:hAnsi="Arial" w:cs="Arial"/>
        </w:rPr>
      </w:pPr>
      <w:r w:rsidRPr="00B85029">
        <w:rPr>
          <w:rFonts w:ascii="Arial" w:hAnsi="Arial" w:cs="Arial"/>
        </w:rPr>
        <w:t>ADI files</w:t>
      </w:r>
    </w:p>
    <w:p w:rsidR="00915FE2" w:rsidRPr="00B85029" w:rsidRDefault="00915FE2" w:rsidP="00F51296">
      <w:pPr>
        <w:rPr>
          <w:rFonts w:ascii="Arial" w:hAnsi="Arial" w:cs="Arial"/>
        </w:rPr>
      </w:pPr>
      <w:r w:rsidRPr="00007C43">
        <w:rPr>
          <w:rFonts w:ascii="Arial" w:hAnsi="Arial" w:cs="Arial"/>
        </w:rPr>
        <w:t xml:space="preserve">ADI files </w:t>
      </w:r>
      <w:r w:rsidR="00007C43" w:rsidRPr="00007C43">
        <w:rPr>
          <w:rFonts w:ascii="Arial" w:hAnsi="Arial" w:cs="Arial"/>
        </w:rPr>
        <w:t>contain information that is being sen</w:t>
      </w:r>
      <w:r w:rsidR="00007C43">
        <w:rPr>
          <w:rFonts w:ascii="Arial" w:hAnsi="Arial" w:cs="Arial"/>
        </w:rPr>
        <w:t>t</w:t>
      </w:r>
      <w:r w:rsidR="00007C43" w:rsidRPr="00007C43">
        <w:rPr>
          <w:rFonts w:ascii="Arial" w:hAnsi="Arial" w:cs="Arial"/>
        </w:rPr>
        <w:t xml:space="preserve"> by </w:t>
      </w:r>
      <w:r w:rsidRPr="00007C43">
        <w:rPr>
          <w:rFonts w:ascii="Arial" w:hAnsi="Arial" w:cs="Arial"/>
        </w:rPr>
        <w:t>SIMS o</w:t>
      </w:r>
      <w:r w:rsidR="00007C43">
        <w:rPr>
          <w:rFonts w:ascii="Arial" w:hAnsi="Arial" w:cs="Arial"/>
        </w:rPr>
        <w:t>r</w:t>
      </w:r>
      <w:r w:rsidRPr="00007C43">
        <w:rPr>
          <w:rFonts w:ascii="Arial" w:hAnsi="Arial" w:cs="Arial"/>
        </w:rPr>
        <w:t xml:space="preserve"> IBMS </w:t>
      </w:r>
      <w:r w:rsidR="00007C43">
        <w:rPr>
          <w:rFonts w:ascii="Arial" w:hAnsi="Arial" w:cs="Arial"/>
        </w:rPr>
        <w:t xml:space="preserve">to </w:t>
      </w:r>
      <w:r w:rsidRPr="00007C43">
        <w:rPr>
          <w:rFonts w:ascii="Arial" w:hAnsi="Arial" w:cs="Arial"/>
        </w:rPr>
        <w:t>CDS.</w:t>
      </w:r>
      <w:r w:rsidRPr="00007C43">
        <w:rPr>
          <w:rFonts w:ascii="Arial" w:hAnsi="Arial" w:cs="Arial"/>
        </w:rPr>
        <w:br/>
        <w:t xml:space="preserve">SIMS </w:t>
      </w:r>
      <w:r w:rsidR="00504DF3" w:rsidRPr="00007C43">
        <w:rPr>
          <w:rFonts w:ascii="Arial" w:hAnsi="Arial" w:cs="Arial"/>
        </w:rPr>
        <w:t>creates</w:t>
      </w:r>
      <w:r w:rsidR="00007C43" w:rsidRPr="00007C43">
        <w:rPr>
          <w:rFonts w:ascii="Arial" w:hAnsi="Arial" w:cs="Arial"/>
        </w:rPr>
        <w:t xml:space="preserve"> an </w:t>
      </w:r>
      <w:r w:rsidRPr="00007C43">
        <w:rPr>
          <w:rFonts w:ascii="Arial" w:hAnsi="Arial" w:cs="Arial"/>
        </w:rPr>
        <w:t xml:space="preserve">export </w:t>
      </w:r>
      <w:r w:rsidR="00007C43" w:rsidRPr="00007C43">
        <w:rPr>
          <w:rFonts w:ascii="Arial" w:hAnsi="Arial" w:cs="Arial"/>
        </w:rPr>
        <w:t xml:space="preserve">file that contains all relevant information about a movie and additional relevant data </w:t>
      </w:r>
      <w:r w:rsidR="00007C43">
        <w:rPr>
          <w:rFonts w:ascii="Arial" w:hAnsi="Arial" w:cs="Arial"/>
        </w:rPr>
        <w:t xml:space="preserve">needed to send a </w:t>
      </w:r>
      <w:r w:rsidR="00504DF3">
        <w:rPr>
          <w:rFonts w:ascii="Arial" w:hAnsi="Arial" w:cs="Arial"/>
        </w:rPr>
        <w:t>movie title</w:t>
      </w:r>
      <w:r w:rsidR="00007C43">
        <w:rPr>
          <w:rFonts w:ascii="Arial" w:hAnsi="Arial" w:cs="Arial"/>
        </w:rPr>
        <w:t xml:space="preserve"> to a client successfully</w:t>
      </w:r>
      <w:r w:rsidRPr="00007C43">
        <w:rPr>
          <w:rFonts w:ascii="Arial" w:hAnsi="Arial" w:cs="Arial"/>
        </w:rPr>
        <w:t xml:space="preserve">. </w:t>
      </w:r>
      <w:r w:rsidR="00007C43" w:rsidRPr="00B85029">
        <w:rPr>
          <w:rFonts w:ascii="Arial" w:hAnsi="Arial" w:cs="Arial"/>
        </w:rPr>
        <w:t xml:space="preserve">This </w:t>
      </w:r>
      <w:r w:rsidRPr="00B85029">
        <w:rPr>
          <w:rFonts w:ascii="Arial" w:hAnsi="Arial" w:cs="Arial"/>
        </w:rPr>
        <w:t xml:space="preserve">export </w:t>
      </w:r>
      <w:r w:rsidR="00007C43" w:rsidRPr="00B85029">
        <w:rPr>
          <w:rFonts w:ascii="Arial" w:hAnsi="Arial" w:cs="Arial"/>
        </w:rPr>
        <w:t xml:space="preserve">file </w:t>
      </w:r>
      <w:r w:rsidRPr="00B85029">
        <w:rPr>
          <w:rFonts w:ascii="Arial" w:hAnsi="Arial" w:cs="Arial"/>
        </w:rPr>
        <w:t xml:space="preserve">is </w:t>
      </w:r>
      <w:r w:rsidR="00007C43" w:rsidRPr="00B85029">
        <w:rPr>
          <w:rFonts w:ascii="Arial" w:hAnsi="Arial" w:cs="Arial"/>
        </w:rPr>
        <w:t xml:space="preserve">an </w:t>
      </w:r>
      <w:r w:rsidRPr="00B85029">
        <w:rPr>
          <w:rFonts w:ascii="Arial" w:hAnsi="Arial" w:cs="Arial"/>
        </w:rPr>
        <w:t xml:space="preserve">ADI file. </w:t>
      </w:r>
      <w:r w:rsidR="00007C43" w:rsidRPr="00007C43">
        <w:rPr>
          <w:rFonts w:ascii="Arial" w:hAnsi="Arial" w:cs="Arial"/>
        </w:rPr>
        <w:t xml:space="preserve">This </w:t>
      </w:r>
      <w:r w:rsidRPr="00007C43">
        <w:rPr>
          <w:rFonts w:ascii="Arial" w:hAnsi="Arial" w:cs="Arial"/>
        </w:rPr>
        <w:t xml:space="preserve">file </w:t>
      </w:r>
      <w:r w:rsidR="00007C43" w:rsidRPr="00007C43">
        <w:rPr>
          <w:rFonts w:ascii="Arial" w:hAnsi="Arial" w:cs="Arial"/>
        </w:rPr>
        <w:t xml:space="preserve">is first being processed by </w:t>
      </w:r>
      <w:r w:rsidRPr="00007C43">
        <w:rPr>
          <w:rFonts w:ascii="Arial" w:hAnsi="Arial" w:cs="Arial"/>
        </w:rPr>
        <w:t xml:space="preserve">FA </w:t>
      </w:r>
      <w:r w:rsidR="00007C43" w:rsidRPr="00007C43">
        <w:rPr>
          <w:rFonts w:ascii="Arial" w:hAnsi="Arial" w:cs="Arial"/>
        </w:rPr>
        <w:t>that splits the file in 2 files</w:t>
      </w:r>
      <w:r w:rsidRPr="00007C43">
        <w:rPr>
          <w:rFonts w:ascii="Arial" w:hAnsi="Arial" w:cs="Arial"/>
        </w:rPr>
        <w:t xml:space="preserve">: </w:t>
      </w:r>
      <w:r w:rsidR="00007C43">
        <w:rPr>
          <w:rFonts w:ascii="Arial" w:hAnsi="Arial" w:cs="Arial"/>
        </w:rPr>
        <w:t xml:space="preserve">An </w:t>
      </w:r>
      <w:r w:rsidRPr="00007C43">
        <w:rPr>
          <w:rFonts w:ascii="Arial" w:hAnsi="Arial" w:cs="Arial"/>
        </w:rPr>
        <w:t xml:space="preserve">ADI offer file </w:t>
      </w:r>
      <w:r w:rsidR="00007C43">
        <w:rPr>
          <w:rFonts w:ascii="Arial" w:hAnsi="Arial" w:cs="Arial"/>
        </w:rPr>
        <w:t xml:space="preserve">and an </w:t>
      </w:r>
      <w:r w:rsidRPr="00007C43">
        <w:rPr>
          <w:rFonts w:ascii="Arial" w:hAnsi="Arial" w:cs="Arial"/>
        </w:rPr>
        <w:t xml:space="preserve">ADI content file. </w:t>
      </w:r>
      <w:r w:rsidR="00007C43" w:rsidRPr="00B85029">
        <w:rPr>
          <w:rFonts w:ascii="Arial" w:hAnsi="Arial" w:cs="Arial"/>
        </w:rPr>
        <w:t>Both files can be imported into the DWH.</w:t>
      </w:r>
    </w:p>
    <w:p w:rsidR="00302797" w:rsidRDefault="00302797" w:rsidP="00302797">
      <w:pPr>
        <w:rPr>
          <w:rFonts w:ascii="Arial" w:hAnsi="Arial" w:cs="Arial"/>
        </w:rPr>
      </w:pPr>
    </w:p>
    <w:p w:rsidR="00D05070" w:rsidRDefault="00D050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2797" w:rsidRDefault="00302797" w:rsidP="00302797">
      <w:pPr>
        <w:pStyle w:val="Heading1"/>
      </w:pPr>
      <w:proofErr w:type="spellStart"/>
      <w:proofErr w:type="gramStart"/>
      <w:r>
        <w:lastRenderedPageBreak/>
        <w:t>Datawarehouse</w:t>
      </w:r>
      <w:proofErr w:type="spellEnd"/>
      <w:r>
        <w:t xml:space="preserve"> buildup and construction.</w:t>
      </w:r>
      <w:proofErr w:type="gramEnd"/>
    </w:p>
    <w:p w:rsidR="00302797" w:rsidRDefault="00302797" w:rsidP="00302797">
      <w:pPr>
        <w:rPr>
          <w:rFonts w:ascii="Arial" w:hAnsi="Arial" w:cs="Arial"/>
        </w:rPr>
      </w:pPr>
    </w:p>
    <w:p w:rsidR="00302797" w:rsidRDefault="00D05070" w:rsidP="00302797">
      <w:pPr>
        <w:rPr>
          <w:rFonts w:ascii="Arial" w:hAnsi="Arial" w:cs="Arial"/>
        </w:rPr>
      </w:pPr>
      <w:r>
        <w:rPr>
          <w:rFonts w:ascii="Arial" w:hAnsi="Arial" w:cs="Arial"/>
        </w:rPr>
        <w:t>Every source in the DWH has its own Schema (</w:t>
      </w:r>
      <w:proofErr w:type="spellStart"/>
      <w:r>
        <w:rPr>
          <w:rFonts w:ascii="Arial" w:hAnsi="Arial" w:cs="Arial"/>
        </w:rPr>
        <w:t>NameSpace</w:t>
      </w:r>
      <w:proofErr w:type="spellEnd"/>
      <w:r>
        <w:rPr>
          <w:rFonts w:ascii="Arial" w:hAnsi="Arial" w:cs="Arial"/>
        </w:rPr>
        <w:t xml:space="preserve">) that holds all objects (tables, views, stored procedures, functions) related to this source. The Schema </w:t>
      </w:r>
      <w:proofErr w:type="spellStart"/>
      <w:r>
        <w:rPr>
          <w:rFonts w:ascii="Arial" w:hAnsi="Arial" w:cs="Arial"/>
        </w:rPr>
        <w:t>dbo</w:t>
      </w:r>
      <w:proofErr w:type="spellEnd"/>
      <w:r>
        <w:rPr>
          <w:rFonts w:ascii="Arial" w:hAnsi="Arial" w:cs="Arial"/>
        </w:rPr>
        <w:t xml:space="preserve"> holds all </w:t>
      </w:r>
      <w:proofErr w:type="spellStart"/>
      <w:r>
        <w:rPr>
          <w:rFonts w:ascii="Arial" w:hAnsi="Arial" w:cs="Arial"/>
        </w:rPr>
        <w:t>obeject</w:t>
      </w:r>
      <w:proofErr w:type="spellEnd"/>
      <w:r>
        <w:rPr>
          <w:rFonts w:ascii="Arial" w:hAnsi="Arial" w:cs="Arial"/>
        </w:rPr>
        <w:t xml:space="preserve"> that are general or multi-schema. The </w:t>
      </w:r>
      <w:proofErr w:type="spellStart"/>
      <w:r>
        <w:rPr>
          <w:rFonts w:ascii="Arial" w:hAnsi="Arial" w:cs="Arial"/>
        </w:rPr>
        <w:t>DataMart</w:t>
      </w:r>
      <w:proofErr w:type="spellEnd"/>
      <w:r>
        <w:rPr>
          <w:rFonts w:ascii="Arial" w:hAnsi="Arial" w:cs="Arial"/>
        </w:rPr>
        <w:t xml:space="preserve"> layer is in the </w:t>
      </w:r>
      <w:proofErr w:type="spellStart"/>
      <w:r>
        <w:rPr>
          <w:rFonts w:ascii="Arial" w:hAnsi="Arial" w:cs="Arial"/>
        </w:rPr>
        <w:t>dbo</w:t>
      </w:r>
      <w:proofErr w:type="spellEnd"/>
      <w:r>
        <w:rPr>
          <w:rFonts w:ascii="Arial" w:hAnsi="Arial" w:cs="Arial"/>
        </w:rPr>
        <w:t xml:space="preserve"> schema to facilitate reporting.</w:t>
      </w:r>
    </w:p>
    <w:p w:rsidR="00D05070" w:rsidRDefault="00D05070" w:rsidP="00D05070">
      <w:pPr>
        <w:pStyle w:val="Heading2"/>
      </w:pPr>
      <w:r>
        <w:t>Naming conventions</w:t>
      </w:r>
    </w:p>
    <w:p w:rsidR="00D05070" w:rsidRDefault="00D05070" w:rsidP="00302797">
      <w:pPr>
        <w:rPr>
          <w:rFonts w:ascii="Arial" w:hAnsi="Arial" w:cs="Arial"/>
        </w:rPr>
      </w:pPr>
      <w:r>
        <w:rPr>
          <w:rFonts w:ascii="Arial" w:hAnsi="Arial" w:cs="Arial"/>
        </w:rPr>
        <w:t>Every object in the DWH has a specific name, based upon its functio</w:t>
      </w:r>
      <w:r w:rsidR="00E9365A">
        <w:rPr>
          <w:rFonts w:ascii="Arial" w:hAnsi="Arial" w:cs="Arial"/>
        </w:rPr>
        <w:t>n or location in the data flow.</w:t>
      </w:r>
    </w:p>
    <w:p w:rsidR="00E9365A" w:rsidRDefault="00E9365A" w:rsidP="00E936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9365A">
        <w:rPr>
          <w:rFonts w:ascii="Arial" w:hAnsi="Arial" w:cs="Arial"/>
        </w:rPr>
        <w:t xml:space="preserve">Stored procedures always start with the prefix </w:t>
      </w:r>
      <w:proofErr w:type="spellStart"/>
      <w:r w:rsidRPr="00E9365A">
        <w:rPr>
          <w:rFonts w:ascii="Arial" w:hAnsi="Arial" w:cs="Arial"/>
        </w:rPr>
        <w:t>usp</w:t>
      </w:r>
      <w:proofErr w:type="spellEnd"/>
      <w:r w:rsidRPr="00E9365A">
        <w:rPr>
          <w:rFonts w:ascii="Arial" w:hAnsi="Arial" w:cs="Arial"/>
        </w:rPr>
        <w:t xml:space="preserve"> (user stored procedure)</w:t>
      </w:r>
    </w:p>
    <w:p w:rsidR="003F12CD" w:rsidRDefault="003F12CD" w:rsidP="00E936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Stored procedures that import XML files are called: </w:t>
      </w:r>
      <w:proofErr w:type="spellStart"/>
      <w:r>
        <w:rPr>
          <w:rFonts w:ascii="Arial" w:hAnsi="Arial" w:cs="Arial"/>
        </w:rPr>
        <w:t>usp_Import</w:t>
      </w:r>
      <w:proofErr w:type="spellEnd"/>
      <w:r>
        <w:rPr>
          <w:rFonts w:ascii="Arial" w:hAnsi="Arial" w:cs="Arial"/>
        </w:rPr>
        <w:t>&lt;Source&gt;XML</w:t>
      </w:r>
    </w:p>
    <w:p w:rsidR="003F12CD" w:rsidRDefault="003F12CD" w:rsidP="00E936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Stored procedures that read data from one layer and fill the table in the next layer have the name: </w:t>
      </w:r>
      <w:proofErr w:type="spellStart"/>
      <w:r>
        <w:rPr>
          <w:rFonts w:ascii="Arial" w:hAnsi="Arial" w:cs="Arial"/>
        </w:rPr>
        <w:t>usp</w:t>
      </w:r>
      <w:proofErr w:type="spellEnd"/>
      <w:r>
        <w:rPr>
          <w:rFonts w:ascii="Arial" w:hAnsi="Arial" w:cs="Arial"/>
        </w:rPr>
        <w:t>_&lt;</w:t>
      </w:r>
      <w:proofErr w:type="spellStart"/>
      <w:r>
        <w:rPr>
          <w:rFonts w:ascii="Arial" w:hAnsi="Arial" w:cs="Arial"/>
        </w:rPr>
        <w:t>TargetTable</w:t>
      </w:r>
      <w:proofErr w:type="spellEnd"/>
      <w:r>
        <w:rPr>
          <w:rFonts w:ascii="Arial" w:hAnsi="Arial" w:cs="Arial"/>
        </w:rPr>
        <w:t>&gt;_Fill</w:t>
      </w:r>
    </w:p>
    <w:p w:rsidR="00E9365A" w:rsidRDefault="00E9365A" w:rsidP="00E936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9365A">
        <w:rPr>
          <w:rFonts w:ascii="Arial" w:hAnsi="Arial" w:cs="Arial"/>
        </w:rPr>
        <w:t>Views start with the prefix</w:t>
      </w:r>
    </w:p>
    <w:p w:rsidR="00E9365A" w:rsidRDefault="00E9365A" w:rsidP="00E9365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E9365A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</w:t>
      </w:r>
      <w:r w:rsidRPr="00E9365A">
        <w:rPr>
          <w:rFonts w:ascii="Arial" w:hAnsi="Arial" w:cs="Arial"/>
        </w:rPr>
        <w:t>w</w:t>
      </w:r>
      <w:proofErr w:type="spellEnd"/>
      <w:proofErr w:type="gramEnd"/>
      <w:r>
        <w:rPr>
          <w:rFonts w:ascii="Arial" w:hAnsi="Arial" w:cs="Arial"/>
        </w:rPr>
        <w:t xml:space="preserve"> for views on source tables. Source tables are tables in Source databases that can be connected to directly by the DWH</w:t>
      </w:r>
    </w:p>
    <w:p w:rsidR="00E9365A" w:rsidRDefault="00E9365A" w:rsidP="00E9365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vw_STG</w:t>
      </w:r>
      <w:proofErr w:type="spellEnd"/>
      <w:r>
        <w:rPr>
          <w:rFonts w:ascii="Arial" w:hAnsi="Arial" w:cs="Arial"/>
        </w:rPr>
        <w:t xml:space="preserve"> for views on Staging tables</w:t>
      </w:r>
    </w:p>
    <w:p w:rsidR="00E9365A" w:rsidRDefault="00E9365A" w:rsidP="00E9365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vw_DWH</w:t>
      </w:r>
      <w:proofErr w:type="spellEnd"/>
      <w:r>
        <w:rPr>
          <w:rFonts w:ascii="Arial" w:hAnsi="Arial" w:cs="Arial"/>
        </w:rPr>
        <w:t xml:space="preserve"> for views on DWH tables</w:t>
      </w:r>
    </w:p>
    <w:p w:rsidR="00E9365A" w:rsidRDefault="00E9365A" w:rsidP="00E9365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vw_FLAGS</w:t>
      </w:r>
      <w:proofErr w:type="spellEnd"/>
      <w:proofErr w:type="gramEnd"/>
      <w:r>
        <w:rPr>
          <w:rFonts w:ascii="Arial" w:hAnsi="Arial" w:cs="Arial"/>
        </w:rPr>
        <w:t xml:space="preserve"> for views on DWH tables that hold Flags for SIMS. Every type of Flag collection has its own view</w:t>
      </w:r>
    </w:p>
    <w:p w:rsidR="00E9365A" w:rsidRDefault="00E9365A" w:rsidP="00E936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9365A">
        <w:rPr>
          <w:rFonts w:ascii="Arial" w:hAnsi="Arial" w:cs="Arial"/>
        </w:rPr>
        <w:t>Tables start with the prefix</w:t>
      </w:r>
    </w:p>
    <w:p w:rsidR="00E9365A" w:rsidRDefault="00E9365A" w:rsidP="00E9365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SRC for Source tables. These hold source data without any conversion.</w:t>
      </w:r>
    </w:p>
    <w:p w:rsidR="00E9365A" w:rsidRDefault="00E9365A" w:rsidP="00E9365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STG for </w:t>
      </w:r>
      <w:proofErr w:type="gramStart"/>
      <w:r>
        <w:rPr>
          <w:rFonts w:ascii="Arial" w:hAnsi="Arial" w:cs="Arial"/>
        </w:rPr>
        <w:t>Staging</w:t>
      </w:r>
      <w:proofErr w:type="gramEnd"/>
      <w:r>
        <w:rPr>
          <w:rFonts w:ascii="Arial" w:hAnsi="Arial" w:cs="Arial"/>
        </w:rPr>
        <w:t xml:space="preserve"> tables. These hold data with corrected data types.</w:t>
      </w:r>
    </w:p>
    <w:p w:rsidR="00E9365A" w:rsidRDefault="00E9365A" w:rsidP="00E9365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DWH for </w:t>
      </w:r>
      <w:proofErr w:type="spellStart"/>
      <w:r>
        <w:rPr>
          <w:rFonts w:ascii="Arial" w:hAnsi="Arial" w:cs="Arial"/>
        </w:rPr>
        <w:t>DataWareHouse</w:t>
      </w:r>
      <w:proofErr w:type="spellEnd"/>
      <w:r>
        <w:rPr>
          <w:rFonts w:ascii="Arial" w:hAnsi="Arial" w:cs="Arial"/>
        </w:rPr>
        <w:t xml:space="preserve"> tables. These hold filtered data on the column level (</w:t>
      </w:r>
      <w:proofErr w:type="gramStart"/>
      <w:r>
        <w:rPr>
          <w:rFonts w:ascii="Arial" w:hAnsi="Arial" w:cs="Arial"/>
        </w:rPr>
        <w:t>less</w:t>
      </w:r>
      <w:proofErr w:type="gramEnd"/>
      <w:r>
        <w:rPr>
          <w:rFonts w:ascii="Arial" w:hAnsi="Arial" w:cs="Arial"/>
        </w:rPr>
        <w:t xml:space="preserve"> columns) to filter out unused columns.</w:t>
      </w:r>
    </w:p>
    <w:p w:rsidR="00E9365A" w:rsidRDefault="00E9365A" w:rsidP="00E9365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Audit_DWH</w:t>
      </w:r>
      <w:proofErr w:type="spellEnd"/>
      <w:r>
        <w:rPr>
          <w:rFonts w:ascii="Arial" w:hAnsi="Arial" w:cs="Arial"/>
        </w:rPr>
        <w:t>. These hold auditing data for the DWH tables. Every Insert, Update or Delete is registered.</w:t>
      </w:r>
    </w:p>
    <w:p w:rsidR="003F7F58" w:rsidRPr="00E9365A" w:rsidRDefault="003F7F58" w:rsidP="00E9365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DMT for Data Mart Tables. These hold all reporting data. This data is combined, enriched and filtered.</w:t>
      </w:r>
    </w:p>
    <w:p w:rsidR="003F7F58" w:rsidRDefault="003F7F58" w:rsidP="003F7F58">
      <w:pPr>
        <w:pStyle w:val="Heading2"/>
      </w:pPr>
      <w:r>
        <w:t>Execute sequence</w:t>
      </w:r>
    </w:p>
    <w:p w:rsidR="003F7F58" w:rsidRDefault="003F7F58" w:rsidP="003027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Stored Procedure </w:t>
      </w:r>
      <w:proofErr w:type="spellStart"/>
      <w:r>
        <w:rPr>
          <w:rFonts w:ascii="Arial" w:hAnsi="Arial" w:cs="Arial"/>
        </w:rPr>
        <w:t>usp</w:t>
      </w:r>
      <w:proofErr w:type="spellEnd"/>
      <w:r>
        <w:rPr>
          <w:rFonts w:ascii="Arial" w:hAnsi="Arial" w:cs="Arial"/>
        </w:rPr>
        <w:t>_</w:t>
      </w:r>
      <w:r w:rsidRPr="003F7F58">
        <w:t xml:space="preserve"> </w:t>
      </w:r>
      <w:proofErr w:type="spellStart"/>
      <w:r w:rsidRPr="003F7F58">
        <w:rPr>
          <w:rFonts w:ascii="Arial" w:hAnsi="Arial" w:cs="Arial"/>
        </w:rPr>
        <w:t>ProcessData</w:t>
      </w:r>
      <w:proofErr w:type="spellEnd"/>
      <w:r>
        <w:rPr>
          <w:rFonts w:ascii="Arial" w:hAnsi="Arial" w:cs="Arial"/>
        </w:rPr>
        <w:t xml:space="preserve"> runs the following procedures:</w:t>
      </w:r>
    </w:p>
    <w:p w:rsidR="003F7F58" w:rsidRDefault="003F7F58" w:rsidP="003F7F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3F7F58">
        <w:rPr>
          <w:rFonts w:ascii="Arial" w:hAnsi="Arial" w:cs="Arial"/>
        </w:rPr>
        <w:t>usp_SRC_Fill</w:t>
      </w:r>
      <w:proofErr w:type="spellEnd"/>
      <w:proofErr w:type="gramEnd"/>
      <w:r w:rsidRPr="003F7F58">
        <w:rPr>
          <w:rFonts w:ascii="Arial" w:hAnsi="Arial" w:cs="Arial"/>
        </w:rPr>
        <w:t xml:space="preserve"> runs all sto</w:t>
      </w:r>
      <w:r w:rsidR="003F12CD" w:rsidRPr="003F7F58">
        <w:rPr>
          <w:rFonts w:ascii="Arial" w:hAnsi="Arial" w:cs="Arial"/>
        </w:rPr>
        <w:t xml:space="preserve">red </w:t>
      </w:r>
      <w:r>
        <w:rPr>
          <w:rFonts w:ascii="Arial" w:hAnsi="Arial" w:cs="Arial"/>
        </w:rPr>
        <w:t xml:space="preserve">procedures that fill SRC tables, including Import </w:t>
      </w:r>
      <w:proofErr w:type="spellStart"/>
      <w:r>
        <w:rPr>
          <w:rFonts w:ascii="Arial" w:hAnsi="Arial" w:cs="Arial"/>
        </w:rPr>
        <w:t>usp’s</w:t>
      </w:r>
      <w:proofErr w:type="spellEnd"/>
      <w:r>
        <w:rPr>
          <w:rFonts w:ascii="Arial" w:hAnsi="Arial" w:cs="Arial"/>
        </w:rPr>
        <w:t>.</w:t>
      </w:r>
    </w:p>
    <w:p w:rsidR="003F7F58" w:rsidRDefault="003F7F58" w:rsidP="003F7F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3F7F58">
        <w:rPr>
          <w:rFonts w:ascii="Arial" w:hAnsi="Arial" w:cs="Arial"/>
        </w:rPr>
        <w:t>usp_STG_Fill</w:t>
      </w:r>
      <w:proofErr w:type="spellEnd"/>
      <w:proofErr w:type="gramEnd"/>
      <w:r w:rsidRPr="003F7F58">
        <w:rPr>
          <w:rFonts w:ascii="Arial" w:hAnsi="Arial" w:cs="Arial"/>
        </w:rPr>
        <w:t xml:space="preserve"> runs all stored procedures that fill STG tables.</w:t>
      </w:r>
    </w:p>
    <w:p w:rsidR="003F7F58" w:rsidRDefault="003F7F58" w:rsidP="003F7F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3F7F58">
        <w:rPr>
          <w:rFonts w:ascii="Arial" w:hAnsi="Arial" w:cs="Arial"/>
        </w:rPr>
        <w:t>usp_DWH_Fill</w:t>
      </w:r>
      <w:proofErr w:type="spellEnd"/>
      <w:proofErr w:type="gramEnd"/>
      <w:r w:rsidRPr="003F7F58">
        <w:rPr>
          <w:rFonts w:ascii="Arial" w:hAnsi="Arial" w:cs="Arial"/>
        </w:rPr>
        <w:t xml:space="preserve"> runs all stored procedures that fill DWH tables.</w:t>
      </w:r>
    </w:p>
    <w:p w:rsidR="003F7F58" w:rsidRDefault="003F7F58" w:rsidP="003F7F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3F7F58">
        <w:rPr>
          <w:rFonts w:ascii="Arial" w:hAnsi="Arial" w:cs="Arial"/>
        </w:rPr>
        <w:t>usp_TVA_Fill</w:t>
      </w:r>
      <w:proofErr w:type="spellEnd"/>
      <w:proofErr w:type="gramEnd"/>
      <w:r w:rsidRPr="003F7F58">
        <w:rPr>
          <w:rFonts w:ascii="Arial" w:hAnsi="Arial" w:cs="Arial"/>
        </w:rPr>
        <w:t xml:space="preserve"> runs all stored procedures that fill TVA tables.</w:t>
      </w:r>
    </w:p>
    <w:p w:rsidR="003F7F58" w:rsidRDefault="003F7F58" w:rsidP="003F7F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3F7F58">
        <w:rPr>
          <w:rFonts w:ascii="Arial" w:hAnsi="Arial" w:cs="Arial"/>
        </w:rPr>
        <w:t>usp_D</w:t>
      </w:r>
      <w:r>
        <w:rPr>
          <w:rFonts w:ascii="Arial" w:hAnsi="Arial" w:cs="Arial"/>
        </w:rPr>
        <w:t>MT</w:t>
      </w:r>
      <w:r w:rsidRPr="003F7F58">
        <w:rPr>
          <w:rFonts w:ascii="Arial" w:hAnsi="Arial" w:cs="Arial"/>
        </w:rPr>
        <w:t>_Fill</w:t>
      </w:r>
      <w:proofErr w:type="spellEnd"/>
      <w:proofErr w:type="gramEnd"/>
      <w:r w:rsidRPr="003F7F58">
        <w:rPr>
          <w:rFonts w:ascii="Arial" w:hAnsi="Arial" w:cs="Arial"/>
        </w:rPr>
        <w:t xml:space="preserve"> runs all stored procedures that fill D</w:t>
      </w:r>
      <w:r>
        <w:rPr>
          <w:rFonts w:ascii="Arial" w:hAnsi="Arial" w:cs="Arial"/>
        </w:rPr>
        <w:t>MT</w:t>
      </w:r>
      <w:r w:rsidRPr="003F7F58">
        <w:rPr>
          <w:rFonts w:ascii="Arial" w:hAnsi="Arial" w:cs="Arial"/>
        </w:rPr>
        <w:t xml:space="preserve"> tables.</w:t>
      </w:r>
    </w:p>
    <w:p w:rsidR="00B971B9" w:rsidRDefault="003F7F58" w:rsidP="003F7F58">
      <w:pPr>
        <w:ind w:left="360"/>
        <w:rPr>
          <w:rFonts w:ascii="Arial" w:hAnsi="Arial" w:cs="Arial"/>
        </w:rPr>
      </w:pPr>
      <w:r w:rsidRPr="003F7F58">
        <w:rPr>
          <w:rFonts w:ascii="Arial" w:hAnsi="Arial" w:cs="Arial"/>
        </w:rPr>
        <w:br/>
      </w:r>
    </w:p>
    <w:p w:rsidR="00B971B9" w:rsidRDefault="00B971B9" w:rsidP="00B971B9">
      <w:r>
        <w:br w:type="page"/>
      </w:r>
    </w:p>
    <w:p w:rsidR="00B971B9" w:rsidRDefault="00B971B9" w:rsidP="00B971B9">
      <w:pPr>
        <w:pStyle w:val="Heading1"/>
      </w:pPr>
      <w:r>
        <w:lastRenderedPageBreak/>
        <w:t>Filters before the DWH Layer</w:t>
      </w:r>
    </w:p>
    <w:p w:rsidR="00B971B9" w:rsidRDefault="00B971B9" w:rsidP="00B9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971B9" w:rsidRDefault="00B971B9" w:rsidP="00B97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proofErr w:type="gramStart"/>
      <w:r w:rsidRPr="00B971B9">
        <w:rPr>
          <w:rStyle w:val="Heading2Char"/>
        </w:rPr>
        <w:t>TVA.</w:t>
      </w:r>
      <w:proofErr w:type="gramEnd"/>
      <w:r w:rsidRPr="00B971B9">
        <w:rPr>
          <w:rStyle w:val="Heading2Char"/>
        </w:rPr>
        <w:t xml:space="preserve"> </w:t>
      </w:r>
      <w:proofErr w:type="spellStart"/>
      <w:proofErr w:type="gramStart"/>
      <w:r w:rsidRPr="00B971B9">
        <w:rPr>
          <w:rStyle w:val="Heading2Char"/>
        </w:rPr>
        <w:t>usp_STG_TVA_Attributes_Fill</w:t>
      </w:r>
      <w:proofErr w:type="spellEnd"/>
      <w:proofErr w:type="gramEnd"/>
      <w:r>
        <w:rPr>
          <w:rFonts w:ascii="Arial" w:hAnsi="Arial" w:cs="Arial"/>
        </w:rPr>
        <w:br/>
      </w:r>
      <w:r w:rsidRPr="00B971B9">
        <w:rPr>
          <w:rFonts w:ascii="Courier New" w:hAnsi="Courier New" w:cs="Courier New"/>
          <w:noProof/>
          <w:sz w:val="20"/>
          <w:szCs w:val="20"/>
        </w:rPr>
        <w:t>WHERE</w:t>
      </w:r>
      <w:r>
        <w:rPr>
          <w:rFonts w:ascii="Arial" w:hAnsi="Arial" w:cs="Arial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[AudioLanguage]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971B9" w:rsidRDefault="00B971B9" w:rsidP="00B97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[Prid]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[provider_id]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Database_default </w:t>
      </w:r>
    </w:p>
    <w:p w:rsidR="00B971B9" w:rsidRDefault="00B971B9" w:rsidP="00B971B9">
      <w:pPr>
        <w:ind w:left="360"/>
        <w:rPr>
          <w:rFonts w:ascii="Arial" w:hAnsi="Arial" w:cs="Arial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[SIMS]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[vw_pitch_contract]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971B9" w:rsidRDefault="00B971B9" w:rsidP="00B97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Audiolanguage</w:t>
      </w:r>
      <w:proofErr w:type="spellEnd"/>
      <w:r>
        <w:rPr>
          <w:rFonts w:ascii="Arial" w:hAnsi="Arial" w:cs="Arial"/>
        </w:rPr>
        <w:t xml:space="preserve"> must have a value and the provider Id must exist in SIMS. If the Provider ID does not exist in SIMS, the value is (probably) from another vendor than </w:t>
      </w:r>
      <w:proofErr w:type="spellStart"/>
      <w:r>
        <w:rPr>
          <w:rFonts w:ascii="Arial" w:hAnsi="Arial" w:cs="Arial"/>
        </w:rPr>
        <w:t>ChelloMedia</w:t>
      </w:r>
      <w:proofErr w:type="spellEnd"/>
      <w:r>
        <w:rPr>
          <w:rFonts w:ascii="Arial" w:hAnsi="Arial" w:cs="Arial"/>
        </w:rPr>
        <w:t>.</w:t>
      </w:r>
    </w:p>
    <w:p w:rsidR="00B971B9" w:rsidRDefault="00B971B9" w:rsidP="00B971B9">
      <w:pPr>
        <w:rPr>
          <w:rFonts w:ascii="Arial" w:hAnsi="Arial" w:cs="Arial"/>
        </w:rPr>
      </w:pPr>
      <w:proofErr w:type="gramStart"/>
      <w:r w:rsidRPr="00B971B9">
        <w:rPr>
          <w:rStyle w:val="Heading2Char"/>
        </w:rPr>
        <w:t>VAF.</w:t>
      </w:r>
      <w:proofErr w:type="gramEnd"/>
      <w:r w:rsidRPr="00B971B9">
        <w:rPr>
          <w:rStyle w:val="Heading2Char"/>
        </w:rPr>
        <w:t xml:space="preserve"> </w:t>
      </w:r>
      <w:proofErr w:type="spellStart"/>
      <w:proofErr w:type="gramStart"/>
      <w:r w:rsidRPr="00B971B9">
        <w:rPr>
          <w:rStyle w:val="Heading2Char"/>
        </w:rPr>
        <w:t>usp_STG_VODArchiveFiles_Fill</w:t>
      </w:r>
      <w:proofErr w:type="spellEnd"/>
      <w:proofErr w:type="gramEnd"/>
      <w:r>
        <w:rPr>
          <w:rFonts w:ascii="Arial" w:hAnsi="Arial" w:cs="Arial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[FileExtension]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'.png'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'.jpg'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971B9" w:rsidRDefault="00B971B9" w:rsidP="00B971B9">
      <w:pPr>
        <w:rPr>
          <w:rFonts w:ascii="Arial" w:hAnsi="Arial" w:cs="Arial"/>
        </w:rPr>
      </w:pPr>
      <w:r>
        <w:rPr>
          <w:rFonts w:ascii="Arial" w:hAnsi="Arial" w:cs="Arial"/>
        </w:rPr>
        <w:t>The file extension must be a specific value, other files are not monitored. If a new file extension is required, it should be added here.</w:t>
      </w:r>
    </w:p>
    <w:p w:rsidR="00B971B9" w:rsidRDefault="00B971B9" w:rsidP="00B971B9">
      <w:pPr>
        <w:rPr>
          <w:rFonts w:ascii="Arial" w:hAnsi="Arial" w:cs="Arial"/>
        </w:rPr>
      </w:pPr>
      <w:bookmarkStart w:id="0" w:name="_GoBack"/>
      <w:bookmarkEnd w:id="0"/>
    </w:p>
    <w:p w:rsidR="00E9365A" w:rsidRDefault="003F12CD" w:rsidP="00B971B9">
      <w:pPr>
        <w:rPr>
          <w:rFonts w:ascii="Arial" w:hAnsi="Arial" w:cs="Arial"/>
        </w:rPr>
        <w:sectPr w:rsidR="00E9365A" w:rsidSect="00ED28A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>&lt;&gt;</w:t>
      </w:r>
    </w:p>
    <w:p w:rsidR="008F0B81" w:rsidRPr="004F1A7B" w:rsidRDefault="004F1A7B" w:rsidP="004F1A7B">
      <w:pPr>
        <w:pStyle w:val="Heading1"/>
      </w:pPr>
      <w:r w:rsidRPr="004F1A7B">
        <w:lastRenderedPageBreak/>
        <w:t>Overview of common fields throug</w:t>
      </w:r>
      <w:r w:rsidR="00ED28A7">
        <w:t>h</w:t>
      </w:r>
      <w:r w:rsidRPr="004F1A7B">
        <w:t xml:space="preserve">out the </w:t>
      </w:r>
      <w:r>
        <w:t>various sources</w:t>
      </w:r>
    </w:p>
    <w:p w:rsidR="004F1A7B" w:rsidRPr="004F1A7B" w:rsidRDefault="004F1A7B" w:rsidP="00F51296">
      <w:pPr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01"/>
        <w:gridCol w:w="2101"/>
        <w:gridCol w:w="2022"/>
        <w:gridCol w:w="1724"/>
        <w:gridCol w:w="2167"/>
        <w:gridCol w:w="1248"/>
        <w:gridCol w:w="1813"/>
      </w:tblGrid>
      <w:tr w:rsidR="00A83D83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Workflow</w:t>
            </w:r>
          </w:p>
        </w:tc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SIMS</w:t>
            </w:r>
          </w:p>
        </w:tc>
        <w:tc>
          <w:tcPr>
            <w:tcW w:w="463" w:type="pct"/>
          </w:tcPr>
          <w:p w:rsidR="00A83D83" w:rsidRDefault="00A83D83" w:rsidP="00F51296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VODARA</w:t>
            </w:r>
          </w:p>
        </w:tc>
        <w:tc>
          <w:tcPr>
            <w:tcW w:w="705" w:type="pct"/>
          </w:tcPr>
          <w:p w:rsidR="00A83D83" w:rsidRDefault="00A83D83" w:rsidP="00F51296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VAF</w:t>
            </w:r>
          </w:p>
        </w:tc>
        <w:tc>
          <w:tcPr>
            <w:tcW w:w="873" w:type="pct"/>
          </w:tcPr>
          <w:p w:rsidR="00A83D83" w:rsidRDefault="00A83D83" w:rsidP="00F51296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ADI</w:t>
            </w:r>
          </w:p>
        </w:tc>
        <w:tc>
          <w:tcPr>
            <w:tcW w:w="474" w:type="pct"/>
          </w:tcPr>
          <w:p w:rsidR="00A83D83" w:rsidRDefault="00A83D83" w:rsidP="00F51296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CDS</w:t>
            </w:r>
          </w:p>
        </w:tc>
        <w:tc>
          <w:tcPr>
            <w:tcW w:w="789" w:type="pct"/>
          </w:tcPr>
          <w:p w:rsidR="00A83D83" w:rsidRDefault="00A83D83" w:rsidP="00F51296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TVA</w:t>
            </w:r>
          </w:p>
        </w:tc>
      </w:tr>
      <w:tr w:rsidR="00A83D83" w:rsidRPr="00854439" w:rsidTr="00A83D83">
        <w:tc>
          <w:tcPr>
            <w:tcW w:w="848" w:type="pct"/>
          </w:tcPr>
          <w:p w:rsidR="00A83D83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Asset ID</w:t>
            </w:r>
          </w:p>
        </w:tc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Asset_id_prefix</w:t>
            </w:r>
            <w:proofErr w:type="spellEnd"/>
            <w:r w:rsidRPr="00ED28A7">
              <w:rPr>
                <w:rFonts w:ascii="Arial" w:hAnsi="Arial" w:cs="Arial"/>
                <w:sz w:val="16"/>
                <w:szCs w:val="16"/>
              </w:rPr>
              <w:t xml:space="preserve"> + </w:t>
            </w: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asset_reference</w:t>
            </w:r>
            <w:proofErr w:type="spellEnd"/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Asset_ID</w:t>
            </w:r>
            <w:proofErr w:type="spellEnd"/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assetid</w:t>
            </w:r>
            <w:proofErr w:type="spellEnd"/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 w:rsidRPr="00ED28A7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A83D83" w:rsidRPr="00854439" w:rsidTr="00A83D83"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Clearance_id</w:t>
            </w:r>
            <w:proofErr w:type="spellEnd"/>
          </w:p>
        </w:tc>
        <w:tc>
          <w:tcPr>
            <w:tcW w:w="463" w:type="pct"/>
          </w:tcPr>
          <w:p w:rsidR="00A83D83" w:rsidRPr="00ED28A7" w:rsidRDefault="00A83D83" w:rsidP="0085443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ClSimsId</w:t>
            </w:r>
            <w:proofErr w:type="spellEnd"/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FileName</w:t>
            </w:r>
            <w:proofErr w:type="spellEnd"/>
          </w:p>
        </w:tc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File_name</w:t>
            </w:r>
            <w:proofErr w:type="spellEnd"/>
            <w:r w:rsidRPr="00ED28A7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media_detail</w:t>
            </w:r>
            <w:proofErr w:type="spellEnd"/>
            <w:r w:rsidRPr="00ED28A7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FileName</w:t>
            </w:r>
            <w:proofErr w:type="spellEnd"/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MovieFile</w:t>
            </w:r>
            <w:proofErr w:type="spellEnd"/>
          </w:p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PosterFile</w:t>
            </w:r>
            <w:proofErr w:type="spellEnd"/>
          </w:p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TrailerFile</w:t>
            </w:r>
            <w:proofErr w:type="spellEnd"/>
          </w:p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BoxCoverFile</w:t>
            </w:r>
            <w:proofErr w:type="spellEnd"/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 w:rsidRPr="00ED28A7">
              <w:rPr>
                <w:rFonts w:ascii="Arial" w:hAnsi="Arial" w:cs="Arial"/>
                <w:sz w:val="16"/>
                <w:szCs w:val="16"/>
              </w:rPr>
              <w:t>filename</w:t>
            </w: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Component Language</w:t>
            </w:r>
          </w:p>
        </w:tc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 w:rsidRPr="00ED28A7">
              <w:rPr>
                <w:rFonts w:ascii="Arial" w:hAnsi="Arial" w:cs="Arial"/>
                <w:sz w:val="16"/>
                <w:szCs w:val="16"/>
              </w:rPr>
              <w:t>Ac3audio.language</w:t>
            </w:r>
          </w:p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Caption.language</w:t>
            </w:r>
            <w:proofErr w:type="spellEnd"/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TrackLanguage</w:t>
            </w:r>
            <w:proofErr w:type="spellEnd"/>
          </w:p>
        </w:tc>
        <w:tc>
          <w:tcPr>
            <w:tcW w:w="873" w:type="pct"/>
          </w:tcPr>
          <w:p w:rsidR="004A36D2" w:rsidRDefault="004A36D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Audio_Type</w:t>
            </w:r>
            <w:proofErr w:type="spellEnd"/>
          </w:p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 w:rsidRPr="00ED28A7">
              <w:rPr>
                <w:rFonts w:ascii="Arial" w:hAnsi="Arial" w:cs="Arial"/>
                <w:sz w:val="16"/>
                <w:szCs w:val="16"/>
              </w:rPr>
              <w:t>Languages</w:t>
            </w:r>
          </w:p>
          <w:p w:rsidR="004A36D2" w:rsidRPr="00ED28A7" w:rsidRDefault="004A36D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trailerAudio_Type</w:t>
            </w:r>
            <w:proofErr w:type="spellEnd"/>
          </w:p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TrailerLanguages</w:t>
            </w:r>
            <w:proofErr w:type="spellEnd"/>
          </w:p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Subtitle_Languages</w:t>
            </w:r>
            <w:proofErr w:type="spellEnd"/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AudioLanguage</w:t>
            </w:r>
            <w:proofErr w:type="spellEnd"/>
          </w:p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CaptionLanguage</w:t>
            </w:r>
            <w:proofErr w:type="spellEnd"/>
          </w:p>
        </w:tc>
      </w:tr>
      <w:tr w:rsidR="00A83D83" w:rsidRPr="00854439" w:rsidTr="00A83D83">
        <w:tc>
          <w:tcPr>
            <w:tcW w:w="848" w:type="pct"/>
          </w:tcPr>
          <w:p w:rsidR="00A83D83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Viewing Period</w:t>
            </w:r>
          </w:p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Maximum Viewing Length</w:t>
            </w:r>
          </w:p>
        </w:tc>
        <w:tc>
          <w:tcPr>
            <w:tcW w:w="848" w:type="pct"/>
          </w:tcPr>
          <w:p w:rsidR="00A83D83" w:rsidRPr="00ED28A7" w:rsidRDefault="00A83D83" w:rsidP="0073385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Checkout_lengt</w:t>
            </w:r>
            <w:r w:rsidR="00733851">
              <w:rPr>
                <w:rFonts w:ascii="Arial" w:hAnsi="Arial" w:cs="Arial"/>
                <w:sz w:val="16"/>
                <w:szCs w:val="16"/>
              </w:rPr>
              <w:t>h</w:t>
            </w:r>
            <w:proofErr w:type="spellEnd"/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EC0C1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Maximu</w:t>
            </w:r>
            <w:r w:rsidR="00733851">
              <w:rPr>
                <w:rFonts w:ascii="Arial" w:hAnsi="Arial" w:cs="Arial"/>
                <w:sz w:val="16"/>
                <w:szCs w:val="16"/>
              </w:rPr>
              <w:t>m_Viewing_Length</w:t>
            </w:r>
            <w:proofErr w:type="spellEnd"/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733851" w:rsidP="00A83D8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ViewingLength</w:t>
            </w:r>
            <w:proofErr w:type="spellEnd"/>
          </w:p>
        </w:tc>
      </w:tr>
      <w:tr w:rsidR="00A83D83" w:rsidRPr="00854439" w:rsidTr="00A83D83"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License Start</w:t>
            </w:r>
          </w:p>
        </w:tc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Start_date</w:t>
            </w:r>
            <w:proofErr w:type="spellEnd"/>
            <w:r w:rsidRPr="00ED28A7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contract_clearance</w:t>
            </w:r>
            <w:proofErr w:type="spellEnd"/>
            <w:r w:rsidRPr="00ED28A7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D28A7">
              <w:rPr>
                <w:rFonts w:ascii="Arial" w:hAnsi="Arial" w:cs="Arial"/>
                <w:sz w:val="16"/>
                <w:szCs w:val="16"/>
              </w:rPr>
              <w:t>window)</w:t>
            </w: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ClStartDate</w:t>
            </w:r>
            <w:proofErr w:type="spellEnd"/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License End</w:t>
            </w:r>
          </w:p>
        </w:tc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End</w:t>
            </w:r>
            <w:r w:rsidRPr="00ED28A7">
              <w:rPr>
                <w:rFonts w:ascii="Arial" w:hAnsi="Arial" w:cs="Arial"/>
                <w:sz w:val="16"/>
                <w:szCs w:val="16"/>
              </w:rPr>
              <w:t>_date</w:t>
            </w:r>
            <w:proofErr w:type="spellEnd"/>
            <w:r w:rsidRPr="00ED28A7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contract_clearance</w:t>
            </w:r>
            <w:proofErr w:type="spellEnd"/>
            <w:r w:rsidRPr="00ED28A7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D28A7">
              <w:rPr>
                <w:rFonts w:ascii="Arial" w:hAnsi="Arial" w:cs="Arial"/>
                <w:sz w:val="16"/>
                <w:szCs w:val="16"/>
              </w:rPr>
              <w:t>window)</w:t>
            </w: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ClendDate</w:t>
            </w:r>
            <w:proofErr w:type="spellEnd"/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Pr="00ED28A7" w:rsidRDefault="00E3381C" w:rsidP="00C524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major</w:t>
            </w:r>
          </w:p>
        </w:tc>
        <w:tc>
          <w:tcPr>
            <w:tcW w:w="848" w:type="pct"/>
          </w:tcPr>
          <w:p w:rsidR="00A83D83" w:rsidRPr="00ED28A7" w:rsidRDefault="00A83D83" w:rsidP="00C5240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Version_major</w:t>
            </w:r>
            <w:proofErr w:type="spellEnd"/>
            <w:r w:rsidRPr="00ED28A7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pitch_title</w:t>
            </w:r>
            <w:proofErr w:type="spellEnd"/>
            <w:r w:rsidRPr="00ED28A7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Version_Major</w:t>
            </w:r>
            <w:proofErr w:type="spellEnd"/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Version_major</w:t>
            </w:r>
            <w:proofErr w:type="spellEnd"/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minor</w:t>
            </w:r>
          </w:p>
        </w:tc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Version_minor</w:t>
            </w:r>
            <w:proofErr w:type="spellEnd"/>
            <w:r w:rsidRPr="00ED28A7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pitch_title</w:t>
            </w:r>
            <w:proofErr w:type="spellEnd"/>
            <w:r w:rsidRPr="00ED28A7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Version_Minor</w:t>
            </w:r>
            <w:proofErr w:type="spellEnd"/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Version_minor</w:t>
            </w:r>
            <w:proofErr w:type="spellEnd"/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Clearance State</w:t>
            </w:r>
          </w:p>
        </w:tc>
        <w:tc>
          <w:tcPr>
            <w:tcW w:w="848" w:type="pct"/>
          </w:tcPr>
          <w:p w:rsidR="00A83D83" w:rsidRPr="00ED28A7" w:rsidRDefault="00962714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Cleacance_status</w:t>
            </w:r>
            <w:proofErr w:type="spellEnd"/>
          </w:p>
        </w:tc>
        <w:tc>
          <w:tcPr>
            <w:tcW w:w="463" w:type="pct"/>
          </w:tcPr>
          <w:p w:rsidR="00A83D83" w:rsidRPr="00ED28A7" w:rsidRDefault="004A102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ClStatus</w:t>
            </w:r>
            <w:proofErr w:type="spellEnd"/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Territory</w:t>
            </w:r>
          </w:p>
        </w:tc>
        <w:tc>
          <w:tcPr>
            <w:tcW w:w="848" w:type="pct"/>
          </w:tcPr>
          <w:p w:rsidR="00A83D83" w:rsidRPr="00ED28A7" w:rsidRDefault="00962714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Territory</w:t>
            </w:r>
          </w:p>
        </w:tc>
        <w:tc>
          <w:tcPr>
            <w:tcW w:w="463" w:type="pct"/>
          </w:tcPr>
          <w:p w:rsidR="00A83D83" w:rsidRPr="00ED28A7" w:rsidRDefault="004A102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TeName</w:t>
            </w:r>
            <w:proofErr w:type="spellEnd"/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Title name</w:t>
            </w:r>
          </w:p>
        </w:tc>
        <w:tc>
          <w:tcPr>
            <w:tcW w:w="848" w:type="pct"/>
          </w:tcPr>
          <w:p w:rsidR="00A83D83" w:rsidRPr="00ED28A7" w:rsidRDefault="00962714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(title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name_sets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63" w:type="pct"/>
          </w:tcPr>
          <w:p w:rsidR="00A83D83" w:rsidRPr="00ED28A7" w:rsidRDefault="004A102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TiName</w:t>
            </w:r>
            <w:proofErr w:type="spellEnd"/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4A36D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Title_Name</w:t>
            </w:r>
            <w:proofErr w:type="spellEnd"/>
          </w:p>
        </w:tc>
        <w:tc>
          <w:tcPr>
            <w:tcW w:w="474" w:type="pct"/>
          </w:tcPr>
          <w:p w:rsidR="00A83D83" w:rsidRPr="00ED28A7" w:rsidRDefault="00476279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Assetname</w:t>
            </w:r>
            <w:proofErr w:type="spellEnd"/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Series Name</w:t>
            </w:r>
          </w:p>
        </w:tc>
        <w:tc>
          <w:tcPr>
            <w:tcW w:w="848" w:type="pct"/>
          </w:tcPr>
          <w:p w:rsidR="00A83D83" w:rsidRPr="00ED28A7" w:rsidRDefault="00962714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(series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name_sets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63" w:type="pct"/>
          </w:tcPr>
          <w:p w:rsidR="00A83D83" w:rsidRPr="00ED28A7" w:rsidRDefault="004A102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TiSeries</w:t>
            </w:r>
            <w:proofErr w:type="spellEnd"/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Distributor</w:t>
            </w:r>
          </w:p>
        </w:tc>
        <w:tc>
          <w:tcPr>
            <w:tcW w:w="848" w:type="pct"/>
          </w:tcPr>
          <w:p w:rsidR="00A83D83" w:rsidRPr="00ED28A7" w:rsidRDefault="00962714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(contract / Company)</w:t>
            </w:r>
          </w:p>
        </w:tc>
        <w:tc>
          <w:tcPr>
            <w:tcW w:w="463" w:type="pct"/>
          </w:tcPr>
          <w:p w:rsidR="00A83D83" w:rsidRPr="00ED28A7" w:rsidRDefault="004A102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CoProvider</w:t>
            </w:r>
            <w:proofErr w:type="spellEnd"/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Clearance on date</w:t>
            </w:r>
          </w:p>
        </w:tc>
        <w:tc>
          <w:tcPr>
            <w:tcW w:w="848" w:type="pct"/>
          </w:tcPr>
          <w:p w:rsidR="00A83D83" w:rsidRPr="00ED28A7" w:rsidRDefault="004A102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Cleared_on</w:t>
            </w:r>
            <w:proofErr w:type="spellEnd"/>
          </w:p>
        </w:tc>
        <w:tc>
          <w:tcPr>
            <w:tcW w:w="463" w:type="pct"/>
          </w:tcPr>
          <w:p w:rsidR="00A83D83" w:rsidRPr="00ED28A7" w:rsidRDefault="004A102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ClClearenceDate</w:t>
            </w:r>
            <w:proofErr w:type="spellEnd"/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Orion</w:t>
            </w:r>
          </w:p>
        </w:tc>
        <w:tc>
          <w:tcPr>
            <w:tcW w:w="848" w:type="pct"/>
          </w:tcPr>
          <w:p w:rsidR="00A83D83" w:rsidRPr="00ED28A7" w:rsidRDefault="006E1283" w:rsidP="006E12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Orion Clearance</w:t>
            </w:r>
            <w:r w:rsidR="00962714">
              <w:rPr>
                <w:rFonts w:ascii="Arial" w:hAnsi="Arial" w:cs="Arial"/>
                <w:sz w:val="16"/>
                <w:szCs w:val="16"/>
              </w:rPr>
              <w:t xml:space="preserve"> / Excluded</w:t>
            </w: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SD/HD</w:t>
            </w:r>
          </w:p>
        </w:tc>
        <w:tc>
          <w:tcPr>
            <w:tcW w:w="848" w:type="pct"/>
          </w:tcPr>
          <w:p w:rsidR="00A83D83" w:rsidRPr="00ED28A7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 HD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Flags_TitleHD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4A36D2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HD</w:t>
            </w: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Box office category</w:t>
            </w:r>
          </w:p>
        </w:tc>
        <w:tc>
          <w:tcPr>
            <w:tcW w:w="848" w:type="pct"/>
          </w:tcPr>
          <w:p w:rsidR="00A83D83" w:rsidRPr="00ED28A7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Box office category</w:t>
            </w: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4A36D2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Category</w:t>
            </w: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 Rights</w:t>
            </w:r>
          </w:p>
        </w:tc>
        <w:tc>
          <w:tcPr>
            <w:tcW w:w="848" w:type="pct"/>
          </w:tcPr>
          <w:p w:rsidR="00A83D83" w:rsidRPr="00ED28A7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 Rights</w:t>
            </w: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Genre</w:t>
            </w:r>
          </w:p>
        </w:tc>
        <w:tc>
          <w:tcPr>
            <w:tcW w:w="848" w:type="pct"/>
          </w:tcPr>
          <w:p w:rsidR="00A83D83" w:rsidRPr="00ED28A7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Type_code_name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TitleGenre</w:t>
            </w:r>
            <w:proofErr w:type="spellEnd"/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4A36D2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Genre</w:t>
            </w: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COD</w:t>
            </w:r>
          </w:p>
        </w:tc>
        <w:tc>
          <w:tcPr>
            <w:tcW w:w="848" w:type="pct"/>
          </w:tcPr>
          <w:p w:rsidR="00A83D83" w:rsidRPr="00ED28A7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COD</w:t>
            </w: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Contract</w:t>
            </w:r>
          </w:p>
        </w:tc>
        <w:tc>
          <w:tcPr>
            <w:tcW w:w="848" w:type="pct"/>
          </w:tcPr>
          <w:p w:rsidR="00A83D83" w:rsidRPr="00ED28A7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(contract)</w:t>
            </w:r>
          </w:p>
        </w:tc>
        <w:tc>
          <w:tcPr>
            <w:tcW w:w="463" w:type="pct"/>
          </w:tcPr>
          <w:p w:rsidR="00A83D83" w:rsidRPr="00ED28A7" w:rsidRDefault="004A102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CoName</w:t>
            </w:r>
            <w:proofErr w:type="spellEnd"/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IBMS/SIMS</w:t>
            </w:r>
            <w:r w:rsidR="004A1022">
              <w:rPr>
                <w:rFonts w:ascii="Arial" w:hAnsi="Arial" w:cs="Arial"/>
                <w:sz w:val="16"/>
                <w:szCs w:val="16"/>
              </w:rPr>
              <w:t xml:space="preserve"> (Source?)</w:t>
            </w:r>
          </w:p>
        </w:tc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Customer</w:t>
            </w:r>
          </w:p>
        </w:tc>
        <w:tc>
          <w:tcPr>
            <w:tcW w:w="848" w:type="pct"/>
          </w:tcPr>
          <w:p w:rsidR="00A83D83" w:rsidRPr="00ED28A7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 Flag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tbd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Media Name / ID</w:t>
            </w:r>
          </w:p>
        </w:tc>
        <w:tc>
          <w:tcPr>
            <w:tcW w:w="848" w:type="pct"/>
          </w:tcPr>
          <w:p w:rsidR="00A83D83" w:rsidRPr="00ED28A7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(media)</w:t>
            </w: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Components</w:t>
            </w:r>
          </w:p>
        </w:tc>
        <w:tc>
          <w:tcPr>
            <w:tcW w:w="848" w:type="pct"/>
          </w:tcPr>
          <w:p w:rsidR="00A83D83" w:rsidRDefault="00733851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Media_ac3audio</w:t>
            </w:r>
          </w:p>
          <w:p w:rsidR="00733851" w:rsidRPr="00ED28A7" w:rsidRDefault="00733851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Media_caption</w:t>
            </w:r>
            <w:proofErr w:type="spellEnd"/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E55DC9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VODTrackInfo</w:t>
            </w:r>
            <w:proofErr w:type="spellEnd"/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E41021" w:rsidP="00E410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TVA_Attributes</w:t>
            </w:r>
            <w:proofErr w:type="spellEnd"/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 created on date</w:t>
            </w:r>
          </w:p>
        </w:tc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Default="00E55DC9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DateCreated</w:t>
            </w:r>
            <w:proofErr w:type="spellEnd"/>
          </w:p>
          <w:p w:rsidR="00E55DC9" w:rsidRPr="00ED28A7" w:rsidRDefault="00E55DC9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DateModified</w:t>
            </w:r>
            <w:proofErr w:type="spellEnd"/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Ordered date</w:t>
            </w:r>
          </w:p>
        </w:tc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</w:tcPr>
          <w:p w:rsidR="00A83D83" w:rsidRDefault="004A102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ClForstOrderenOn</w:t>
            </w:r>
            <w:proofErr w:type="spellEnd"/>
          </w:p>
          <w:p w:rsidR="004A1022" w:rsidRPr="00ED28A7" w:rsidRDefault="004A102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ClMostRecentOrderedOn</w:t>
            </w:r>
            <w:proofErr w:type="spellEnd"/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A83D83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 Type</w:t>
            </w:r>
          </w:p>
        </w:tc>
        <w:tc>
          <w:tcPr>
            <w:tcW w:w="848" w:type="pct"/>
          </w:tcPr>
          <w:p w:rsidR="00A83D83" w:rsidRPr="00ED28A7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media_type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6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3D83" w:rsidRPr="00854439" w:rsidTr="00A83D83">
        <w:tc>
          <w:tcPr>
            <w:tcW w:w="848" w:type="pct"/>
          </w:tcPr>
          <w:p w:rsidR="00A83D83" w:rsidRDefault="00E3381C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Received Date</w:t>
            </w:r>
          </w:p>
        </w:tc>
        <w:tc>
          <w:tcPr>
            <w:tcW w:w="848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</w:tcPr>
          <w:p w:rsidR="00A83D83" w:rsidRPr="00ED28A7" w:rsidRDefault="004A102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ClSourceDeliveredOn</w:t>
            </w:r>
            <w:proofErr w:type="spellEnd"/>
          </w:p>
        </w:tc>
        <w:tc>
          <w:tcPr>
            <w:tcW w:w="705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A83D83" w:rsidRPr="00ED28A7" w:rsidRDefault="00A83D83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81C" w:rsidRPr="00854439" w:rsidTr="00A83D83">
        <w:tc>
          <w:tcPr>
            <w:tcW w:w="848" w:type="pct"/>
          </w:tcPr>
          <w:p w:rsidR="00E3381C" w:rsidRDefault="00E3381C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Platform</w:t>
            </w:r>
          </w:p>
        </w:tc>
        <w:tc>
          <w:tcPr>
            <w:tcW w:w="848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E3381C" w:rsidRPr="00ED28A7" w:rsidRDefault="00476279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Locationname</w:t>
            </w:r>
            <w:proofErr w:type="spellEnd"/>
          </w:p>
        </w:tc>
        <w:tc>
          <w:tcPr>
            <w:tcW w:w="789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81C" w:rsidRPr="00854439" w:rsidTr="00A83D83">
        <w:tc>
          <w:tcPr>
            <w:tcW w:w="848" w:type="pct"/>
          </w:tcPr>
          <w:p w:rsidR="00E3381C" w:rsidRDefault="00E3381C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media complete date</w:t>
            </w:r>
          </w:p>
        </w:tc>
        <w:tc>
          <w:tcPr>
            <w:tcW w:w="848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81C" w:rsidRPr="00854439" w:rsidTr="00A83D83">
        <w:tc>
          <w:tcPr>
            <w:tcW w:w="848" w:type="pct"/>
          </w:tcPr>
          <w:p w:rsidR="00E3381C" w:rsidRDefault="00E3381C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Schedule Start Date</w:t>
            </w:r>
          </w:p>
        </w:tc>
        <w:tc>
          <w:tcPr>
            <w:tcW w:w="848" w:type="pct"/>
          </w:tcPr>
          <w:p w:rsidR="00E3381C" w:rsidRPr="00ED28A7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Start_date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pitch_title_window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6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E3381C" w:rsidRPr="00ED28A7" w:rsidRDefault="004A36D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Licensing_Window_Start</w:t>
            </w:r>
            <w:proofErr w:type="spellEnd"/>
          </w:p>
        </w:tc>
        <w:tc>
          <w:tcPr>
            <w:tcW w:w="474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81C" w:rsidRPr="00854439" w:rsidTr="00A83D83">
        <w:tc>
          <w:tcPr>
            <w:tcW w:w="848" w:type="pct"/>
          </w:tcPr>
          <w:p w:rsidR="00E3381C" w:rsidRDefault="00E3381C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Schedule End Date</w:t>
            </w:r>
          </w:p>
        </w:tc>
        <w:tc>
          <w:tcPr>
            <w:tcW w:w="848" w:type="pct"/>
          </w:tcPr>
          <w:p w:rsidR="00E3381C" w:rsidRPr="00ED28A7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End_date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pitch_title_window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6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E3381C" w:rsidRPr="00ED28A7" w:rsidRDefault="004A36D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28A7">
              <w:rPr>
                <w:rFonts w:ascii="Arial" w:hAnsi="Arial" w:cs="Arial"/>
                <w:sz w:val="16"/>
                <w:szCs w:val="16"/>
              </w:rPr>
              <w:t>Licensing_Window_End</w:t>
            </w:r>
            <w:proofErr w:type="spellEnd"/>
          </w:p>
        </w:tc>
        <w:tc>
          <w:tcPr>
            <w:tcW w:w="474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81C" w:rsidRPr="00854439" w:rsidTr="00A83D83">
        <w:tc>
          <w:tcPr>
            <w:tcW w:w="848" w:type="pct"/>
          </w:tcPr>
          <w:p w:rsidR="00E3381C" w:rsidRDefault="00E3381C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Adult Flag</w:t>
            </w:r>
          </w:p>
        </w:tc>
        <w:tc>
          <w:tcPr>
            <w:tcW w:w="848" w:type="pct"/>
          </w:tcPr>
          <w:p w:rsidR="00E3381C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Adult_flag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(titles)</w:t>
            </w:r>
          </w:p>
          <w:p w:rsidR="006E1283" w:rsidRPr="00ED28A7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Adult_flag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(contract)</w:t>
            </w:r>
          </w:p>
        </w:tc>
        <w:tc>
          <w:tcPr>
            <w:tcW w:w="46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E3381C" w:rsidRPr="00ED28A7" w:rsidRDefault="004A36D2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Advisories (18)</w:t>
            </w:r>
          </w:p>
        </w:tc>
        <w:tc>
          <w:tcPr>
            <w:tcW w:w="474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81C" w:rsidRPr="00854439" w:rsidTr="00A83D83">
        <w:tc>
          <w:tcPr>
            <w:tcW w:w="848" w:type="pct"/>
          </w:tcPr>
          <w:p w:rsidR="00E3381C" w:rsidRDefault="00E3381C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Pitch contract</w:t>
            </w:r>
          </w:p>
        </w:tc>
        <w:tc>
          <w:tcPr>
            <w:tcW w:w="848" w:type="pct"/>
          </w:tcPr>
          <w:p w:rsidR="00E3381C" w:rsidRPr="00ED28A7" w:rsidRDefault="006E1283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pitch_contract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6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81C" w:rsidRPr="00854439" w:rsidTr="00A83D83">
        <w:tc>
          <w:tcPr>
            <w:tcW w:w="848" w:type="pct"/>
          </w:tcPr>
          <w:p w:rsidR="00E3381C" w:rsidRDefault="00E3381C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Pitch Status</w:t>
            </w:r>
          </w:p>
        </w:tc>
        <w:tc>
          <w:tcPr>
            <w:tcW w:w="848" w:type="pct"/>
          </w:tcPr>
          <w:p w:rsidR="00E3381C" w:rsidRPr="00ED28A7" w:rsidRDefault="00365C66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 (pitch)</w:t>
            </w:r>
          </w:p>
        </w:tc>
        <w:tc>
          <w:tcPr>
            <w:tcW w:w="46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81C" w:rsidRPr="00854439" w:rsidTr="00A83D83">
        <w:tc>
          <w:tcPr>
            <w:tcW w:w="848" w:type="pct"/>
          </w:tcPr>
          <w:p w:rsidR="00E3381C" w:rsidRDefault="00E3381C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Price</w:t>
            </w:r>
          </w:p>
        </w:tc>
        <w:tc>
          <w:tcPr>
            <w:tcW w:w="848" w:type="pct"/>
          </w:tcPr>
          <w:p w:rsidR="00E3381C" w:rsidRPr="00ED28A7" w:rsidRDefault="005C3113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C3113">
              <w:rPr>
                <w:rFonts w:ascii="Arial" w:hAnsi="Arial" w:cs="Arial"/>
                <w:sz w:val="16"/>
                <w:szCs w:val="16"/>
              </w:rPr>
              <w:t>distribution_price</w:t>
            </w:r>
            <w:proofErr w:type="spellEnd"/>
          </w:p>
        </w:tc>
        <w:tc>
          <w:tcPr>
            <w:tcW w:w="46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4A36D2" w:rsidRPr="00ED28A7" w:rsidRDefault="004A36D2" w:rsidP="00F5129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Suggested_price</w:t>
            </w:r>
            <w:proofErr w:type="spellEnd"/>
          </w:p>
        </w:tc>
        <w:tc>
          <w:tcPr>
            <w:tcW w:w="474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81C" w:rsidRPr="00854439" w:rsidTr="00A83D83">
        <w:tc>
          <w:tcPr>
            <w:tcW w:w="848" w:type="pct"/>
          </w:tcPr>
          <w:p w:rsidR="00E3381C" w:rsidRDefault="00E3381C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 State</w:t>
            </w:r>
          </w:p>
        </w:tc>
        <w:tc>
          <w:tcPr>
            <w:tcW w:w="848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81C" w:rsidRPr="00854439" w:rsidTr="00A83D83">
        <w:tc>
          <w:tcPr>
            <w:tcW w:w="848" w:type="pct"/>
          </w:tcPr>
          <w:p w:rsidR="00E3381C" w:rsidRDefault="00E3381C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Delivery Date</w:t>
            </w:r>
          </w:p>
        </w:tc>
        <w:tc>
          <w:tcPr>
            <w:tcW w:w="848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E3381C" w:rsidRPr="00ED28A7" w:rsidRDefault="00476279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Finished</w:t>
            </w:r>
          </w:p>
        </w:tc>
        <w:tc>
          <w:tcPr>
            <w:tcW w:w="789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81C" w:rsidRPr="00854439" w:rsidTr="00A83D83">
        <w:tc>
          <w:tcPr>
            <w:tcW w:w="848" w:type="pct"/>
          </w:tcPr>
          <w:p w:rsidR="00E3381C" w:rsidRDefault="00476279" w:rsidP="00A83D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provider</w:t>
            </w:r>
          </w:p>
        </w:tc>
        <w:tc>
          <w:tcPr>
            <w:tcW w:w="848" w:type="pct"/>
          </w:tcPr>
          <w:p w:rsidR="00E3381C" w:rsidRPr="00ED28A7" w:rsidRDefault="00476279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provider</w:t>
            </w:r>
          </w:p>
        </w:tc>
        <w:tc>
          <w:tcPr>
            <w:tcW w:w="46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E3381C" w:rsidRPr="00ED28A7" w:rsidRDefault="004A36D2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Provider</w:t>
            </w:r>
          </w:p>
        </w:tc>
        <w:tc>
          <w:tcPr>
            <w:tcW w:w="474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E3381C" w:rsidRPr="00ED28A7" w:rsidRDefault="00476279" w:rsidP="00F512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scope</w:t>
            </w:r>
          </w:p>
        </w:tc>
      </w:tr>
      <w:tr w:rsidR="00E3381C" w:rsidRPr="00854439" w:rsidTr="00A83D83">
        <w:tc>
          <w:tcPr>
            <w:tcW w:w="848" w:type="pct"/>
          </w:tcPr>
          <w:p w:rsidR="00E3381C" w:rsidRDefault="00E3381C" w:rsidP="00A83D8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5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pct"/>
          </w:tcPr>
          <w:p w:rsidR="00E3381C" w:rsidRPr="00ED28A7" w:rsidRDefault="00E3381C" w:rsidP="00F512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665F8" w:rsidRDefault="007665F8" w:rsidP="00F51296">
      <w:pPr>
        <w:rPr>
          <w:rFonts w:ascii="Arial" w:hAnsi="Arial" w:cs="Arial"/>
        </w:rPr>
      </w:pPr>
    </w:p>
    <w:p w:rsidR="00B85029" w:rsidRDefault="00B85029" w:rsidP="00F51296">
      <w:pPr>
        <w:rPr>
          <w:rFonts w:ascii="Arial" w:hAnsi="Arial" w:cs="Arial"/>
        </w:rPr>
      </w:pPr>
    </w:p>
    <w:p w:rsidR="00B85029" w:rsidRDefault="00B85029" w:rsidP="00F51296">
      <w:pPr>
        <w:rPr>
          <w:rFonts w:ascii="Arial" w:hAnsi="Arial" w:cs="Arial"/>
        </w:rPr>
      </w:pPr>
    </w:p>
    <w:p w:rsidR="00B85029" w:rsidRPr="00854439" w:rsidRDefault="00B85029" w:rsidP="00F51296">
      <w:pPr>
        <w:rPr>
          <w:rFonts w:ascii="Arial" w:hAnsi="Arial" w:cs="Arial"/>
        </w:rPr>
      </w:pPr>
    </w:p>
    <w:sectPr w:rsidR="00B85029" w:rsidRPr="00854439" w:rsidSect="00B8502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C5B2E"/>
    <w:multiLevelType w:val="hybridMultilevel"/>
    <w:tmpl w:val="635E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8641D"/>
    <w:multiLevelType w:val="hybridMultilevel"/>
    <w:tmpl w:val="3B409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64A79"/>
    <w:multiLevelType w:val="hybridMultilevel"/>
    <w:tmpl w:val="9318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82"/>
    <w:rsid w:val="00007C43"/>
    <w:rsid w:val="000B5137"/>
    <w:rsid w:val="00111DF1"/>
    <w:rsid w:val="00141B5B"/>
    <w:rsid w:val="00302797"/>
    <w:rsid w:val="00306065"/>
    <w:rsid w:val="003176A6"/>
    <w:rsid w:val="00361523"/>
    <w:rsid w:val="00365C66"/>
    <w:rsid w:val="003F12CD"/>
    <w:rsid w:val="003F7F58"/>
    <w:rsid w:val="00476279"/>
    <w:rsid w:val="004A1022"/>
    <w:rsid w:val="004A36D2"/>
    <w:rsid w:val="004F1A7B"/>
    <w:rsid w:val="00504DF3"/>
    <w:rsid w:val="00584920"/>
    <w:rsid w:val="005C3113"/>
    <w:rsid w:val="00683C85"/>
    <w:rsid w:val="006A364F"/>
    <w:rsid w:val="006E1283"/>
    <w:rsid w:val="006F27B0"/>
    <w:rsid w:val="00733851"/>
    <w:rsid w:val="007665F8"/>
    <w:rsid w:val="00854439"/>
    <w:rsid w:val="008B1A8B"/>
    <w:rsid w:val="008F0B81"/>
    <w:rsid w:val="00901753"/>
    <w:rsid w:val="00915FE2"/>
    <w:rsid w:val="00962714"/>
    <w:rsid w:val="0098167C"/>
    <w:rsid w:val="00A05404"/>
    <w:rsid w:val="00A71538"/>
    <w:rsid w:val="00A83D83"/>
    <w:rsid w:val="00B659CA"/>
    <w:rsid w:val="00B65EE5"/>
    <w:rsid w:val="00B85029"/>
    <w:rsid w:val="00B971B9"/>
    <w:rsid w:val="00BC04CE"/>
    <w:rsid w:val="00BD72A8"/>
    <w:rsid w:val="00C52409"/>
    <w:rsid w:val="00CA0EF3"/>
    <w:rsid w:val="00D05070"/>
    <w:rsid w:val="00D363CE"/>
    <w:rsid w:val="00E3381C"/>
    <w:rsid w:val="00E41021"/>
    <w:rsid w:val="00E55DC9"/>
    <w:rsid w:val="00E9365A"/>
    <w:rsid w:val="00EC0C1D"/>
    <w:rsid w:val="00ED28A7"/>
    <w:rsid w:val="00F135DD"/>
    <w:rsid w:val="00F51296"/>
    <w:rsid w:val="00F9640E"/>
    <w:rsid w:val="00FB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B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296"/>
    <w:pPr>
      <w:ind w:left="720"/>
      <w:contextualSpacing/>
    </w:pPr>
  </w:style>
  <w:style w:type="paragraph" w:styleId="Revision">
    <w:name w:val="Revision"/>
    <w:hidden/>
    <w:uiPriority w:val="99"/>
    <w:semiHidden/>
    <w:rsid w:val="00F964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B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296"/>
    <w:pPr>
      <w:ind w:left="720"/>
      <w:contextualSpacing/>
    </w:pPr>
  </w:style>
  <w:style w:type="paragraph" w:styleId="Revision">
    <w:name w:val="Revision"/>
    <w:hidden/>
    <w:uiPriority w:val="99"/>
    <w:semiHidden/>
    <w:rsid w:val="00F964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7F0AB-FE03-498F-82B6-6A013F7AF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7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Chellomedia Programming</Company>
  <LinksUpToDate>false</LinksUpToDate>
  <CharactersWithSpaces>10968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Thieme, Bart</dc:creator>
  <cp:lastModifiedBy>Thieme, Bart</cp:lastModifiedBy>
  <cp:revision>28</cp:revision>
  <dcterms:created xsi:type="dcterms:W3CDTF">2013-09-12T08:56:00Z</dcterms:created>
  <dcterms:modified xsi:type="dcterms:W3CDTF">2013-10-04T13:07:00Z</dcterms:modified>
</cp:coreProperties>
</file>