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2CCC" w14:textId="77777777" w:rsidR="007D7778" w:rsidRDefault="007D7778" w:rsidP="00EC670B">
      <w:pPr>
        <w:spacing w:line="480" w:lineRule="auto"/>
        <w:ind w:firstLine="360"/>
        <w:rPr>
          <w:rFonts w:ascii="Arial" w:hAnsi="Arial" w:cs="Arial"/>
          <w:b/>
          <w:bCs/>
          <w:sz w:val="24"/>
          <w:szCs w:val="24"/>
        </w:rPr>
      </w:pPr>
    </w:p>
    <w:p w14:paraId="66E227AC" w14:textId="77777777" w:rsidR="007D7778" w:rsidRDefault="007D7778" w:rsidP="00EC670B">
      <w:pPr>
        <w:spacing w:line="480" w:lineRule="auto"/>
        <w:ind w:firstLine="360"/>
        <w:rPr>
          <w:rFonts w:ascii="Arial" w:hAnsi="Arial" w:cs="Arial"/>
          <w:b/>
          <w:bCs/>
          <w:sz w:val="24"/>
          <w:szCs w:val="24"/>
        </w:rPr>
      </w:pPr>
    </w:p>
    <w:p w14:paraId="0CAA1067" w14:textId="77777777" w:rsidR="007D7778" w:rsidRDefault="007D7778" w:rsidP="00EC670B">
      <w:pPr>
        <w:spacing w:line="480" w:lineRule="auto"/>
        <w:ind w:firstLine="360"/>
        <w:rPr>
          <w:rFonts w:ascii="Arial" w:hAnsi="Arial" w:cs="Arial"/>
          <w:b/>
          <w:bCs/>
          <w:sz w:val="24"/>
          <w:szCs w:val="24"/>
        </w:rPr>
      </w:pPr>
    </w:p>
    <w:p w14:paraId="012573A5" w14:textId="59C5E2A6" w:rsidR="007D7778" w:rsidRPr="007D7778" w:rsidRDefault="007D7778" w:rsidP="007D7778">
      <w:pPr>
        <w:spacing w:line="480" w:lineRule="auto"/>
        <w:ind w:firstLine="360"/>
        <w:jc w:val="center"/>
        <w:rPr>
          <w:rFonts w:ascii="Arial" w:hAnsi="Arial" w:cs="Arial"/>
          <w:b/>
          <w:bCs/>
          <w:sz w:val="24"/>
          <w:szCs w:val="24"/>
        </w:rPr>
      </w:pPr>
      <w:r>
        <w:t>Assignment 1</w:t>
      </w:r>
    </w:p>
    <w:p w14:paraId="62C935D5" w14:textId="0E7895FF" w:rsidR="007D7778" w:rsidRDefault="007D7778" w:rsidP="007D7778">
      <w:pPr>
        <w:spacing w:line="480" w:lineRule="auto"/>
        <w:ind w:firstLine="360"/>
        <w:jc w:val="center"/>
      </w:pPr>
      <w:hyperlink r:id="rId5" w:tooltip="CCJS  321 6981 Digital Forensics in the Criminal Justice System (2225)" w:history="1">
        <w:r w:rsidRPr="007D7778">
          <w:rPr>
            <w:rStyle w:val="Hyperlink"/>
            <w:rFonts w:ascii="Lato" w:hAnsi="Lato"/>
            <w:color w:val="202122"/>
            <w:spacing w:val="3"/>
            <w:u w:val="none"/>
            <w:bdr w:val="none" w:sz="0" w:space="0" w:color="auto" w:frame="1"/>
            <w:shd w:val="clear" w:color="auto" w:fill="FFFFFF"/>
          </w:rPr>
          <w:t>CCJS 321 6981 Digital Forensics in the C</w:t>
        </w:r>
      </w:hyperlink>
      <w:r w:rsidRPr="007D7778">
        <w:t>riminal Justice System</w:t>
      </w:r>
    </w:p>
    <w:p w14:paraId="431F123B" w14:textId="099FEC8D" w:rsidR="007D7778" w:rsidRDefault="007D7778" w:rsidP="007D7778">
      <w:pPr>
        <w:spacing w:line="480" w:lineRule="auto"/>
        <w:ind w:firstLine="360"/>
        <w:jc w:val="center"/>
      </w:pPr>
      <w:r>
        <w:t>Reece Hugo Zunino</w:t>
      </w:r>
    </w:p>
    <w:p w14:paraId="57429724" w14:textId="38D0C239" w:rsidR="007D7778" w:rsidRPr="007D7778" w:rsidRDefault="007D7778" w:rsidP="007D7778">
      <w:pPr>
        <w:spacing w:line="480" w:lineRule="auto"/>
        <w:ind w:firstLine="360"/>
        <w:jc w:val="center"/>
        <w:rPr>
          <w:rFonts w:ascii="Arial" w:hAnsi="Arial" w:cs="Arial"/>
          <w:b/>
          <w:bCs/>
          <w:sz w:val="24"/>
          <w:szCs w:val="24"/>
        </w:rPr>
      </w:pPr>
      <w:r>
        <w:t>28 June 2022</w:t>
      </w:r>
    </w:p>
    <w:p w14:paraId="48505164" w14:textId="77777777" w:rsidR="007D7778" w:rsidRDefault="007D7778" w:rsidP="00EC670B">
      <w:pPr>
        <w:spacing w:line="480" w:lineRule="auto"/>
        <w:ind w:firstLine="360"/>
        <w:rPr>
          <w:rFonts w:ascii="Arial" w:hAnsi="Arial" w:cs="Arial"/>
          <w:b/>
          <w:bCs/>
          <w:sz w:val="24"/>
          <w:szCs w:val="24"/>
        </w:rPr>
      </w:pPr>
    </w:p>
    <w:p w14:paraId="1ACD37E5" w14:textId="77777777" w:rsidR="007D7778" w:rsidRDefault="007D7778" w:rsidP="00EC670B">
      <w:pPr>
        <w:spacing w:line="480" w:lineRule="auto"/>
        <w:ind w:firstLine="360"/>
        <w:rPr>
          <w:rFonts w:ascii="Arial" w:hAnsi="Arial" w:cs="Arial"/>
          <w:b/>
          <w:bCs/>
          <w:sz w:val="24"/>
          <w:szCs w:val="24"/>
        </w:rPr>
      </w:pPr>
    </w:p>
    <w:p w14:paraId="0DEF7961" w14:textId="77777777" w:rsidR="007D7778" w:rsidRDefault="007D7778" w:rsidP="00EC670B">
      <w:pPr>
        <w:spacing w:line="480" w:lineRule="auto"/>
        <w:ind w:firstLine="360"/>
        <w:rPr>
          <w:rFonts w:ascii="Arial" w:hAnsi="Arial" w:cs="Arial"/>
          <w:b/>
          <w:bCs/>
          <w:sz w:val="24"/>
          <w:szCs w:val="24"/>
        </w:rPr>
      </w:pPr>
    </w:p>
    <w:p w14:paraId="048C3CEE" w14:textId="77777777" w:rsidR="007D7778" w:rsidRDefault="007D7778" w:rsidP="00EC670B">
      <w:pPr>
        <w:spacing w:line="480" w:lineRule="auto"/>
        <w:ind w:firstLine="360"/>
        <w:rPr>
          <w:rFonts w:ascii="Arial" w:hAnsi="Arial" w:cs="Arial"/>
          <w:b/>
          <w:bCs/>
          <w:sz w:val="24"/>
          <w:szCs w:val="24"/>
        </w:rPr>
      </w:pPr>
    </w:p>
    <w:p w14:paraId="08F4A27B" w14:textId="77777777" w:rsidR="007D7778" w:rsidRDefault="007D7778" w:rsidP="00EC670B">
      <w:pPr>
        <w:spacing w:line="480" w:lineRule="auto"/>
        <w:ind w:firstLine="360"/>
        <w:rPr>
          <w:rFonts w:ascii="Arial" w:hAnsi="Arial" w:cs="Arial"/>
          <w:b/>
          <w:bCs/>
          <w:sz w:val="24"/>
          <w:szCs w:val="24"/>
        </w:rPr>
      </w:pPr>
    </w:p>
    <w:p w14:paraId="192F1F22" w14:textId="77777777" w:rsidR="007D7778" w:rsidRDefault="007D7778" w:rsidP="00EC670B">
      <w:pPr>
        <w:spacing w:line="480" w:lineRule="auto"/>
        <w:ind w:firstLine="360"/>
        <w:rPr>
          <w:rFonts w:ascii="Arial" w:hAnsi="Arial" w:cs="Arial"/>
          <w:b/>
          <w:bCs/>
          <w:sz w:val="24"/>
          <w:szCs w:val="24"/>
        </w:rPr>
      </w:pPr>
    </w:p>
    <w:p w14:paraId="48D807F5" w14:textId="77777777" w:rsidR="007D7778" w:rsidRDefault="007D7778" w:rsidP="00EC670B">
      <w:pPr>
        <w:spacing w:line="480" w:lineRule="auto"/>
        <w:ind w:firstLine="360"/>
        <w:rPr>
          <w:rFonts w:ascii="Arial" w:hAnsi="Arial" w:cs="Arial"/>
          <w:b/>
          <w:bCs/>
          <w:sz w:val="24"/>
          <w:szCs w:val="24"/>
        </w:rPr>
      </w:pPr>
    </w:p>
    <w:p w14:paraId="421A1F54" w14:textId="77777777" w:rsidR="007D7778" w:rsidRDefault="007D7778" w:rsidP="00EC670B">
      <w:pPr>
        <w:spacing w:line="480" w:lineRule="auto"/>
        <w:ind w:firstLine="360"/>
        <w:rPr>
          <w:rFonts w:ascii="Arial" w:hAnsi="Arial" w:cs="Arial"/>
          <w:b/>
          <w:bCs/>
          <w:sz w:val="24"/>
          <w:szCs w:val="24"/>
        </w:rPr>
      </w:pPr>
    </w:p>
    <w:p w14:paraId="07D998B4" w14:textId="77777777" w:rsidR="007D7778" w:rsidRDefault="007D7778" w:rsidP="00EC670B">
      <w:pPr>
        <w:spacing w:line="480" w:lineRule="auto"/>
        <w:ind w:firstLine="360"/>
        <w:rPr>
          <w:rFonts w:ascii="Arial" w:hAnsi="Arial" w:cs="Arial"/>
          <w:b/>
          <w:bCs/>
          <w:sz w:val="24"/>
          <w:szCs w:val="24"/>
        </w:rPr>
      </w:pPr>
    </w:p>
    <w:p w14:paraId="138066B4" w14:textId="77777777" w:rsidR="007D7778" w:rsidRDefault="007D7778" w:rsidP="00EC670B">
      <w:pPr>
        <w:spacing w:line="480" w:lineRule="auto"/>
        <w:ind w:firstLine="360"/>
        <w:rPr>
          <w:rFonts w:ascii="Arial" w:hAnsi="Arial" w:cs="Arial"/>
          <w:b/>
          <w:bCs/>
          <w:sz w:val="24"/>
          <w:szCs w:val="24"/>
        </w:rPr>
      </w:pPr>
    </w:p>
    <w:p w14:paraId="1120E99E" w14:textId="77777777" w:rsidR="007D7778" w:rsidRDefault="007D7778" w:rsidP="00EC670B">
      <w:pPr>
        <w:spacing w:line="480" w:lineRule="auto"/>
        <w:ind w:firstLine="360"/>
        <w:rPr>
          <w:rFonts w:ascii="Arial" w:hAnsi="Arial" w:cs="Arial"/>
          <w:b/>
          <w:bCs/>
          <w:sz w:val="24"/>
          <w:szCs w:val="24"/>
        </w:rPr>
      </w:pPr>
    </w:p>
    <w:p w14:paraId="7809E0B2" w14:textId="0783C641" w:rsidR="00DB0640" w:rsidRPr="00A33AC0" w:rsidRDefault="00DB0640" w:rsidP="00EC670B">
      <w:pPr>
        <w:spacing w:line="480" w:lineRule="auto"/>
        <w:ind w:firstLine="360"/>
        <w:rPr>
          <w:rFonts w:ascii="Arial" w:hAnsi="Arial" w:cs="Arial"/>
          <w:b/>
          <w:bCs/>
          <w:sz w:val="24"/>
          <w:szCs w:val="24"/>
        </w:rPr>
      </w:pPr>
      <w:r w:rsidRPr="00A33AC0">
        <w:rPr>
          <w:rFonts w:ascii="Arial" w:hAnsi="Arial" w:cs="Arial"/>
          <w:b/>
          <w:bCs/>
          <w:sz w:val="24"/>
          <w:szCs w:val="24"/>
        </w:rPr>
        <w:lastRenderedPageBreak/>
        <w:t>Question 1.</w:t>
      </w:r>
    </w:p>
    <w:p w14:paraId="6068B5F4" w14:textId="77777777" w:rsidR="00D36863" w:rsidRDefault="00EC670B" w:rsidP="00DB0640">
      <w:pPr>
        <w:spacing w:line="480" w:lineRule="auto"/>
        <w:ind w:firstLine="360"/>
        <w:rPr>
          <w:rFonts w:ascii="Arial" w:hAnsi="Arial" w:cs="Arial"/>
          <w:sz w:val="24"/>
          <w:szCs w:val="24"/>
        </w:rPr>
      </w:pPr>
      <w:r w:rsidRPr="00EC670B">
        <w:rPr>
          <w:rFonts w:ascii="Arial" w:hAnsi="Arial" w:cs="Arial"/>
          <w:sz w:val="24"/>
          <w:szCs w:val="24"/>
        </w:rPr>
        <w:t>The three locations where data can be stored are internal storage, external storage, and cloud storage. Local storage is what is available within the device a user is using. This data is also available for offline use</w:t>
      </w:r>
      <w:r>
        <w:rPr>
          <w:rFonts w:ascii="Arial" w:hAnsi="Arial" w:cs="Arial"/>
          <w:sz w:val="24"/>
          <w:szCs w:val="24"/>
        </w:rPr>
        <w:t xml:space="preserve"> since the information is stored locally on the device. This is also known as direct data storage; This includes mechanical hard drives, solid-state drives(SSD), CD drives, flash drives, and any other physical drive attached internally to the device. The most common devices found for internal storage are mechanical hard drives and SSDs. </w:t>
      </w:r>
    </w:p>
    <w:p w14:paraId="2BDAFD65" w14:textId="541E5516" w:rsidR="00DB0640" w:rsidRDefault="00EC670B" w:rsidP="00DB0640">
      <w:pPr>
        <w:spacing w:line="480" w:lineRule="auto"/>
        <w:ind w:firstLine="360"/>
        <w:rPr>
          <w:rFonts w:ascii="Arial" w:hAnsi="Arial" w:cs="Arial"/>
          <w:sz w:val="24"/>
          <w:szCs w:val="24"/>
        </w:rPr>
      </w:pPr>
      <w:r>
        <w:rPr>
          <w:rFonts w:ascii="Arial" w:hAnsi="Arial" w:cs="Arial"/>
          <w:sz w:val="24"/>
          <w:szCs w:val="24"/>
        </w:rPr>
        <w:t>SSDs are the most popular form of disk drives and commonly have faster read and write speeds which means that these devices can store and access information much more quickly than their mechanical counterpart. However, they can malfunction just as easily as hard drives. They can wear out over time and are susceptible to external damage like spilling a liquid over it or physical damage like dropping the device. Some more of the cons of the SSD is that it can be more expensive than standard hard drives. SSDs are also</w:t>
      </w:r>
      <w:r w:rsidR="00401117">
        <w:rPr>
          <w:rFonts w:ascii="Arial" w:hAnsi="Arial" w:cs="Arial"/>
          <w:sz w:val="24"/>
          <w:szCs w:val="24"/>
        </w:rPr>
        <w:t xml:space="preserve"> more challenging to recover data if the drive malfunctions or becomes damaged. </w:t>
      </w:r>
      <w:r w:rsidR="00575EED">
        <w:rPr>
          <w:rFonts w:ascii="Arial" w:hAnsi="Arial" w:cs="Arial"/>
          <w:sz w:val="24"/>
          <w:szCs w:val="24"/>
        </w:rPr>
        <w:t>When it comes to hard drives</w:t>
      </w:r>
      <w:r w:rsidR="00DB0640">
        <w:rPr>
          <w:rFonts w:ascii="Arial" w:hAnsi="Arial" w:cs="Arial"/>
          <w:sz w:val="24"/>
          <w:szCs w:val="24"/>
        </w:rPr>
        <w:t>, they</w:t>
      </w:r>
      <w:r w:rsidR="00575EED">
        <w:rPr>
          <w:rFonts w:ascii="Arial" w:hAnsi="Arial" w:cs="Arial"/>
          <w:sz w:val="24"/>
          <w:szCs w:val="24"/>
        </w:rPr>
        <w:t xml:space="preserve"> have mechanical parts that tend to wear out more quickly than SSDs. With standard hard drives, you tend to have more storage space and are cheaper than SSDs</w:t>
      </w:r>
      <w:r w:rsidR="00A33AC0" w:rsidRPr="00A33AC0">
        <w:rPr>
          <w:rFonts w:ascii="Arial" w:hAnsi="Arial" w:cs="Arial"/>
          <w:sz w:val="24"/>
          <w:szCs w:val="24"/>
        </w:rPr>
        <w:t xml:space="preserve"> (Kline, 2021)</w:t>
      </w:r>
      <w:r w:rsidR="00575EED">
        <w:rPr>
          <w:rFonts w:ascii="Arial" w:hAnsi="Arial" w:cs="Arial"/>
          <w:sz w:val="24"/>
          <w:szCs w:val="24"/>
        </w:rPr>
        <w:t xml:space="preserve">. </w:t>
      </w:r>
    </w:p>
    <w:p w14:paraId="23D8D878" w14:textId="3A821B19" w:rsidR="00DB0640" w:rsidRDefault="00DB0640" w:rsidP="00DB0640">
      <w:pPr>
        <w:spacing w:line="480" w:lineRule="auto"/>
        <w:ind w:firstLine="360"/>
        <w:rPr>
          <w:rFonts w:ascii="Arial" w:hAnsi="Arial" w:cs="Arial"/>
          <w:sz w:val="24"/>
          <w:szCs w:val="24"/>
        </w:rPr>
      </w:pPr>
      <w:r>
        <w:rPr>
          <w:rFonts w:ascii="Arial" w:hAnsi="Arial" w:cs="Arial"/>
          <w:sz w:val="24"/>
          <w:szCs w:val="24"/>
        </w:rPr>
        <w:t>External storage usually consists of USB drives, CDs, and external hard drives. These storage devices can be p</w:t>
      </w:r>
      <w:r>
        <w:rPr>
          <w:rFonts w:ascii="Helvetica" w:hAnsi="Helvetica"/>
          <w:color w:val="16192B"/>
          <w:sz w:val="23"/>
          <w:szCs w:val="23"/>
          <w:shd w:val="clear" w:color="auto" w:fill="FFFFFF"/>
        </w:rPr>
        <w:t xml:space="preserve">eripherally </w:t>
      </w:r>
      <w:r>
        <w:rPr>
          <w:rFonts w:ascii="Arial" w:hAnsi="Arial" w:cs="Arial"/>
          <w:sz w:val="24"/>
          <w:szCs w:val="24"/>
        </w:rPr>
        <w:t xml:space="preserve">connected to the primary device. Some of the issues with using these devices are they can be lost or broken since they are not safe within the case and protected from an outside force. </w:t>
      </w:r>
      <w:r w:rsidR="00D36863">
        <w:rPr>
          <w:rFonts w:ascii="Arial" w:hAnsi="Arial" w:cs="Arial"/>
          <w:sz w:val="24"/>
          <w:szCs w:val="24"/>
        </w:rPr>
        <w:t>The information on these devices is portable but not always accessible</w:t>
      </w:r>
      <w:r w:rsidR="00A33AC0" w:rsidRPr="00A33AC0">
        <w:rPr>
          <w:rFonts w:ascii="Arial" w:hAnsi="Arial" w:cs="Arial"/>
          <w:sz w:val="24"/>
          <w:szCs w:val="24"/>
        </w:rPr>
        <w:t xml:space="preserve"> (CDW, 2022)</w:t>
      </w:r>
      <w:r w:rsidR="00D36863">
        <w:rPr>
          <w:rFonts w:ascii="Arial" w:hAnsi="Arial" w:cs="Arial"/>
          <w:sz w:val="24"/>
          <w:szCs w:val="24"/>
        </w:rPr>
        <w:t xml:space="preserve">. </w:t>
      </w:r>
    </w:p>
    <w:p w14:paraId="5F468117" w14:textId="6EC4006F" w:rsidR="00D36863" w:rsidRDefault="00D36863" w:rsidP="00DB0640">
      <w:pPr>
        <w:spacing w:line="480" w:lineRule="auto"/>
        <w:ind w:firstLine="360"/>
        <w:rPr>
          <w:rFonts w:ascii="Arial" w:hAnsi="Arial" w:cs="Arial"/>
          <w:sz w:val="24"/>
          <w:szCs w:val="24"/>
        </w:rPr>
      </w:pPr>
      <w:r>
        <w:rPr>
          <w:rFonts w:ascii="Arial" w:hAnsi="Arial" w:cs="Arial"/>
          <w:sz w:val="24"/>
          <w:szCs w:val="24"/>
        </w:rPr>
        <w:lastRenderedPageBreak/>
        <w:t>Cloud storage is the</w:t>
      </w:r>
      <w:r w:rsidR="00237BEB">
        <w:rPr>
          <w:rFonts w:ascii="Arial" w:hAnsi="Arial" w:cs="Arial"/>
          <w:sz w:val="24"/>
          <w:szCs w:val="24"/>
        </w:rPr>
        <w:t xml:space="preserve"> next</w:t>
      </w:r>
      <w:r>
        <w:rPr>
          <w:rFonts w:ascii="Arial" w:hAnsi="Arial" w:cs="Arial"/>
          <w:sz w:val="24"/>
          <w:szCs w:val="24"/>
        </w:rPr>
        <w:t xml:space="preserve"> location where data can be stored. This storage location can only be accessed via the internet or network, and companies or government agencies commonly use cloud storage. </w:t>
      </w:r>
      <w:r w:rsidR="00237BEB">
        <w:rPr>
          <w:rFonts w:ascii="Arial" w:hAnsi="Arial" w:cs="Arial"/>
          <w:sz w:val="24"/>
          <w:szCs w:val="24"/>
        </w:rPr>
        <w:t xml:space="preserve">Cloud storage can be accessed from any device connected to the internet or network that is allowed access to the servers. However, the data cannot be accessed if the user has no internet or access to the network. </w:t>
      </w:r>
    </w:p>
    <w:p w14:paraId="07FB994D" w14:textId="712495AE" w:rsidR="00DB0640" w:rsidRPr="00A33AC0" w:rsidRDefault="00DB0640" w:rsidP="00EC670B">
      <w:pPr>
        <w:spacing w:line="480" w:lineRule="auto"/>
        <w:ind w:firstLine="360"/>
        <w:rPr>
          <w:rFonts w:ascii="Arial" w:hAnsi="Arial" w:cs="Arial"/>
          <w:b/>
          <w:bCs/>
          <w:sz w:val="24"/>
          <w:szCs w:val="24"/>
        </w:rPr>
      </w:pPr>
      <w:r w:rsidRPr="00A33AC0">
        <w:rPr>
          <w:rFonts w:ascii="Arial" w:hAnsi="Arial" w:cs="Arial"/>
          <w:b/>
          <w:bCs/>
          <w:sz w:val="24"/>
          <w:szCs w:val="24"/>
        </w:rPr>
        <w:t>Question 2.</w:t>
      </w:r>
    </w:p>
    <w:p w14:paraId="238F28E0" w14:textId="1266A731" w:rsidR="00DB0640" w:rsidRDefault="00237BEB" w:rsidP="00EC670B">
      <w:pPr>
        <w:spacing w:line="480" w:lineRule="auto"/>
        <w:ind w:firstLine="360"/>
        <w:rPr>
          <w:rFonts w:ascii="Arial" w:hAnsi="Arial" w:cs="Arial"/>
          <w:sz w:val="24"/>
          <w:szCs w:val="24"/>
        </w:rPr>
      </w:pPr>
      <w:r>
        <w:rPr>
          <w:rFonts w:ascii="Arial" w:hAnsi="Arial" w:cs="Arial"/>
          <w:sz w:val="24"/>
          <w:szCs w:val="24"/>
        </w:rPr>
        <w:t>Hashing data is passing data through a formula and producing a result. When the information is sent through the decryption formula, whether a string of text, file, or storage media, it will give that information a hash value, which is unique to that information sent through the formula, like DNA. This means that the same input will always produce the same output regarding the hash value given to that information</w:t>
      </w:r>
      <w:r w:rsidRPr="00237BEB">
        <w:rPr>
          <w:rFonts w:ascii="Arial" w:hAnsi="Arial" w:cs="Arial"/>
          <w:sz w:val="24"/>
          <w:szCs w:val="24"/>
        </w:rPr>
        <w:t xml:space="preserve"> (Forensics Digest, 2021)</w:t>
      </w:r>
      <w:r>
        <w:rPr>
          <w:rFonts w:ascii="Arial" w:hAnsi="Arial" w:cs="Arial"/>
          <w:sz w:val="24"/>
          <w:szCs w:val="24"/>
        </w:rPr>
        <w:t xml:space="preserve">. </w:t>
      </w:r>
    </w:p>
    <w:p w14:paraId="0728C7D0" w14:textId="16318602" w:rsidR="00237BEB" w:rsidRDefault="00A33AC0" w:rsidP="00EC670B">
      <w:pPr>
        <w:spacing w:line="480" w:lineRule="auto"/>
        <w:ind w:firstLine="360"/>
        <w:rPr>
          <w:rFonts w:ascii="Arial" w:hAnsi="Arial" w:cs="Arial"/>
          <w:sz w:val="24"/>
          <w:szCs w:val="24"/>
        </w:rPr>
      </w:pPr>
      <w:r>
        <w:rPr>
          <w:rFonts w:ascii="Arial" w:hAnsi="Arial" w:cs="Arial"/>
          <w:sz w:val="24"/>
          <w:szCs w:val="24"/>
        </w:rPr>
        <w:t xml:space="preserve">Two types of hash values are typically used in discovery for data forensics. </w:t>
      </w:r>
      <w:r w:rsidRPr="00A33AC0">
        <w:rPr>
          <w:rFonts w:ascii="Arial" w:hAnsi="Arial" w:cs="Arial"/>
          <w:sz w:val="24"/>
          <w:szCs w:val="24"/>
        </w:rPr>
        <w:t>Message-Digest algorithm 5 (MD5 Hash)</w:t>
      </w:r>
      <w:r>
        <w:rPr>
          <w:rFonts w:ascii="Arial" w:hAnsi="Arial" w:cs="Arial"/>
          <w:sz w:val="24"/>
          <w:szCs w:val="24"/>
        </w:rPr>
        <w:t xml:space="preserve"> and </w:t>
      </w:r>
      <w:r w:rsidRPr="00A33AC0">
        <w:rPr>
          <w:rFonts w:ascii="Arial" w:hAnsi="Arial" w:cs="Arial"/>
          <w:sz w:val="24"/>
          <w:szCs w:val="24"/>
        </w:rPr>
        <w:t>Secure Hash Algorithm 1 (SHA-1)</w:t>
      </w:r>
      <w:r>
        <w:rPr>
          <w:rFonts w:ascii="Arial" w:hAnsi="Arial" w:cs="Arial"/>
          <w:sz w:val="24"/>
          <w:szCs w:val="24"/>
        </w:rPr>
        <w:t>. The file format does matter when using the algorithm to generate the hash values, and the same content will have different values based on the file format, whether a PDF file or a word document</w:t>
      </w:r>
      <w:r w:rsidRPr="00A33AC0">
        <w:rPr>
          <w:rFonts w:ascii="Arial" w:hAnsi="Arial" w:cs="Arial"/>
          <w:sz w:val="24"/>
          <w:szCs w:val="24"/>
        </w:rPr>
        <w:t xml:space="preserve"> (Zola, 2021)</w:t>
      </w:r>
      <w:r>
        <w:rPr>
          <w:rFonts w:ascii="Arial" w:hAnsi="Arial" w:cs="Arial"/>
          <w:sz w:val="24"/>
          <w:szCs w:val="24"/>
        </w:rPr>
        <w:t xml:space="preserve">. </w:t>
      </w:r>
    </w:p>
    <w:p w14:paraId="17EE11A2" w14:textId="6C7F71B0" w:rsidR="00A33AC0" w:rsidRDefault="00A33AC0" w:rsidP="00EC670B">
      <w:pPr>
        <w:spacing w:line="480" w:lineRule="auto"/>
        <w:ind w:firstLine="360"/>
        <w:rPr>
          <w:rFonts w:ascii="Arial" w:hAnsi="Arial" w:cs="Arial"/>
          <w:sz w:val="24"/>
          <w:szCs w:val="24"/>
        </w:rPr>
      </w:pPr>
      <w:r>
        <w:rPr>
          <w:rFonts w:ascii="Arial" w:hAnsi="Arial" w:cs="Arial"/>
          <w:sz w:val="24"/>
          <w:szCs w:val="24"/>
        </w:rPr>
        <w:t>The primary way hash values are used is through evidence authentication. Since the hash value is used as the file's fingerprint/DNA, it represents its authenticity. If a file has been run through the algorithm and was given a specific hash value, but later that hash value was changed will show that the file has been tampered with</w:t>
      </w:r>
      <w:r w:rsidRPr="00A33AC0">
        <w:rPr>
          <w:rFonts w:ascii="Arial" w:hAnsi="Arial" w:cs="Arial"/>
          <w:sz w:val="24"/>
          <w:szCs w:val="24"/>
        </w:rPr>
        <w:t xml:space="preserve"> (Forensic Discovery, 2021).</w:t>
      </w:r>
      <w:r>
        <w:rPr>
          <w:rFonts w:ascii="Arial" w:hAnsi="Arial" w:cs="Arial"/>
          <w:sz w:val="24"/>
          <w:szCs w:val="24"/>
        </w:rPr>
        <w:t xml:space="preserve"> </w:t>
      </w:r>
    </w:p>
    <w:p w14:paraId="362166F8" w14:textId="3CE1837D" w:rsidR="00DB0640" w:rsidRDefault="00A33AC0" w:rsidP="00EC670B">
      <w:pPr>
        <w:spacing w:line="480" w:lineRule="auto"/>
        <w:ind w:firstLine="360"/>
        <w:rPr>
          <w:rFonts w:ascii="Arial" w:hAnsi="Arial" w:cs="Arial"/>
          <w:b/>
          <w:bCs/>
          <w:sz w:val="24"/>
          <w:szCs w:val="24"/>
        </w:rPr>
      </w:pPr>
      <w:r>
        <w:rPr>
          <w:rFonts w:ascii="Arial" w:hAnsi="Arial" w:cs="Arial"/>
          <w:b/>
          <w:bCs/>
          <w:sz w:val="24"/>
          <w:szCs w:val="24"/>
        </w:rPr>
        <w:lastRenderedPageBreak/>
        <w:t>Question 3</w:t>
      </w:r>
    </w:p>
    <w:p w14:paraId="327E1C97" w14:textId="552B5C03" w:rsidR="00A33AC0" w:rsidRDefault="00A33AC0" w:rsidP="00EC670B">
      <w:pPr>
        <w:spacing w:line="480" w:lineRule="auto"/>
        <w:ind w:firstLine="360"/>
        <w:rPr>
          <w:rFonts w:ascii="Arial" w:hAnsi="Arial" w:cs="Arial"/>
          <w:sz w:val="24"/>
          <w:szCs w:val="24"/>
        </w:rPr>
      </w:pPr>
      <w:r>
        <w:rPr>
          <w:rFonts w:ascii="Arial" w:hAnsi="Arial" w:cs="Arial"/>
          <w:sz w:val="24"/>
          <w:szCs w:val="24"/>
        </w:rPr>
        <w:t xml:space="preserve">A digital forensics analyst can find </w:t>
      </w:r>
      <w:r w:rsidR="00F61027">
        <w:rPr>
          <w:rFonts w:ascii="Arial" w:hAnsi="Arial" w:cs="Arial"/>
          <w:sz w:val="24"/>
          <w:szCs w:val="24"/>
        </w:rPr>
        <w:t xml:space="preserve">lost files in the recovery sectors of a storage device within an electronic device. Most investigations start with an investigator searching a computer for files belonging to the </w:t>
      </w:r>
      <w:r w:rsidR="00A80D42">
        <w:rPr>
          <w:rFonts w:ascii="Arial" w:hAnsi="Arial" w:cs="Arial"/>
          <w:sz w:val="24"/>
          <w:szCs w:val="24"/>
        </w:rPr>
        <w:t>device's previous user</w:t>
      </w:r>
      <w:r w:rsidR="00F61027">
        <w:rPr>
          <w:rFonts w:ascii="Arial" w:hAnsi="Arial" w:cs="Arial"/>
          <w:sz w:val="24"/>
          <w:szCs w:val="24"/>
        </w:rPr>
        <w:t xml:space="preserve">. It is not easy to underestimate the value of digital forensics. </w:t>
      </w:r>
      <w:r w:rsidR="00A80D42">
        <w:rPr>
          <w:rFonts w:ascii="Arial" w:hAnsi="Arial" w:cs="Arial"/>
          <w:sz w:val="24"/>
          <w:szCs w:val="24"/>
        </w:rPr>
        <w:t>Many different types of digital ev</w:t>
      </w:r>
      <w:r w:rsidR="007D7778">
        <w:rPr>
          <w:rFonts w:ascii="Arial" w:hAnsi="Arial" w:cs="Arial"/>
          <w:sz w:val="24"/>
          <w:szCs w:val="24"/>
        </w:rPr>
        <w:t>ide</w:t>
      </w:r>
      <w:r w:rsidR="00A80D42">
        <w:rPr>
          <w:rFonts w:ascii="Arial" w:hAnsi="Arial" w:cs="Arial"/>
          <w:sz w:val="24"/>
          <w:szCs w:val="24"/>
        </w:rPr>
        <w:t>nce</w:t>
      </w:r>
      <w:r w:rsidR="00F61027">
        <w:rPr>
          <w:rFonts w:ascii="Arial" w:hAnsi="Arial" w:cs="Arial"/>
          <w:sz w:val="24"/>
          <w:szCs w:val="24"/>
        </w:rPr>
        <w:t xml:space="preserve"> can be found within electronic devices during an investigation</w:t>
      </w:r>
      <w:r w:rsidR="00A80D42">
        <w:rPr>
          <w:rFonts w:ascii="Arial" w:hAnsi="Arial" w:cs="Arial"/>
          <w:sz w:val="24"/>
          <w:szCs w:val="24"/>
        </w:rPr>
        <w:t xml:space="preserve">; </w:t>
      </w:r>
      <w:r w:rsidR="00F61027">
        <w:rPr>
          <w:rFonts w:ascii="Arial" w:hAnsi="Arial" w:cs="Arial"/>
          <w:sz w:val="24"/>
          <w:szCs w:val="24"/>
        </w:rPr>
        <w:t>however</w:t>
      </w:r>
      <w:r w:rsidR="00A80D42">
        <w:rPr>
          <w:rFonts w:ascii="Arial" w:hAnsi="Arial" w:cs="Arial"/>
          <w:sz w:val="24"/>
          <w:szCs w:val="24"/>
        </w:rPr>
        <w:t>,</w:t>
      </w:r>
      <w:r w:rsidR="00F61027">
        <w:rPr>
          <w:rFonts w:ascii="Arial" w:hAnsi="Arial" w:cs="Arial"/>
          <w:sz w:val="24"/>
          <w:szCs w:val="24"/>
        </w:rPr>
        <w:t xml:space="preserve"> there is only one place these files are stored</w:t>
      </w:r>
      <w:r w:rsidR="00A80D42">
        <w:rPr>
          <w:rFonts w:ascii="Arial" w:hAnsi="Arial" w:cs="Arial"/>
          <w:sz w:val="24"/>
          <w:szCs w:val="24"/>
        </w:rPr>
        <w:t>,</w:t>
      </w:r>
      <w:r w:rsidR="00F61027">
        <w:rPr>
          <w:rFonts w:ascii="Arial" w:hAnsi="Arial" w:cs="Arial"/>
          <w:sz w:val="24"/>
          <w:szCs w:val="24"/>
        </w:rPr>
        <w:t xml:space="preserve"> and this is where they need to be extracted. Digital forensics experts need the knowledge and experience to be able to p</w:t>
      </w:r>
      <w:r w:rsidR="00A80D42">
        <w:rPr>
          <w:rFonts w:ascii="Arial" w:hAnsi="Arial" w:cs="Arial"/>
          <w:sz w:val="24"/>
          <w:szCs w:val="24"/>
        </w:rPr>
        <w:t>erform</w:t>
      </w:r>
      <w:r w:rsidR="00F61027">
        <w:rPr>
          <w:rFonts w:ascii="Arial" w:hAnsi="Arial" w:cs="Arial"/>
          <w:sz w:val="24"/>
          <w:szCs w:val="24"/>
        </w:rPr>
        <w:t xml:space="preserve"> an extraction of this information from these devices </w:t>
      </w:r>
      <w:r w:rsidR="00F61027" w:rsidRPr="00F61027">
        <w:rPr>
          <w:rFonts w:ascii="Arial" w:hAnsi="Arial" w:cs="Arial"/>
          <w:sz w:val="24"/>
          <w:szCs w:val="24"/>
        </w:rPr>
        <w:t>(Gubanov, 2019)</w:t>
      </w:r>
      <w:r w:rsidR="00F61027">
        <w:rPr>
          <w:rFonts w:ascii="Arial" w:hAnsi="Arial" w:cs="Arial"/>
          <w:sz w:val="24"/>
          <w:szCs w:val="24"/>
        </w:rPr>
        <w:t>.</w:t>
      </w:r>
    </w:p>
    <w:p w14:paraId="275B9944" w14:textId="130114AE" w:rsidR="00F61027" w:rsidRDefault="00F61027" w:rsidP="00EC670B">
      <w:pPr>
        <w:spacing w:line="480" w:lineRule="auto"/>
        <w:ind w:firstLine="360"/>
        <w:rPr>
          <w:rFonts w:ascii="Arial" w:hAnsi="Arial" w:cs="Arial"/>
          <w:sz w:val="24"/>
          <w:szCs w:val="24"/>
        </w:rPr>
      </w:pPr>
      <w:r>
        <w:rPr>
          <w:rFonts w:ascii="Arial" w:hAnsi="Arial" w:cs="Arial"/>
          <w:sz w:val="24"/>
          <w:szCs w:val="24"/>
        </w:rPr>
        <w:t>Digital forensics experts rely on a specific set of tools and te</w:t>
      </w:r>
      <w:r w:rsidR="00A80D42">
        <w:rPr>
          <w:rFonts w:ascii="Arial" w:hAnsi="Arial" w:cs="Arial"/>
          <w:sz w:val="24"/>
          <w:szCs w:val="24"/>
        </w:rPr>
        <w:t>chniqu</w:t>
      </w:r>
      <w:r>
        <w:rPr>
          <w:rFonts w:ascii="Arial" w:hAnsi="Arial" w:cs="Arial"/>
          <w:sz w:val="24"/>
          <w:szCs w:val="24"/>
        </w:rPr>
        <w:t xml:space="preserve">es. These tools and </w:t>
      </w:r>
      <w:r w:rsidR="00A80D42">
        <w:rPr>
          <w:rFonts w:ascii="Arial" w:hAnsi="Arial" w:cs="Arial"/>
          <w:sz w:val="24"/>
          <w:szCs w:val="24"/>
        </w:rPr>
        <w:t>techniques</w:t>
      </w:r>
      <w:r w:rsidR="00A80D42">
        <w:rPr>
          <w:rFonts w:ascii="Arial" w:hAnsi="Arial" w:cs="Arial"/>
          <w:sz w:val="24"/>
          <w:szCs w:val="24"/>
        </w:rPr>
        <w:t xml:space="preserve"> </w:t>
      </w:r>
      <w:r>
        <w:rPr>
          <w:rFonts w:ascii="Arial" w:hAnsi="Arial" w:cs="Arial"/>
          <w:sz w:val="24"/>
          <w:szCs w:val="24"/>
        </w:rPr>
        <w:t>can help identify devices found at the scen</w:t>
      </w:r>
      <w:r w:rsidR="00A80D42">
        <w:rPr>
          <w:rFonts w:ascii="Arial" w:hAnsi="Arial" w:cs="Arial"/>
          <w:sz w:val="24"/>
          <w:szCs w:val="24"/>
        </w:rPr>
        <w:t>e</w:t>
      </w:r>
      <w:r>
        <w:rPr>
          <w:rFonts w:ascii="Arial" w:hAnsi="Arial" w:cs="Arial"/>
          <w:sz w:val="24"/>
          <w:szCs w:val="24"/>
        </w:rPr>
        <w:t xml:space="preserve"> of crimes or during other investigations to help out victims, suspects</w:t>
      </w:r>
      <w:r w:rsidR="00A80D42">
        <w:rPr>
          <w:rFonts w:ascii="Arial" w:hAnsi="Arial" w:cs="Arial"/>
          <w:sz w:val="24"/>
          <w:szCs w:val="24"/>
        </w:rPr>
        <w:t>,</w:t>
      </w:r>
      <w:r>
        <w:rPr>
          <w:rFonts w:ascii="Arial" w:hAnsi="Arial" w:cs="Arial"/>
          <w:sz w:val="24"/>
          <w:szCs w:val="24"/>
        </w:rPr>
        <w:t xml:space="preserve"> and bystand</w:t>
      </w:r>
      <w:r w:rsidR="00A80D42">
        <w:rPr>
          <w:rFonts w:ascii="Arial" w:hAnsi="Arial" w:cs="Arial"/>
          <w:sz w:val="24"/>
          <w:szCs w:val="24"/>
        </w:rPr>
        <w:t>er</w:t>
      </w:r>
      <w:r>
        <w:rPr>
          <w:rFonts w:ascii="Arial" w:hAnsi="Arial" w:cs="Arial"/>
          <w:sz w:val="24"/>
          <w:szCs w:val="24"/>
        </w:rPr>
        <w:t>s involved with the crime or incident. When it come</w:t>
      </w:r>
      <w:r w:rsidR="00A80D42">
        <w:rPr>
          <w:rFonts w:ascii="Arial" w:hAnsi="Arial" w:cs="Arial"/>
          <w:sz w:val="24"/>
          <w:szCs w:val="24"/>
        </w:rPr>
        <w:t>s to an analyst,</w:t>
      </w:r>
      <w:r>
        <w:rPr>
          <w:rFonts w:ascii="Arial" w:hAnsi="Arial" w:cs="Arial"/>
          <w:sz w:val="24"/>
          <w:szCs w:val="24"/>
        </w:rPr>
        <w:t xml:space="preserve"> there needs to be a basic understanding of how</w:t>
      </w:r>
      <w:r w:rsidR="00A80D42">
        <w:rPr>
          <w:rFonts w:ascii="Arial" w:hAnsi="Arial" w:cs="Arial"/>
          <w:sz w:val="24"/>
          <w:szCs w:val="24"/>
        </w:rPr>
        <w:t xml:space="preserve"> </w:t>
      </w:r>
      <w:r>
        <w:rPr>
          <w:rFonts w:ascii="Arial" w:hAnsi="Arial" w:cs="Arial"/>
          <w:sz w:val="24"/>
          <w:szCs w:val="24"/>
        </w:rPr>
        <w:t>information is stored on electronic devices. Understanding these inner</w:t>
      </w:r>
      <w:r w:rsidR="00A80D42">
        <w:rPr>
          <w:rFonts w:ascii="Arial" w:hAnsi="Arial" w:cs="Arial"/>
          <w:sz w:val="24"/>
          <w:szCs w:val="24"/>
        </w:rPr>
        <w:t xml:space="preserve"> </w:t>
      </w:r>
      <w:r>
        <w:rPr>
          <w:rFonts w:ascii="Arial" w:hAnsi="Arial" w:cs="Arial"/>
          <w:sz w:val="24"/>
          <w:szCs w:val="24"/>
        </w:rPr>
        <w:t xml:space="preserve">workings of the electronic devices is key to how </w:t>
      </w:r>
      <w:r w:rsidR="00A80D42">
        <w:rPr>
          <w:rFonts w:ascii="Arial" w:hAnsi="Arial" w:cs="Arial"/>
          <w:sz w:val="24"/>
          <w:szCs w:val="24"/>
        </w:rPr>
        <w:t>data</w:t>
      </w:r>
      <w:r>
        <w:rPr>
          <w:rFonts w:ascii="Arial" w:hAnsi="Arial" w:cs="Arial"/>
          <w:sz w:val="24"/>
          <w:szCs w:val="24"/>
        </w:rPr>
        <w:t xml:space="preserve"> is recov</w:t>
      </w:r>
      <w:r w:rsidR="00A80D42">
        <w:rPr>
          <w:rFonts w:ascii="Arial" w:hAnsi="Arial" w:cs="Arial"/>
          <w:sz w:val="24"/>
          <w:szCs w:val="24"/>
        </w:rPr>
        <w:t>e</w:t>
      </w:r>
      <w:r>
        <w:rPr>
          <w:rFonts w:ascii="Arial" w:hAnsi="Arial" w:cs="Arial"/>
          <w:sz w:val="24"/>
          <w:szCs w:val="24"/>
        </w:rPr>
        <w:t xml:space="preserve">red accurately and </w:t>
      </w:r>
      <w:r w:rsidR="00A80D42">
        <w:rPr>
          <w:rFonts w:ascii="Arial" w:hAnsi="Arial" w:cs="Arial"/>
          <w:sz w:val="24"/>
          <w:szCs w:val="24"/>
        </w:rPr>
        <w:t>having</w:t>
      </w:r>
      <w:r>
        <w:rPr>
          <w:rFonts w:ascii="Arial" w:hAnsi="Arial" w:cs="Arial"/>
          <w:sz w:val="24"/>
          <w:szCs w:val="24"/>
        </w:rPr>
        <w:t xml:space="preserve"> the ab</w:t>
      </w:r>
      <w:r w:rsidR="00A80D42">
        <w:rPr>
          <w:rFonts w:ascii="Arial" w:hAnsi="Arial" w:cs="Arial"/>
          <w:sz w:val="24"/>
          <w:szCs w:val="24"/>
        </w:rPr>
        <w:t>il</w:t>
      </w:r>
      <w:r>
        <w:rPr>
          <w:rFonts w:ascii="Arial" w:hAnsi="Arial" w:cs="Arial"/>
          <w:sz w:val="24"/>
          <w:szCs w:val="24"/>
        </w:rPr>
        <w:t xml:space="preserve">ity to retain that information during the extraction </w:t>
      </w:r>
      <w:r w:rsidR="00A80D42" w:rsidRPr="00A80D42">
        <w:rPr>
          <w:rFonts w:ascii="Arial" w:hAnsi="Arial" w:cs="Arial"/>
          <w:sz w:val="24"/>
          <w:szCs w:val="24"/>
        </w:rPr>
        <w:t>(Garfinkel, 2017)</w:t>
      </w:r>
      <w:r w:rsidR="00A80D42" w:rsidRPr="00A80D42">
        <w:rPr>
          <w:rFonts w:ascii="Arial" w:hAnsi="Arial" w:cs="Arial"/>
          <w:sz w:val="24"/>
          <w:szCs w:val="24"/>
        </w:rPr>
        <w:t>.</w:t>
      </w:r>
    </w:p>
    <w:p w14:paraId="76B679EE" w14:textId="57B9EE8A" w:rsidR="00F61027" w:rsidRDefault="00F61027" w:rsidP="00EC670B">
      <w:pPr>
        <w:spacing w:line="480" w:lineRule="auto"/>
        <w:ind w:firstLine="360"/>
        <w:rPr>
          <w:rFonts w:ascii="Arial" w:hAnsi="Arial" w:cs="Arial"/>
          <w:sz w:val="24"/>
          <w:szCs w:val="24"/>
        </w:rPr>
      </w:pPr>
      <w:r>
        <w:rPr>
          <w:rFonts w:ascii="Arial" w:hAnsi="Arial" w:cs="Arial"/>
          <w:sz w:val="24"/>
          <w:szCs w:val="24"/>
        </w:rPr>
        <w:t>Allocated files are files that</w:t>
      </w:r>
      <w:r w:rsidR="00A80D42">
        <w:rPr>
          <w:rFonts w:ascii="Arial" w:hAnsi="Arial" w:cs="Arial"/>
          <w:sz w:val="24"/>
          <w:szCs w:val="24"/>
        </w:rPr>
        <w:t>,</w:t>
      </w:r>
      <w:r>
        <w:rPr>
          <w:rFonts w:ascii="Arial" w:hAnsi="Arial" w:cs="Arial"/>
          <w:sz w:val="24"/>
          <w:szCs w:val="24"/>
        </w:rPr>
        <w:t xml:space="preserve"> under normal circumstances</w:t>
      </w:r>
      <w:r w:rsidR="00A80D42">
        <w:rPr>
          <w:rFonts w:ascii="Arial" w:hAnsi="Arial" w:cs="Arial"/>
          <w:sz w:val="24"/>
          <w:szCs w:val="24"/>
        </w:rPr>
        <w:t>,</w:t>
      </w:r>
      <w:r>
        <w:rPr>
          <w:rFonts w:ascii="Arial" w:hAnsi="Arial" w:cs="Arial"/>
          <w:sz w:val="24"/>
          <w:szCs w:val="24"/>
        </w:rPr>
        <w:t xml:space="preserve"> will not be overwrit</w:t>
      </w:r>
      <w:r w:rsidR="00A80D42">
        <w:rPr>
          <w:rFonts w:ascii="Arial" w:hAnsi="Arial" w:cs="Arial"/>
          <w:sz w:val="24"/>
          <w:szCs w:val="24"/>
        </w:rPr>
        <w:t>te</w:t>
      </w:r>
      <w:r>
        <w:rPr>
          <w:rFonts w:ascii="Arial" w:hAnsi="Arial" w:cs="Arial"/>
          <w:sz w:val="24"/>
          <w:szCs w:val="24"/>
        </w:rPr>
        <w:t>n by the co</w:t>
      </w:r>
      <w:r w:rsidR="00A80D42">
        <w:rPr>
          <w:rFonts w:ascii="Arial" w:hAnsi="Arial" w:cs="Arial"/>
          <w:sz w:val="24"/>
          <w:szCs w:val="24"/>
        </w:rPr>
        <w:t>m</w:t>
      </w:r>
      <w:r>
        <w:rPr>
          <w:rFonts w:ascii="Arial" w:hAnsi="Arial" w:cs="Arial"/>
          <w:sz w:val="24"/>
          <w:szCs w:val="24"/>
        </w:rPr>
        <w:t>puter</w:t>
      </w:r>
      <w:r w:rsidR="00A80D42">
        <w:rPr>
          <w:rFonts w:ascii="Arial" w:hAnsi="Arial" w:cs="Arial"/>
          <w:sz w:val="24"/>
          <w:szCs w:val="24"/>
        </w:rPr>
        <w:t>'</w:t>
      </w:r>
      <w:r>
        <w:rPr>
          <w:rFonts w:ascii="Arial" w:hAnsi="Arial" w:cs="Arial"/>
          <w:sz w:val="24"/>
          <w:szCs w:val="24"/>
        </w:rPr>
        <w:t>s operating system</w:t>
      </w:r>
      <w:r w:rsidR="00A80D42">
        <w:rPr>
          <w:rFonts w:ascii="Arial" w:hAnsi="Arial" w:cs="Arial"/>
          <w:sz w:val="24"/>
          <w:szCs w:val="24"/>
        </w:rPr>
        <w:t>. A</w:t>
      </w:r>
      <w:r>
        <w:rPr>
          <w:rFonts w:ascii="Arial" w:hAnsi="Arial" w:cs="Arial"/>
          <w:sz w:val="24"/>
          <w:szCs w:val="24"/>
        </w:rPr>
        <w:t xml:space="preserve">llocated means the sectors where files are </w:t>
      </w:r>
      <w:r w:rsidR="00A80D42">
        <w:rPr>
          <w:rFonts w:ascii="Arial" w:hAnsi="Arial" w:cs="Arial"/>
          <w:sz w:val="24"/>
          <w:szCs w:val="24"/>
        </w:rPr>
        <w:t>typic</w:t>
      </w:r>
      <w:r>
        <w:rPr>
          <w:rFonts w:ascii="Arial" w:hAnsi="Arial" w:cs="Arial"/>
          <w:sz w:val="24"/>
          <w:szCs w:val="24"/>
        </w:rPr>
        <w:t>ally stored on a system</w:t>
      </w:r>
      <w:r w:rsidR="00A80D42">
        <w:rPr>
          <w:rFonts w:ascii="Arial" w:hAnsi="Arial" w:cs="Arial"/>
          <w:sz w:val="24"/>
          <w:szCs w:val="24"/>
        </w:rPr>
        <w:t>'</w:t>
      </w:r>
      <w:r>
        <w:rPr>
          <w:rFonts w:ascii="Arial" w:hAnsi="Arial" w:cs="Arial"/>
          <w:sz w:val="24"/>
          <w:szCs w:val="24"/>
        </w:rPr>
        <w:t>s hard drive. These sectors are where these pa</w:t>
      </w:r>
      <w:r w:rsidR="00A80D42">
        <w:rPr>
          <w:rFonts w:ascii="Arial" w:hAnsi="Arial" w:cs="Arial"/>
          <w:sz w:val="24"/>
          <w:szCs w:val="24"/>
        </w:rPr>
        <w:t>rticular</w:t>
      </w:r>
      <w:r>
        <w:rPr>
          <w:rFonts w:ascii="Arial" w:hAnsi="Arial" w:cs="Arial"/>
          <w:sz w:val="24"/>
          <w:szCs w:val="24"/>
        </w:rPr>
        <w:t xml:space="preserve"> files are</w:t>
      </w:r>
      <w:r w:rsidR="00A80D42">
        <w:rPr>
          <w:rFonts w:ascii="Arial" w:hAnsi="Arial" w:cs="Arial"/>
          <w:sz w:val="24"/>
          <w:szCs w:val="24"/>
        </w:rPr>
        <w:t>,</w:t>
      </w:r>
      <w:r>
        <w:rPr>
          <w:rFonts w:ascii="Arial" w:hAnsi="Arial" w:cs="Arial"/>
          <w:sz w:val="24"/>
          <w:szCs w:val="24"/>
        </w:rPr>
        <w:t xml:space="preserve"> and no other files cannot be assigned to the same sectors</w:t>
      </w:r>
      <w:r w:rsidRPr="00F61027">
        <w:rPr>
          <w:rFonts w:ascii="Arial" w:hAnsi="Arial" w:cs="Arial"/>
          <w:sz w:val="24"/>
          <w:szCs w:val="24"/>
        </w:rPr>
        <w:t xml:space="preserve"> </w:t>
      </w:r>
      <w:r w:rsidR="00A80D42" w:rsidRPr="00A80D42">
        <w:rPr>
          <w:rFonts w:ascii="Arial" w:hAnsi="Arial" w:cs="Arial"/>
          <w:sz w:val="24"/>
          <w:szCs w:val="24"/>
        </w:rPr>
        <w:t>(Garfinkel, 2017)</w:t>
      </w:r>
      <w:r w:rsidR="00A80D42" w:rsidRPr="00A80D42">
        <w:rPr>
          <w:rFonts w:ascii="Arial" w:hAnsi="Arial" w:cs="Arial"/>
          <w:sz w:val="24"/>
          <w:szCs w:val="24"/>
        </w:rPr>
        <w:t>.</w:t>
      </w:r>
    </w:p>
    <w:p w14:paraId="15654130" w14:textId="5060E124" w:rsidR="00A80D42" w:rsidRDefault="00A80D42" w:rsidP="00EC670B">
      <w:pPr>
        <w:spacing w:line="480" w:lineRule="auto"/>
        <w:ind w:firstLine="360"/>
        <w:rPr>
          <w:rFonts w:ascii="Arial" w:hAnsi="Arial" w:cs="Arial"/>
          <w:sz w:val="24"/>
          <w:szCs w:val="24"/>
        </w:rPr>
      </w:pPr>
      <w:r>
        <w:rPr>
          <w:rFonts w:ascii="Arial" w:hAnsi="Arial" w:cs="Arial"/>
          <w:sz w:val="24"/>
          <w:szCs w:val="24"/>
        </w:rPr>
        <w:t>When it comes to cyber law and the 4</w:t>
      </w:r>
      <w:r w:rsidRPr="00A80D42">
        <w:rPr>
          <w:rFonts w:ascii="Arial" w:hAnsi="Arial" w:cs="Arial"/>
          <w:sz w:val="24"/>
          <w:szCs w:val="24"/>
          <w:vertAlign w:val="superscript"/>
        </w:rPr>
        <w:t>th</w:t>
      </w:r>
      <w:r>
        <w:rPr>
          <w:rFonts w:ascii="Arial" w:hAnsi="Arial" w:cs="Arial"/>
          <w:sz w:val="24"/>
          <w:szCs w:val="24"/>
        </w:rPr>
        <w:t xml:space="preserve"> Amendment, the analyst usually does not need to worry about violating these because they will not start an extraction or </w:t>
      </w:r>
      <w:r>
        <w:rPr>
          <w:rFonts w:ascii="Arial" w:hAnsi="Arial" w:cs="Arial"/>
          <w:sz w:val="24"/>
          <w:szCs w:val="24"/>
        </w:rPr>
        <w:lastRenderedPageBreak/>
        <w:t>procedure until the authorities have given them the order with the proper documentation. As long as there is a search warrant for the analyst to be able to search the electronic device given to him, he should be free and clear of all liability</w:t>
      </w:r>
      <w:r w:rsidRPr="00A80D42">
        <w:rPr>
          <w:rFonts w:ascii="Arial" w:hAnsi="Arial" w:cs="Arial"/>
          <w:sz w:val="24"/>
          <w:szCs w:val="24"/>
        </w:rPr>
        <w:t xml:space="preserve"> </w:t>
      </w:r>
      <w:r w:rsidRPr="00A80D42">
        <w:rPr>
          <w:rFonts w:ascii="Arial" w:hAnsi="Arial" w:cs="Arial"/>
          <w:sz w:val="24"/>
          <w:szCs w:val="24"/>
        </w:rPr>
        <w:t>(Law Enforc</w:t>
      </w:r>
      <w:r>
        <w:rPr>
          <w:rFonts w:ascii="Arial" w:hAnsi="Arial" w:cs="Arial"/>
          <w:sz w:val="24"/>
          <w:szCs w:val="24"/>
        </w:rPr>
        <w:t>e</w:t>
      </w:r>
      <w:r w:rsidRPr="00A80D42">
        <w:rPr>
          <w:rFonts w:ascii="Arial" w:hAnsi="Arial" w:cs="Arial"/>
          <w:sz w:val="24"/>
          <w:szCs w:val="24"/>
        </w:rPr>
        <w:t>ment Cyber Center, 2018)</w:t>
      </w:r>
      <w:r>
        <w:rPr>
          <w:rFonts w:ascii="Arial" w:hAnsi="Arial" w:cs="Arial"/>
          <w:sz w:val="24"/>
          <w:szCs w:val="24"/>
        </w:rPr>
        <w:t xml:space="preserve">. </w:t>
      </w:r>
    </w:p>
    <w:p w14:paraId="2FA9FF24" w14:textId="7D567BDC" w:rsidR="00A80D42" w:rsidRDefault="00A80D42" w:rsidP="00EC670B">
      <w:pPr>
        <w:spacing w:line="480" w:lineRule="auto"/>
        <w:ind w:firstLine="360"/>
        <w:rPr>
          <w:rFonts w:ascii="Arial" w:hAnsi="Arial" w:cs="Arial"/>
          <w:sz w:val="24"/>
          <w:szCs w:val="24"/>
        </w:rPr>
      </w:pPr>
      <w:r>
        <w:rPr>
          <w:rFonts w:ascii="Arial" w:hAnsi="Arial" w:cs="Arial"/>
          <w:sz w:val="24"/>
          <w:szCs w:val="24"/>
        </w:rPr>
        <w:t xml:space="preserve">When it comes to the time that an examiner has to extract evidence from a device, the courts have said that, unlike the search warrant that gives typically investigators ten days to execute the warrant, digital forensics experts have what they call reasonable time for them to be able to extract the information from the device instead of a specific period </w:t>
      </w:r>
      <w:r w:rsidRPr="00A80D42">
        <w:rPr>
          <w:rFonts w:ascii="Arial" w:hAnsi="Arial" w:cs="Arial"/>
          <w:sz w:val="24"/>
          <w:szCs w:val="24"/>
        </w:rPr>
        <w:t>(Law Enforc</w:t>
      </w:r>
      <w:r>
        <w:rPr>
          <w:rFonts w:ascii="Arial" w:hAnsi="Arial" w:cs="Arial"/>
          <w:sz w:val="24"/>
          <w:szCs w:val="24"/>
        </w:rPr>
        <w:t>e</w:t>
      </w:r>
      <w:r w:rsidRPr="00A80D42">
        <w:rPr>
          <w:rFonts w:ascii="Arial" w:hAnsi="Arial" w:cs="Arial"/>
          <w:sz w:val="24"/>
          <w:szCs w:val="24"/>
        </w:rPr>
        <w:t>ment Cyber Center, 2018)</w:t>
      </w:r>
      <w:r>
        <w:rPr>
          <w:rFonts w:ascii="Arial" w:hAnsi="Arial" w:cs="Arial"/>
          <w:sz w:val="24"/>
          <w:szCs w:val="24"/>
        </w:rPr>
        <w:t>.</w:t>
      </w:r>
    </w:p>
    <w:p w14:paraId="7E199737" w14:textId="1E6F81F3" w:rsidR="00A80D42" w:rsidRDefault="00A80D42" w:rsidP="00EC670B">
      <w:pPr>
        <w:spacing w:line="480" w:lineRule="auto"/>
        <w:ind w:firstLine="360"/>
        <w:rPr>
          <w:rFonts w:ascii="Arial" w:hAnsi="Arial" w:cs="Arial"/>
          <w:b/>
          <w:bCs/>
          <w:sz w:val="24"/>
          <w:szCs w:val="24"/>
        </w:rPr>
      </w:pPr>
      <w:r>
        <w:rPr>
          <w:rFonts w:ascii="Arial" w:hAnsi="Arial" w:cs="Arial"/>
          <w:b/>
          <w:bCs/>
          <w:sz w:val="24"/>
          <w:szCs w:val="24"/>
        </w:rPr>
        <w:t>Question 4</w:t>
      </w:r>
    </w:p>
    <w:p w14:paraId="2AF942BD" w14:textId="2F2894EF" w:rsidR="00A80D42" w:rsidRDefault="007D7778" w:rsidP="00EC670B">
      <w:pPr>
        <w:spacing w:line="480" w:lineRule="auto"/>
        <w:ind w:firstLine="360"/>
        <w:rPr>
          <w:rFonts w:ascii="Arial" w:hAnsi="Arial" w:cs="Arial"/>
          <w:sz w:val="24"/>
          <w:szCs w:val="24"/>
        </w:rPr>
      </w:pPr>
      <w:r>
        <w:rPr>
          <w:rFonts w:ascii="Arial" w:hAnsi="Arial" w:cs="Arial"/>
          <w:sz w:val="24"/>
          <w:szCs w:val="24"/>
        </w:rPr>
        <w:t xml:space="preserve">The three laws that come to mind regarding digital and computer crimes are the </w:t>
      </w:r>
      <w:r w:rsidRPr="007D7778">
        <w:rPr>
          <w:rFonts w:ascii="Arial" w:hAnsi="Arial" w:cs="Arial"/>
          <w:sz w:val="24"/>
          <w:szCs w:val="24"/>
        </w:rPr>
        <w:t>Computer fraud and abuse act</w:t>
      </w:r>
      <w:r>
        <w:rPr>
          <w:rFonts w:ascii="Arial" w:hAnsi="Arial" w:cs="Arial"/>
          <w:sz w:val="24"/>
          <w:szCs w:val="24"/>
        </w:rPr>
        <w:t xml:space="preserve">(CFAA), the </w:t>
      </w:r>
      <w:r w:rsidRPr="007D7778">
        <w:rPr>
          <w:rFonts w:ascii="Arial" w:hAnsi="Arial" w:cs="Arial"/>
          <w:sz w:val="24"/>
          <w:szCs w:val="24"/>
        </w:rPr>
        <w:t>Children's online privacy Protection Act</w:t>
      </w:r>
      <w:r>
        <w:rPr>
          <w:rFonts w:ascii="Arial" w:hAnsi="Arial" w:cs="Arial"/>
          <w:sz w:val="24"/>
          <w:szCs w:val="24"/>
        </w:rPr>
        <w:t xml:space="preserve">(COPPA), and the </w:t>
      </w:r>
      <w:r w:rsidRPr="007D7778">
        <w:rPr>
          <w:rFonts w:ascii="Arial" w:hAnsi="Arial" w:cs="Arial"/>
          <w:sz w:val="24"/>
          <w:szCs w:val="24"/>
        </w:rPr>
        <w:t xml:space="preserve">Electronic Communications </w:t>
      </w:r>
      <w:r>
        <w:rPr>
          <w:rFonts w:ascii="Arial" w:hAnsi="Arial" w:cs="Arial"/>
          <w:sz w:val="24"/>
          <w:szCs w:val="24"/>
        </w:rPr>
        <w:t>P</w:t>
      </w:r>
      <w:r w:rsidRPr="007D7778">
        <w:rPr>
          <w:rFonts w:ascii="Arial" w:hAnsi="Arial" w:cs="Arial"/>
          <w:sz w:val="24"/>
          <w:szCs w:val="24"/>
        </w:rPr>
        <w:t xml:space="preserve">rivacy </w:t>
      </w:r>
      <w:r>
        <w:rPr>
          <w:rFonts w:ascii="Arial" w:hAnsi="Arial" w:cs="Arial"/>
          <w:sz w:val="24"/>
          <w:szCs w:val="24"/>
        </w:rPr>
        <w:t>A</w:t>
      </w:r>
      <w:r w:rsidRPr="007D7778">
        <w:rPr>
          <w:rFonts w:ascii="Arial" w:hAnsi="Arial" w:cs="Arial"/>
          <w:sz w:val="24"/>
          <w:szCs w:val="24"/>
        </w:rPr>
        <w:t>ct</w:t>
      </w:r>
      <w:r>
        <w:rPr>
          <w:rFonts w:ascii="Arial" w:hAnsi="Arial" w:cs="Arial"/>
          <w:sz w:val="24"/>
          <w:szCs w:val="24"/>
        </w:rPr>
        <w:t>(ECPA).</w:t>
      </w:r>
    </w:p>
    <w:p w14:paraId="518170F5" w14:textId="3A676A62" w:rsidR="007D7778" w:rsidRDefault="007D7778" w:rsidP="00EC670B">
      <w:pPr>
        <w:spacing w:line="480" w:lineRule="auto"/>
        <w:ind w:firstLine="360"/>
        <w:rPr>
          <w:rFonts w:ascii="Arial" w:hAnsi="Arial" w:cs="Arial"/>
          <w:sz w:val="24"/>
          <w:szCs w:val="24"/>
        </w:rPr>
      </w:pPr>
      <w:r>
        <w:rPr>
          <w:rFonts w:ascii="Arial" w:hAnsi="Arial" w:cs="Arial"/>
          <w:sz w:val="24"/>
          <w:szCs w:val="24"/>
        </w:rPr>
        <w:t xml:space="preserve">The CFAA was enacted in 1986 and is one of the founding laws for cyber crimes. The CFAA has been amended over the years, most recently in 2008. </w:t>
      </w:r>
      <w:r w:rsidRPr="007D7778">
        <w:rPr>
          <w:rFonts w:ascii="Arial" w:hAnsi="Arial" w:cs="Arial"/>
          <w:sz w:val="24"/>
          <w:szCs w:val="24"/>
        </w:rPr>
        <w:t xml:space="preserve">The CFAA prohibits intentionally accessing a computer without authorization or </w:t>
      </w:r>
      <w:r>
        <w:rPr>
          <w:rFonts w:ascii="Arial" w:hAnsi="Arial" w:cs="Arial"/>
          <w:sz w:val="24"/>
          <w:szCs w:val="24"/>
        </w:rPr>
        <w:t>more</w:t>
      </w:r>
      <w:r w:rsidRPr="007D7778">
        <w:rPr>
          <w:rFonts w:ascii="Arial" w:hAnsi="Arial" w:cs="Arial"/>
          <w:sz w:val="24"/>
          <w:szCs w:val="24"/>
        </w:rPr>
        <w:t xml:space="preserve"> a</w:t>
      </w:r>
      <w:r>
        <w:rPr>
          <w:rFonts w:ascii="Arial" w:hAnsi="Arial" w:cs="Arial"/>
          <w:sz w:val="24"/>
          <w:szCs w:val="24"/>
        </w:rPr>
        <w:t>pproval than is necessary for one to have access to a network or device. The c</w:t>
      </w:r>
      <w:r w:rsidRPr="007D7778">
        <w:rPr>
          <w:rFonts w:ascii="Arial" w:hAnsi="Arial" w:cs="Arial"/>
          <w:sz w:val="24"/>
          <w:szCs w:val="24"/>
        </w:rPr>
        <w:t>omputer fraud and abuse act</w:t>
      </w:r>
      <w:r>
        <w:rPr>
          <w:rFonts w:ascii="Arial" w:hAnsi="Arial" w:cs="Arial"/>
          <w:sz w:val="24"/>
          <w:szCs w:val="24"/>
        </w:rPr>
        <w:t>, however, the act does not clarify what "without authorization" means</w:t>
      </w:r>
      <w:r w:rsidRPr="007D7778">
        <w:rPr>
          <w:rFonts w:ascii="Arial" w:hAnsi="Arial" w:cs="Arial"/>
          <w:sz w:val="24"/>
          <w:szCs w:val="24"/>
        </w:rPr>
        <w:t xml:space="preserve"> </w:t>
      </w:r>
      <w:r w:rsidRPr="007D7778">
        <w:rPr>
          <w:rFonts w:ascii="Arial" w:hAnsi="Arial" w:cs="Arial"/>
          <w:sz w:val="24"/>
          <w:szCs w:val="24"/>
        </w:rPr>
        <w:t>(National Association of Criminal Defense Lawyers, n.d.)</w:t>
      </w:r>
      <w:r>
        <w:rPr>
          <w:rFonts w:ascii="Arial" w:hAnsi="Arial" w:cs="Arial"/>
          <w:sz w:val="24"/>
          <w:szCs w:val="24"/>
        </w:rPr>
        <w:t xml:space="preserve">. The CFAA gives a basis for all minimum sentences for each crime covered by the act under the amendments. </w:t>
      </w:r>
    </w:p>
    <w:p w14:paraId="726064CC" w14:textId="42E66705" w:rsidR="007D7778" w:rsidRDefault="007D7778" w:rsidP="00EC670B">
      <w:pPr>
        <w:spacing w:line="480" w:lineRule="auto"/>
        <w:ind w:firstLine="360"/>
        <w:rPr>
          <w:rFonts w:ascii="Arial" w:hAnsi="Arial" w:cs="Arial"/>
          <w:sz w:val="24"/>
          <w:szCs w:val="24"/>
        </w:rPr>
      </w:pPr>
      <w:r>
        <w:rPr>
          <w:rFonts w:ascii="Arial" w:hAnsi="Arial" w:cs="Arial"/>
          <w:sz w:val="24"/>
          <w:szCs w:val="24"/>
        </w:rPr>
        <w:t xml:space="preserve">The COPPA was enacted in 1998 and was set forth to keep the information of children under the age of 13 safe from criminal activity and sets the standard and </w:t>
      </w:r>
      <w:r>
        <w:rPr>
          <w:rFonts w:ascii="Arial" w:hAnsi="Arial" w:cs="Arial"/>
          <w:sz w:val="24"/>
          <w:szCs w:val="24"/>
        </w:rPr>
        <w:lastRenderedPageBreak/>
        <w:t xml:space="preserve">guidelines for websites to follow. It </w:t>
      </w:r>
      <w:r w:rsidRPr="007D7778">
        <w:rPr>
          <w:rFonts w:ascii="Arial" w:hAnsi="Arial" w:cs="Arial"/>
          <w:sz w:val="24"/>
          <w:szCs w:val="24"/>
        </w:rPr>
        <w:t xml:space="preserve">imposes </w:t>
      </w:r>
      <w:r>
        <w:rPr>
          <w:rFonts w:ascii="Arial" w:hAnsi="Arial" w:cs="Arial"/>
          <w:sz w:val="24"/>
          <w:szCs w:val="24"/>
        </w:rPr>
        <w:t>specific</w:t>
      </w:r>
      <w:r w:rsidRPr="007D7778">
        <w:rPr>
          <w:rFonts w:ascii="Arial" w:hAnsi="Arial" w:cs="Arial"/>
          <w:sz w:val="24"/>
          <w:szCs w:val="24"/>
        </w:rPr>
        <w:t xml:space="preserve"> requirements on </w:t>
      </w:r>
      <w:r>
        <w:rPr>
          <w:rFonts w:ascii="Arial" w:hAnsi="Arial" w:cs="Arial"/>
          <w:sz w:val="24"/>
          <w:szCs w:val="24"/>
        </w:rPr>
        <w:t>companies of online services or websites directed towards children under 13 years of age and on company managers of these websites or</w:t>
      </w:r>
      <w:r w:rsidRPr="007D7778">
        <w:rPr>
          <w:rFonts w:ascii="Arial" w:hAnsi="Arial" w:cs="Arial"/>
          <w:sz w:val="24"/>
          <w:szCs w:val="24"/>
        </w:rPr>
        <w:t xml:space="preserve"> services that have actual knowledge that they are collecting personal information online from a child under 13 years of age</w:t>
      </w:r>
      <w:r w:rsidRPr="007D7778">
        <w:rPr>
          <w:rFonts w:ascii="Arial" w:hAnsi="Arial" w:cs="Arial"/>
          <w:sz w:val="24"/>
          <w:szCs w:val="24"/>
        </w:rPr>
        <w:t xml:space="preserve"> </w:t>
      </w:r>
      <w:r w:rsidRPr="007D7778">
        <w:rPr>
          <w:rFonts w:ascii="Arial" w:hAnsi="Arial" w:cs="Arial"/>
          <w:sz w:val="24"/>
          <w:szCs w:val="24"/>
        </w:rPr>
        <w:t>(Federal Trade Commi</w:t>
      </w:r>
      <w:r>
        <w:rPr>
          <w:rFonts w:ascii="Arial" w:hAnsi="Arial" w:cs="Arial"/>
          <w:sz w:val="24"/>
          <w:szCs w:val="24"/>
        </w:rPr>
        <w:t>s</w:t>
      </w:r>
      <w:r w:rsidRPr="007D7778">
        <w:rPr>
          <w:rFonts w:ascii="Arial" w:hAnsi="Arial" w:cs="Arial"/>
          <w:sz w:val="24"/>
          <w:szCs w:val="24"/>
        </w:rPr>
        <w:t>sion, 2020).</w:t>
      </w:r>
    </w:p>
    <w:p w14:paraId="1C0B0EA0" w14:textId="64B5568D" w:rsidR="007D7778" w:rsidRDefault="007D7778" w:rsidP="00EC670B">
      <w:pPr>
        <w:spacing w:line="480" w:lineRule="auto"/>
        <w:ind w:firstLine="360"/>
        <w:rPr>
          <w:rFonts w:ascii="Arial" w:hAnsi="Arial" w:cs="Arial"/>
          <w:sz w:val="24"/>
          <w:szCs w:val="24"/>
        </w:rPr>
      </w:pPr>
      <w:r>
        <w:rPr>
          <w:rFonts w:ascii="Arial" w:hAnsi="Arial" w:cs="Arial"/>
          <w:sz w:val="24"/>
          <w:szCs w:val="24"/>
        </w:rPr>
        <w:t xml:space="preserve">The </w:t>
      </w:r>
      <w:r w:rsidRPr="007D7778">
        <w:rPr>
          <w:rFonts w:ascii="Arial" w:hAnsi="Arial" w:cs="Arial"/>
          <w:sz w:val="24"/>
          <w:szCs w:val="24"/>
        </w:rPr>
        <w:t xml:space="preserve">Electronic Communications </w:t>
      </w:r>
      <w:r>
        <w:rPr>
          <w:rFonts w:ascii="Arial" w:hAnsi="Arial" w:cs="Arial"/>
          <w:sz w:val="24"/>
          <w:szCs w:val="24"/>
        </w:rPr>
        <w:t>P</w:t>
      </w:r>
      <w:r w:rsidRPr="007D7778">
        <w:rPr>
          <w:rFonts w:ascii="Arial" w:hAnsi="Arial" w:cs="Arial"/>
          <w:sz w:val="24"/>
          <w:szCs w:val="24"/>
        </w:rPr>
        <w:t xml:space="preserve">rivacy </w:t>
      </w:r>
      <w:r>
        <w:rPr>
          <w:rFonts w:ascii="Arial" w:hAnsi="Arial" w:cs="Arial"/>
          <w:sz w:val="24"/>
          <w:szCs w:val="24"/>
        </w:rPr>
        <w:t>A</w:t>
      </w:r>
      <w:r w:rsidRPr="007D7778">
        <w:rPr>
          <w:rFonts w:ascii="Arial" w:hAnsi="Arial" w:cs="Arial"/>
          <w:sz w:val="24"/>
          <w:szCs w:val="24"/>
        </w:rPr>
        <w:t>ct</w:t>
      </w:r>
      <w:r>
        <w:rPr>
          <w:rFonts w:ascii="Arial" w:hAnsi="Arial" w:cs="Arial"/>
          <w:sz w:val="24"/>
          <w:szCs w:val="24"/>
        </w:rPr>
        <w:t>, commonly known as the ECPA, was enacted in 1998 to revise the federal wiretapping and electronic eavesdropping provisions.</w:t>
      </w:r>
      <w:r w:rsidR="00A34F15">
        <w:rPr>
          <w:rFonts w:ascii="Arial" w:hAnsi="Arial" w:cs="Arial"/>
          <w:sz w:val="24"/>
          <w:szCs w:val="24"/>
        </w:rPr>
        <w:t xml:space="preserve"> The ECPA also included amendments to the </w:t>
      </w:r>
      <w:r w:rsidR="00A34F15" w:rsidRPr="00A34F15">
        <w:rPr>
          <w:rFonts w:ascii="Arial" w:hAnsi="Arial" w:cs="Arial"/>
          <w:sz w:val="24"/>
          <w:szCs w:val="24"/>
        </w:rPr>
        <w:t>Wiretap Act, created the Stored Communications Act, and created the Pen Register Act.</w:t>
      </w:r>
      <w:r w:rsidR="00A34F15">
        <w:rPr>
          <w:rFonts w:ascii="Arial" w:hAnsi="Arial" w:cs="Arial"/>
          <w:sz w:val="24"/>
          <w:szCs w:val="24"/>
        </w:rPr>
        <w:t xml:space="preserve"> Individuals who violate the ECPA could serve up to 5 years in prison and incur fines if any damages were incurred due to the violation</w:t>
      </w:r>
      <w:r w:rsidR="00A34F15" w:rsidRPr="00A34F15">
        <w:rPr>
          <w:rFonts w:ascii="Arial" w:hAnsi="Arial" w:cs="Arial"/>
          <w:sz w:val="24"/>
          <w:szCs w:val="24"/>
        </w:rPr>
        <w:t xml:space="preserve"> </w:t>
      </w:r>
      <w:r w:rsidR="00A34F15" w:rsidRPr="00A34F15">
        <w:rPr>
          <w:rFonts w:ascii="Arial" w:hAnsi="Arial" w:cs="Arial"/>
          <w:sz w:val="24"/>
          <w:szCs w:val="24"/>
        </w:rPr>
        <w:t>(Electronic Privacy Information Center, n.d.)</w:t>
      </w:r>
      <w:r w:rsidR="00A34F15">
        <w:rPr>
          <w:rFonts w:ascii="Arial" w:hAnsi="Arial" w:cs="Arial"/>
          <w:sz w:val="24"/>
          <w:szCs w:val="24"/>
        </w:rPr>
        <w:t xml:space="preserve">. </w:t>
      </w:r>
    </w:p>
    <w:p w14:paraId="0F87D7FA" w14:textId="6D967256" w:rsidR="007D7778" w:rsidRDefault="007D7778" w:rsidP="00EC670B">
      <w:pPr>
        <w:spacing w:line="480" w:lineRule="auto"/>
        <w:ind w:firstLine="360"/>
        <w:rPr>
          <w:rFonts w:ascii="Arial" w:hAnsi="Arial" w:cs="Arial"/>
          <w:sz w:val="24"/>
          <w:szCs w:val="24"/>
        </w:rPr>
      </w:pPr>
    </w:p>
    <w:p w14:paraId="3FAD48F3" w14:textId="75D467EB" w:rsidR="007D7778" w:rsidRDefault="007D7778" w:rsidP="00EC670B">
      <w:pPr>
        <w:spacing w:line="480" w:lineRule="auto"/>
        <w:ind w:firstLine="360"/>
        <w:rPr>
          <w:rFonts w:ascii="Arial" w:hAnsi="Arial" w:cs="Arial"/>
          <w:sz w:val="24"/>
          <w:szCs w:val="24"/>
        </w:rPr>
      </w:pPr>
    </w:p>
    <w:p w14:paraId="70A393CF" w14:textId="4E6A6CB3" w:rsidR="007D7778" w:rsidRDefault="007D7778" w:rsidP="00EC670B">
      <w:pPr>
        <w:spacing w:line="480" w:lineRule="auto"/>
        <w:ind w:firstLine="360"/>
        <w:rPr>
          <w:rFonts w:ascii="Arial" w:hAnsi="Arial" w:cs="Arial"/>
          <w:sz w:val="24"/>
          <w:szCs w:val="24"/>
        </w:rPr>
      </w:pPr>
    </w:p>
    <w:p w14:paraId="63D8FCA5" w14:textId="16613C2E" w:rsidR="007D7778" w:rsidRDefault="007D7778" w:rsidP="00EC670B">
      <w:pPr>
        <w:spacing w:line="480" w:lineRule="auto"/>
        <w:ind w:firstLine="360"/>
        <w:rPr>
          <w:rFonts w:ascii="Arial" w:hAnsi="Arial" w:cs="Arial"/>
          <w:sz w:val="24"/>
          <w:szCs w:val="24"/>
        </w:rPr>
      </w:pPr>
    </w:p>
    <w:p w14:paraId="2B4E7C51" w14:textId="7D03ED77" w:rsidR="007D7778" w:rsidRDefault="007D7778" w:rsidP="00EC670B">
      <w:pPr>
        <w:spacing w:line="480" w:lineRule="auto"/>
        <w:ind w:firstLine="360"/>
        <w:rPr>
          <w:rFonts w:ascii="Arial" w:hAnsi="Arial" w:cs="Arial"/>
          <w:sz w:val="24"/>
          <w:szCs w:val="24"/>
        </w:rPr>
      </w:pPr>
    </w:p>
    <w:p w14:paraId="1AB9D75C" w14:textId="3F9992F2" w:rsidR="007D7778" w:rsidRDefault="007D7778" w:rsidP="00EC670B">
      <w:pPr>
        <w:spacing w:line="480" w:lineRule="auto"/>
        <w:ind w:firstLine="360"/>
        <w:rPr>
          <w:rFonts w:ascii="Arial" w:hAnsi="Arial" w:cs="Arial"/>
          <w:sz w:val="24"/>
          <w:szCs w:val="24"/>
        </w:rPr>
      </w:pPr>
    </w:p>
    <w:p w14:paraId="01A72908" w14:textId="04DDC697" w:rsidR="00A34F15" w:rsidRDefault="00A34F15" w:rsidP="00EC670B">
      <w:pPr>
        <w:spacing w:line="480" w:lineRule="auto"/>
        <w:ind w:firstLine="360"/>
        <w:rPr>
          <w:rFonts w:ascii="Arial" w:hAnsi="Arial" w:cs="Arial"/>
          <w:sz w:val="24"/>
          <w:szCs w:val="24"/>
        </w:rPr>
      </w:pPr>
    </w:p>
    <w:p w14:paraId="4B18488D" w14:textId="7DA4294F" w:rsidR="00A34F15" w:rsidRDefault="00A34F15" w:rsidP="00EC670B">
      <w:pPr>
        <w:spacing w:line="480" w:lineRule="auto"/>
        <w:ind w:firstLine="360"/>
        <w:rPr>
          <w:rFonts w:ascii="Arial" w:hAnsi="Arial" w:cs="Arial"/>
          <w:sz w:val="24"/>
          <w:szCs w:val="24"/>
        </w:rPr>
      </w:pPr>
    </w:p>
    <w:p w14:paraId="1DD1C5B8" w14:textId="77777777" w:rsidR="00A34F15" w:rsidRDefault="00A34F15" w:rsidP="00EC670B">
      <w:pPr>
        <w:spacing w:line="480" w:lineRule="auto"/>
        <w:ind w:firstLine="360"/>
        <w:rPr>
          <w:rFonts w:ascii="Arial" w:hAnsi="Arial" w:cs="Arial"/>
          <w:sz w:val="24"/>
          <w:szCs w:val="24"/>
        </w:rPr>
      </w:pPr>
    </w:p>
    <w:p w14:paraId="0B179E1C" w14:textId="77777777" w:rsidR="007D7778" w:rsidRPr="007D7778" w:rsidRDefault="007D7778" w:rsidP="007D7778">
      <w:pPr>
        <w:shd w:val="clear" w:color="auto" w:fill="FFFFFF"/>
        <w:spacing w:after="0" w:line="240" w:lineRule="auto"/>
        <w:jc w:val="center"/>
        <w:rPr>
          <w:rFonts w:ascii="Arial" w:eastAsia="Times New Roman" w:hAnsi="Arial" w:cs="Arial"/>
          <w:color w:val="000000"/>
          <w:sz w:val="24"/>
          <w:szCs w:val="24"/>
        </w:rPr>
      </w:pPr>
      <w:r w:rsidRPr="007D7778">
        <w:rPr>
          <w:rFonts w:ascii="Arial" w:eastAsia="Times New Roman" w:hAnsi="Arial" w:cs="Arial"/>
          <w:color w:val="000000"/>
          <w:sz w:val="24"/>
          <w:szCs w:val="24"/>
        </w:rPr>
        <w:lastRenderedPageBreak/>
        <w:t>References</w:t>
      </w:r>
    </w:p>
    <w:p w14:paraId="24194B46"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Bureau of Justice Assistance. (n.d.). </w:t>
      </w:r>
      <w:r w:rsidRPr="007D7778">
        <w:rPr>
          <w:rFonts w:ascii="Arial" w:eastAsia="Times New Roman" w:hAnsi="Arial" w:cs="Arial"/>
          <w:i/>
          <w:iCs/>
          <w:color w:val="000000"/>
          <w:sz w:val="24"/>
          <w:szCs w:val="24"/>
        </w:rPr>
        <w:t>Electronic Communications Privacy Act of 1986 (ECPA)</w:t>
      </w:r>
      <w:r w:rsidRPr="007D7778">
        <w:rPr>
          <w:rFonts w:ascii="Arial" w:eastAsia="Times New Roman" w:hAnsi="Arial" w:cs="Arial"/>
          <w:color w:val="000000"/>
          <w:sz w:val="24"/>
          <w:szCs w:val="24"/>
        </w:rPr>
        <w:t>. </w:t>
      </w:r>
      <w:hyperlink r:id="rId6" w:history="1">
        <w:r w:rsidRPr="007D7778">
          <w:rPr>
            <w:rFonts w:ascii="Arial" w:eastAsia="Times New Roman" w:hAnsi="Arial" w:cs="Arial"/>
            <w:color w:val="000000"/>
            <w:sz w:val="24"/>
            <w:szCs w:val="24"/>
            <w:u w:val="single"/>
          </w:rPr>
          <w:t>https://bja.ojp.gov/program/it/privacy-civil-liberties/authorities/statutes/1285</w:t>
        </w:r>
      </w:hyperlink>
    </w:p>
    <w:p w14:paraId="7969919F"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CDW. (2022). </w:t>
      </w:r>
      <w:r w:rsidRPr="007D7778">
        <w:rPr>
          <w:rFonts w:ascii="Arial" w:eastAsia="Times New Roman" w:hAnsi="Arial" w:cs="Arial"/>
          <w:i/>
          <w:iCs/>
          <w:color w:val="000000"/>
          <w:sz w:val="24"/>
          <w:szCs w:val="24"/>
        </w:rPr>
        <w:t>What is data storage? - Data storage types &amp; attributes | CDW</w:t>
      </w:r>
      <w:r w:rsidRPr="007D7778">
        <w:rPr>
          <w:rFonts w:ascii="Arial" w:eastAsia="Times New Roman" w:hAnsi="Arial" w:cs="Arial"/>
          <w:color w:val="000000"/>
          <w:sz w:val="24"/>
          <w:szCs w:val="24"/>
        </w:rPr>
        <w:t>. Welcome to CDW. </w:t>
      </w:r>
      <w:hyperlink r:id="rId7" w:history="1">
        <w:r w:rsidRPr="007D7778">
          <w:rPr>
            <w:rFonts w:ascii="Arial" w:eastAsia="Times New Roman" w:hAnsi="Arial" w:cs="Arial"/>
            <w:color w:val="000000"/>
            <w:sz w:val="24"/>
            <w:szCs w:val="24"/>
            <w:u w:val="single"/>
          </w:rPr>
          <w:t>https://www.cdw.com/content/cdw/en/articles/datacenter/what-is-data-storage.html</w:t>
        </w:r>
      </w:hyperlink>
    </w:p>
    <w:p w14:paraId="62046EC1"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Department of Justice. (2020, January 29). </w:t>
      </w:r>
      <w:r w:rsidRPr="007D7778">
        <w:rPr>
          <w:rFonts w:ascii="Arial" w:eastAsia="Times New Roman" w:hAnsi="Arial" w:cs="Arial"/>
          <w:i/>
          <w:iCs/>
          <w:color w:val="000000"/>
          <w:sz w:val="24"/>
          <w:szCs w:val="24"/>
        </w:rPr>
        <w:t>9-48.000 - Computer Fraud and Abuse Act</w:t>
      </w:r>
      <w:r w:rsidRPr="007D7778">
        <w:rPr>
          <w:rFonts w:ascii="Arial" w:eastAsia="Times New Roman" w:hAnsi="Arial" w:cs="Arial"/>
          <w:color w:val="000000"/>
          <w:sz w:val="24"/>
          <w:szCs w:val="24"/>
        </w:rPr>
        <w:t>. U.S. Department of Justice. </w:t>
      </w:r>
      <w:hyperlink r:id="rId8" w:history="1">
        <w:r w:rsidRPr="007D7778">
          <w:rPr>
            <w:rFonts w:ascii="Arial" w:eastAsia="Times New Roman" w:hAnsi="Arial" w:cs="Arial"/>
            <w:color w:val="000000"/>
            <w:sz w:val="24"/>
            <w:szCs w:val="24"/>
            <w:u w:val="single"/>
          </w:rPr>
          <w:t>https://www.justice.gov/jm/jm-9-48000-computer-fraud</w:t>
        </w:r>
      </w:hyperlink>
    </w:p>
    <w:p w14:paraId="5F19D4D4"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Electronic Privacy Information Center. (n.d.). </w:t>
      </w:r>
      <w:r w:rsidRPr="007D7778">
        <w:rPr>
          <w:rFonts w:ascii="Arial" w:eastAsia="Times New Roman" w:hAnsi="Arial" w:cs="Arial"/>
          <w:i/>
          <w:iCs/>
          <w:color w:val="000000"/>
          <w:sz w:val="24"/>
          <w:szCs w:val="24"/>
        </w:rPr>
        <w:t>Electronic Communications Privacy Act (ECPA)</w:t>
      </w:r>
      <w:r w:rsidRPr="007D7778">
        <w:rPr>
          <w:rFonts w:ascii="Arial" w:eastAsia="Times New Roman" w:hAnsi="Arial" w:cs="Arial"/>
          <w:color w:val="000000"/>
          <w:sz w:val="24"/>
          <w:szCs w:val="24"/>
        </w:rPr>
        <w:t>. EPIC – Electronic Privacy Information Center. </w:t>
      </w:r>
      <w:hyperlink r:id="rId9" w:history="1">
        <w:r w:rsidRPr="007D7778">
          <w:rPr>
            <w:rFonts w:ascii="Arial" w:eastAsia="Times New Roman" w:hAnsi="Arial" w:cs="Arial"/>
            <w:color w:val="000000"/>
            <w:sz w:val="24"/>
            <w:szCs w:val="24"/>
            <w:u w:val="single"/>
          </w:rPr>
          <w:t>https://epic.org/ecpa/</w:t>
        </w:r>
      </w:hyperlink>
    </w:p>
    <w:p w14:paraId="7D06A65F"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Federal Trade Commission. (2020, December 1). </w:t>
      </w:r>
      <w:r w:rsidRPr="007D7778">
        <w:rPr>
          <w:rFonts w:ascii="Arial" w:eastAsia="Times New Roman" w:hAnsi="Arial" w:cs="Arial"/>
          <w:i/>
          <w:iCs/>
          <w:color w:val="000000"/>
          <w:sz w:val="24"/>
          <w:szCs w:val="24"/>
        </w:rPr>
        <w:t>Children's online privacy protection rule ("COPPA")</w:t>
      </w:r>
      <w:r w:rsidRPr="007D7778">
        <w:rPr>
          <w:rFonts w:ascii="Arial" w:eastAsia="Times New Roman" w:hAnsi="Arial" w:cs="Arial"/>
          <w:color w:val="000000"/>
          <w:sz w:val="24"/>
          <w:szCs w:val="24"/>
        </w:rPr>
        <w:t>. </w:t>
      </w:r>
      <w:hyperlink r:id="rId10" w:history="1">
        <w:r w:rsidRPr="007D7778">
          <w:rPr>
            <w:rFonts w:ascii="Arial" w:eastAsia="Times New Roman" w:hAnsi="Arial" w:cs="Arial"/>
            <w:color w:val="000000"/>
            <w:sz w:val="24"/>
            <w:szCs w:val="24"/>
            <w:u w:val="single"/>
          </w:rPr>
          <w:t>https://www.ftc.gov/legal-library/browse/rules/childrens-online-privacy-protection-rule-coppa</w:t>
        </w:r>
      </w:hyperlink>
    </w:p>
    <w:p w14:paraId="03299728"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Forensic Discovery. (2021, December 29). </w:t>
      </w:r>
      <w:r w:rsidRPr="007D7778">
        <w:rPr>
          <w:rFonts w:ascii="Arial" w:eastAsia="Times New Roman" w:hAnsi="Arial" w:cs="Arial"/>
          <w:i/>
          <w:iCs/>
          <w:color w:val="000000"/>
          <w:sz w:val="24"/>
          <w:szCs w:val="24"/>
        </w:rPr>
        <w:t>Hash values are the DNA of digital evidence</w:t>
      </w:r>
      <w:r w:rsidRPr="007D7778">
        <w:rPr>
          <w:rFonts w:ascii="Arial" w:eastAsia="Times New Roman" w:hAnsi="Arial" w:cs="Arial"/>
          <w:color w:val="000000"/>
          <w:sz w:val="24"/>
          <w:szCs w:val="24"/>
        </w:rPr>
        <w:t>. </w:t>
      </w:r>
      <w:hyperlink r:id="rId11" w:anchor=":~:text=Just%20like%20law%20enforcement%20uses,the%20evidence%20in%20your%20case!" w:history="1">
        <w:r w:rsidRPr="007D7778">
          <w:rPr>
            <w:rFonts w:ascii="Arial" w:eastAsia="Times New Roman" w:hAnsi="Arial" w:cs="Arial"/>
            <w:color w:val="000000"/>
            <w:sz w:val="24"/>
            <w:szCs w:val="24"/>
            <w:u w:val="single"/>
          </w:rPr>
          <w:t>https://forensicdiscovery.expert/hash-values-are-the-dna-of-digital-evidence/#:~:text=Just%20like%20law%20enforcement%20uses,the%20evidence%20in%20your%20case!</w:t>
        </w:r>
      </w:hyperlink>
    </w:p>
    <w:p w14:paraId="6D988AC2"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Forensics Digest. (2021, February 20). </w:t>
      </w:r>
      <w:r w:rsidRPr="007D7778">
        <w:rPr>
          <w:rFonts w:ascii="Arial" w:eastAsia="Times New Roman" w:hAnsi="Arial" w:cs="Arial"/>
          <w:i/>
          <w:iCs/>
          <w:color w:val="000000"/>
          <w:sz w:val="24"/>
          <w:szCs w:val="24"/>
        </w:rPr>
        <w:t>Hashing and data imaging</w:t>
      </w:r>
      <w:r w:rsidRPr="007D7778">
        <w:rPr>
          <w:rFonts w:ascii="Arial" w:eastAsia="Times New Roman" w:hAnsi="Arial" w:cs="Arial"/>
          <w:color w:val="000000"/>
          <w:sz w:val="24"/>
          <w:szCs w:val="24"/>
        </w:rPr>
        <w:t>. </w:t>
      </w:r>
      <w:hyperlink r:id="rId12" w:history="1">
        <w:r w:rsidRPr="007D7778">
          <w:rPr>
            <w:rFonts w:ascii="Arial" w:eastAsia="Times New Roman" w:hAnsi="Arial" w:cs="Arial"/>
            <w:color w:val="000000"/>
            <w:sz w:val="24"/>
            <w:szCs w:val="24"/>
            <w:u w:val="single"/>
          </w:rPr>
          <w:t>https://forensicsdigest.com/hashing-and-data-imaging/</w:t>
        </w:r>
      </w:hyperlink>
    </w:p>
    <w:p w14:paraId="10101B49"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Garfinkel, S. (2017, September 19). </w:t>
      </w:r>
      <w:r w:rsidRPr="007D7778">
        <w:rPr>
          <w:rFonts w:ascii="Arial" w:eastAsia="Times New Roman" w:hAnsi="Arial" w:cs="Arial"/>
          <w:i/>
          <w:iCs/>
          <w:color w:val="000000"/>
          <w:sz w:val="24"/>
          <w:szCs w:val="24"/>
        </w:rPr>
        <w:t>Digital forensics</w:t>
      </w:r>
      <w:r w:rsidRPr="007D7778">
        <w:rPr>
          <w:rFonts w:ascii="Arial" w:eastAsia="Times New Roman" w:hAnsi="Arial" w:cs="Arial"/>
          <w:color w:val="000000"/>
          <w:sz w:val="24"/>
          <w:szCs w:val="24"/>
        </w:rPr>
        <w:t>. American Scientist. </w:t>
      </w:r>
      <w:hyperlink r:id="rId13" w:anchor=":~:text=Forensics%20tools%20allow%20investigators%20to,damaged%20or%20are%20password%20protected" w:history="1">
        <w:r w:rsidRPr="007D7778">
          <w:rPr>
            <w:rFonts w:ascii="Arial" w:eastAsia="Times New Roman" w:hAnsi="Arial" w:cs="Arial"/>
            <w:color w:val="000000"/>
            <w:sz w:val="24"/>
            <w:szCs w:val="24"/>
            <w:u w:val="single"/>
          </w:rPr>
          <w:t>https://www.americanscientist.org/article/digital-</w:t>
        </w:r>
        <w:r w:rsidRPr="007D7778">
          <w:rPr>
            <w:rFonts w:ascii="Arial" w:eastAsia="Times New Roman" w:hAnsi="Arial" w:cs="Arial"/>
            <w:color w:val="000000"/>
            <w:sz w:val="24"/>
            <w:szCs w:val="24"/>
            <w:u w:val="single"/>
          </w:rPr>
          <w:lastRenderedPageBreak/>
          <w:t>forensics#:~:text=Forensics%20tools%20allow%20investigators%20to,damaged%20or%20are%20password%20protected</w:t>
        </w:r>
      </w:hyperlink>
    </w:p>
    <w:p w14:paraId="54F36BCD"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Gubanov, Y. (2019, April 25). </w:t>
      </w:r>
      <w:r w:rsidRPr="007D7778">
        <w:rPr>
          <w:rFonts w:ascii="Arial" w:eastAsia="Times New Roman" w:hAnsi="Arial" w:cs="Arial"/>
          <w:i/>
          <w:iCs/>
          <w:color w:val="000000"/>
          <w:sz w:val="24"/>
          <w:szCs w:val="24"/>
        </w:rPr>
        <w:t>Retrieving digital evidence: Methods, techniques and issues</w:t>
      </w:r>
      <w:r w:rsidRPr="007D7778">
        <w:rPr>
          <w:rFonts w:ascii="Arial" w:eastAsia="Times New Roman" w:hAnsi="Arial" w:cs="Arial"/>
          <w:color w:val="000000"/>
          <w:sz w:val="24"/>
          <w:szCs w:val="24"/>
        </w:rPr>
        <w:t>. Forensic Focus. </w:t>
      </w:r>
      <w:hyperlink r:id="rId14" w:history="1">
        <w:r w:rsidRPr="007D7778">
          <w:rPr>
            <w:rFonts w:ascii="Arial" w:eastAsia="Times New Roman" w:hAnsi="Arial" w:cs="Arial"/>
            <w:color w:val="000000"/>
            <w:sz w:val="24"/>
            <w:szCs w:val="24"/>
            <w:u w:val="single"/>
          </w:rPr>
          <w:t>https://www.forensicfocus.com/articles/retrieving-digital-evidence-methods-techniques-and-issues/</w:t>
        </w:r>
      </w:hyperlink>
    </w:p>
    <w:p w14:paraId="197B7EBA"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Kline, A. (2021, December 23). </w:t>
      </w:r>
      <w:r w:rsidRPr="007D7778">
        <w:rPr>
          <w:rFonts w:ascii="Arial" w:eastAsia="Times New Roman" w:hAnsi="Arial" w:cs="Arial"/>
          <w:i/>
          <w:iCs/>
          <w:color w:val="000000"/>
          <w:sz w:val="24"/>
          <w:szCs w:val="24"/>
        </w:rPr>
        <w:t>A look at the differences between SSD and HDD</w:t>
      </w:r>
      <w:r w:rsidRPr="007D7778">
        <w:rPr>
          <w:rFonts w:ascii="Arial" w:eastAsia="Times New Roman" w:hAnsi="Arial" w:cs="Arial"/>
          <w:color w:val="000000"/>
          <w:sz w:val="24"/>
          <w:szCs w:val="24"/>
        </w:rPr>
        <w:t>. Backblaze Blog | Cloud Storage &amp; Cloud Backup. </w:t>
      </w:r>
      <w:hyperlink r:id="rId15" w:history="1">
        <w:r w:rsidRPr="007D7778">
          <w:rPr>
            <w:rFonts w:ascii="Arial" w:eastAsia="Times New Roman" w:hAnsi="Arial" w:cs="Arial"/>
            <w:color w:val="000000"/>
            <w:sz w:val="24"/>
            <w:szCs w:val="24"/>
            <w:u w:val="single"/>
          </w:rPr>
          <w:t>https://www.backblaze.com/blog/hdd-versus-ssd-whats-the-diff/</w:t>
        </w:r>
      </w:hyperlink>
    </w:p>
    <w:p w14:paraId="31B96496"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Law Enforcement Cyber Center. (2018, September 13). </w:t>
      </w:r>
      <w:r w:rsidRPr="007D7778">
        <w:rPr>
          <w:rFonts w:ascii="Arial" w:eastAsia="Times New Roman" w:hAnsi="Arial" w:cs="Arial"/>
          <w:i/>
          <w:iCs/>
          <w:color w:val="000000"/>
          <w:sz w:val="24"/>
          <w:szCs w:val="24"/>
        </w:rPr>
        <w:t>Digital search warrants</w:t>
      </w:r>
      <w:r w:rsidRPr="007D7778">
        <w:rPr>
          <w:rFonts w:ascii="Arial" w:eastAsia="Times New Roman" w:hAnsi="Arial" w:cs="Arial"/>
          <w:color w:val="000000"/>
          <w:sz w:val="24"/>
          <w:szCs w:val="24"/>
        </w:rPr>
        <w:t>. </w:t>
      </w:r>
      <w:hyperlink r:id="rId16" w:history="1">
        <w:r w:rsidRPr="007D7778">
          <w:rPr>
            <w:rFonts w:ascii="Arial" w:eastAsia="Times New Roman" w:hAnsi="Arial" w:cs="Arial"/>
            <w:color w:val="000000"/>
            <w:sz w:val="24"/>
            <w:szCs w:val="24"/>
            <w:u w:val="single"/>
          </w:rPr>
          <w:t>https://www.iacpcybercenter.org/prosecutors/digital-search-warrants/</w:t>
        </w:r>
      </w:hyperlink>
    </w:p>
    <w:p w14:paraId="30549F1E"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National Association of Criminal Defense Lawyers. (n.d.). </w:t>
      </w:r>
      <w:r w:rsidRPr="007D7778">
        <w:rPr>
          <w:rFonts w:ascii="Arial" w:eastAsia="Times New Roman" w:hAnsi="Arial" w:cs="Arial"/>
          <w:i/>
          <w:iCs/>
          <w:color w:val="000000"/>
          <w:sz w:val="24"/>
          <w:szCs w:val="24"/>
        </w:rPr>
        <w:t>Computer Fraud and Abuse Act (CFAA)</w:t>
      </w:r>
      <w:r w:rsidRPr="007D7778">
        <w:rPr>
          <w:rFonts w:ascii="Arial" w:eastAsia="Times New Roman" w:hAnsi="Arial" w:cs="Arial"/>
          <w:color w:val="000000"/>
          <w:sz w:val="24"/>
          <w:szCs w:val="24"/>
        </w:rPr>
        <w:t>. NACDL - National Association of Criminal Defense Lawyers. </w:t>
      </w:r>
      <w:hyperlink r:id="rId17" w:history="1">
        <w:r w:rsidRPr="007D7778">
          <w:rPr>
            <w:rFonts w:ascii="Arial" w:eastAsia="Times New Roman" w:hAnsi="Arial" w:cs="Arial"/>
            <w:color w:val="000000"/>
            <w:sz w:val="24"/>
            <w:szCs w:val="24"/>
            <w:u w:val="single"/>
          </w:rPr>
          <w:t>https://www.nacdl.org/Landing/ComputerFraudandAbuseAct</w:t>
        </w:r>
      </w:hyperlink>
    </w:p>
    <w:p w14:paraId="39690675" w14:textId="77777777" w:rsidR="007D7778" w:rsidRPr="007D7778" w:rsidRDefault="007D7778" w:rsidP="007D7778">
      <w:pPr>
        <w:shd w:val="clear" w:color="auto" w:fill="FFFFFF"/>
        <w:spacing w:after="0" w:line="550" w:lineRule="atLeast"/>
        <w:ind w:left="720" w:right="75" w:hanging="720"/>
        <w:rPr>
          <w:rFonts w:ascii="Arial" w:eastAsia="Times New Roman" w:hAnsi="Arial" w:cs="Arial"/>
          <w:color w:val="000000"/>
          <w:sz w:val="24"/>
          <w:szCs w:val="24"/>
        </w:rPr>
      </w:pPr>
      <w:r w:rsidRPr="007D7778">
        <w:rPr>
          <w:rFonts w:ascii="Arial" w:eastAsia="Times New Roman" w:hAnsi="Arial" w:cs="Arial"/>
          <w:color w:val="000000"/>
          <w:sz w:val="24"/>
          <w:szCs w:val="24"/>
        </w:rPr>
        <w:t>Zola, A. (2021, June 3). </w:t>
      </w:r>
      <w:r w:rsidRPr="007D7778">
        <w:rPr>
          <w:rFonts w:ascii="Arial" w:eastAsia="Times New Roman" w:hAnsi="Arial" w:cs="Arial"/>
          <w:i/>
          <w:iCs/>
          <w:color w:val="000000"/>
          <w:sz w:val="24"/>
          <w:szCs w:val="24"/>
        </w:rPr>
        <w:t>What is hashing and how does it work?</w:t>
      </w:r>
      <w:r w:rsidRPr="007D7778">
        <w:rPr>
          <w:rFonts w:ascii="Arial" w:eastAsia="Times New Roman" w:hAnsi="Arial" w:cs="Arial"/>
          <w:color w:val="000000"/>
          <w:sz w:val="24"/>
          <w:szCs w:val="24"/>
        </w:rPr>
        <w:t> SearchDataManagement. </w:t>
      </w:r>
      <w:hyperlink r:id="rId18" w:history="1">
        <w:r w:rsidRPr="007D7778">
          <w:rPr>
            <w:rFonts w:ascii="Arial" w:eastAsia="Times New Roman" w:hAnsi="Arial" w:cs="Arial"/>
            <w:color w:val="000000"/>
            <w:sz w:val="24"/>
            <w:szCs w:val="24"/>
            <w:u w:val="single"/>
          </w:rPr>
          <w:t>https://www.techtarget.com/searchdatamanagement/definition/hashing</w:t>
        </w:r>
      </w:hyperlink>
    </w:p>
    <w:p w14:paraId="55BEE5F3" w14:textId="77777777" w:rsidR="007D7778" w:rsidRDefault="007D7778" w:rsidP="00EC670B">
      <w:pPr>
        <w:spacing w:line="480" w:lineRule="auto"/>
        <w:ind w:firstLine="360"/>
        <w:rPr>
          <w:rFonts w:ascii="Arial" w:hAnsi="Arial" w:cs="Arial"/>
          <w:sz w:val="24"/>
          <w:szCs w:val="24"/>
        </w:rPr>
      </w:pPr>
    </w:p>
    <w:p w14:paraId="04A0CA35" w14:textId="77777777" w:rsidR="007D7778" w:rsidRPr="00A80D42" w:rsidRDefault="007D7778" w:rsidP="00EC670B">
      <w:pPr>
        <w:spacing w:line="480" w:lineRule="auto"/>
        <w:ind w:firstLine="360"/>
        <w:rPr>
          <w:rFonts w:ascii="Arial" w:hAnsi="Arial" w:cs="Arial"/>
          <w:sz w:val="24"/>
          <w:szCs w:val="24"/>
        </w:rPr>
      </w:pPr>
    </w:p>
    <w:sectPr w:rsidR="007D7778" w:rsidRPr="00A80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D3A"/>
    <w:multiLevelType w:val="multilevel"/>
    <w:tmpl w:val="7FA2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9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3sTAyNzUzMLc0MzFR0lEKTi0uzszPAykwqgUA5+pTjSwAAAA="/>
  </w:docVars>
  <w:rsids>
    <w:rsidRoot w:val="00590BA0"/>
    <w:rsid w:val="00165F0C"/>
    <w:rsid w:val="00237BEB"/>
    <w:rsid w:val="00401117"/>
    <w:rsid w:val="00575EED"/>
    <w:rsid w:val="00590BA0"/>
    <w:rsid w:val="006E29F9"/>
    <w:rsid w:val="007D7778"/>
    <w:rsid w:val="00A33AC0"/>
    <w:rsid w:val="00A34F15"/>
    <w:rsid w:val="00A80D42"/>
    <w:rsid w:val="00B6615E"/>
    <w:rsid w:val="00D36863"/>
    <w:rsid w:val="00DB0640"/>
    <w:rsid w:val="00EC4AEB"/>
    <w:rsid w:val="00EC670B"/>
    <w:rsid w:val="00EE52A8"/>
    <w:rsid w:val="00F61027"/>
    <w:rsid w:val="00F9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4B62"/>
  <w15:chartTrackingRefBased/>
  <w15:docId w15:val="{27C48413-8883-49C7-96DA-879740F9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BA0"/>
    <w:rPr>
      <w:b/>
      <w:bCs/>
    </w:rPr>
  </w:style>
  <w:style w:type="character" w:styleId="Hyperlink">
    <w:name w:val="Hyperlink"/>
    <w:basedOn w:val="DefaultParagraphFont"/>
    <w:uiPriority w:val="99"/>
    <w:semiHidden/>
    <w:unhideWhenUsed/>
    <w:rsid w:val="007D7778"/>
    <w:rPr>
      <w:color w:val="0000FF"/>
      <w:u w:val="single"/>
    </w:rPr>
  </w:style>
  <w:style w:type="character" w:styleId="Emphasis">
    <w:name w:val="Emphasis"/>
    <w:basedOn w:val="DefaultParagraphFont"/>
    <w:uiPriority w:val="20"/>
    <w:qFormat/>
    <w:rsid w:val="007D7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3507">
      <w:bodyDiv w:val="1"/>
      <w:marLeft w:val="0"/>
      <w:marRight w:val="0"/>
      <w:marTop w:val="0"/>
      <w:marBottom w:val="0"/>
      <w:divBdr>
        <w:top w:val="none" w:sz="0" w:space="0" w:color="auto"/>
        <w:left w:val="none" w:sz="0" w:space="0" w:color="auto"/>
        <w:bottom w:val="none" w:sz="0" w:space="0" w:color="auto"/>
        <w:right w:val="none" w:sz="0" w:space="0" w:color="auto"/>
      </w:divBdr>
    </w:div>
    <w:div w:id="908923007">
      <w:bodyDiv w:val="1"/>
      <w:marLeft w:val="0"/>
      <w:marRight w:val="0"/>
      <w:marTop w:val="0"/>
      <w:marBottom w:val="0"/>
      <w:divBdr>
        <w:top w:val="none" w:sz="0" w:space="0" w:color="auto"/>
        <w:left w:val="none" w:sz="0" w:space="0" w:color="auto"/>
        <w:bottom w:val="none" w:sz="0" w:space="0" w:color="auto"/>
        <w:right w:val="none" w:sz="0" w:space="0" w:color="auto"/>
      </w:divBdr>
    </w:div>
    <w:div w:id="1350907734">
      <w:bodyDiv w:val="1"/>
      <w:marLeft w:val="0"/>
      <w:marRight w:val="0"/>
      <w:marTop w:val="0"/>
      <w:marBottom w:val="0"/>
      <w:divBdr>
        <w:top w:val="none" w:sz="0" w:space="0" w:color="auto"/>
        <w:left w:val="none" w:sz="0" w:space="0" w:color="auto"/>
        <w:bottom w:val="none" w:sz="0" w:space="0" w:color="auto"/>
        <w:right w:val="none" w:sz="0" w:space="0" w:color="auto"/>
      </w:divBdr>
    </w:div>
    <w:div w:id="200758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8</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zunino</dc:creator>
  <cp:keywords/>
  <dc:description/>
  <cp:lastModifiedBy>reece zunino</cp:lastModifiedBy>
  <cp:revision>12</cp:revision>
  <dcterms:created xsi:type="dcterms:W3CDTF">2022-06-26T20:17:00Z</dcterms:created>
  <dcterms:modified xsi:type="dcterms:W3CDTF">2022-06-28T11:44:00Z</dcterms:modified>
</cp:coreProperties>
</file>