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C31EE4" w14:textId="77777777" w:rsidR="0076357E" w:rsidRDefault="0076357E" w:rsidP="0076357E">
      <w:pPr>
        <w:widowControl/>
        <w:spacing w:line="900" w:lineRule="atLeast"/>
        <w:jc w:val="center"/>
        <w:rPr>
          <w:rFonts w:ascii="微软雅黑" w:eastAsia="微软雅黑" w:hAnsi="微软雅黑" w:cs="宋体" w:hint="eastAsia"/>
          <w:color w:val="000000"/>
          <w:kern w:val="0"/>
          <w:sz w:val="27"/>
          <w:szCs w:val="27"/>
        </w:rPr>
      </w:pPr>
      <w:r>
        <w:rPr>
          <w:rFonts w:ascii="华文中宋" w:eastAsia="华文中宋" w:hAnsi="华文中宋" w:cs="宋体" w:hint="eastAsia"/>
          <w:b/>
          <w:bCs/>
          <w:color w:val="000000"/>
          <w:kern w:val="0"/>
          <w:sz w:val="48"/>
          <w:szCs w:val="48"/>
        </w:rPr>
        <w:t>华中科技大学</w:t>
      </w:r>
    </w:p>
    <w:p w14:paraId="4E84FA2D" w14:textId="77777777" w:rsidR="0076357E" w:rsidRDefault="0076357E" w:rsidP="0076357E">
      <w:pPr>
        <w:widowControl/>
        <w:spacing w:line="900" w:lineRule="atLeast"/>
        <w:jc w:val="center"/>
        <w:rPr>
          <w:rFonts w:ascii="微软雅黑" w:eastAsia="微软雅黑" w:hAnsi="微软雅黑" w:cs="宋体" w:hint="eastAsia"/>
          <w:color w:val="000000"/>
          <w:kern w:val="0"/>
          <w:sz w:val="27"/>
          <w:szCs w:val="27"/>
        </w:rPr>
      </w:pPr>
      <w:r>
        <w:rPr>
          <w:rFonts w:ascii="华文中宋" w:eastAsia="华文中宋" w:hAnsi="华文中宋" w:cs="宋体" w:hint="eastAsia"/>
          <w:b/>
          <w:bCs/>
          <w:color w:val="000000"/>
          <w:kern w:val="0"/>
          <w:sz w:val="48"/>
          <w:szCs w:val="48"/>
        </w:rPr>
        <w:t>大学生创新训练项目申报书</w:t>
      </w:r>
    </w:p>
    <w:tbl>
      <w:tblPr>
        <w:tblW w:w="12000" w:type="dxa"/>
        <w:jc w:val="center"/>
        <w:tblLayout w:type="fixed"/>
        <w:tblCellMar>
          <w:top w:w="15" w:type="dxa"/>
          <w:left w:w="15" w:type="dxa"/>
          <w:bottom w:w="15" w:type="dxa"/>
          <w:right w:w="15" w:type="dxa"/>
        </w:tblCellMar>
        <w:tblLook w:val="04A0" w:firstRow="1" w:lastRow="0" w:firstColumn="1" w:lastColumn="0" w:noHBand="0" w:noVBand="1"/>
      </w:tblPr>
      <w:tblGrid>
        <w:gridCol w:w="4395"/>
        <w:gridCol w:w="7605"/>
      </w:tblGrid>
      <w:tr w:rsidR="0076357E" w14:paraId="2C4E16B2" w14:textId="77777777" w:rsidTr="00073F95">
        <w:trPr>
          <w:trHeight w:val="450"/>
          <w:jc w:val="center"/>
        </w:trPr>
        <w:tc>
          <w:tcPr>
            <w:tcW w:w="4395" w:type="dxa"/>
            <w:vAlign w:val="center"/>
          </w:tcPr>
          <w:p w14:paraId="5E7E792C" w14:textId="77777777" w:rsidR="0076357E" w:rsidRDefault="0076357E" w:rsidP="002D04C0">
            <w:pPr>
              <w:widowControl/>
              <w:wordWrap w:val="0"/>
              <w:jc w:val="right"/>
              <w:rPr>
                <w:rFonts w:ascii="宋体" w:eastAsia="宋体" w:hAnsi="宋体" w:cs="宋体" w:hint="eastAsia"/>
                <w:kern w:val="0"/>
                <w:sz w:val="23"/>
                <w:szCs w:val="23"/>
              </w:rPr>
            </w:pPr>
            <w:r>
              <w:rPr>
                <w:rFonts w:ascii="宋体" w:eastAsia="宋体" w:hAnsi="宋体" w:cs="宋体" w:hint="eastAsia"/>
                <w:kern w:val="0"/>
                <w:sz w:val="32"/>
                <w:szCs w:val="32"/>
              </w:rPr>
              <w:t>项目名称：</w:t>
            </w:r>
          </w:p>
        </w:tc>
        <w:tc>
          <w:tcPr>
            <w:tcW w:w="7605" w:type="dxa"/>
            <w:vAlign w:val="center"/>
          </w:tcPr>
          <w:p w14:paraId="34FB6B3F" w14:textId="392EFD5D" w:rsidR="0076357E" w:rsidRDefault="00DD36DE" w:rsidP="002D04C0">
            <w:pPr>
              <w:widowControl/>
              <w:wordWrap w:val="0"/>
              <w:jc w:val="left"/>
              <w:rPr>
                <w:rFonts w:ascii="宋体" w:eastAsia="宋体" w:hAnsi="宋体" w:cs="宋体" w:hint="eastAsia"/>
                <w:kern w:val="0"/>
                <w:sz w:val="23"/>
                <w:szCs w:val="23"/>
              </w:rPr>
            </w:pPr>
            <w:bookmarkStart w:id="0" w:name="OLE_LINK1"/>
            <w:r>
              <w:rPr>
                <w:rFonts w:ascii="宋体" w:eastAsia="宋体" w:hAnsi="宋体" w:cs="宋体" w:hint="eastAsia"/>
                <w:kern w:val="0"/>
                <w:sz w:val="32"/>
                <w:szCs w:val="32"/>
              </w:rPr>
              <w:t>多无人系统协同感知、规划</w:t>
            </w:r>
            <w:bookmarkEnd w:id="0"/>
          </w:p>
        </w:tc>
      </w:tr>
      <w:tr w:rsidR="0076357E" w14:paraId="1AE3C8BC" w14:textId="77777777" w:rsidTr="00073F95">
        <w:trPr>
          <w:trHeight w:val="90"/>
          <w:jc w:val="center"/>
        </w:trPr>
        <w:tc>
          <w:tcPr>
            <w:tcW w:w="4395" w:type="dxa"/>
            <w:vAlign w:val="center"/>
          </w:tcPr>
          <w:p w14:paraId="4AC97717" w14:textId="77777777" w:rsidR="0076357E" w:rsidRDefault="0076357E" w:rsidP="002D04C0">
            <w:pPr>
              <w:widowControl/>
              <w:wordWrap w:val="0"/>
              <w:jc w:val="right"/>
              <w:rPr>
                <w:rFonts w:ascii="宋体" w:eastAsia="宋体" w:hAnsi="宋体" w:cs="宋体" w:hint="eastAsia"/>
                <w:kern w:val="0"/>
                <w:sz w:val="23"/>
                <w:szCs w:val="23"/>
              </w:rPr>
            </w:pPr>
            <w:r>
              <w:rPr>
                <w:rFonts w:ascii="宋体" w:eastAsia="宋体" w:hAnsi="宋体" w:cs="宋体" w:hint="eastAsia"/>
                <w:kern w:val="0"/>
                <w:sz w:val="32"/>
                <w:szCs w:val="32"/>
              </w:rPr>
              <w:t>所属一级学科：</w:t>
            </w:r>
          </w:p>
        </w:tc>
        <w:tc>
          <w:tcPr>
            <w:tcW w:w="7605" w:type="dxa"/>
            <w:vAlign w:val="center"/>
          </w:tcPr>
          <w:p w14:paraId="2DEA91B0" w14:textId="3A13466F" w:rsidR="0076357E" w:rsidRDefault="00DD36DE" w:rsidP="002D04C0">
            <w:pPr>
              <w:widowControl/>
              <w:wordWrap w:val="0"/>
              <w:jc w:val="left"/>
              <w:rPr>
                <w:rFonts w:ascii="宋体" w:eastAsia="宋体" w:hAnsi="宋体" w:cs="宋体" w:hint="eastAsia"/>
                <w:kern w:val="0"/>
                <w:sz w:val="23"/>
                <w:szCs w:val="23"/>
              </w:rPr>
            </w:pPr>
            <w:r w:rsidRPr="00DD36DE">
              <w:rPr>
                <w:rFonts w:ascii="宋体" w:eastAsia="宋体" w:hAnsi="宋体" w:cs="宋体"/>
                <w:kern w:val="0"/>
                <w:sz w:val="32"/>
                <w:szCs w:val="32"/>
              </w:rPr>
              <w:t>信息与系统科学相关工程与技术（413）</w:t>
            </w:r>
          </w:p>
        </w:tc>
      </w:tr>
      <w:tr w:rsidR="0076357E" w14:paraId="4867942D" w14:textId="77777777" w:rsidTr="00073F95">
        <w:trPr>
          <w:trHeight w:val="450"/>
          <w:jc w:val="center"/>
        </w:trPr>
        <w:tc>
          <w:tcPr>
            <w:tcW w:w="4395" w:type="dxa"/>
            <w:vAlign w:val="center"/>
          </w:tcPr>
          <w:p w14:paraId="2F9885D3" w14:textId="77777777" w:rsidR="0076357E" w:rsidRDefault="0076357E" w:rsidP="002D04C0">
            <w:pPr>
              <w:widowControl/>
              <w:wordWrap w:val="0"/>
              <w:jc w:val="right"/>
              <w:rPr>
                <w:rFonts w:ascii="宋体" w:eastAsia="宋体" w:hAnsi="宋体" w:cs="宋体" w:hint="eastAsia"/>
                <w:kern w:val="0"/>
                <w:sz w:val="23"/>
                <w:szCs w:val="23"/>
              </w:rPr>
            </w:pPr>
            <w:r>
              <w:rPr>
                <w:rFonts w:ascii="宋体" w:eastAsia="宋体" w:hAnsi="宋体" w:cs="宋体" w:hint="eastAsia"/>
                <w:kern w:val="0"/>
                <w:sz w:val="32"/>
                <w:szCs w:val="32"/>
              </w:rPr>
              <w:t>项目负责人：</w:t>
            </w:r>
          </w:p>
        </w:tc>
        <w:tc>
          <w:tcPr>
            <w:tcW w:w="7605" w:type="dxa"/>
            <w:vAlign w:val="center"/>
          </w:tcPr>
          <w:p w14:paraId="0952CBF8" w14:textId="4B404941" w:rsidR="0076357E" w:rsidRDefault="0076357E" w:rsidP="002D04C0">
            <w:pPr>
              <w:widowControl/>
              <w:wordWrap w:val="0"/>
              <w:jc w:val="left"/>
              <w:rPr>
                <w:rFonts w:ascii="宋体" w:eastAsia="宋体" w:hAnsi="宋体" w:cs="宋体" w:hint="eastAsia"/>
                <w:kern w:val="0"/>
                <w:sz w:val="23"/>
                <w:szCs w:val="23"/>
              </w:rPr>
            </w:pPr>
            <w:r>
              <w:rPr>
                <w:rFonts w:ascii="宋体" w:eastAsia="宋体" w:hAnsi="宋体" w:cs="宋体" w:hint="eastAsia"/>
                <w:kern w:val="0"/>
                <w:sz w:val="32"/>
                <w:szCs w:val="32"/>
              </w:rPr>
              <w:t>陈宇凡</w:t>
            </w:r>
          </w:p>
        </w:tc>
      </w:tr>
      <w:tr w:rsidR="0076357E" w14:paraId="257843BE" w14:textId="77777777" w:rsidTr="00073F95">
        <w:trPr>
          <w:trHeight w:val="450"/>
          <w:jc w:val="center"/>
        </w:trPr>
        <w:tc>
          <w:tcPr>
            <w:tcW w:w="4395" w:type="dxa"/>
            <w:vAlign w:val="center"/>
          </w:tcPr>
          <w:p w14:paraId="48AC6D32" w14:textId="77777777" w:rsidR="0076357E" w:rsidRDefault="0076357E" w:rsidP="002D04C0">
            <w:pPr>
              <w:widowControl/>
              <w:wordWrap w:val="0"/>
              <w:jc w:val="right"/>
              <w:rPr>
                <w:rFonts w:ascii="宋体" w:eastAsia="宋体" w:hAnsi="宋体" w:cs="宋体" w:hint="eastAsia"/>
                <w:kern w:val="0"/>
                <w:sz w:val="23"/>
                <w:szCs w:val="23"/>
              </w:rPr>
            </w:pPr>
            <w:r>
              <w:rPr>
                <w:rFonts w:ascii="宋体" w:eastAsia="宋体" w:hAnsi="宋体" w:cs="宋体" w:hint="eastAsia"/>
                <w:kern w:val="0"/>
                <w:sz w:val="32"/>
                <w:szCs w:val="32"/>
              </w:rPr>
              <w:t>专业：</w:t>
            </w:r>
          </w:p>
        </w:tc>
        <w:tc>
          <w:tcPr>
            <w:tcW w:w="7605" w:type="dxa"/>
            <w:vAlign w:val="center"/>
          </w:tcPr>
          <w:p w14:paraId="19E5F1C1" w14:textId="110A712A" w:rsidR="0076357E" w:rsidRPr="00A70966" w:rsidRDefault="0076357E" w:rsidP="002D04C0">
            <w:pPr>
              <w:widowControl/>
              <w:wordWrap w:val="0"/>
              <w:jc w:val="left"/>
              <w:rPr>
                <w:rFonts w:ascii="宋体" w:eastAsia="宋体" w:hAnsi="宋体" w:cs="宋体" w:hint="eastAsia"/>
                <w:kern w:val="0"/>
                <w:sz w:val="32"/>
                <w:szCs w:val="32"/>
              </w:rPr>
            </w:pPr>
            <w:r>
              <w:rPr>
                <w:rFonts w:ascii="宋体" w:eastAsia="宋体" w:hAnsi="宋体" w:cs="宋体" w:hint="eastAsia"/>
                <w:kern w:val="0"/>
                <w:sz w:val="32"/>
                <w:szCs w:val="32"/>
              </w:rPr>
              <w:t>人工智能</w:t>
            </w:r>
          </w:p>
        </w:tc>
      </w:tr>
      <w:tr w:rsidR="0076357E" w14:paraId="43EDE134" w14:textId="77777777" w:rsidTr="00073F95">
        <w:trPr>
          <w:trHeight w:val="450"/>
          <w:jc w:val="center"/>
        </w:trPr>
        <w:tc>
          <w:tcPr>
            <w:tcW w:w="4395" w:type="dxa"/>
            <w:vAlign w:val="center"/>
          </w:tcPr>
          <w:p w14:paraId="11CBA692" w14:textId="77777777" w:rsidR="0076357E" w:rsidRDefault="0076357E" w:rsidP="002D04C0">
            <w:pPr>
              <w:widowControl/>
              <w:wordWrap w:val="0"/>
              <w:jc w:val="right"/>
              <w:rPr>
                <w:rFonts w:ascii="宋体" w:eastAsia="宋体" w:hAnsi="宋体" w:cs="宋体" w:hint="eastAsia"/>
                <w:kern w:val="0"/>
                <w:sz w:val="23"/>
                <w:szCs w:val="23"/>
              </w:rPr>
            </w:pPr>
            <w:r>
              <w:rPr>
                <w:rFonts w:ascii="宋体" w:eastAsia="宋体" w:hAnsi="宋体" w:cs="宋体" w:hint="eastAsia"/>
                <w:kern w:val="0"/>
                <w:sz w:val="32"/>
                <w:szCs w:val="32"/>
              </w:rPr>
              <w:t>院系：</w:t>
            </w:r>
          </w:p>
        </w:tc>
        <w:tc>
          <w:tcPr>
            <w:tcW w:w="7605" w:type="dxa"/>
            <w:vAlign w:val="center"/>
          </w:tcPr>
          <w:p w14:paraId="4CC1DAA6" w14:textId="0FE16C74" w:rsidR="0076357E" w:rsidRPr="00A70966" w:rsidRDefault="0076357E" w:rsidP="002D04C0">
            <w:pPr>
              <w:widowControl/>
              <w:wordWrap w:val="0"/>
              <w:jc w:val="left"/>
              <w:rPr>
                <w:rFonts w:ascii="宋体" w:eastAsia="宋体" w:hAnsi="宋体" w:cs="宋体" w:hint="eastAsia"/>
                <w:kern w:val="0"/>
                <w:sz w:val="32"/>
                <w:szCs w:val="32"/>
              </w:rPr>
            </w:pPr>
            <w:r>
              <w:rPr>
                <w:rFonts w:ascii="宋体" w:eastAsia="宋体" w:hAnsi="宋体" w:cs="宋体" w:hint="eastAsia"/>
                <w:kern w:val="0"/>
                <w:sz w:val="32"/>
                <w:szCs w:val="32"/>
              </w:rPr>
              <w:t>人工智能与自动化学院</w:t>
            </w:r>
          </w:p>
        </w:tc>
      </w:tr>
      <w:tr w:rsidR="0076357E" w14:paraId="074902B9" w14:textId="77777777" w:rsidTr="00073F95">
        <w:trPr>
          <w:trHeight w:val="450"/>
          <w:jc w:val="center"/>
        </w:trPr>
        <w:tc>
          <w:tcPr>
            <w:tcW w:w="4395" w:type="dxa"/>
            <w:vAlign w:val="center"/>
          </w:tcPr>
          <w:p w14:paraId="17E56BFF" w14:textId="77777777" w:rsidR="0076357E" w:rsidRDefault="0076357E" w:rsidP="002D04C0">
            <w:pPr>
              <w:widowControl/>
              <w:wordWrap w:val="0"/>
              <w:jc w:val="right"/>
              <w:rPr>
                <w:rFonts w:ascii="宋体" w:eastAsia="宋体" w:hAnsi="宋体" w:cs="宋体" w:hint="eastAsia"/>
                <w:kern w:val="0"/>
                <w:sz w:val="23"/>
                <w:szCs w:val="23"/>
              </w:rPr>
            </w:pPr>
            <w:r>
              <w:rPr>
                <w:rFonts w:ascii="宋体" w:eastAsia="宋体" w:hAnsi="宋体" w:cs="宋体" w:hint="eastAsia"/>
                <w:kern w:val="0"/>
                <w:sz w:val="32"/>
                <w:szCs w:val="32"/>
              </w:rPr>
              <w:t>申请资助经费：</w:t>
            </w:r>
          </w:p>
        </w:tc>
        <w:tc>
          <w:tcPr>
            <w:tcW w:w="7605" w:type="dxa"/>
            <w:vAlign w:val="center"/>
          </w:tcPr>
          <w:p w14:paraId="576CE2E3" w14:textId="77777777" w:rsidR="0076357E" w:rsidRPr="00826BC1" w:rsidRDefault="0076357E" w:rsidP="002D04C0">
            <w:pPr>
              <w:widowControl/>
              <w:wordWrap w:val="0"/>
              <w:jc w:val="left"/>
              <w:rPr>
                <w:rFonts w:ascii="宋体" w:eastAsia="宋体" w:hAnsi="宋体" w:cs="宋体" w:hint="eastAsia"/>
                <w:kern w:val="0"/>
                <w:sz w:val="32"/>
                <w:szCs w:val="32"/>
              </w:rPr>
            </w:pPr>
            <w:r>
              <w:rPr>
                <w:rFonts w:ascii="宋体" w:eastAsia="宋体" w:hAnsi="宋体" w:cs="宋体" w:hint="eastAsia"/>
                <w:kern w:val="0"/>
                <w:sz w:val="32"/>
                <w:szCs w:val="32"/>
              </w:rPr>
              <w:t>10</w:t>
            </w:r>
            <w:r w:rsidRPr="00826BC1">
              <w:rPr>
                <w:rFonts w:ascii="宋体" w:eastAsia="宋体" w:hAnsi="宋体" w:cs="宋体" w:hint="eastAsia"/>
                <w:kern w:val="0"/>
                <w:sz w:val="32"/>
                <w:szCs w:val="32"/>
              </w:rPr>
              <w:t>000元</w:t>
            </w:r>
          </w:p>
        </w:tc>
      </w:tr>
      <w:tr w:rsidR="0076357E" w14:paraId="17509150" w14:textId="77777777" w:rsidTr="00073F95">
        <w:trPr>
          <w:trHeight w:val="450"/>
          <w:jc w:val="center"/>
        </w:trPr>
        <w:tc>
          <w:tcPr>
            <w:tcW w:w="4395" w:type="dxa"/>
            <w:vAlign w:val="center"/>
          </w:tcPr>
          <w:p w14:paraId="16FA2809" w14:textId="77777777" w:rsidR="0076357E" w:rsidRDefault="0076357E" w:rsidP="002D04C0">
            <w:pPr>
              <w:widowControl/>
              <w:wordWrap w:val="0"/>
              <w:jc w:val="right"/>
              <w:rPr>
                <w:rFonts w:ascii="宋体" w:eastAsia="宋体" w:hAnsi="宋体" w:cs="宋体" w:hint="eastAsia"/>
                <w:kern w:val="0"/>
                <w:sz w:val="23"/>
                <w:szCs w:val="23"/>
              </w:rPr>
            </w:pPr>
            <w:r>
              <w:rPr>
                <w:rFonts w:ascii="宋体" w:eastAsia="宋体" w:hAnsi="宋体" w:cs="宋体" w:hint="eastAsia"/>
                <w:kern w:val="0"/>
                <w:sz w:val="32"/>
                <w:szCs w:val="32"/>
              </w:rPr>
              <w:t xml:space="preserve">   指导老师：</w:t>
            </w:r>
          </w:p>
        </w:tc>
        <w:tc>
          <w:tcPr>
            <w:tcW w:w="7605" w:type="dxa"/>
            <w:vAlign w:val="center"/>
          </w:tcPr>
          <w:p w14:paraId="15DE96EC" w14:textId="40FA53F8" w:rsidR="0076357E" w:rsidRDefault="0076357E" w:rsidP="002D04C0">
            <w:pPr>
              <w:widowControl/>
              <w:wordWrap w:val="0"/>
              <w:rPr>
                <w:rFonts w:ascii="宋体" w:eastAsia="宋体" w:hAnsi="宋体" w:cs="宋体" w:hint="eastAsia"/>
                <w:kern w:val="0"/>
                <w:sz w:val="23"/>
                <w:szCs w:val="23"/>
              </w:rPr>
            </w:pPr>
            <w:r>
              <w:rPr>
                <w:rFonts w:ascii="宋体" w:eastAsia="宋体" w:hAnsi="宋体" w:cs="宋体" w:hint="eastAsia"/>
                <w:kern w:val="0"/>
                <w:sz w:val="32"/>
                <w:szCs w:val="32"/>
              </w:rPr>
              <w:t>高常鑫</w:t>
            </w:r>
          </w:p>
        </w:tc>
      </w:tr>
      <w:tr w:rsidR="0076357E" w14:paraId="287CFD56" w14:textId="77777777" w:rsidTr="00073F95">
        <w:trPr>
          <w:trHeight w:val="450"/>
          <w:jc w:val="center"/>
        </w:trPr>
        <w:tc>
          <w:tcPr>
            <w:tcW w:w="4395" w:type="dxa"/>
            <w:vAlign w:val="center"/>
          </w:tcPr>
          <w:p w14:paraId="08E358AC" w14:textId="77777777" w:rsidR="0076357E" w:rsidRDefault="0076357E" w:rsidP="002D04C0">
            <w:pPr>
              <w:widowControl/>
              <w:wordWrap w:val="0"/>
              <w:jc w:val="right"/>
              <w:rPr>
                <w:rFonts w:ascii="宋体" w:eastAsia="宋体" w:hAnsi="宋体" w:cs="宋体" w:hint="eastAsia"/>
                <w:kern w:val="0"/>
                <w:sz w:val="23"/>
                <w:szCs w:val="23"/>
              </w:rPr>
            </w:pPr>
            <w:r>
              <w:rPr>
                <w:rFonts w:ascii="宋体" w:eastAsia="宋体" w:hAnsi="宋体" w:cs="宋体" w:hint="eastAsia"/>
                <w:kern w:val="0"/>
                <w:sz w:val="32"/>
                <w:szCs w:val="32"/>
              </w:rPr>
              <w:t>导师所在单位：</w:t>
            </w:r>
          </w:p>
        </w:tc>
        <w:tc>
          <w:tcPr>
            <w:tcW w:w="7605" w:type="dxa"/>
            <w:vAlign w:val="center"/>
          </w:tcPr>
          <w:p w14:paraId="14CD7137" w14:textId="22A98C69" w:rsidR="0076357E" w:rsidRDefault="00DD36DE" w:rsidP="002D04C0">
            <w:pPr>
              <w:widowControl/>
              <w:wordWrap w:val="0"/>
              <w:rPr>
                <w:rFonts w:ascii="宋体" w:eastAsia="宋体" w:hAnsi="宋体" w:cs="宋体" w:hint="eastAsia"/>
                <w:kern w:val="0"/>
                <w:sz w:val="23"/>
                <w:szCs w:val="23"/>
              </w:rPr>
            </w:pPr>
            <w:r>
              <w:rPr>
                <w:rFonts w:ascii="宋体" w:eastAsia="宋体" w:hAnsi="宋体" w:cs="宋体" w:hint="eastAsia"/>
                <w:kern w:val="0"/>
                <w:sz w:val="32"/>
                <w:szCs w:val="32"/>
              </w:rPr>
              <w:t>人工智能与自动化学院</w:t>
            </w:r>
          </w:p>
        </w:tc>
      </w:tr>
      <w:tr w:rsidR="0076357E" w14:paraId="4C5FE8D8" w14:textId="77777777" w:rsidTr="00073F95">
        <w:trPr>
          <w:trHeight w:val="450"/>
          <w:jc w:val="center"/>
        </w:trPr>
        <w:tc>
          <w:tcPr>
            <w:tcW w:w="4395" w:type="dxa"/>
            <w:vAlign w:val="center"/>
          </w:tcPr>
          <w:p w14:paraId="5E0F821D" w14:textId="77777777" w:rsidR="0076357E" w:rsidRDefault="0076357E" w:rsidP="002D04C0">
            <w:pPr>
              <w:widowControl/>
              <w:wordWrap w:val="0"/>
              <w:jc w:val="right"/>
              <w:rPr>
                <w:rFonts w:ascii="宋体" w:eastAsia="宋体" w:hAnsi="宋体" w:cs="宋体" w:hint="eastAsia"/>
                <w:kern w:val="0"/>
                <w:sz w:val="23"/>
                <w:szCs w:val="23"/>
              </w:rPr>
            </w:pPr>
            <w:r>
              <w:rPr>
                <w:rFonts w:ascii="宋体" w:eastAsia="宋体" w:hAnsi="宋体" w:cs="宋体" w:hint="eastAsia"/>
                <w:kern w:val="0"/>
                <w:sz w:val="32"/>
                <w:szCs w:val="32"/>
              </w:rPr>
              <w:t>实施起止时间：</w:t>
            </w:r>
          </w:p>
        </w:tc>
        <w:tc>
          <w:tcPr>
            <w:tcW w:w="7605" w:type="dxa"/>
            <w:vAlign w:val="center"/>
          </w:tcPr>
          <w:p w14:paraId="13FF8361" w14:textId="14CB42FD" w:rsidR="0076357E" w:rsidRDefault="0076357E" w:rsidP="002D04C0">
            <w:pPr>
              <w:widowControl/>
              <w:wordWrap w:val="0"/>
              <w:jc w:val="left"/>
              <w:rPr>
                <w:rFonts w:ascii="宋体" w:eastAsia="宋体" w:hAnsi="宋体" w:cs="宋体" w:hint="eastAsia"/>
                <w:kern w:val="0"/>
                <w:sz w:val="23"/>
                <w:szCs w:val="23"/>
              </w:rPr>
            </w:pPr>
            <w:r w:rsidRPr="00A70966">
              <w:rPr>
                <w:rFonts w:ascii="宋体" w:eastAsia="宋体" w:hAnsi="宋体" w:cs="宋体" w:hint="eastAsia"/>
                <w:kern w:val="0"/>
                <w:sz w:val="32"/>
                <w:szCs w:val="32"/>
              </w:rPr>
              <w:t>202</w:t>
            </w:r>
            <w:r>
              <w:rPr>
                <w:rFonts w:ascii="宋体" w:eastAsia="宋体" w:hAnsi="宋体" w:cs="宋体" w:hint="eastAsia"/>
                <w:kern w:val="0"/>
                <w:sz w:val="32"/>
                <w:szCs w:val="32"/>
              </w:rPr>
              <w:t>5</w:t>
            </w:r>
            <w:r w:rsidRPr="00A70966">
              <w:rPr>
                <w:rFonts w:ascii="宋体" w:eastAsia="宋体" w:hAnsi="宋体" w:cs="宋体" w:hint="eastAsia"/>
                <w:kern w:val="0"/>
                <w:sz w:val="32"/>
                <w:szCs w:val="32"/>
              </w:rPr>
              <w:t>/02/26——202</w:t>
            </w:r>
            <w:r>
              <w:rPr>
                <w:rFonts w:ascii="宋体" w:eastAsia="宋体" w:hAnsi="宋体" w:cs="宋体" w:hint="eastAsia"/>
                <w:kern w:val="0"/>
                <w:sz w:val="32"/>
                <w:szCs w:val="32"/>
              </w:rPr>
              <w:t>6</w:t>
            </w:r>
            <w:r w:rsidRPr="00A70966">
              <w:rPr>
                <w:rFonts w:ascii="宋体" w:eastAsia="宋体" w:hAnsi="宋体" w:cs="宋体" w:hint="eastAsia"/>
                <w:kern w:val="0"/>
                <w:sz w:val="32"/>
                <w:szCs w:val="32"/>
              </w:rPr>
              <w:t>/02/26</w:t>
            </w:r>
          </w:p>
        </w:tc>
      </w:tr>
      <w:tr w:rsidR="0076357E" w14:paraId="6758AF5A" w14:textId="77777777" w:rsidTr="00073F95">
        <w:trPr>
          <w:trHeight w:val="450"/>
          <w:jc w:val="center"/>
        </w:trPr>
        <w:tc>
          <w:tcPr>
            <w:tcW w:w="4395" w:type="dxa"/>
            <w:vAlign w:val="center"/>
          </w:tcPr>
          <w:p w14:paraId="167480AF" w14:textId="77777777" w:rsidR="0076357E" w:rsidRDefault="0076357E" w:rsidP="002D04C0">
            <w:pPr>
              <w:widowControl/>
              <w:wordWrap w:val="0"/>
              <w:jc w:val="right"/>
              <w:rPr>
                <w:rFonts w:ascii="宋体" w:eastAsia="宋体" w:hAnsi="宋体" w:cs="宋体" w:hint="eastAsia"/>
                <w:kern w:val="0"/>
                <w:sz w:val="23"/>
                <w:szCs w:val="23"/>
              </w:rPr>
            </w:pPr>
            <w:r>
              <w:rPr>
                <w:rFonts w:ascii="宋体" w:eastAsia="宋体" w:hAnsi="宋体" w:cs="宋体" w:hint="eastAsia"/>
                <w:kern w:val="0"/>
                <w:sz w:val="32"/>
                <w:szCs w:val="32"/>
              </w:rPr>
              <w:t>填表时间：</w:t>
            </w:r>
          </w:p>
        </w:tc>
        <w:tc>
          <w:tcPr>
            <w:tcW w:w="7605" w:type="dxa"/>
            <w:vAlign w:val="center"/>
          </w:tcPr>
          <w:p w14:paraId="0E7987BA" w14:textId="2511551E" w:rsidR="0076357E" w:rsidRDefault="0076357E" w:rsidP="002D04C0">
            <w:pPr>
              <w:widowControl/>
              <w:wordWrap w:val="0"/>
              <w:jc w:val="left"/>
              <w:rPr>
                <w:rFonts w:ascii="宋体" w:eastAsia="宋体" w:hAnsi="宋体" w:cs="宋体" w:hint="eastAsia"/>
                <w:kern w:val="0"/>
                <w:sz w:val="23"/>
                <w:szCs w:val="23"/>
              </w:rPr>
            </w:pPr>
            <w:r w:rsidRPr="00A70966">
              <w:rPr>
                <w:rFonts w:ascii="宋体" w:eastAsia="宋体" w:hAnsi="宋体" w:cs="宋体" w:hint="eastAsia"/>
                <w:kern w:val="0"/>
                <w:sz w:val="32"/>
                <w:szCs w:val="32"/>
              </w:rPr>
              <w:t>202</w:t>
            </w:r>
            <w:r>
              <w:rPr>
                <w:rFonts w:ascii="宋体" w:eastAsia="宋体" w:hAnsi="宋体" w:cs="宋体" w:hint="eastAsia"/>
                <w:kern w:val="0"/>
                <w:sz w:val="32"/>
                <w:szCs w:val="32"/>
              </w:rPr>
              <w:t>5</w:t>
            </w:r>
            <w:r w:rsidRPr="00A70966">
              <w:rPr>
                <w:rFonts w:ascii="宋体" w:eastAsia="宋体" w:hAnsi="宋体" w:cs="宋体" w:hint="eastAsia"/>
                <w:kern w:val="0"/>
                <w:sz w:val="32"/>
                <w:szCs w:val="32"/>
              </w:rPr>
              <w:t>/02/02</w:t>
            </w:r>
          </w:p>
        </w:tc>
      </w:tr>
    </w:tbl>
    <w:p w14:paraId="504C0628" w14:textId="77777777" w:rsidR="0076357E" w:rsidRDefault="0076357E" w:rsidP="0076357E">
      <w:pPr>
        <w:widowControl/>
        <w:jc w:val="center"/>
        <w:rPr>
          <w:rFonts w:ascii="微软雅黑" w:eastAsia="微软雅黑" w:hAnsi="微软雅黑" w:cs="宋体" w:hint="eastAsia"/>
          <w:color w:val="000000"/>
          <w:kern w:val="0"/>
          <w:sz w:val="27"/>
          <w:szCs w:val="27"/>
        </w:rPr>
      </w:pPr>
      <w:r>
        <w:rPr>
          <w:rFonts w:ascii="宋体" w:eastAsia="宋体" w:hAnsi="宋体" w:cs="宋体" w:hint="eastAsia"/>
          <w:color w:val="000000"/>
          <w:kern w:val="0"/>
          <w:sz w:val="36"/>
          <w:szCs w:val="36"/>
        </w:rPr>
        <w:t>华中科技大学本科生院编制</w:t>
      </w:r>
    </w:p>
    <w:p w14:paraId="0F950D0B" w14:textId="77777777" w:rsidR="0076357E" w:rsidRDefault="0076357E" w:rsidP="0076357E">
      <w:pPr>
        <w:widowControl/>
        <w:jc w:val="left"/>
        <w:rPr>
          <w:rFonts w:ascii="微软雅黑" w:eastAsia="微软雅黑" w:hAnsi="微软雅黑" w:cs="宋体" w:hint="eastAsia"/>
          <w:color w:val="000000"/>
          <w:kern w:val="0"/>
          <w:sz w:val="27"/>
          <w:szCs w:val="27"/>
        </w:rPr>
      </w:pPr>
    </w:p>
    <w:tbl>
      <w:tblPr>
        <w:tblW w:w="12041" w:type="dxa"/>
        <w:jc w:val="center"/>
        <w:tblLayout w:type="fixed"/>
        <w:tblCellMar>
          <w:top w:w="15" w:type="dxa"/>
          <w:left w:w="15" w:type="dxa"/>
          <w:bottom w:w="15" w:type="dxa"/>
          <w:right w:w="15" w:type="dxa"/>
        </w:tblCellMar>
        <w:tblLook w:val="04A0" w:firstRow="1" w:lastRow="0" w:firstColumn="1" w:lastColumn="0" w:noHBand="0" w:noVBand="1"/>
      </w:tblPr>
      <w:tblGrid>
        <w:gridCol w:w="498"/>
        <w:gridCol w:w="1195"/>
        <w:gridCol w:w="851"/>
        <w:gridCol w:w="850"/>
        <w:gridCol w:w="1276"/>
        <w:gridCol w:w="3119"/>
        <w:gridCol w:w="1701"/>
        <w:gridCol w:w="2551"/>
      </w:tblGrid>
      <w:tr w:rsidR="0076357E" w14:paraId="09E680BC" w14:textId="77777777" w:rsidTr="002D04C0">
        <w:trPr>
          <w:trHeight w:val="450"/>
          <w:jc w:val="center"/>
        </w:trPr>
        <w:tc>
          <w:tcPr>
            <w:tcW w:w="12041" w:type="dxa"/>
            <w:gridSpan w:val="8"/>
            <w:tcBorders>
              <w:top w:val="single" w:sz="6" w:space="0" w:color="808080"/>
              <w:left w:val="single" w:sz="6" w:space="0" w:color="808080"/>
              <w:bottom w:val="single" w:sz="6" w:space="0" w:color="808080"/>
              <w:right w:val="single" w:sz="6" w:space="0" w:color="808080"/>
            </w:tcBorders>
            <w:vAlign w:val="center"/>
          </w:tcPr>
          <w:p w14:paraId="642210AC" w14:textId="77777777" w:rsidR="0076357E" w:rsidRDefault="0076357E" w:rsidP="002D04C0">
            <w:pPr>
              <w:widowControl/>
              <w:jc w:val="left"/>
              <w:rPr>
                <w:rFonts w:ascii="微软雅黑" w:eastAsia="微软雅黑" w:hAnsi="微软雅黑" w:cs="宋体" w:hint="eastAsia"/>
                <w:color w:val="000000"/>
                <w:kern w:val="0"/>
                <w:sz w:val="23"/>
                <w:szCs w:val="23"/>
              </w:rPr>
            </w:pPr>
            <w:r>
              <w:rPr>
                <w:rFonts w:ascii="楷体_GB2312" w:eastAsia="楷体_GB2312" w:hAnsi="微软雅黑" w:cs="宋体" w:hint="eastAsia"/>
                <w:b/>
                <w:bCs/>
                <w:color w:val="000000"/>
                <w:kern w:val="0"/>
                <w:sz w:val="23"/>
                <w:szCs w:val="23"/>
              </w:rPr>
              <w:t>一、项目成员</w:t>
            </w:r>
          </w:p>
        </w:tc>
      </w:tr>
      <w:tr w:rsidR="0076357E" w14:paraId="26CD09CD" w14:textId="77777777" w:rsidTr="002D04C0">
        <w:trPr>
          <w:trHeight w:val="450"/>
          <w:jc w:val="center"/>
        </w:trPr>
        <w:tc>
          <w:tcPr>
            <w:tcW w:w="498" w:type="dxa"/>
            <w:vMerge w:val="restart"/>
            <w:tcBorders>
              <w:top w:val="single" w:sz="6" w:space="0" w:color="808080"/>
              <w:left w:val="single" w:sz="6" w:space="0" w:color="808080"/>
              <w:bottom w:val="single" w:sz="6" w:space="0" w:color="808080"/>
              <w:right w:val="single" w:sz="6" w:space="0" w:color="808080"/>
            </w:tcBorders>
            <w:vAlign w:val="center"/>
          </w:tcPr>
          <w:p w14:paraId="6AE57580" w14:textId="77777777" w:rsidR="0076357E" w:rsidRDefault="0076357E" w:rsidP="002D04C0">
            <w:pPr>
              <w:widowControl/>
              <w:wordWrap w:val="0"/>
              <w:jc w:val="center"/>
              <w:rPr>
                <w:rFonts w:ascii="微软雅黑" w:eastAsia="微软雅黑" w:hAnsi="微软雅黑" w:cs="宋体" w:hint="eastAsia"/>
                <w:color w:val="000000"/>
                <w:kern w:val="0"/>
                <w:sz w:val="23"/>
                <w:szCs w:val="23"/>
              </w:rPr>
            </w:pPr>
            <w:r>
              <w:rPr>
                <w:rFonts w:ascii="宋体" w:eastAsia="宋体" w:hAnsi="宋体" w:cs="宋体" w:hint="eastAsia"/>
                <w:color w:val="000000"/>
                <w:kern w:val="0"/>
                <w:sz w:val="23"/>
                <w:szCs w:val="23"/>
              </w:rPr>
              <w:t>申</w:t>
            </w:r>
          </w:p>
          <w:p w14:paraId="7FD99B18" w14:textId="77777777" w:rsidR="0076357E" w:rsidRDefault="0076357E" w:rsidP="002D04C0">
            <w:pPr>
              <w:widowControl/>
              <w:wordWrap w:val="0"/>
              <w:jc w:val="center"/>
              <w:rPr>
                <w:rFonts w:ascii="微软雅黑" w:eastAsia="微软雅黑" w:hAnsi="微软雅黑" w:cs="宋体" w:hint="eastAsia"/>
                <w:color w:val="000000"/>
                <w:kern w:val="0"/>
                <w:sz w:val="23"/>
                <w:szCs w:val="23"/>
              </w:rPr>
            </w:pPr>
            <w:r>
              <w:rPr>
                <w:rFonts w:ascii="宋体" w:eastAsia="宋体" w:hAnsi="宋体" w:cs="宋体" w:hint="eastAsia"/>
                <w:color w:val="000000"/>
                <w:kern w:val="0"/>
                <w:sz w:val="23"/>
                <w:szCs w:val="23"/>
              </w:rPr>
              <w:t>请</w:t>
            </w:r>
          </w:p>
          <w:p w14:paraId="5A1FE1A0" w14:textId="77777777" w:rsidR="0076357E" w:rsidRDefault="0076357E" w:rsidP="002D04C0">
            <w:pPr>
              <w:widowControl/>
              <w:wordWrap w:val="0"/>
              <w:jc w:val="center"/>
              <w:rPr>
                <w:rFonts w:ascii="微软雅黑" w:eastAsia="微软雅黑" w:hAnsi="微软雅黑" w:cs="宋体" w:hint="eastAsia"/>
                <w:color w:val="000000"/>
                <w:kern w:val="0"/>
                <w:sz w:val="23"/>
                <w:szCs w:val="23"/>
              </w:rPr>
            </w:pPr>
            <w:r>
              <w:rPr>
                <w:rFonts w:ascii="宋体" w:eastAsia="宋体" w:hAnsi="宋体" w:cs="宋体" w:hint="eastAsia"/>
                <w:color w:val="000000"/>
                <w:kern w:val="0"/>
                <w:sz w:val="23"/>
                <w:szCs w:val="23"/>
              </w:rPr>
              <w:t>人</w:t>
            </w:r>
          </w:p>
          <w:p w14:paraId="141FA559" w14:textId="77777777" w:rsidR="0076357E" w:rsidRDefault="0076357E" w:rsidP="002D04C0">
            <w:pPr>
              <w:widowControl/>
              <w:wordWrap w:val="0"/>
              <w:jc w:val="center"/>
              <w:rPr>
                <w:rFonts w:ascii="微软雅黑" w:eastAsia="微软雅黑" w:hAnsi="微软雅黑" w:cs="宋体" w:hint="eastAsia"/>
                <w:color w:val="000000"/>
                <w:kern w:val="0"/>
                <w:sz w:val="23"/>
                <w:szCs w:val="23"/>
              </w:rPr>
            </w:pPr>
            <w:r>
              <w:rPr>
                <w:rFonts w:ascii="宋体" w:eastAsia="宋体" w:hAnsi="宋体" w:cs="宋体" w:hint="eastAsia"/>
                <w:color w:val="000000"/>
                <w:kern w:val="0"/>
                <w:sz w:val="23"/>
                <w:szCs w:val="23"/>
              </w:rPr>
              <w:t>或</w:t>
            </w:r>
          </w:p>
          <w:p w14:paraId="1D17023A" w14:textId="77777777" w:rsidR="0076357E" w:rsidRDefault="0076357E" w:rsidP="002D04C0">
            <w:pPr>
              <w:widowControl/>
              <w:wordWrap w:val="0"/>
              <w:jc w:val="center"/>
              <w:rPr>
                <w:rFonts w:ascii="微软雅黑" w:eastAsia="微软雅黑" w:hAnsi="微软雅黑" w:cs="宋体" w:hint="eastAsia"/>
                <w:color w:val="000000"/>
                <w:kern w:val="0"/>
                <w:sz w:val="23"/>
                <w:szCs w:val="23"/>
              </w:rPr>
            </w:pPr>
            <w:r>
              <w:rPr>
                <w:rFonts w:ascii="宋体" w:eastAsia="宋体" w:hAnsi="宋体" w:cs="宋体" w:hint="eastAsia"/>
                <w:color w:val="000000"/>
                <w:kern w:val="0"/>
                <w:sz w:val="23"/>
                <w:szCs w:val="23"/>
              </w:rPr>
              <w:t>团</w:t>
            </w:r>
          </w:p>
          <w:p w14:paraId="16BD3C12" w14:textId="77777777" w:rsidR="0076357E" w:rsidRDefault="0076357E" w:rsidP="002D04C0">
            <w:pPr>
              <w:widowControl/>
              <w:wordWrap w:val="0"/>
              <w:jc w:val="center"/>
              <w:rPr>
                <w:rFonts w:ascii="微软雅黑" w:eastAsia="微软雅黑" w:hAnsi="微软雅黑" w:cs="宋体" w:hint="eastAsia"/>
                <w:color w:val="000000"/>
                <w:kern w:val="0"/>
                <w:sz w:val="23"/>
                <w:szCs w:val="23"/>
              </w:rPr>
            </w:pPr>
            <w:r>
              <w:rPr>
                <w:rFonts w:ascii="宋体" w:eastAsia="宋体" w:hAnsi="宋体" w:cs="宋体" w:hint="eastAsia"/>
                <w:color w:val="000000"/>
                <w:kern w:val="0"/>
                <w:sz w:val="23"/>
                <w:szCs w:val="23"/>
              </w:rPr>
              <w:t>队</w:t>
            </w:r>
          </w:p>
        </w:tc>
        <w:tc>
          <w:tcPr>
            <w:tcW w:w="1195" w:type="dxa"/>
            <w:tcBorders>
              <w:top w:val="single" w:sz="6" w:space="0" w:color="808080"/>
              <w:left w:val="single" w:sz="6" w:space="0" w:color="808080"/>
              <w:bottom w:val="single" w:sz="6" w:space="0" w:color="808080"/>
              <w:right w:val="single" w:sz="6" w:space="0" w:color="808080"/>
            </w:tcBorders>
            <w:vAlign w:val="center"/>
          </w:tcPr>
          <w:p w14:paraId="74B63F93" w14:textId="77777777" w:rsidR="0076357E" w:rsidRDefault="0076357E" w:rsidP="002D04C0">
            <w:pPr>
              <w:widowControl/>
              <w:wordWrap w:val="0"/>
              <w:jc w:val="center"/>
              <w:rPr>
                <w:rFonts w:ascii="微软雅黑" w:eastAsia="微软雅黑" w:hAnsi="微软雅黑" w:cs="宋体" w:hint="eastAsia"/>
                <w:color w:val="000000"/>
                <w:kern w:val="0"/>
                <w:sz w:val="23"/>
                <w:szCs w:val="23"/>
              </w:rPr>
            </w:pPr>
            <w:r>
              <w:rPr>
                <w:rFonts w:ascii="宋体" w:eastAsia="宋体" w:hAnsi="宋体" w:cs="宋体" w:hint="eastAsia"/>
                <w:color w:val="000000"/>
                <w:kern w:val="0"/>
                <w:sz w:val="23"/>
                <w:szCs w:val="23"/>
              </w:rPr>
              <w:t>姓名</w:t>
            </w:r>
          </w:p>
        </w:tc>
        <w:tc>
          <w:tcPr>
            <w:tcW w:w="851" w:type="dxa"/>
            <w:tcBorders>
              <w:top w:val="single" w:sz="6" w:space="0" w:color="808080"/>
              <w:left w:val="single" w:sz="6" w:space="0" w:color="808080"/>
              <w:bottom w:val="single" w:sz="6" w:space="0" w:color="808080"/>
              <w:right w:val="single" w:sz="6" w:space="0" w:color="808080"/>
            </w:tcBorders>
            <w:vAlign w:val="center"/>
          </w:tcPr>
          <w:p w14:paraId="0EB1DDB8" w14:textId="77777777" w:rsidR="0076357E" w:rsidRDefault="0076357E" w:rsidP="002D04C0">
            <w:pPr>
              <w:widowControl/>
              <w:wordWrap w:val="0"/>
              <w:jc w:val="center"/>
              <w:rPr>
                <w:rFonts w:ascii="微软雅黑" w:eastAsia="微软雅黑" w:hAnsi="微软雅黑" w:cs="宋体" w:hint="eastAsia"/>
                <w:color w:val="000000"/>
                <w:kern w:val="0"/>
                <w:sz w:val="23"/>
                <w:szCs w:val="23"/>
              </w:rPr>
            </w:pPr>
            <w:r>
              <w:rPr>
                <w:rFonts w:ascii="宋体" w:eastAsia="宋体" w:hAnsi="宋体" w:cs="宋体" w:hint="eastAsia"/>
                <w:color w:val="000000"/>
                <w:kern w:val="0"/>
                <w:sz w:val="23"/>
                <w:szCs w:val="23"/>
              </w:rPr>
              <w:t>学号</w:t>
            </w:r>
          </w:p>
        </w:tc>
        <w:tc>
          <w:tcPr>
            <w:tcW w:w="850" w:type="dxa"/>
            <w:tcBorders>
              <w:top w:val="single" w:sz="6" w:space="0" w:color="808080"/>
              <w:left w:val="single" w:sz="6" w:space="0" w:color="808080"/>
              <w:bottom w:val="single" w:sz="6" w:space="0" w:color="808080"/>
              <w:right w:val="single" w:sz="6" w:space="0" w:color="808080"/>
            </w:tcBorders>
            <w:vAlign w:val="center"/>
          </w:tcPr>
          <w:p w14:paraId="5893A44C" w14:textId="77777777" w:rsidR="0076357E" w:rsidRDefault="0076357E" w:rsidP="002D04C0">
            <w:pPr>
              <w:widowControl/>
              <w:wordWrap w:val="0"/>
              <w:jc w:val="center"/>
              <w:rPr>
                <w:rFonts w:ascii="微软雅黑" w:eastAsia="微软雅黑" w:hAnsi="微软雅黑" w:cs="宋体" w:hint="eastAsia"/>
                <w:color w:val="000000"/>
                <w:kern w:val="0"/>
                <w:sz w:val="23"/>
                <w:szCs w:val="23"/>
              </w:rPr>
            </w:pPr>
            <w:r>
              <w:rPr>
                <w:rFonts w:ascii="宋体" w:eastAsia="宋体" w:hAnsi="宋体" w:cs="宋体" w:hint="eastAsia"/>
                <w:color w:val="000000"/>
                <w:kern w:val="0"/>
                <w:sz w:val="23"/>
                <w:szCs w:val="23"/>
              </w:rPr>
              <w:t>年级</w:t>
            </w:r>
          </w:p>
        </w:tc>
        <w:tc>
          <w:tcPr>
            <w:tcW w:w="1276" w:type="dxa"/>
            <w:tcBorders>
              <w:top w:val="single" w:sz="6" w:space="0" w:color="808080"/>
              <w:left w:val="single" w:sz="6" w:space="0" w:color="808080"/>
              <w:bottom w:val="single" w:sz="6" w:space="0" w:color="808080"/>
              <w:right w:val="single" w:sz="6" w:space="0" w:color="808080"/>
            </w:tcBorders>
            <w:vAlign w:val="center"/>
          </w:tcPr>
          <w:p w14:paraId="3312EA40" w14:textId="77777777" w:rsidR="0076357E" w:rsidRDefault="0076357E" w:rsidP="002D04C0">
            <w:pPr>
              <w:widowControl/>
              <w:wordWrap w:val="0"/>
              <w:jc w:val="center"/>
              <w:rPr>
                <w:rFonts w:ascii="微软雅黑" w:eastAsia="微软雅黑" w:hAnsi="微软雅黑" w:cs="宋体" w:hint="eastAsia"/>
                <w:color w:val="000000"/>
                <w:kern w:val="0"/>
                <w:sz w:val="23"/>
                <w:szCs w:val="23"/>
              </w:rPr>
            </w:pPr>
            <w:r>
              <w:rPr>
                <w:rFonts w:ascii="宋体" w:eastAsia="宋体" w:hAnsi="宋体" w:cs="宋体" w:hint="eastAsia"/>
                <w:color w:val="000000"/>
                <w:kern w:val="0"/>
                <w:sz w:val="23"/>
                <w:szCs w:val="23"/>
              </w:rPr>
              <w:t>QQ</w:t>
            </w:r>
          </w:p>
        </w:tc>
        <w:tc>
          <w:tcPr>
            <w:tcW w:w="3119" w:type="dxa"/>
            <w:tcBorders>
              <w:top w:val="single" w:sz="6" w:space="0" w:color="808080"/>
              <w:left w:val="single" w:sz="6" w:space="0" w:color="808080"/>
              <w:bottom w:val="single" w:sz="6" w:space="0" w:color="808080"/>
              <w:right w:val="single" w:sz="6" w:space="0" w:color="808080"/>
            </w:tcBorders>
            <w:vAlign w:val="center"/>
          </w:tcPr>
          <w:p w14:paraId="77B16FA4" w14:textId="77777777" w:rsidR="0076357E" w:rsidRDefault="0076357E" w:rsidP="002D04C0">
            <w:pPr>
              <w:widowControl/>
              <w:wordWrap w:val="0"/>
              <w:jc w:val="center"/>
              <w:rPr>
                <w:rFonts w:ascii="微软雅黑" w:eastAsia="微软雅黑" w:hAnsi="微软雅黑" w:cs="宋体" w:hint="eastAsia"/>
                <w:color w:val="000000"/>
                <w:kern w:val="0"/>
                <w:sz w:val="23"/>
                <w:szCs w:val="23"/>
              </w:rPr>
            </w:pPr>
            <w:r>
              <w:rPr>
                <w:rFonts w:ascii="宋体" w:eastAsia="宋体" w:hAnsi="宋体" w:cs="宋体" w:hint="eastAsia"/>
                <w:color w:val="000000"/>
                <w:kern w:val="0"/>
                <w:sz w:val="23"/>
                <w:szCs w:val="23"/>
              </w:rPr>
              <w:t>所在院(系)、专业</w:t>
            </w:r>
          </w:p>
        </w:tc>
        <w:tc>
          <w:tcPr>
            <w:tcW w:w="1701" w:type="dxa"/>
            <w:tcBorders>
              <w:top w:val="single" w:sz="6" w:space="0" w:color="808080"/>
              <w:left w:val="single" w:sz="6" w:space="0" w:color="808080"/>
              <w:bottom w:val="single" w:sz="6" w:space="0" w:color="808080"/>
              <w:right w:val="single" w:sz="6" w:space="0" w:color="808080"/>
            </w:tcBorders>
            <w:vAlign w:val="center"/>
          </w:tcPr>
          <w:p w14:paraId="6D14D0F9" w14:textId="77777777" w:rsidR="0076357E" w:rsidRDefault="0076357E" w:rsidP="002D04C0">
            <w:pPr>
              <w:widowControl/>
              <w:wordWrap w:val="0"/>
              <w:jc w:val="center"/>
              <w:rPr>
                <w:rFonts w:ascii="微软雅黑" w:eastAsia="微软雅黑" w:hAnsi="微软雅黑" w:cs="宋体" w:hint="eastAsia"/>
                <w:color w:val="000000"/>
                <w:kern w:val="0"/>
                <w:sz w:val="23"/>
                <w:szCs w:val="23"/>
              </w:rPr>
            </w:pPr>
            <w:r>
              <w:rPr>
                <w:rFonts w:ascii="宋体" w:eastAsia="宋体" w:hAnsi="宋体" w:cs="宋体" w:hint="eastAsia"/>
                <w:color w:val="000000"/>
                <w:kern w:val="0"/>
                <w:sz w:val="23"/>
                <w:szCs w:val="23"/>
              </w:rPr>
              <w:t>联系电话</w:t>
            </w:r>
          </w:p>
        </w:tc>
        <w:tc>
          <w:tcPr>
            <w:tcW w:w="2551" w:type="dxa"/>
            <w:tcBorders>
              <w:top w:val="single" w:sz="6" w:space="0" w:color="808080"/>
              <w:left w:val="single" w:sz="6" w:space="0" w:color="808080"/>
              <w:bottom w:val="single" w:sz="6" w:space="0" w:color="808080"/>
              <w:right w:val="single" w:sz="6" w:space="0" w:color="808080"/>
            </w:tcBorders>
            <w:vAlign w:val="center"/>
          </w:tcPr>
          <w:p w14:paraId="52A1DDF6" w14:textId="77777777" w:rsidR="0076357E" w:rsidRDefault="0076357E" w:rsidP="002D04C0">
            <w:pPr>
              <w:widowControl/>
              <w:wordWrap w:val="0"/>
              <w:jc w:val="center"/>
              <w:rPr>
                <w:rFonts w:ascii="微软雅黑" w:eastAsia="微软雅黑" w:hAnsi="微软雅黑" w:cs="宋体" w:hint="eastAsia"/>
                <w:color w:val="000000"/>
                <w:kern w:val="0"/>
                <w:sz w:val="23"/>
                <w:szCs w:val="23"/>
              </w:rPr>
            </w:pPr>
            <w:r>
              <w:rPr>
                <w:rFonts w:ascii="宋体" w:eastAsia="宋体" w:hAnsi="宋体" w:cs="宋体" w:hint="eastAsia"/>
                <w:color w:val="000000"/>
                <w:kern w:val="0"/>
                <w:sz w:val="23"/>
                <w:szCs w:val="23"/>
              </w:rPr>
              <w:t>项目分工</w:t>
            </w:r>
          </w:p>
        </w:tc>
      </w:tr>
      <w:tr w:rsidR="0076357E" w14:paraId="3D44237C" w14:textId="77777777" w:rsidTr="002D04C0">
        <w:trPr>
          <w:trHeight w:val="450"/>
          <w:jc w:val="center"/>
        </w:trPr>
        <w:tc>
          <w:tcPr>
            <w:tcW w:w="498" w:type="dxa"/>
            <w:vMerge/>
            <w:tcBorders>
              <w:top w:val="single" w:sz="6" w:space="0" w:color="808080"/>
              <w:left w:val="single" w:sz="6" w:space="0" w:color="808080"/>
              <w:bottom w:val="single" w:sz="6" w:space="0" w:color="808080"/>
              <w:right w:val="single" w:sz="6" w:space="0" w:color="808080"/>
            </w:tcBorders>
            <w:vAlign w:val="center"/>
          </w:tcPr>
          <w:p w14:paraId="22FDB260" w14:textId="77777777" w:rsidR="0076357E" w:rsidRDefault="0076357E" w:rsidP="002D04C0">
            <w:pPr>
              <w:widowControl/>
              <w:wordWrap w:val="0"/>
              <w:jc w:val="left"/>
              <w:rPr>
                <w:rFonts w:ascii="微软雅黑" w:eastAsia="微软雅黑" w:hAnsi="微软雅黑" w:cs="宋体" w:hint="eastAsia"/>
                <w:color w:val="000000"/>
                <w:kern w:val="0"/>
                <w:sz w:val="23"/>
                <w:szCs w:val="23"/>
              </w:rPr>
            </w:pPr>
          </w:p>
        </w:tc>
        <w:tc>
          <w:tcPr>
            <w:tcW w:w="1195" w:type="dxa"/>
            <w:tcBorders>
              <w:top w:val="single" w:sz="6" w:space="0" w:color="808080"/>
              <w:left w:val="single" w:sz="6" w:space="0" w:color="808080"/>
              <w:bottom w:val="single" w:sz="6" w:space="0" w:color="808080"/>
              <w:right w:val="single" w:sz="6" w:space="0" w:color="808080"/>
            </w:tcBorders>
            <w:vAlign w:val="center"/>
          </w:tcPr>
          <w:p w14:paraId="79B0C97D" w14:textId="0D15E1FF" w:rsidR="0076357E" w:rsidRPr="005C1865" w:rsidRDefault="0076357E" w:rsidP="002D04C0">
            <w:pPr>
              <w:widowControl/>
              <w:wordWrap w:val="0"/>
              <w:jc w:val="center"/>
              <w:rPr>
                <w:rFonts w:ascii="宋体" w:eastAsia="宋体" w:hAnsi="宋体" w:cs="宋体" w:hint="eastAsia"/>
                <w:color w:val="000000"/>
                <w:kern w:val="0"/>
                <w:sz w:val="23"/>
                <w:szCs w:val="23"/>
              </w:rPr>
            </w:pPr>
            <w:r>
              <w:rPr>
                <w:rFonts w:ascii="宋体" w:eastAsia="宋体" w:hAnsi="宋体" w:cs="宋体" w:hint="eastAsia"/>
                <w:color w:val="000000"/>
                <w:kern w:val="0"/>
                <w:sz w:val="23"/>
                <w:szCs w:val="23"/>
              </w:rPr>
              <w:t>陈宇凡</w:t>
            </w:r>
          </w:p>
        </w:tc>
        <w:tc>
          <w:tcPr>
            <w:tcW w:w="851" w:type="dxa"/>
            <w:tcBorders>
              <w:top w:val="single" w:sz="6" w:space="0" w:color="808080"/>
              <w:left w:val="single" w:sz="6" w:space="0" w:color="808080"/>
              <w:bottom w:val="single" w:sz="6" w:space="0" w:color="808080"/>
              <w:right w:val="single" w:sz="6" w:space="0" w:color="808080"/>
            </w:tcBorders>
            <w:vAlign w:val="center"/>
          </w:tcPr>
          <w:p w14:paraId="0E2EBE98" w14:textId="0A9983E9" w:rsidR="0076357E" w:rsidRPr="005C1865" w:rsidRDefault="0076357E" w:rsidP="002D04C0">
            <w:pPr>
              <w:widowControl/>
              <w:wordWrap w:val="0"/>
              <w:jc w:val="center"/>
              <w:rPr>
                <w:rFonts w:ascii="宋体" w:eastAsia="宋体" w:hAnsi="宋体" w:cs="宋体" w:hint="eastAsia"/>
                <w:color w:val="000000"/>
                <w:kern w:val="0"/>
                <w:sz w:val="23"/>
                <w:szCs w:val="23"/>
              </w:rPr>
            </w:pPr>
            <w:r>
              <w:rPr>
                <w:rFonts w:ascii="宋体" w:eastAsia="宋体" w:hAnsi="宋体" w:cs="宋体" w:hint="eastAsia"/>
                <w:color w:val="000000"/>
                <w:kern w:val="0"/>
                <w:sz w:val="23"/>
                <w:szCs w:val="23"/>
              </w:rPr>
              <w:t>U202414239</w:t>
            </w:r>
          </w:p>
        </w:tc>
        <w:tc>
          <w:tcPr>
            <w:tcW w:w="850" w:type="dxa"/>
            <w:tcBorders>
              <w:top w:val="single" w:sz="6" w:space="0" w:color="808080"/>
              <w:left w:val="single" w:sz="6" w:space="0" w:color="808080"/>
              <w:bottom w:val="single" w:sz="6" w:space="0" w:color="808080"/>
              <w:right w:val="single" w:sz="6" w:space="0" w:color="808080"/>
            </w:tcBorders>
            <w:vAlign w:val="center"/>
          </w:tcPr>
          <w:p w14:paraId="32527C33" w14:textId="60B023D3" w:rsidR="0076357E" w:rsidRPr="005C1865" w:rsidRDefault="0076357E" w:rsidP="002D04C0">
            <w:pPr>
              <w:widowControl/>
              <w:wordWrap w:val="0"/>
              <w:jc w:val="center"/>
              <w:rPr>
                <w:rFonts w:ascii="宋体" w:eastAsia="宋体" w:hAnsi="宋体" w:cs="宋体" w:hint="eastAsia"/>
                <w:color w:val="000000"/>
                <w:kern w:val="0"/>
                <w:sz w:val="23"/>
                <w:szCs w:val="23"/>
              </w:rPr>
            </w:pPr>
            <w:r>
              <w:rPr>
                <w:rFonts w:ascii="宋体" w:eastAsia="宋体" w:hAnsi="宋体" w:cs="宋体" w:hint="eastAsia"/>
                <w:color w:val="000000"/>
                <w:kern w:val="0"/>
                <w:sz w:val="23"/>
                <w:szCs w:val="23"/>
              </w:rPr>
              <w:t>大二</w:t>
            </w:r>
          </w:p>
        </w:tc>
        <w:tc>
          <w:tcPr>
            <w:tcW w:w="1276" w:type="dxa"/>
            <w:tcBorders>
              <w:top w:val="single" w:sz="6" w:space="0" w:color="808080"/>
              <w:left w:val="single" w:sz="6" w:space="0" w:color="808080"/>
              <w:bottom w:val="single" w:sz="6" w:space="0" w:color="808080"/>
              <w:right w:val="single" w:sz="6" w:space="0" w:color="808080"/>
            </w:tcBorders>
            <w:vAlign w:val="center"/>
          </w:tcPr>
          <w:p w14:paraId="21738619" w14:textId="074993F1" w:rsidR="0076357E" w:rsidRPr="005C1865" w:rsidRDefault="0076357E" w:rsidP="002D04C0">
            <w:pPr>
              <w:widowControl/>
              <w:wordWrap w:val="0"/>
              <w:jc w:val="center"/>
              <w:rPr>
                <w:rFonts w:ascii="宋体" w:eastAsia="宋体" w:hAnsi="宋体" w:cs="宋体" w:hint="eastAsia"/>
                <w:color w:val="000000"/>
                <w:kern w:val="0"/>
                <w:sz w:val="23"/>
                <w:szCs w:val="23"/>
              </w:rPr>
            </w:pPr>
            <w:r>
              <w:rPr>
                <w:rFonts w:ascii="宋体" w:eastAsia="宋体" w:hAnsi="宋体" w:cs="宋体" w:hint="eastAsia"/>
                <w:color w:val="000000"/>
                <w:kern w:val="0"/>
                <w:sz w:val="23"/>
                <w:szCs w:val="23"/>
              </w:rPr>
              <w:t>3388725673</w:t>
            </w:r>
          </w:p>
        </w:tc>
        <w:tc>
          <w:tcPr>
            <w:tcW w:w="3119" w:type="dxa"/>
            <w:tcBorders>
              <w:top w:val="single" w:sz="6" w:space="0" w:color="808080"/>
              <w:left w:val="single" w:sz="6" w:space="0" w:color="808080"/>
              <w:bottom w:val="single" w:sz="6" w:space="0" w:color="808080"/>
              <w:right w:val="single" w:sz="6" w:space="0" w:color="808080"/>
            </w:tcBorders>
            <w:vAlign w:val="center"/>
          </w:tcPr>
          <w:p w14:paraId="67EC3131" w14:textId="5E73CD4B" w:rsidR="0076357E" w:rsidRPr="005C1865" w:rsidRDefault="0076357E" w:rsidP="002D04C0">
            <w:pPr>
              <w:widowControl/>
              <w:wordWrap w:val="0"/>
              <w:jc w:val="center"/>
              <w:rPr>
                <w:rFonts w:ascii="宋体" w:eastAsia="宋体" w:hAnsi="宋体" w:cs="宋体" w:hint="eastAsia"/>
                <w:color w:val="000000"/>
                <w:kern w:val="0"/>
                <w:sz w:val="23"/>
                <w:szCs w:val="23"/>
              </w:rPr>
            </w:pPr>
            <w:r>
              <w:rPr>
                <w:rFonts w:ascii="宋体" w:eastAsia="宋体" w:hAnsi="宋体" w:cs="宋体" w:hint="eastAsia"/>
                <w:color w:val="000000"/>
                <w:kern w:val="0"/>
                <w:sz w:val="23"/>
                <w:szCs w:val="23"/>
              </w:rPr>
              <w:t>人工智能与自动化学院、人工智能专业</w:t>
            </w:r>
          </w:p>
        </w:tc>
        <w:tc>
          <w:tcPr>
            <w:tcW w:w="1701" w:type="dxa"/>
            <w:tcBorders>
              <w:top w:val="single" w:sz="6" w:space="0" w:color="808080"/>
              <w:left w:val="single" w:sz="6" w:space="0" w:color="808080"/>
              <w:bottom w:val="single" w:sz="6" w:space="0" w:color="808080"/>
              <w:right w:val="single" w:sz="6" w:space="0" w:color="808080"/>
            </w:tcBorders>
            <w:vAlign w:val="center"/>
          </w:tcPr>
          <w:p w14:paraId="6B2802E9" w14:textId="1A32611E" w:rsidR="0076357E" w:rsidRPr="005C1865" w:rsidRDefault="0076357E" w:rsidP="002D04C0">
            <w:pPr>
              <w:widowControl/>
              <w:wordWrap w:val="0"/>
              <w:jc w:val="center"/>
              <w:rPr>
                <w:rFonts w:ascii="宋体" w:eastAsia="宋体" w:hAnsi="宋体" w:cs="宋体" w:hint="eastAsia"/>
                <w:color w:val="000000"/>
                <w:kern w:val="0"/>
                <w:sz w:val="23"/>
                <w:szCs w:val="23"/>
              </w:rPr>
            </w:pPr>
            <w:r>
              <w:rPr>
                <w:rFonts w:ascii="宋体" w:eastAsia="宋体" w:hAnsi="宋体" w:cs="宋体" w:hint="eastAsia"/>
                <w:color w:val="000000"/>
                <w:kern w:val="0"/>
                <w:sz w:val="23"/>
                <w:szCs w:val="23"/>
              </w:rPr>
              <w:t>15537939337</w:t>
            </w:r>
          </w:p>
        </w:tc>
        <w:tc>
          <w:tcPr>
            <w:tcW w:w="2551" w:type="dxa"/>
            <w:tcBorders>
              <w:top w:val="single" w:sz="6" w:space="0" w:color="808080"/>
              <w:left w:val="single" w:sz="6" w:space="0" w:color="808080"/>
              <w:bottom w:val="single" w:sz="6" w:space="0" w:color="808080"/>
              <w:right w:val="single" w:sz="6" w:space="0" w:color="808080"/>
            </w:tcBorders>
            <w:vAlign w:val="center"/>
          </w:tcPr>
          <w:p w14:paraId="790483E0" w14:textId="0F8E6213" w:rsidR="0076357E" w:rsidRPr="005C1865" w:rsidRDefault="00DD36DE" w:rsidP="002D04C0">
            <w:pPr>
              <w:widowControl/>
              <w:wordWrap w:val="0"/>
              <w:jc w:val="center"/>
              <w:rPr>
                <w:rFonts w:ascii="宋体" w:eastAsia="宋体" w:hAnsi="宋体" w:cs="宋体" w:hint="eastAsia"/>
                <w:color w:val="000000"/>
                <w:kern w:val="0"/>
                <w:sz w:val="23"/>
                <w:szCs w:val="23"/>
              </w:rPr>
            </w:pPr>
            <w:r>
              <w:rPr>
                <w:rFonts w:ascii="宋体" w:eastAsia="宋体" w:hAnsi="宋体" w:cs="宋体" w:hint="eastAsia"/>
                <w:color w:val="000000"/>
                <w:kern w:val="0"/>
                <w:sz w:val="23"/>
                <w:szCs w:val="23"/>
              </w:rPr>
              <w:t>项目</w:t>
            </w:r>
            <w:r w:rsidR="0076357E">
              <w:rPr>
                <w:rFonts w:ascii="宋体" w:eastAsia="宋体" w:hAnsi="宋体" w:cs="宋体" w:hint="eastAsia"/>
                <w:color w:val="000000"/>
                <w:kern w:val="0"/>
                <w:sz w:val="23"/>
                <w:szCs w:val="23"/>
              </w:rPr>
              <w:t>负责</w:t>
            </w:r>
            <w:r>
              <w:rPr>
                <w:rFonts w:ascii="宋体" w:eastAsia="宋体" w:hAnsi="宋体" w:cs="宋体" w:hint="eastAsia"/>
                <w:color w:val="000000"/>
                <w:kern w:val="0"/>
                <w:sz w:val="23"/>
                <w:szCs w:val="23"/>
              </w:rPr>
              <w:t>、</w:t>
            </w:r>
            <w:r w:rsidR="0076357E">
              <w:rPr>
                <w:rFonts w:ascii="宋体" w:eastAsia="宋体" w:hAnsi="宋体" w:cs="宋体" w:hint="eastAsia"/>
                <w:color w:val="000000"/>
                <w:kern w:val="0"/>
                <w:sz w:val="23"/>
                <w:szCs w:val="23"/>
              </w:rPr>
              <w:t>协同感知部分</w:t>
            </w:r>
            <w:r>
              <w:rPr>
                <w:rFonts w:ascii="宋体" w:eastAsia="宋体" w:hAnsi="宋体" w:cs="宋体" w:hint="eastAsia"/>
                <w:color w:val="000000"/>
                <w:kern w:val="0"/>
                <w:sz w:val="23"/>
                <w:szCs w:val="23"/>
              </w:rPr>
              <w:t>算法设计</w:t>
            </w:r>
          </w:p>
        </w:tc>
      </w:tr>
      <w:tr w:rsidR="0076357E" w14:paraId="39FE1ADF" w14:textId="77777777" w:rsidTr="002D04C0">
        <w:trPr>
          <w:trHeight w:val="450"/>
          <w:jc w:val="center"/>
        </w:trPr>
        <w:tc>
          <w:tcPr>
            <w:tcW w:w="498" w:type="dxa"/>
            <w:vMerge/>
            <w:tcBorders>
              <w:top w:val="single" w:sz="6" w:space="0" w:color="808080"/>
              <w:left w:val="single" w:sz="6" w:space="0" w:color="808080"/>
              <w:bottom w:val="single" w:sz="6" w:space="0" w:color="808080"/>
              <w:right w:val="single" w:sz="6" w:space="0" w:color="808080"/>
            </w:tcBorders>
            <w:vAlign w:val="center"/>
          </w:tcPr>
          <w:p w14:paraId="7A12104E" w14:textId="77777777" w:rsidR="0076357E" w:rsidRDefault="0076357E" w:rsidP="002D04C0">
            <w:pPr>
              <w:widowControl/>
              <w:wordWrap w:val="0"/>
              <w:jc w:val="left"/>
              <w:rPr>
                <w:rFonts w:ascii="微软雅黑" w:eastAsia="微软雅黑" w:hAnsi="微软雅黑" w:cs="宋体" w:hint="eastAsia"/>
                <w:color w:val="000000"/>
                <w:kern w:val="0"/>
                <w:sz w:val="23"/>
                <w:szCs w:val="23"/>
              </w:rPr>
            </w:pPr>
          </w:p>
        </w:tc>
        <w:tc>
          <w:tcPr>
            <w:tcW w:w="1195" w:type="dxa"/>
            <w:tcBorders>
              <w:top w:val="single" w:sz="6" w:space="0" w:color="808080"/>
              <w:left w:val="single" w:sz="6" w:space="0" w:color="808080"/>
              <w:bottom w:val="single" w:sz="6" w:space="0" w:color="808080"/>
              <w:right w:val="single" w:sz="6" w:space="0" w:color="808080"/>
            </w:tcBorders>
            <w:vAlign w:val="center"/>
          </w:tcPr>
          <w:p w14:paraId="22086C62" w14:textId="26E56F0A" w:rsidR="0076357E" w:rsidRPr="005C1865" w:rsidRDefault="0076357E" w:rsidP="002D04C0">
            <w:pPr>
              <w:widowControl/>
              <w:wordWrap w:val="0"/>
              <w:jc w:val="center"/>
              <w:rPr>
                <w:rFonts w:ascii="宋体" w:eastAsia="宋体" w:hAnsi="宋体" w:cs="宋体" w:hint="eastAsia"/>
                <w:color w:val="000000"/>
                <w:kern w:val="0"/>
                <w:sz w:val="23"/>
                <w:szCs w:val="23"/>
              </w:rPr>
            </w:pPr>
            <w:r>
              <w:rPr>
                <w:rFonts w:ascii="宋体" w:eastAsia="宋体" w:hAnsi="宋体" w:cs="宋体" w:hint="eastAsia"/>
                <w:color w:val="000000"/>
                <w:kern w:val="0"/>
                <w:sz w:val="23"/>
                <w:szCs w:val="23"/>
              </w:rPr>
              <w:t>高子涵</w:t>
            </w:r>
          </w:p>
        </w:tc>
        <w:tc>
          <w:tcPr>
            <w:tcW w:w="851" w:type="dxa"/>
            <w:tcBorders>
              <w:top w:val="single" w:sz="6" w:space="0" w:color="808080"/>
              <w:left w:val="single" w:sz="6" w:space="0" w:color="808080"/>
              <w:bottom w:val="single" w:sz="6" w:space="0" w:color="808080"/>
              <w:right w:val="single" w:sz="6" w:space="0" w:color="808080"/>
            </w:tcBorders>
            <w:vAlign w:val="center"/>
          </w:tcPr>
          <w:p w14:paraId="3832C2BE" w14:textId="77777777" w:rsidR="0076357E" w:rsidRPr="005C1865" w:rsidRDefault="0076357E" w:rsidP="002D04C0">
            <w:pPr>
              <w:widowControl/>
              <w:wordWrap w:val="0"/>
              <w:jc w:val="center"/>
              <w:rPr>
                <w:rFonts w:ascii="宋体" w:eastAsia="宋体" w:hAnsi="宋体" w:cs="宋体" w:hint="eastAsia"/>
                <w:color w:val="000000"/>
                <w:kern w:val="0"/>
                <w:sz w:val="23"/>
                <w:szCs w:val="23"/>
              </w:rPr>
            </w:pPr>
          </w:p>
        </w:tc>
        <w:tc>
          <w:tcPr>
            <w:tcW w:w="850" w:type="dxa"/>
            <w:tcBorders>
              <w:top w:val="single" w:sz="6" w:space="0" w:color="808080"/>
              <w:left w:val="single" w:sz="6" w:space="0" w:color="808080"/>
              <w:bottom w:val="single" w:sz="6" w:space="0" w:color="808080"/>
              <w:right w:val="single" w:sz="6" w:space="0" w:color="808080"/>
            </w:tcBorders>
            <w:vAlign w:val="center"/>
          </w:tcPr>
          <w:p w14:paraId="0E65D662" w14:textId="77777777" w:rsidR="0076357E" w:rsidRPr="005C1865" w:rsidRDefault="0076357E" w:rsidP="002D04C0">
            <w:pPr>
              <w:widowControl/>
              <w:wordWrap w:val="0"/>
              <w:jc w:val="center"/>
              <w:rPr>
                <w:rFonts w:ascii="宋体" w:eastAsia="宋体" w:hAnsi="宋体" w:cs="宋体" w:hint="eastAsia"/>
                <w:color w:val="000000"/>
                <w:kern w:val="0"/>
                <w:sz w:val="23"/>
                <w:szCs w:val="23"/>
              </w:rPr>
            </w:pPr>
          </w:p>
        </w:tc>
        <w:tc>
          <w:tcPr>
            <w:tcW w:w="1276" w:type="dxa"/>
            <w:tcBorders>
              <w:top w:val="single" w:sz="6" w:space="0" w:color="808080"/>
              <w:left w:val="single" w:sz="6" w:space="0" w:color="808080"/>
              <w:bottom w:val="single" w:sz="6" w:space="0" w:color="808080"/>
              <w:right w:val="single" w:sz="6" w:space="0" w:color="808080"/>
            </w:tcBorders>
            <w:vAlign w:val="center"/>
          </w:tcPr>
          <w:p w14:paraId="73DE1B88" w14:textId="77777777" w:rsidR="0076357E" w:rsidRPr="005C1865" w:rsidRDefault="0076357E" w:rsidP="002D04C0">
            <w:pPr>
              <w:widowControl/>
              <w:wordWrap w:val="0"/>
              <w:jc w:val="center"/>
              <w:rPr>
                <w:rFonts w:ascii="宋体" w:eastAsia="宋体" w:hAnsi="宋体" w:cs="宋体" w:hint="eastAsia"/>
                <w:color w:val="000000"/>
                <w:kern w:val="0"/>
                <w:sz w:val="23"/>
                <w:szCs w:val="23"/>
              </w:rPr>
            </w:pPr>
          </w:p>
        </w:tc>
        <w:tc>
          <w:tcPr>
            <w:tcW w:w="3119" w:type="dxa"/>
            <w:tcBorders>
              <w:top w:val="single" w:sz="6" w:space="0" w:color="808080"/>
              <w:left w:val="single" w:sz="6" w:space="0" w:color="808080"/>
              <w:bottom w:val="single" w:sz="6" w:space="0" w:color="808080"/>
              <w:right w:val="single" w:sz="6" w:space="0" w:color="808080"/>
            </w:tcBorders>
            <w:vAlign w:val="center"/>
          </w:tcPr>
          <w:p w14:paraId="2AD31782" w14:textId="77777777" w:rsidR="0076357E" w:rsidRPr="005C1865" w:rsidRDefault="0076357E" w:rsidP="002D04C0">
            <w:pPr>
              <w:widowControl/>
              <w:wordWrap w:val="0"/>
              <w:jc w:val="center"/>
              <w:rPr>
                <w:rFonts w:ascii="宋体" w:eastAsia="宋体" w:hAnsi="宋体" w:cs="宋体" w:hint="eastAsia"/>
                <w:color w:val="000000"/>
                <w:kern w:val="0"/>
                <w:sz w:val="23"/>
                <w:szCs w:val="23"/>
              </w:rPr>
            </w:pPr>
          </w:p>
        </w:tc>
        <w:tc>
          <w:tcPr>
            <w:tcW w:w="1701" w:type="dxa"/>
            <w:tcBorders>
              <w:top w:val="single" w:sz="6" w:space="0" w:color="808080"/>
              <w:left w:val="single" w:sz="6" w:space="0" w:color="808080"/>
              <w:bottom w:val="single" w:sz="6" w:space="0" w:color="808080"/>
              <w:right w:val="single" w:sz="6" w:space="0" w:color="808080"/>
            </w:tcBorders>
            <w:vAlign w:val="center"/>
          </w:tcPr>
          <w:p w14:paraId="7F39ADAA" w14:textId="77777777" w:rsidR="0076357E" w:rsidRPr="005C1865" w:rsidRDefault="0076357E" w:rsidP="002D04C0">
            <w:pPr>
              <w:widowControl/>
              <w:wordWrap w:val="0"/>
              <w:jc w:val="center"/>
              <w:rPr>
                <w:rFonts w:ascii="宋体" w:eastAsia="宋体" w:hAnsi="宋体" w:cs="宋体" w:hint="eastAsia"/>
                <w:color w:val="000000"/>
                <w:kern w:val="0"/>
                <w:sz w:val="23"/>
                <w:szCs w:val="23"/>
              </w:rPr>
            </w:pPr>
          </w:p>
        </w:tc>
        <w:tc>
          <w:tcPr>
            <w:tcW w:w="2551" w:type="dxa"/>
            <w:tcBorders>
              <w:top w:val="single" w:sz="6" w:space="0" w:color="808080"/>
              <w:left w:val="single" w:sz="6" w:space="0" w:color="808080"/>
              <w:bottom w:val="single" w:sz="6" w:space="0" w:color="808080"/>
              <w:right w:val="single" w:sz="6" w:space="0" w:color="808080"/>
            </w:tcBorders>
            <w:vAlign w:val="center"/>
          </w:tcPr>
          <w:p w14:paraId="62C851FC" w14:textId="2302443E" w:rsidR="0076357E" w:rsidRPr="005C1865" w:rsidRDefault="0076357E" w:rsidP="002D04C0">
            <w:pPr>
              <w:widowControl/>
              <w:wordWrap w:val="0"/>
              <w:jc w:val="center"/>
              <w:rPr>
                <w:rFonts w:ascii="宋体" w:eastAsia="宋体" w:hAnsi="宋体" w:cs="宋体" w:hint="eastAsia"/>
                <w:color w:val="000000"/>
                <w:kern w:val="0"/>
                <w:sz w:val="23"/>
                <w:szCs w:val="23"/>
              </w:rPr>
            </w:pPr>
          </w:p>
        </w:tc>
      </w:tr>
      <w:tr w:rsidR="0076357E" w14:paraId="7459BEF9" w14:textId="77777777" w:rsidTr="002D04C0">
        <w:trPr>
          <w:trHeight w:val="450"/>
          <w:jc w:val="center"/>
        </w:trPr>
        <w:tc>
          <w:tcPr>
            <w:tcW w:w="498" w:type="dxa"/>
            <w:vMerge/>
            <w:tcBorders>
              <w:top w:val="single" w:sz="6" w:space="0" w:color="808080"/>
              <w:left w:val="single" w:sz="6" w:space="0" w:color="808080"/>
              <w:bottom w:val="single" w:sz="6" w:space="0" w:color="808080"/>
              <w:right w:val="single" w:sz="6" w:space="0" w:color="808080"/>
            </w:tcBorders>
            <w:vAlign w:val="center"/>
          </w:tcPr>
          <w:p w14:paraId="6459AD2F" w14:textId="77777777" w:rsidR="0076357E" w:rsidRDefault="0076357E" w:rsidP="002D04C0">
            <w:pPr>
              <w:widowControl/>
              <w:wordWrap w:val="0"/>
              <w:jc w:val="left"/>
              <w:rPr>
                <w:rFonts w:ascii="微软雅黑" w:eastAsia="微软雅黑" w:hAnsi="微软雅黑" w:cs="宋体" w:hint="eastAsia"/>
                <w:color w:val="000000"/>
                <w:kern w:val="0"/>
                <w:sz w:val="23"/>
                <w:szCs w:val="23"/>
              </w:rPr>
            </w:pPr>
          </w:p>
        </w:tc>
        <w:tc>
          <w:tcPr>
            <w:tcW w:w="1195" w:type="dxa"/>
            <w:tcBorders>
              <w:top w:val="single" w:sz="6" w:space="0" w:color="808080"/>
              <w:left w:val="single" w:sz="6" w:space="0" w:color="808080"/>
              <w:bottom w:val="single" w:sz="6" w:space="0" w:color="808080"/>
              <w:right w:val="single" w:sz="6" w:space="0" w:color="808080"/>
            </w:tcBorders>
            <w:vAlign w:val="center"/>
          </w:tcPr>
          <w:p w14:paraId="5F55CB8C" w14:textId="4757700E" w:rsidR="0076357E" w:rsidRPr="005C1865" w:rsidRDefault="0076357E" w:rsidP="002D04C0">
            <w:pPr>
              <w:widowControl/>
              <w:wordWrap w:val="0"/>
              <w:jc w:val="center"/>
              <w:rPr>
                <w:rFonts w:ascii="宋体" w:eastAsia="宋体" w:hAnsi="宋体" w:cs="宋体" w:hint="eastAsia"/>
                <w:color w:val="000000"/>
                <w:kern w:val="0"/>
                <w:sz w:val="23"/>
                <w:szCs w:val="23"/>
              </w:rPr>
            </w:pPr>
            <w:r>
              <w:rPr>
                <w:rFonts w:ascii="宋体" w:eastAsia="宋体" w:hAnsi="宋体" w:cs="宋体" w:hint="eastAsia"/>
                <w:color w:val="000000"/>
                <w:kern w:val="0"/>
                <w:sz w:val="23"/>
                <w:szCs w:val="23"/>
              </w:rPr>
              <w:t>迟泰</w:t>
            </w:r>
            <w:r w:rsidR="00F80888">
              <w:rPr>
                <w:rFonts w:ascii="宋体" w:eastAsia="宋体" w:hAnsi="宋体" w:cs="宋体" w:hint="eastAsia"/>
                <w:color w:val="000000"/>
                <w:kern w:val="0"/>
                <w:sz w:val="23"/>
                <w:szCs w:val="23"/>
              </w:rPr>
              <w:t>炎</w:t>
            </w:r>
          </w:p>
        </w:tc>
        <w:tc>
          <w:tcPr>
            <w:tcW w:w="851" w:type="dxa"/>
            <w:tcBorders>
              <w:top w:val="single" w:sz="6" w:space="0" w:color="808080"/>
              <w:left w:val="single" w:sz="6" w:space="0" w:color="808080"/>
              <w:bottom w:val="single" w:sz="6" w:space="0" w:color="808080"/>
              <w:right w:val="single" w:sz="6" w:space="0" w:color="808080"/>
            </w:tcBorders>
            <w:vAlign w:val="center"/>
          </w:tcPr>
          <w:p w14:paraId="796EB424" w14:textId="3BFE6E42" w:rsidR="0076357E" w:rsidRPr="005C1865" w:rsidRDefault="008A7962" w:rsidP="002D04C0">
            <w:pPr>
              <w:widowControl/>
              <w:wordWrap w:val="0"/>
              <w:jc w:val="center"/>
              <w:rPr>
                <w:rFonts w:ascii="宋体" w:eastAsia="宋体" w:hAnsi="宋体" w:cs="宋体" w:hint="eastAsia"/>
                <w:color w:val="000000"/>
                <w:kern w:val="0"/>
                <w:sz w:val="23"/>
                <w:szCs w:val="23"/>
              </w:rPr>
            </w:pPr>
            <w:r>
              <w:rPr>
                <w:rFonts w:ascii="宋体" w:eastAsia="宋体" w:hAnsi="宋体" w:cs="宋体" w:hint="eastAsia"/>
                <w:color w:val="000000"/>
                <w:kern w:val="0"/>
                <w:sz w:val="23"/>
                <w:szCs w:val="23"/>
              </w:rPr>
              <w:t>U202414215</w:t>
            </w:r>
          </w:p>
        </w:tc>
        <w:tc>
          <w:tcPr>
            <w:tcW w:w="850" w:type="dxa"/>
            <w:tcBorders>
              <w:top w:val="single" w:sz="6" w:space="0" w:color="808080"/>
              <w:left w:val="single" w:sz="6" w:space="0" w:color="808080"/>
              <w:bottom w:val="single" w:sz="6" w:space="0" w:color="808080"/>
              <w:right w:val="single" w:sz="6" w:space="0" w:color="808080"/>
            </w:tcBorders>
            <w:vAlign w:val="center"/>
          </w:tcPr>
          <w:p w14:paraId="2701B3B4" w14:textId="7B4CFB07" w:rsidR="0076357E" w:rsidRPr="005C1865" w:rsidRDefault="008A7962" w:rsidP="002D04C0">
            <w:pPr>
              <w:widowControl/>
              <w:wordWrap w:val="0"/>
              <w:jc w:val="center"/>
              <w:rPr>
                <w:rFonts w:ascii="宋体" w:eastAsia="宋体" w:hAnsi="宋体" w:cs="宋体" w:hint="eastAsia"/>
                <w:color w:val="000000"/>
                <w:kern w:val="0"/>
                <w:sz w:val="23"/>
                <w:szCs w:val="23"/>
              </w:rPr>
            </w:pPr>
            <w:r>
              <w:rPr>
                <w:rFonts w:ascii="宋体" w:eastAsia="宋体" w:hAnsi="宋体" w:cs="宋体" w:hint="eastAsia"/>
                <w:color w:val="000000"/>
                <w:kern w:val="0"/>
                <w:sz w:val="23"/>
                <w:szCs w:val="23"/>
              </w:rPr>
              <w:t>大二</w:t>
            </w:r>
          </w:p>
        </w:tc>
        <w:tc>
          <w:tcPr>
            <w:tcW w:w="1276" w:type="dxa"/>
            <w:tcBorders>
              <w:top w:val="single" w:sz="6" w:space="0" w:color="808080"/>
              <w:left w:val="single" w:sz="6" w:space="0" w:color="808080"/>
              <w:bottom w:val="single" w:sz="6" w:space="0" w:color="808080"/>
              <w:right w:val="single" w:sz="6" w:space="0" w:color="808080"/>
            </w:tcBorders>
            <w:vAlign w:val="center"/>
          </w:tcPr>
          <w:p w14:paraId="0757C627" w14:textId="7B4C9409" w:rsidR="0076357E" w:rsidRPr="005C1865" w:rsidRDefault="008A7962" w:rsidP="002D04C0">
            <w:pPr>
              <w:widowControl/>
              <w:wordWrap w:val="0"/>
              <w:jc w:val="center"/>
              <w:rPr>
                <w:rFonts w:ascii="宋体" w:eastAsia="宋体" w:hAnsi="宋体" w:cs="宋体" w:hint="eastAsia"/>
                <w:color w:val="000000"/>
                <w:kern w:val="0"/>
                <w:sz w:val="23"/>
                <w:szCs w:val="23"/>
              </w:rPr>
            </w:pPr>
            <w:r>
              <w:rPr>
                <w:rFonts w:ascii="宋体" w:eastAsia="宋体" w:hAnsi="宋体" w:cs="宋体" w:hint="eastAsia"/>
                <w:color w:val="000000"/>
                <w:kern w:val="0"/>
                <w:sz w:val="23"/>
                <w:szCs w:val="23"/>
              </w:rPr>
              <w:t>483436907</w:t>
            </w:r>
          </w:p>
        </w:tc>
        <w:tc>
          <w:tcPr>
            <w:tcW w:w="3119" w:type="dxa"/>
            <w:tcBorders>
              <w:top w:val="single" w:sz="6" w:space="0" w:color="808080"/>
              <w:left w:val="single" w:sz="6" w:space="0" w:color="808080"/>
              <w:bottom w:val="single" w:sz="6" w:space="0" w:color="808080"/>
              <w:right w:val="single" w:sz="6" w:space="0" w:color="808080"/>
            </w:tcBorders>
            <w:vAlign w:val="center"/>
          </w:tcPr>
          <w:p w14:paraId="4D597DC4" w14:textId="7B835E8A" w:rsidR="0076357E" w:rsidRPr="005C1865" w:rsidRDefault="008A7962" w:rsidP="002D04C0">
            <w:pPr>
              <w:widowControl/>
              <w:wordWrap w:val="0"/>
              <w:jc w:val="center"/>
              <w:rPr>
                <w:rFonts w:ascii="宋体" w:eastAsia="宋体" w:hAnsi="宋体" w:cs="宋体" w:hint="eastAsia"/>
                <w:color w:val="000000"/>
                <w:kern w:val="0"/>
                <w:sz w:val="23"/>
                <w:szCs w:val="23"/>
              </w:rPr>
            </w:pPr>
            <w:r>
              <w:rPr>
                <w:rFonts w:ascii="宋体" w:eastAsia="宋体" w:hAnsi="宋体" w:cs="宋体" w:hint="eastAsia"/>
                <w:color w:val="000000"/>
                <w:kern w:val="0"/>
                <w:sz w:val="23"/>
                <w:szCs w:val="23"/>
              </w:rPr>
              <w:t>人工智能与自动化学院、自动化专业</w:t>
            </w:r>
          </w:p>
        </w:tc>
        <w:tc>
          <w:tcPr>
            <w:tcW w:w="1701" w:type="dxa"/>
            <w:tcBorders>
              <w:top w:val="single" w:sz="6" w:space="0" w:color="808080"/>
              <w:left w:val="single" w:sz="6" w:space="0" w:color="808080"/>
              <w:bottom w:val="single" w:sz="6" w:space="0" w:color="808080"/>
              <w:right w:val="single" w:sz="6" w:space="0" w:color="808080"/>
            </w:tcBorders>
            <w:vAlign w:val="center"/>
          </w:tcPr>
          <w:p w14:paraId="7D3A997F" w14:textId="6C2DD324" w:rsidR="0076357E" w:rsidRPr="005C1865" w:rsidRDefault="008A7962" w:rsidP="002D04C0">
            <w:pPr>
              <w:widowControl/>
              <w:wordWrap w:val="0"/>
              <w:jc w:val="center"/>
              <w:rPr>
                <w:rFonts w:ascii="宋体" w:eastAsia="宋体" w:hAnsi="宋体" w:cs="宋体" w:hint="eastAsia"/>
                <w:color w:val="000000"/>
                <w:kern w:val="0"/>
                <w:sz w:val="23"/>
                <w:szCs w:val="23"/>
              </w:rPr>
            </w:pPr>
            <w:r>
              <w:rPr>
                <w:rFonts w:ascii="宋体" w:eastAsia="宋体" w:hAnsi="宋体" w:cs="宋体" w:hint="eastAsia"/>
                <w:color w:val="000000"/>
                <w:kern w:val="0"/>
                <w:sz w:val="23"/>
                <w:szCs w:val="23"/>
              </w:rPr>
              <w:t>15527513836</w:t>
            </w:r>
          </w:p>
        </w:tc>
        <w:tc>
          <w:tcPr>
            <w:tcW w:w="2551" w:type="dxa"/>
            <w:tcBorders>
              <w:top w:val="single" w:sz="6" w:space="0" w:color="808080"/>
              <w:left w:val="single" w:sz="6" w:space="0" w:color="808080"/>
              <w:bottom w:val="single" w:sz="6" w:space="0" w:color="808080"/>
              <w:right w:val="single" w:sz="6" w:space="0" w:color="808080"/>
            </w:tcBorders>
            <w:vAlign w:val="center"/>
          </w:tcPr>
          <w:p w14:paraId="4C1FA069" w14:textId="35CBA302" w:rsidR="0076357E" w:rsidRPr="005C1865" w:rsidRDefault="008A7962" w:rsidP="002D04C0">
            <w:pPr>
              <w:widowControl/>
              <w:wordWrap w:val="0"/>
              <w:jc w:val="center"/>
              <w:rPr>
                <w:rFonts w:ascii="宋体" w:eastAsia="宋体" w:hAnsi="宋体" w:cs="宋体" w:hint="eastAsia"/>
                <w:color w:val="000000"/>
                <w:kern w:val="0"/>
                <w:sz w:val="23"/>
                <w:szCs w:val="23"/>
              </w:rPr>
            </w:pPr>
            <w:r>
              <w:rPr>
                <w:rFonts w:ascii="宋体" w:eastAsia="宋体" w:hAnsi="宋体" w:cs="宋体" w:hint="eastAsia"/>
                <w:color w:val="000000"/>
                <w:kern w:val="0"/>
                <w:sz w:val="23"/>
                <w:szCs w:val="23"/>
              </w:rPr>
              <w:t>无人机协同</w:t>
            </w:r>
            <w:r w:rsidR="007D5201">
              <w:rPr>
                <w:rFonts w:ascii="宋体" w:eastAsia="宋体" w:hAnsi="宋体" w:cs="宋体" w:hint="eastAsia"/>
                <w:color w:val="000000"/>
                <w:kern w:val="0"/>
                <w:sz w:val="23"/>
                <w:szCs w:val="23"/>
              </w:rPr>
              <w:t>与感知融合</w:t>
            </w:r>
          </w:p>
        </w:tc>
      </w:tr>
      <w:tr w:rsidR="0076357E" w14:paraId="11F5039F" w14:textId="77777777" w:rsidTr="002D04C0">
        <w:trPr>
          <w:trHeight w:val="1433"/>
          <w:jc w:val="center"/>
        </w:trPr>
        <w:tc>
          <w:tcPr>
            <w:tcW w:w="498" w:type="dxa"/>
            <w:vMerge/>
            <w:tcBorders>
              <w:top w:val="single" w:sz="6" w:space="0" w:color="808080"/>
              <w:left w:val="single" w:sz="6" w:space="0" w:color="808080"/>
              <w:bottom w:val="single" w:sz="6" w:space="0" w:color="808080"/>
              <w:right w:val="single" w:sz="6" w:space="0" w:color="808080"/>
            </w:tcBorders>
            <w:vAlign w:val="center"/>
          </w:tcPr>
          <w:p w14:paraId="320046B3" w14:textId="77777777" w:rsidR="0076357E" w:rsidRDefault="0076357E" w:rsidP="002D04C0">
            <w:pPr>
              <w:widowControl/>
              <w:wordWrap w:val="0"/>
              <w:jc w:val="left"/>
              <w:rPr>
                <w:rFonts w:ascii="微软雅黑" w:eastAsia="微软雅黑" w:hAnsi="微软雅黑" w:cs="宋体" w:hint="eastAsia"/>
                <w:color w:val="000000"/>
                <w:kern w:val="0"/>
                <w:sz w:val="23"/>
                <w:szCs w:val="23"/>
              </w:rPr>
            </w:pPr>
          </w:p>
        </w:tc>
        <w:tc>
          <w:tcPr>
            <w:tcW w:w="1195" w:type="dxa"/>
            <w:tcBorders>
              <w:top w:val="single" w:sz="6" w:space="0" w:color="808080"/>
              <w:left w:val="single" w:sz="6" w:space="0" w:color="808080"/>
              <w:bottom w:val="single" w:sz="6" w:space="0" w:color="808080"/>
              <w:right w:val="single" w:sz="6" w:space="0" w:color="808080"/>
            </w:tcBorders>
            <w:vAlign w:val="center"/>
          </w:tcPr>
          <w:p w14:paraId="4FA51EC3" w14:textId="77777777" w:rsidR="0076357E" w:rsidRPr="005C1865" w:rsidRDefault="0076357E" w:rsidP="002D04C0">
            <w:pPr>
              <w:widowControl/>
              <w:wordWrap w:val="0"/>
              <w:jc w:val="center"/>
              <w:rPr>
                <w:rFonts w:ascii="宋体" w:eastAsia="宋体" w:hAnsi="宋体" w:cs="宋体" w:hint="eastAsia"/>
                <w:color w:val="000000"/>
                <w:kern w:val="0"/>
                <w:sz w:val="23"/>
                <w:szCs w:val="23"/>
              </w:rPr>
            </w:pPr>
          </w:p>
        </w:tc>
        <w:tc>
          <w:tcPr>
            <w:tcW w:w="851" w:type="dxa"/>
            <w:tcBorders>
              <w:top w:val="single" w:sz="6" w:space="0" w:color="808080"/>
              <w:left w:val="single" w:sz="6" w:space="0" w:color="808080"/>
              <w:bottom w:val="single" w:sz="6" w:space="0" w:color="808080"/>
              <w:right w:val="single" w:sz="6" w:space="0" w:color="808080"/>
            </w:tcBorders>
            <w:vAlign w:val="center"/>
          </w:tcPr>
          <w:p w14:paraId="0C9A0199" w14:textId="77777777" w:rsidR="0076357E" w:rsidRPr="005C1865" w:rsidRDefault="0076357E" w:rsidP="002D04C0">
            <w:pPr>
              <w:widowControl/>
              <w:wordWrap w:val="0"/>
              <w:jc w:val="center"/>
              <w:rPr>
                <w:rFonts w:ascii="宋体" w:eastAsia="宋体" w:hAnsi="宋体" w:cs="宋体" w:hint="eastAsia"/>
                <w:color w:val="000000"/>
                <w:kern w:val="0"/>
                <w:sz w:val="23"/>
                <w:szCs w:val="23"/>
              </w:rPr>
            </w:pPr>
          </w:p>
        </w:tc>
        <w:tc>
          <w:tcPr>
            <w:tcW w:w="850" w:type="dxa"/>
            <w:tcBorders>
              <w:top w:val="single" w:sz="6" w:space="0" w:color="808080"/>
              <w:left w:val="single" w:sz="6" w:space="0" w:color="808080"/>
              <w:bottom w:val="single" w:sz="6" w:space="0" w:color="808080"/>
              <w:right w:val="single" w:sz="6" w:space="0" w:color="808080"/>
            </w:tcBorders>
            <w:vAlign w:val="center"/>
          </w:tcPr>
          <w:p w14:paraId="0B3C0D7F" w14:textId="77777777" w:rsidR="0076357E" w:rsidRPr="005C1865" w:rsidRDefault="0076357E" w:rsidP="002D04C0">
            <w:pPr>
              <w:widowControl/>
              <w:wordWrap w:val="0"/>
              <w:jc w:val="center"/>
              <w:rPr>
                <w:rFonts w:ascii="宋体" w:eastAsia="宋体" w:hAnsi="宋体" w:cs="宋体" w:hint="eastAsia"/>
                <w:color w:val="000000"/>
                <w:kern w:val="0"/>
                <w:sz w:val="23"/>
                <w:szCs w:val="23"/>
              </w:rPr>
            </w:pPr>
          </w:p>
        </w:tc>
        <w:tc>
          <w:tcPr>
            <w:tcW w:w="1276" w:type="dxa"/>
            <w:tcBorders>
              <w:top w:val="single" w:sz="6" w:space="0" w:color="808080"/>
              <w:left w:val="single" w:sz="6" w:space="0" w:color="808080"/>
              <w:bottom w:val="single" w:sz="6" w:space="0" w:color="808080"/>
              <w:right w:val="single" w:sz="6" w:space="0" w:color="808080"/>
            </w:tcBorders>
            <w:vAlign w:val="center"/>
          </w:tcPr>
          <w:p w14:paraId="19DE7C7C" w14:textId="77777777" w:rsidR="0076357E" w:rsidRPr="005C1865" w:rsidRDefault="0076357E" w:rsidP="002D04C0">
            <w:pPr>
              <w:widowControl/>
              <w:wordWrap w:val="0"/>
              <w:jc w:val="center"/>
              <w:rPr>
                <w:rFonts w:ascii="宋体" w:eastAsia="宋体" w:hAnsi="宋体" w:cs="宋体" w:hint="eastAsia"/>
                <w:color w:val="000000"/>
                <w:kern w:val="0"/>
                <w:sz w:val="23"/>
                <w:szCs w:val="23"/>
              </w:rPr>
            </w:pPr>
          </w:p>
        </w:tc>
        <w:tc>
          <w:tcPr>
            <w:tcW w:w="3119" w:type="dxa"/>
            <w:tcBorders>
              <w:top w:val="single" w:sz="6" w:space="0" w:color="808080"/>
              <w:left w:val="single" w:sz="6" w:space="0" w:color="808080"/>
              <w:bottom w:val="single" w:sz="6" w:space="0" w:color="808080"/>
              <w:right w:val="single" w:sz="6" w:space="0" w:color="808080"/>
            </w:tcBorders>
            <w:vAlign w:val="center"/>
          </w:tcPr>
          <w:p w14:paraId="075A4F22" w14:textId="77777777" w:rsidR="0076357E" w:rsidRPr="005C1865" w:rsidRDefault="0076357E" w:rsidP="002D04C0">
            <w:pPr>
              <w:widowControl/>
              <w:wordWrap w:val="0"/>
              <w:jc w:val="center"/>
              <w:rPr>
                <w:rFonts w:ascii="宋体" w:eastAsia="宋体" w:hAnsi="宋体" w:cs="宋体" w:hint="eastAsia"/>
                <w:color w:val="000000"/>
                <w:kern w:val="0"/>
                <w:sz w:val="23"/>
                <w:szCs w:val="23"/>
              </w:rPr>
            </w:pPr>
          </w:p>
        </w:tc>
        <w:tc>
          <w:tcPr>
            <w:tcW w:w="1701" w:type="dxa"/>
            <w:tcBorders>
              <w:top w:val="single" w:sz="6" w:space="0" w:color="808080"/>
              <w:left w:val="single" w:sz="6" w:space="0" w:color="808080"/>
              <w:bottom w:val="single" w:sz="6" w:space="0" w:color="808080"/>
              <w:right w:val="single" w:sz="6" w:space="0" w:color="808080"/>
            </w:tcBorders>
            <w:vAlign w:val="center"/>
          </w:tcPr>
          <w:p w14:paraId="2E9A73AA" w14:textId="77777777" w:rsidR="0076357E" w:rsidRPr="005C1865" w:rsidRDefault="0076357E" w:rsidP="002D04C0">
            <w:pPr>
              <w:widowControl/>
              <w:wordWrap w:val="0"/>
              <w:jc w:val="center"/>
              <w:rPr>
                <w:rFonts w:ascii="宋体" w:eastAsia="宋体" w:hAnsi="宋体" w:cs="宋体" w:hint="eastAsia"/>
                <w:color w:val="000000"/>
                <w:kern w:val="0"/>
                <w:sz w:val="23"/>
                <w:szCs w:val="23"/>
              </w:rPr>
            </w:pPr>
          </w:p>
        </w:tc>
        <w:tc>
          <w:tcPr>
            <w:tcW w:w="2551" w:type="dxa"/>
            <w:tcBorders>
              <w:top w:val="single" w:sz="6" w:space="0" w:color="808080"/>
              <w:left w:val="single" w:sz="6" w:space="0" w:color="808080"/>
              <w:bottom w:val="single" w:sz="6" w:space="0" w:color="808080"/>
              <w:right w:val="single" w:sz="6" w:space="0" w:color="808080"/>
            </w:tcBorders>
            <w:vAlign w:val="center"/>
          </w:tcPr>
          <w:p w14:paraId="76540FF4" w14:textId="1E87EFD5" w:rsidR="0076357E" w:rsidRPr="005C1865" w:rsidRDefault="0076357E" w:rsidP="002D04C0">
            <w:pPr>
              <w:widowControl/>
              <w:wordWrap w:val="0"/>
              <w:jc w:val="center"/>
              <w:rPr>
                <w:rFonts w:ascii="宋体" w:eastAsia="宋体" w:hAnsi="宋体" w:cs="宋体" w:hint="eastAsia"/>
                <w:color w:val="000000"/>
                <w:kern w:val="0"/>
                <w:sz w:val="23"/>
                <w:szCs w:val="23"/>
              </w:rPr>
            </w:pPr>
          </w:p>
        </w:tc>
      </w:tr>
      <w:tr w:rsidR="0076357E" w14:paraId="1F33E03B" w14:textId="77777777" w:rsidTr="002D04C0">
        <w:trPr>
          <w:trHeight w:val="1377"/>
          <w:jc w:val="center"/>
        </w:trPr>
        <w:tc>
          <w:tcPr>
            <w:tcW w:w="498" w:type="dxa"/>
            <w:vMerge/>
            <w:tcBorders>
              <w:top w:val="single" w:sz="6" w:space="0" w:color="808080"/>
              <w:left w:val="single" w:sz="6" w:space="0" w:color="808080"/>
              <w:bottom w:val="single" w:sz="6" w:space="0" w:color="808080"/>
              <w:right w:val="single" w:sz="6" w:space="0" w:color="808080"/>
            </w:tcBorders>
            <w:vAlign w:val="center"/>
          </w:tcPr>
          <w:p w14:paraId="7F98A786" w14:textId="77777777" w:rsidR="0076357E" w:rsidRDefault="0076357E" w:rsidP="002D04C0">
            <w:pPr>
              <w:widowControl/>
              <w:wordWrap w:val="0"/>
              <w:jc w:val="left"/>
              <w:rPr>
                <w:rFonts w:ascii="微软雅黑" w:eastAsia="微软雅黑" w:hAnsi="微软雅黑" w:cs="宋体" w:hint="eastAsia"/>
                <w:color w:val="000000"/>
                <w:kern w:val="0"/>
                <w:sz w:val="23"/>
                <w:szCs w:val="23"/>
              </w:rPr>
            </w:pPr>
          </w:p>
        </w:tc>
        <w:tc>
          <w:tcPr>
            <w:tcW w:w="1195" w:type="dxa"/>
            <w:tcBorders>
              <w:top w:val="single" w:sz="6" w:space="0" w:color="808080"/>
              <w:left w:val="single" w:sz="6" w:space="0" w:color="808080"/>
              <w:bottom w:val="single" w:sz="6" w:space="0" w:color="808080"/>
              <w:right w:val="single" w:sz="6" w:space="0" w:color="808080"/>
            </w:tcBorders>
            <w:vAlign w:val="center"/>
          </w:tcPr>
          <w:p w14:paraId="1E5FCBCC" w14:textId="77777777" w:rsidR="0076357E" w:rsidRPr="005C1865" w:rsidRDefault="0076357E" w:rsidP="002D04C0">
            <w:pPr>
              <w:widowControl/>
              <w:wordWrap w:val="0"/>
              <w:jc w:val="center"/>
              <w:rPr>
                <w:rFonts w:ascii="宋体" w:eastAsia="宋体" w:hAnsi="宋体" w:cs="宋体" w:hint="eastAsia"/>
                <w:color w:val="000000"/>
                <w:kern w:val="0"/>
                <w:sz w:val="23"/>
                <w:szCs w:val="23"/>
              </w:rPr>
            </w:pPr>
          </w:p>
        </w:tc>
        <w:tc>
          <w:tcPr>
            <w:tcW w:w="851" w:type="dxa"/>
            <w:tcBorders>
              <w:top w:val="single" w:sz="6" w:space="0" w:color="808080"/>
              <w:left w:val="single" w:sz="6" w:space="0" w:color="808080"/>
              <w:bottom w:val="single" w:sz="6" w:space="0" w:color="808080"/>
              <w:right w:val="single" w:sz="6" w:space="0" w:color="808080"/>
            </w:tcBorders>
            <w:vAlign w:val="center"/>
          </w:tcPr>
          <w:p w14:paraId="5C1A1E5C" w14:textId="77777777" w:rsidR="0076357E" w:rsidRPr="005C1865" w:rsidRDefault="0076357E" w:rsidP="002D04C0">
            <w:pPr>
              <w:widowControl/>
              <w:wordWrap w:val="0"/>
              <w:jc w:val="center"/>
              <w:rPr>
                <w:rFonts w:ascii="宋体" w:eastAsia="宋体" w:hAnsi="宋体" w:cs="宋体" w:hint="eastAsia"/>
                <w:color w:val="000000"/>
                <w:kern w:val="0"/>
                <w:sz w:val="23"/>
                <w:szCs w:val="23"/>
              </w:rPr>
            </w:pPr>
          </w:p>
        </w:tc>
        <w:tc>
          <w:tcPr>
            <w:tcW w:w="850" w:type="dxa"/>
            <w:tcBorders>
              <w:top w:val="single" w:sz="6" w:space="0" w:color="808080"/>
              <w:left w:val="single" w:sz="6" w:space="0" w:color="808080"/>
              <w:bottom w:val="single" w:sz="6" w:space="0" w:color="808080"/>
              <w:right w:val="single" w:sz="6" w:space="0" w:color="808080"/>
            </w:tcBorders>
            <w:vAlign w:val="center"/>
          </w:tcPr>
          <w:p w14:paraId="710B93AC" w14:textId="77777777" w:rsidR="0076357E" w:rsidRPr="005C1865" w:rsidRDefault="0076357E" w:rsidP="002D04C0">
            <w:pPr>
              <w:widowControl/>
              <w:wordWrap w:val="0"/>
              <w:jc w:val="center"/>
              <w:rPr>
                <w:rFonts w:ascii="宋体" w:eastAsia="宋体" w:hAnsi="宋体" w:cs="宋体" w:hint="eastAsia"/>
                <w:color w:val="000000"/>
                <w:kern w:val="0"/>
                <w:sz w:val="23"/>
                <w:szCs w:val="23"/>
              </w:rPr>
            </w:pPr>
          </w:p>
        </w:tc>
        <w:tc>
          <w:tcPr>
            <w:tcW w:w="1276" w:type="dxa"/>
            <w:tcBorders>
              <w:top w:val="single" w:sz="6" w:space="0" w:color="808080"/>
              <w:left w:val="single" w:sz="6" w:space="0" w:color="808080"/>
              <w:bottom w:val="single" w:sz="6" w:space="0" w:color="808080"/>
              <w:right w:val="single" w:sz="6" w:space="0" w:color="808080"/>
            </w:tcBorders>
            <w:vAlign w:val="center"/>
          </w:tcPr>
          <w:p w14:paraId="642D2F09" w14:textId="77777777" w:rsidR="0076357E" w:rsidRPr="005C1865" w:rsidRDefault="0076357E" w:rsidP="002D04C0">
            <w:pPr>
              <w:widowControl/>
              <w:wordWrap w:val="0"/>
              <w:jc w:val="center"/>
              <w:rPr>
                <w:rFonts w:ascii="宋体" w:eastAsia="宋体" w:hAnsi="宋体" w:cs="宋体" w:hint="eastAsia"/>
                <w:color w:val="000000"/>
                <w:kern w:val="0"/>
                <w:sz w:val="23"/>
                <w:szCs w:val="23"/>
              </w:rPr>
            </w:pPr>
          </w:p>
        </w:tc>
        <w:tc>
          <w:tcPr>
            <w:tcW w:w="3119" w:type="dxa"/>
            <w:tcBorders>
              <w:top w:val="single" w:sz="6" w:space="0" w:color="808080"/>
              <w:left w:val="single" w:sz="6" w:space="0" w:color="808080"/>
              <w:bottom w:val="single" w:sz="6" w:space="0" w:color="808080"/>
              <w:right w:val="single" w:sz="6" w:space="0" w:color="808080"/>
            </w:tcBorders>
            <w:vAlign w:val="center"/>
          </w:tcPr>
          <w:p w14:paraId="3472485C" w14:textId="77777777" w:rsidR="0076357E" w:rsidRPr="005C1865" w:rsidRDefault="0076357E" w:rsidP="002D04C0">
            <w:pPr>
              <w:widowControl/>
              <w:wordWrap w:val="0"/>
              <w:jc w:val="center"/>
              <w:rPr>
                <w:rFonts w:ascii="宋体" w:eastAsia="宋体" w:hAnsi="宋体" w:cs="宋体" w:hint="eastAsia"/>
                <w:color w:val="000000"/>
                <w:kern w:val="0"/>
                <w:sz w:val="23"/>
                <w:szCs w:val="23"/>
              </w:rPr>
            </w:pPr>
          </w:p>
        </w:tc>
        <w:tc>
          <w:tcPr>
            <w:tcW w:w="1701" w:type="dxa"/>
            <w:tcBorders>
              <w:top w:val="single" w:sz="6" w:space="0" w:color="808080"/>
              <w:left w:val="single" w:sz="6" w:space="0" w:color="808080"/>
              <w:bottom w:val="single" w:sz="6" w:space="0" w:color="808080"/>
              <w:right w:val="single" w:sz="6" w:space="0" w:color="808080"/>
            </w:tcBorders>
            <w:vAlign w:val="center"/>
          </w:tcPr>
          <w:p w14:paraId="1F4EADF7" w14:textId="77777777" w:rsidR="0076357E" w:rsidRPr="005C1865" w:rsidRDefault="0076357E" w:rsidP="002D04C0">
            <w:pPr>
              <w:widowControl/>
              <w:wordWrap w:val="0"/>
              <w:jc w:val="center"/>
              <w:rPr>
                <w:rFonts w:ascii="宋体" w:eastAsia="宋体" w:hAnsi="宋体" w:cs="宋体" w:hint="eastAsia"/>
                <w:color w:val="000000"/>
                <w:kern w:val="0"/>
                <w:sz w:val="23"/>
                <w:szCs w:val="23"/>
              </w:rPr>
            </w:pPr>
          </w:p>
        </w:tc>
        <w:tc>
          <w:tcPr>
            <w:tcW w:w="2551" w:type="dxa"/>
            <w:tcBorders>
              <w:top w:val="single" w:sz="6" w:space="0" w:color="808080"/>
              <w:left w:val="single" w:sz="6" w:space="0" w:color="808080"/>
              <w:bottom w:val="single" w:sz="6" w:space="0" w:color="808080"/>
              <w:right w:val="single" w:sz="6" w:space="0" w:color="808080"/>
            </w:tcBorders>
            <w:vAlign w:val="center"/>
          </w:tcPr>
          <w:p w14:paraId="2874AD94" w14:textId="600887CF" w:rsidR="0076357E" w:rsidRPr="005C1865" w:rsidRDefault="0076357E" w:rsidP="002D04C0">
            <w:pPr>
              <w:widowControl/>
              <w:wordWrap w:val="0"/>
              <w:jc w:val="center"/>
              <w:rPr>
                <w:rFonts w:ascii="宋体" w:eastAsia="宋体" w:hAnsi="宋体" w:cs="宋体" w:hint="eastAsia"/>
                <w:color w:val="000000"/>
                <w:kern w:val="0"/>
                <w:sz w:val="23"/>
                <w:szCs w:val="23"/>
              </w:rPr>
            </w:pPr>
          </w:p>
        </w:tc>
      </w:tr>
      <w:tr w:rsidR="0076357E" w14:paraId="4CED259D" w14:textId="77777777" w:rsidTr="002D04C0">
        <w:trPr>
          <w:trHeight w:val="768"/>
          <w:jc w:val="center"/>
        </w:trPr>
        <w:tc>
          <w:tcPr>
            <w:tcW w:w="498" w:type="dxa"/>
            <w:vMerge/>
            <w:tcBorders>
              <w:top w:val="single" w:sz="6" w:space="0" w:color="808080"/>
              <w:left w:val="single" w:sz="6" w:space="0" w:color="808080"/>
              <w:bottom w:val="single" w:sz="6" w:space="0" w:color="808080"/>
              <w:right w:val="single" w:sz="6" w:space="0" w:color="808080"/>
            </w:tcBorders>
            <w:vAlign w:val="center"/>
          </w:tcPr>
          <w:p w14:paraId="242E0CA1" w14:textId="77777777" w:rsidR="0076357E" w:rsidRDefault="0076357E" w:rsidP="002D04C0">
            <w:pPr>
              <w:widowControl/>
              <w:wordWrap w:val="0"/>
              <w:jc w:val="left"/>
              <w:rPr>
                <w:rFonts w:ascii="微软雅黑" w:eastAsia="微软雅黑" w:hAnsi="微软雅黑" w:cs="宋体" w:hint="eastAsia"/>
                <w:color w:val="000000"/>
                <w:kern w:val="0"/>
                <w:sz w:val="23"/>
                <w:szCs w:val="23"/>
              </w:rPr>
            </w:pPr>
          </w:p>
        </w:tc>
        <w:tc>
          <w:tcPr>
            <w:tcW w:w="11543" w:type="dxa"/>
            <w:gridSpan w:val="7"/>
            <w:tcBorders>
              <w:top w:val="single" w:sz="6" w:space="0" w:color="808080"/>
              <w:left w:val="single" w:sz="6" w:space="0" w:color="808080"/>
              <w:bottom w:val="single" w:sz="6" w:space="0" w:color="808080"/>
              <w:right w:val="single" w:sz="6" w:space="0" w:color="808080"/>
            </w:tcBorders>
            <w:vAlign w:val="center"/>
          </w:tcPr>
          <w:p w14:paraId="15A7441F" w14:textId="20968880" w:rsidR="0076357E" w:rsidRDefault="0076357E" w:rsidP="002D04C0">
            <w:pPr>
              <w:widowControl/>
              <w:wordWrap w:val="0"/>
              <w:jc w:val="left"/>
              <w:rPr>
                <w:rFonts w:ascii="微软雅黑" w:eastAsia="宋体" w:hAnsi="微软雅黑" w:cs="宋体" w:hint="eastAsia"/>
                <w:color w:val="000000"/>
                <w:kern w:val="0"/>
                <w:sz w:val="23"/>
                <w:szCs w:val="23"/>
              </w:rPr>
            </w:pPr>
            <w:r>
              <w:rPr>
                <w:rFonts w:ascii="宋体" w:eastAsia="宋体" w:hAnsi="宋体" w:cs="宋体" w:hint="eastAsia"/>
                <w:color w:val="000000"/>
                <w:kern w:val="0"/>
                <w:sz w:val="23"/>
                <w:szCs w:val="23"/>
              </w:rPr>
              <w:t>团队名称：</w:t>
            </w:r>
          </w:p>
        </w:tc>
      </w:tr>
      <w:tr w:rsidR="0076357E" w14:paraId="7DA656FF" w14:textId="77777777" w:rsidTr="002D04C0">
        <w:trPr>
          <w:trHeight w:val="450"/>
          <w:jc w:val="center"/>
        </w:trPr>
        <w:tc>
          <w:tcPr>
            <w:tcW w:w="498" w:type="dxa"/>
            <w:vMerge w:val="restart"/>
            <w:tcBorders>
              <w:top w:val="single" w:sz="6" w:space="0" w:color="808080"/>
              <w:left w:val="single" w:sz="6" w:space="0" w:color="808080"/>
              <w:bottom w:val="single" w:sz="6" w:space="0" w:color="808080"/>
              <w:right w:val="single" w:sz="6" w:space="0" w:color="808080"/>
            </w:tcBorders>
            <w:vAlign w:val="center"/>
          </w:tcPr>
          <w:p w14:paraId="40C8D565" w14:textId="77777777" w:rsidR="0076357E" w:rsidRDefault="0076357E" w:rsidP="002D04C0">
            <w:pPr>
              <w:widowControl/>
              <w:wordWrap w:val="0"/>
              <w:jc w:val="center"/>
              <w:rPr>
                <w:rFonts w:ascii="微软雅黑" w:eastAsia="微软雅黑" w:hAnsi="微软雅黑" w:cs="宋体" w:hint="eastAsia"/>
                <w:color w:val="000000"/>
                <w:kern w:val="0"/>
                <w:sz w:val="23"/>
                <w:szCs w:val="23"/>
              </w:rPr>
            </w:pPr>
            <w:r>
              <w:rPr>
                <w:rFonts w:ascii="宋体" w:eastAsia="宋体" w:hAnsi="宋体" w:cs="宋体" w:hint="eastAsia"/>
                <w:color w:val="000000"/>
                <w:kern w:val="0"/>
                <w:sz w:val="23"/>
                <w:szCs w:val="23"/>
              </w:rPr>
              <w:t>指</w:t>
            </w:r>
          </w:p>
          <w:p w14:paraId="73AF69F7" w14:textId="77777777" w:rsidR="0076357E" w:rsidRDefault="0076357E" w:rsidP="002D04C0">
            <w:pPr>
              <w:widowControl/>
              <w:wordWrap w:val="0"/>
              <w:jc w:val="center"/>
              <w:rPr>
                <w:rFonts w:ascii="微软雅黑" w:eastAsia="微软雅黑" w:hAnsi="微软雅黑" w:cs="宋体" w:hint="eastAsia"/>
                <w:color w:val="000000"/>
                <w:kern w:val="0"/>
                <w:sz w:val="23"/>
                <w:szCs w:val="23"/>
              </w:rPr>
            </w:pPr>
            <w:r>
              <w:rPr>
                <w:rFonts w:ascii="宋体" w:eastAsia="宋体" w:hAnsi="宋体" w:cs="宋体" w:hint="eastAsia"/>
                <w:color w:val="000000"/>
                <w:kern w:val="0"/>
                <w:sz w:val="23"/>
                <w:szCs w:val="23"/>
              </w:rPr>
              <w:t>导</w:t>
            </w:r>
          </w:p>
          <w:p w14:paraId="2B81269D" w14:textId="77777777" w:rsidR="0076357E" w:rsidRDefault="0076357E" w:rsidP="002D04C0">
            <w:pPr>
              <w:widowControl/>
              <w:wordWrap w:val="0"/>
              <w:jc w:val="center"/>
              <w:rPr>
                <w:rFonts w:ascii="微软雅黑" w:eastAsia="微软雅黑" w:hAnsi="微软雅黑" w:cs="宋体" w:hint="eastAsia"/>
                <w:color w:val="000000"/>
                <w:kern w:val="0"/>
                <w:sz w:val="23"/>
                <w:szCs w:val="23"/>
              </w:rPr>
            </w:pPr>
            <w:r>
              <w:rPr>
                <w:rFonts w:ascii="宋体" w:eastAsia="宋体" w:hAnsi="宋体" w:cs="宋体" w:hint="eastAsia"/>
                <w:color w:val="000000"/>
                <w:kern w:val="0"/>
                <w:sz w:val="23"/>
                <w:szCs w:val="23"/>
              </w:rPr>
              <w:t>教</w:t>
            </w:r>
          </w:p>
          <w:p w14:paraId="14B30E82" w14:textId="77777777" w:rsidR="0076357E" w:rsidRDefault="0076357E" w:rsidP="002D04C0">
            <w:pPr>
              <w:widowControl/>
              <w:wordWrap w:val="0"/>
              <w:jc w:val="center"/>
              <w:rPr>
                <w:rFonts w:ascii="微软雅黑" w:eastAsia="微软雅黑" w:hAnsi="微软雅黑" w:cs="宋体" w:hint="eastAsia"/>
                <w:color w:val="000000"/>
                <w:kern w:val="0"/>
                <w:sz w:val="23"/>
                <w:szCs w:val="23"/>
              </w:rPr>
            </w:pPr>
            <w:r>
              <w:rPr>
                <w:rFonts w:ascii="宋体" w:eastAsia="宋体" w:hAnsi="宋体" w:cs="宋体" w:hint="eastAsia"/>
                <w:color w:val="000000"/>
                <w:kern w:val="0"/>
                <w:sz w:val="23"/>
                <w:szCs w:val="23"/>
              </w:rPr>
              <w:lastRenderedPageBreak/>
              <w:t>师</w:t>
            </w:r>
          </w:p>
        </w:tc>
        <w:tc>
          <w:tcPr>
            <w:tcW w:w="1195" w:type="dxa"/>
            <w:tcBorders>
              <w:top w:val="single" w:sz="6" w:space="0" w:color="808080"/>
              <w:left w:val="single" w:sz="6" w:space="0" w:color="808080"/>
              <w:bottom w:val="single" w:sz="6" w:space="0" w:color="808080"/>
              <w:right w:val="single" w:sz="6" w:space="0" w:color="808080"/>
            </w:tcBorders>
            <w:vAlign w:val="center"/>
          </w:tcPr>
          <w:p w14:paraId="344050EB" w14:textId="77777777" w:rsidR="0076357E" w:rsidRDefault="0076357E" w:rsidP="002D04C0">
            <w:pPr>
              <w:widowControl/>
              <w:jc w:val="center"/>
              <w:rPr>
                <w:rFonts w:ascii="微软雅黑" w:eastAsia="微软雅黑" w:hAnsi="微软雅黑" w:cs="宋体" w:hint="eastAsia"/>
                <w:color w:val="000000"/>
                <w:kern w:val="0"/>
                <w:sz w:val="23"/>
                <w:szCs w:val="23"/>
              </w:rPr>
            </w:pPr>
            <w:r>
              <w:rPr>
                <w:rFonts w:ascii="宋体" w:eastAsia="宋体" w:hAnsi="宋体" w:cs="宋体" w:hint="eastAsia"/>
                <w:color w:val="000000"/>
                <w:kern w:val="0"/>
                <w:sz w:val="23"/>
                <w:szCs w:val="23"/>
              </w:rPr>
              <w:lastRenderedPageBreak/>
              <w:t>姓名：</w:t>
            </w:r>
          </w:p>
        </w:tc>
        <w:tc>
          <w:tcPr>
            <w:tcW w:w="851" w:type="dxa"/>
            <w:tcBorders>
              <w:top w:val="single" w:sz="6" w:space="0" w:color="808080"/>
              <w:left w:val="single" w:sz="6" w:space="0" w:color="808080"/>
              <w:bottom w:val="single" w:sz="6" w:space="0" w:color="808080"/>
              <w:right w:val="single" w:sz="6" w:space="0" w:color="808080"/>
            </w:tcBorders>
            <w:vAlign w:val="center"/>
          </w:tcPr>
          <w:p w14:paraId="226D09FC" w14:textId="6340B74B" w:rsidR="0076357E" w:rsidRPr="00BA2485" w:rsidRDefault="0076357E" w:rsidP="002D04C0">
            <w:pPr>
              <w:widowControl/>
              <w:jc w:val="center"/>
              <w:rPr>
                <w:rFonts w:ascii="宋体" w:eastAsia="宋体" w:hAnsi="宋体" w:cs="宋体" w:hint="eastAsia"/>
                <w:color w:val="000000"/>
                <w:kern w:val="0"/>
                <w:sz w:val="23"/>
                <w:szCs w:val="23"/>
              </w:rPr>
            </w:pPr>
            <w:r>
              <w:rPr>
                <w:rFonts w:ascii="宋体" w:eastAsia="宋体" w:hAnsi="宋体" w:cs="宋体" w:hint="eastAsia"/>
                <w:color w:val="000000"/>
                <w:kern w:val="0"/>
                <w:sz w:val="23"/>
                <w:szCs w:val="23"/>
              </w:rPr>
              <w:t>高常鑫</w:t>
            </w:r>
          </w:p>
        </w:tc>
        <w:tc>
          <w:tcPr>
            <w:tcW w:w="850" w:type="dxa"/>
            <w:tcBorders>
              <w:top w:val="single" w:sz="6" w:space="0" w:color="808080"/>
              <w:left w:val="single" w:sz="6" w:space="0" w:color="808080"/>
              <w:bottom w:val="single" w:sz="6" w:space="0" w:color="808080"/>
              <w:right w:val="single" w:sz="6" w:space="0" w:color="808080"/>
            </w:tcBorders>
            <w:vAlign w:val="center"/>
          </w:tcPr>
          <w:p w14:paraId="4C24CE61" w14:textId="77777777" w:rsidR="0076357E" w:rsidRPr="00BA2485" w:rsidRDefault="0076357E" w:rsidP="002D04C0">
            <w:pPr>
              <w:widowControl/>
              <w:wordWrap w:val="0"/>
              <w:jc w:val="center"/>
              <w:rPr>
                <w:rFonts w:ascii="宋体" w:eastAsia="宋体" w:hAnsi="宋体" w:cs="宋体" w:hint="eastAsia"/>
                <w:color w:val="000000"/>
                <w:kern w:val="0"/>
                <w:sz w:val="23"/>
                <w:szCs w:val="23"/>
              </w:rPr>
            </w:pPr>
            <w:r>
              <w:rPr>
                <w:rFonts w:ascii="宋体" w:eastAsia="宋体" w:hAnsi="宋体" w:cs="宋体" w:hint="eastAsia"/>
                <w:color w:val="000000"/>
                <w:kern w:val="0"/>
                <w:sz w:val="23"/>
                <w:szCs w:val="23"/>
              </w:rPr>
              <w:t>年龄：</w:t>
            </w:r>
          </w:p>
        </w:tc>
        <w:tc>
          <w:tcPr>
            <w:tcW w:w="1276" w:type="dxa"/>
            <w:tcBorders>
              <w:top w:val="single" w:sz="6" w:space="0" w:color="808080"/>
              <w:left w:val="single" w:sz="6" w:space="0" w:color="808080"/>
              <w:bottom w:val="single" w:sz="6" w:space="0" w:color="808080"/>
              <w:right w:val="single" w:sz="6" w:space="0" w:color="808080"/>
            </w:tcBorders>
            <w:vAlign w:val="center"/>
          </w:tcPr>
          <w:p w14:paraId="3B0E442B" w14:textId="32889F15" w:rsidR="0076357E" w:rsidRPr="00BA2485" w:rsidRDefault="00DD36DE" w:rsidP="002D04C0">
            <w:pPr>
              <w:widowControl/>
              <w:jc w:val="center"/>
              <w:rPr>
                <w:rFonts w:ascii="宋体" w:eastAsia="宋体" w:hAnsi="宋体" w:cs="宋体" w:hint="eastAsia"/>
                <w:color w:val="000000"/>
                <w:kern w:val="0"/>
                <w:sz w:val="23"/>
                <w:szCs w:val="23"/>
              </w:rPr>
            </w:pPr>
            <w:r>
              <w:rPr>
                <w:rFonts w:ascii="宋体" w:eastAsia="宋体" w:hAnsi="宋体" w:cs="宋体" w:hint="eastAsia"/>
                <w:color w:val="000000"/>
                <w:kern w:val="0"/>
                <w:sz w:val="23"/>
                <w:szCs w:val="23"/>
              </w:rPr>
              <w:t>43</w:t>
            </w:r>
          </w:p>
        </w:tc>
        <w:tc>
          <w:tcPr>
            <w:tcW w:w="3119" w:type="dxa"/>
            <w:tcBorders>
              <w:top w:val="single" w:sz="6" w:space="0" w:color="808080"/>
              <w:left w:val="single" w:sz="6" w:space="0" w:color="808080"/>
              <w:bottom w:val="single" w:sz="6" w:space="0" w:color="808080"/>
              <w:right w:val="single" w:sz="6" w:space="0" w:color="808080"/>
            </w:tcBorders>
            <w:vAlign w:val="center"/>
          </w:tcPr>
          <w:p w14:paraId="2D59F2CC" w14:textId="77777777" w:rsidR="0076357E" w:rsidRPr="00BA2485" w:rsidRDefault="0076357E" w:rsidP="002D04C0">
            <w:pPr>
              <w:widowControl/>
              <w:jc w:val="center"/>
              <w:rPr>
                <w:rFonts w:ascii="宋体" w:eastAsia="宋体" w:hAnsi="宋体" w:cs="宋体" w:hint="eastAsia"/>
                <w:color w:val="000000"/>
                <w:kern w:val="0"/>
                <w:sz w:val="23"/>
                <w:szCs w:val="23"/>
              </w:rPr>
            </w:pPr>
            <w:r>
              <w:rPr>
                <w:rFonts w:ascii="宋体" w:eastAsia="宋体" w:hAnsi="宋体" w:cs="宋体" w:hint="eastAsia"/>
                <w:color w:val="000000"/>
                <w:kern w:val="0"/>
                <w:sz w:val="23"/>
                <w:szCs w:val="23"/>
              </w:rPr>
              <w:t>工作单位：</w:t>
            </w:r>
          </w:p>
        </w:tc>
        <w:tc>
          <w:tcPr>
            <w:tcW w:w="4252" w:type="dxa"/>
            <w:gridSpan w:val="2"/>
            <w:tcBorders>
              <w:top w:val="single" w:sz="6" w:space="0" w:color="808080"/>
              <w:left w:val="single" w:sz="6" w:space="0" w:color="808080"/>
              <w:bottom w:val="single" w:sz="6" w:space="0" w:color="808080"/>
              <w:right w:val="single" w:sz="6" w:space="0" w:color="808080"/>
            </w:tcBorders>
            <w:vAlign w:val="center"/>
          </w:tcPr>
          <w:p w14:paraId="6EC45964" w14:textId="2A0D3A07" w:rsidR="0076357E" w:rsidRPr="00BA2485" w:rsidRDefault="00DD36DE" w:rsidP="002D04C0">
            <w:pPr>
              <w:widowControl/>
              <w:jc w:val="center"/>
              <w:rPr>
                <w:rFonts w:ascii="宋体" w:eastAsia="宋体" w:hAnsi="宋体" w:cs="宋体" w:hint="eastAsia"/>
                <w:color w:val="000000"/>
                <w:kern w:val="0"/>
                <w:sz w:val="23"/>
                <w:szCs w:val="23"/>
              </w:rPr>
            </w:pPr>
            <w:r w:rsidRPr="00DD36DE">
              <w:rPr>
                <w:rFonts w:ascii="宋体" w:eastAsia="宋体" w:hAnsi="宋体" w:cs="宋体" w:hint="eastAsia"/>
                <w:color w:val="000000"/>
                <w:kern w:val="0"/>
                <w:sz w:val="23"/>
                <w:szCs w:val="23"/>
              </w:rPr>
              <w:t>人工智能与自动化学院</w:t>
            </w:r>
          </w:p>
        </w:tc>
      </w:tr>
      <w:tr w:rsidR="0076357E" w14:paraId="4EAF5555" w14:textId="77777777" w:rsidTr="002D04C0">
        <w:trPr>
          <w:trHeight w:val="450"/>
          <w:jc w:val="center"/>
        </w:trPr>
        <w:tc>
          <w:tcPr>
            <w:tcW w:w="498" w:type="dxa"/>
            <w:vMerge/>
            <w:tcBorders>
              <w:top w:val="single" w:sz="6" w:space="0" w:color="808080"/>
              <w:left w:val="single" w:sz="6" w:space="0" w:color="808080"/>
              <w:bottom w:val="single" w:sz="6" w:space="0" w:color="808080"/>
              <w:right w:val="single" w:sz="6" w:space="0" w:color="808080"/>
            </w:tcBorders>
            <w:vAlign w:val="center"/>
          </w:tcPr>
          <w:p w14:paraId="716476A2" w14:textId="77777777" w:rsidR="0076357E" w:rsidRDefault="0076357E" w:rsidP="002D04C0">
            <w:pPr>
              <w:widowControl/>
              <w:wordWrap w:val="0"/>
              <w:jc w:val="left"/>
              <w:rPr>
                <w:rFonts w:ascii="微软雅黑" w:eastAsia="微软雅黑" w:hAnsi="微软雅黑" w:cs="宋体" w:hint="eastAsia"/>
                <w:color w:val="000000"/>
                <w:kern w:val="0"/>
                <w:sz w:val="23"/>
                <w:szCs w:val="23"/>
              </w:rPr>
            </w:pPr>
          </w:p>
        </w:tc>
        <w:tc>
          <w:tcPr>
            <w:tcW w:w="1195" w:type="dxa"/>
            <w:tcBorders>
              <w:top w:val="single" w:sz="6" w:space="0" w:color="808080"/>
              <w:left w:val="single" w:sz="6" w:space="0" w:color="808080"/>
              <w:bottom w:val="single" w:sz="6" w:space="0" w:color="808080"/>
              <w:right w:val="single" w:sz="6" w:space="0" w:color="808080"/>
            </w:tcBorders>
            <w:vAlign w:val="center"/>
          </w:tcPr>
          <w:p w14:paraId="36282AC0" w14:textId="77777777" w:rsidR="0076357E" w:rsidRDefault="0076357E" w:rsidP="002D04C0">
            <w:pPr>
              <w:widowControl/>
              <w:jc w:val="center"/>
              <w:rPr>
                <w:rFonts w:ascii="微软雅黑" w:eastAsia="微软雅黑" w:hAnsi="微软雅黑" w:cs="宋体" w:hint="eastAsia"/>
                <w:color w:val="000000"/>
                <w:kern w:val="0"/>
                <w:sz w:val="23"/>
                <w:szCs w:val="23"/>
              </w:rPr>
            </w:pPr>
            <w:r>
              <w:rPr>
                <w:rFonts w:ascii="宋体" w:eastAsia="宋体" w:hAnsi="宋体" w:cs="宋体" w:hint="eastAsia"/>
                <w:color w:val="000000"/>
                <w:kern w:val="0"/>
                <w:sz w:val="23"/>
                <w:szCs w:val="23"/>
              </w:rPr>
              <w:t>职称：</w:t>
            </w:r>
          </w:p>
        </w:tc>
        <w:tc>
          <w:tcPr>
            <w:tcW w:w="851" w:type="dxa"/>
            <w:tcBorders>
              <w:top w:val="single" w:sz="6" w:space="0" w:color="808080"/>
              <w:left w:val="single" w:sz="6" w:space="0" w:color="808080"/>
              <w:bottom w:val="single" w:sz="6" w:space="0" w:color="808080"/>
              <w:right w:val="single" w:sz="6" w:space="0" w:color="808080"/>
            </w:tcBorders>
            <w:vAlign w:val="center"/>
          </w:tcPr>
          <w:p w14:paraId="3DFCD201" w14:textId="528074C7" w:rsidR="0076357E" w:rsidRPr="00BA2485" w:rsidRDefault="00DD36DE" w:rsidP="002D04C0">
            <w:pPr>
              <w:widowControl/>
              <w:jc w:val="center"/>
              <w:rPr>
                <w:rFonts w:ascii="宋体" w:eastAsia="宋体" w:hAnsi="宋体" w:cs="宋体" w:hint="eastAsia"/>
                <w:color w:val="000000"/>
                <w:kern w:val="0"/>
                <w:sz w:val="23"/>
                <w:szCs w:val="23"/>
              </w:rPr>
            </w:pPr>
            <w:r w:rsidRPr="00DD36DE">
              <w:rPr>
                <w:rFonts w:ascii="宋体" w:eastAsia="宋体" w:hAnsi="宋体" w:cs="宋体"/>
                <w:color w:val="000000"/>
                <w:kern w:val="0"/>
                <w:sz w:val="23"/>
                <w:szCs w:val="23"/>
              </w:rPr>
              <w:t>教授</w:t>
            </w:r>
          </w:p>
        </w:tc>
        <w:tc>
          <w:tcPr>
            <w:tcW w:w="850" w:type="dxa"/>
            <w:tcBorders>
              <w:top w:val="single" w:sz="6" w:space="0" w:color="808080"/>
              <w:left w:val="single" w:sz="6" w:space="0" w:color="808080"/>
              <w:bottom w:val="single" w:sz="6" w:space="0" w:color="808080"/>
              <w:right w:val="single" w:sz="6" w:space="0" w:color="808080"/>
            </w:tcBorders>
            <w:vAlign w:val="center"/>
          </w:tcPr>
          <w:p w14:paraId="27114A6E" w14:textId="77777777" w:rsidR="0076357E" w:rsidRPr="00BA2485" w:rsidRDefault="0076357E" w:rsidP="002D04C0">
            <w:pPr>
              <w:widowControl/>
              <w:wordWrap w:val="0"/>
              <w:jc w:val="center"/>
              <w:rPr>
                <w:rFonts w:ascii="宋体" w:eastAsia="宋体" w:hAnsi="宋体" w:cs="宋体" w:hint="eastAsia"/>
                <w:color w:val="000000"/>
                <w:kern w:val="0"/>
                <w:sz w:val="23"/>
                <w:szCs w:val="23"/>
              </w:rPr>
            </w:pPr>
            <w:r>
              <w:rPr>
                <w:rFonts w:ascii="宋体" w:eastAsia="宋体" w:hAnsi="宋体" w:cs="宋体" w:hint="eastAsia"/>
                <w:color w:val="000000"/>
                <w:kern w:val="0"/>
                <w:sz w:val="23"/>
                <w:szCs w:val="23"/>
              </w:rPr>
              <w:t>职务：</w:t>
            </w:r>
          </w:p>
        </w:tc>
        <w:tc>
          <w:tcPr>
            <w:tcW w:w="1276" w:type="dxa"/>
            <w:tcBorders>
              <w:top w:val="single" w:sz="6" w:space="0" w:color="808080"/>
              <w:left w:val="single" w:sz="6" w:space="0" w:color="808080"/>
              <w:bottom w:val="single" w:sz="6" w:space="0" w:color="808080"/>
              <w:right w:val="single" w:sz="6" w:space="0" w:color="808080"/>
            </w:tcBorders>
            <w:vAlign w:val="center"/>
          </w:tcPr>
          <w:p w14:paraId="5D611E2C" w14:textId="1598B809" w:rsidR="0076357E" w:rsidRPr="00BA2485" w:rsidRDefault="00DD36DE" w:rsidP="002D04C0">
            <w:pPr>
              <w:widowControl/>
              <w:jc w:val="center"/>
              <w:rPr>
                <w:rFonts w:ascii="宋体" w:eastAsia="宋体" w:hAnsi="宋体" w:cs="宋体" w:hint="eastAsia"/>
                <w:color w:val="000000"/>
                <w:kern w:val="0"/>
                <w:sz w:val="23"/>
                <w:szCs w:val="23"/>
              </w:rPr>
            </w:pPr>
            <w:r w:rsidRPr="00DD36DE">
              <w:rPr>
                <w:rFonts w:ascii="宋体" w:eastAsia="宋体" w:hAnsi="宋体" w:cs="宋体"/>
                <w:color w:val="000000"/>
                <w:kern w:val="0"/>
                <w:sz w:val="23"/>
                <w:szCs w:val="23"/>
              </w:rPr>
              <w:t>教师</w:t>
            </w:r>
          </w:p>
        </w:tc>
        <w:tc>
          <w:tcPr>
            <w:tcW w:w="3119" w:type="dxa"/>
            <w:tcBorders>
              <w:top w:val="single" w:sz="6" w:space="0" w:color="808080"/>
              <w:left w:val="single" w:sz="6" w:space="0" w:color="808080"/>
              <w:bottom w:val="single" w:sz="6" w:space="0" w:color="808080"/>
              <w:right w:val="single" w:sz="6" w:space="0" w:color="808080"/>
            </w:tcBorders>
            <w:vAlign w:val="center"/>
          </w:tcPr>
          <w:p w14:paraId="71CF715F" w14:textId="77777777" w:rsidR="0076357E" w:rsidRPr="00BA2485" w:rsidRDefault="0076357E" w:rsidP="002D04C0">
            <w:pPr>
              <w:widowControl/>
              <w:jc w:val="center"/>
              <w:rPr>
                <w:rFonts w:ascii="宋体" w:eastAsia="宋体" w:hAnsi="宋体" w:cs="宋体" w:hint="eastAsia"/>
                <w:color w:val="000000"/>
                <w:kern w:val="0"/>
                <w:sz w:val="23"/>
                <w:szCs w:val="23"/>
              </w:rPr>
            </w:pPr>
            <w:r>
              <w:rPr>
                <w:rFonts w:ascii="宋体" w:eastAsia="宋体" w:hAnsi="宋体" w:cs="宋体" w:hint="eastAsia"/>
                <w:color w:val="000000"/>
                <w:kern w:val="0"/>
                <w:sz w:val="23"/>
                <w:szCs w:val="23"/>
              </w:rPr>
              <w:t>E-mail：</w:t>
            </w:r>
          </w:p>
        </w:tc>
        <w:tc>
          <w:tcPr>
            <w:tcW w:w="4252" w:type="dxa"/>
            <w:gridSpan w:val="2"/>
            <w:tcBorders>
              <w:top w:val="single" w:sz="6" w:space="0" w:color="808080"/>
              <w:left w:val="single" w:sz="6" w:space="0" w:color="808080"/>
              <w:bottom w:val="single" w:sz="6" w:space="0" w:color="808080"/>
              <w:right w:val="single" w:sz="6" w:space="0" w:color="808080"/>
            </w:tcBorders>
            <w:vAlign w:val="center"/>
          </w:tcPr>
          <w:p w14:paraId="3E3D3F39" w14:textId="558E82EA" w:rsidR="0076357E" w:rsidRPr="00BA2485" w:rsidRDefault="00DD36DE" w:rsidP="002D04C0">
            <w:pPr>
              <w:widowControl/>
              <w:jc w:val="center"/>
              <w:rPr>
                <w:rFonts w:ascii="宋体" w:eastAsia="宋体" w:hAnsi="宋体" w:cs="宋体" w:hint="eastAsia"/>
                <w:color w:val="000000"/>
                <w:kern w:val="0"/>
                <w:sz w:val="23"/>
                <w:szCs w:val="23"/>
              </w:rPr>
            </w:pPr>
            <w:r w:rsidRPr="00DD36DE">
              <w:rPr>
                <w:rFonts w:ascii="宋体" w:eastAsia="宋体" w:hAnsi="宋体" w:cs="宋体" w:hint="eastAsia"/>
                <w:color w:val="000000"/>
                <w:kern w:val="0"/>
                <w:sz w:val="23"/>
                <w:szCs w:val="23"/>
              </w:rPr>
              <w:t>cgao@hust.edu.cn</w:t>
            </w:r>
          </w:p>
        </w:tc>
      </w:tr>
      <w:tr w:rsidR="0076357E" w14:paraId="77B8E17C" w14:textId="77777777" w:rsidTr="002D04C0">
        <w:trPr>
          <w:trHeight w:val="450"/>
          <w:jc w:val="center"/>
        </w:trPr>
        <w:tc>
          <w:tcPr>
            <w:tcW w:w="498" w:type="dxa"/>
            <w:vMerge/>
            <w:tcBorders>
              <w:top w:val="single" w:sz="6" w:space="0" w:color="808080"/>
              <w:left w:val="single" w:sz="6" w:space="0" w:color="808080"/>
              <w:bottom w:val="single" w:sz="6" w:space="0" w:color="808080"/>
              <w:right w:val="single" w:sz="6" w:space="0" w:color="808080"/>
            </w:tcBorders>
            <w:vAlign w:val="center"/>
          </w:tcPr>
          <w:p w14:paraId="37697FBC" w14:textId="77777777" w:rsidR="0076357E" w:rsidRDefault="0076357E" w:rsidP="002D04C0">
            <w:pPr>
              <w:widowControl/>
              <w:wordWrap w:val="0"/>
              <w:jc w:val="left"/>
              <w:rPr>
                <w:rFonts w:ascii="微软雅黑" w:eastAsia="微软雅黑" w:hAnsi="微软雅黑" w:cs="宋体" w:hint="eastAsia"/>
                <w:color w:val="000000"/>
                <w:kern w:val="0"/>
                <w:sz w:val="23"/>
                <w:szCs w:val="23"/>
              </w:rPr>
            </w:pPr>
          </w:p>
        </w:tc>
        <w:tc>
          <w:tcPr>
            <w:tcW w:w="1195" w:type="dxa"/>
            <w:tcBorders>
              <w:top w:val="single" w:sz="6" w:space="0" w:color="808080"/>
              <w:left w:val="single" w:sz="6" w:space="0" w:color="808080"/>
              <w:bottom w:val="single" w:sz="6" w:space="0" w:color="808080"/>
              <w:right w:val="single" w:sz="6" w:space="0" w:color="808080"/>
            </w:tcBorders>
            <w:vAlign w:val="center"/>
          </w:tcPr>
          <w:p w14:paraId="655631AD" w14:textId="77777777" w:rsidR="0076357E" w:rsidRDefault="0076357E" w:rsidP="002D04C0">
            <w:pPr>
              <w:widowControl/>
              <w:jc w:val="center"/>
              <w:rPr>
                <w:rFonts w:ascii="微软雅黑" w:eastAsia="微软雅黑" w:hAnsi="微软雅黑" w:cs="宋体" w:hint="eastAsia"/>
                <w:color w:val="000000"/>
                <w:kern w:val="0"/>
                <w:sz w:val="23"/>
                <w:szCs w:val="23"/>
              </w:rPr>
            </w:pPr>
            <w:r>
              <w:rPr>
                <w:rFonts w:ascii="宋体" w:eastAsia="宋体" w:hAnsi="宋体" w:cs="宋体" w:hint="eastAsia"/>
                <w:color w:val="000000"/>
                <w:kern w:val="0"/>
                <w:sz w:val="23"/>
                <w:szCs w:val="23"/>
              </w:rPr>
              <w:t>研究方向：</w:t>
            </w:r>
          </w:p>
        </w:tc>
        <w:tc>
          <w:tcPr>
            <w:tcW w:w="2977" w:type="dxa"/>
            <w:gridSpan w:val="3"/>
            <w:tcBorders>
              <w:top w:val="single" w:sz="6" w:space="0" w:color="808080"/>
              <w:left w:val="single" w:sz="6" w:space="0" w:color="808080"/>
              <w:bottom w:val="single" w:sz="6" w:space="0" w:color="808080"/>
              <w:right w:val="single" w:sz="6" w:space="0" w:color="808080"/>
            </w:tcBorders>
            <w:vAlign w:val="center"/>
          </w:tcPr>
          <w:p w14:paraId="36BCA6A5" w14:textId="1CC6964A" w:rsidR="0076357E" w:rsidRPr="00BA2485" w:rsidRDefault="00DD36DE" w:rsidP="002D04C0">
            <w:pPr>
              <w:widowControl/>
              <w:jc w:val="center"/>
              <w:rPr>
                <w:rFonts w:ascii="宋体" w:eastAsia="宋体" w:hAnsi="宋体" w:cs="宋体" w:hint="eastAsia"/>
                <w:color w:val="000000"/>
                <w:kern w:val="0"/>
                <w:sz w:val="23"/>
                <w:szCs w:val="23"/>
              </w:rPr>
            </w:pPr>
            <w:r w:rsidRPr="00DD36DE">
              <w:rPr>
                <w:rFonts w:ascii="宋体" w:eastAsia="宋体" w:hAnsi="宋体" w:cs="宋体"/>
                <w:color w:val="000000"/>
                <w:kern w:val="0"/>
                <w:sz w:val="23"/>
                <w:szCs w:val="23"/>
              </w:rPr>
              <w:t>计算机视觉、模式识别</w:t>
            </w:r>
          </w:p>
        </w:tc>
        <w:tc>
          <w:tcPr>
            <w:tcW w:w="3119" w:type="dxa"/>
            <w:tcBorders>
              <w:top w:val="single" w:sz="6" w:space="0" w:color="808080"/>
              <w:left w:val="single" w:sz="6" w:space="0" w:color="808080"/>
              <w:bottom w:val="single" w:sz="6" w:space="0" w:color="808080"/>
              <w:right w:val="single" w:sz="6" w:space="0" w:color="808080"/>
            </w:tcBorders>
            <w:vAlign w:val="center"/>
          </w:tcPr>
          <w:p w14:paraId="7E51D7E3" w14:textId="77777777" w:rsidR="0076357E" w:rsidRPr="00BA2485" w:rsidRDefault="0076357E" w:rsidP="002D04C0">
            <w:pPr>
              <w:widowControl/>
              <w:jc w:val="center"/>
              <w:rPr>
                <w:rFonts w:ascii="宋体" w:eastAsia="宋体" w:hAnsi="宋体" w:cs="宋体" w:hint="eastAsia"/>
                <w:color w:val="000000"/>
                <w:kern w:val="0"/>
                <w:sz w:val="23"/>
                <w:szCs w:val="23"/>
              </w:rPr>
            </w:pPr>
            <w:r>
              <w:rPr>
                <w:rFonts w:ascii="宋体" w:eastAsia="宋体" w:hAnsi="宋体" w:cs="宋体" w:hint="eastAsia"/>
                <w:color w:val="000000"/>
                <w:kern w:val="0"/>
                <w:sz w:val="23"/>
                <w:szCs w:val="23"/>
              </w:rPr>
              <w:t>联系电话：</w:t>
            </w:r>
          </w:p>
        </w:tc>
        <w:tc>
          <w:tcPr>
            <w:tcW w:w="4252" w:type="dxa"/>
            <w:gridSpan w:val="2"/>
            <w:tcBorders>
              <w:top w:val="single" w:sz="6" w:space="0" w:color="808080"/>
              <w:left w:val="single" w:sz="6" w:space="0" w:color="808080"/>
              <w:bottom w:val="single" w:sz="6" w:space="0" w:color="808080"/>
              <w:right w:val="single" w:sz="6" w:space="0" w:color="808080"/>
            </w:tcBorders>
            <w:vAlign w:val="center"/>
          </w:tcPr>
          <w:p w14:paraId="24D41867" w14:textId="6E650047" w:rsidR="0076357E" w:rsidRPr="00BA2485" w:rsidRDefault="00DD36DE" w:rsidP="002D04C0">
            <w:pPr>
              <w:widowControl/>
              <w:jc w:val="center"/>
              <w:rPr>
                <w:rFonts w:ascii="宋体" w:eastAsia="宋体" w:hAnsi="宋体" w:cs="宋体" w:hint="eastAsia"/>
                <w:color w:val="000000"/>
                <w:kern w:val="0"/>
                <w:sz w:val="23"/>
                <w:szCs w:val="23"/>
              </w:rPr>
            </w:pPr>
            <w:r w:rsidRPr="00DD36DE">
              <w:rPr>
                <w:rFonts w:ascii="宋体" w:eastAsia="宋体" w:hAnsi="宋体" w:cs="宋体"/>
                <w:color w:val="000000"/>
                <w:kern w:val="0"/>
                <w:sz w:val="23"/>
                <w:szCs w:val="23"/>
              </w:rPr>
              <w:t>13607130024</w:t>
            </w:r>
          </w:p>
        </w:tc>
      </w:tr>
      <w:tr w:rsidR="0076357E" w14:paraId="01A2E235" w14:textId="77777777" w:rsidTr="002D04C0">
        <w:trPr>
          <w:trHeight w:val="450"/>
          <w:jc w:val="center"/>
        </w:trPr>
        <w:tc>
          <w:tcPr>
            <w:tcW w:w="12041" w:type="dxa"/>
            <w:gridSpan w:val="8"/>
            <w:tcBorders>
              <w:top w:val="single" w:sz="6" w:space="0" w:color="808080"/>
              <w:left w:val="single" w:sz="6" w:space="0" w:color="808080"/>
              <w:bottom w:val="single" w:sz="6" w:space="0" w:color="808080"/>
              <w:right w:val="single" w:sz="6" w:space="0" w:color="808080"/>
            </w:tcBorders>
            <w:vAlign w:val="center"/>
          </w:tcPr>
          <w:p w14:paraId="0AAF497C" w14:textId="77777777" w:rsidR="0076357E" w:rsidRDefault="0076357E" w:rsidP="002D04C0">
            <w:pPr>
              <w:widowControl/>
              <w:wordWrap w:val="0"/>
              <w:jc w:val="left"/>
              <w:rPr>
                <w:rFonts w:ascii="微软雅黑" w:eastAsia="微软雅黑" w:hAnsi="微软雅黑" w:cs="宋体" w:hint="eastAsia"/>
                <w:color w:val="000000"/>
                <w:kern w:val="0"/>
                <w:sz w:val="23"/>
                <w:szCs w:val="23"/>
              </w:rPr>
            </w:pPr>
            <w:r>
              <w:rPr>
                <w:rFonts w:ascii="楷体_GB2312" w:eastAsia="楷体_GB2312" w:hAnsi="微软雅黑" w:cs="宋体" w:hint="eastAsia"/>
                <w:b/>
                <w:bCs/>
                <w:color w:val="000000"/>
                <w:kern w:val="0"/>
                <w:sz w:val="23"/>
                <w:szCs w:val="23"/>
              </w:rPr>
              <w:t>二、项目研究目的</w:t>
            </w:r>
          </w:p>
        </w:tc>
      </w:tr>
      <w:tr w:rsidR="0076357E" w14:paraId="4AA472A5" w14:textId="77777777" w:rsidTr="002D04C0">
        <w:trPr>
          <w:trHeight w:val="450"/>
          <w:jc w:val="center"/>
        </w:trPr>
        <w:tc>
          <w:tcPr>
            <w:tcW w:w="12041" w:type="dxa"/>
            <w:gridSpan w:val="8"/>
            <w:tcBorders>
              <w:top w:val="single" w:sz="6" w:space="0" w:color="808080"/>
              <w:left w:val="single" w:sz="6" w:space="0" w:color="808080"/>
              <w:bottom w:val="single" w:sz="6" w:space="0" w:color="808080"/>
              <w:right w:val="single" w:sz="6" w:space="0" w:color="808080"/>
            </w:tcBorders>
            <w:tcMar>
              <w:top w:w="150" w:type="dxa"/>
              <w:left w:w="150" w:type="dxa"/>
              <w:bottom w:w="150" w:type="dxa"/>
              <w:right w:w="150" w:type="dxa"/>
            </w:tcMar>
            <w:vAlign w:val="center"/>
          </w:tcPr>
          <w:p w14:paraId="4327CC11" w14:textId="46ED1414" w:rsidR="0083706E" w:rsidRPr="0083706E" w:rsidRDefault="0083706E" w:rsidP="0083706E">
            <w:pPr>
              <w:spacing w:line="360" w:lineRule="auto"/>
              <w:ind w:firstLine="420"/>
              <w:rPr>
                <w:rFonts w:ascii="宋体" w:eastAsia="宋体" w:hAnsi="宋体" w:hint="eastAsia"/>
                <w:sz w:val="24"/>
                <w:szCs w:val="24"/>
              </w:rPr>
            </w:pPr>
            <w:r w:rsidRPr="0083706E">
              <w:rPr>
                <w:rFonts w:ascii="宋体" w:eastAsia="宋体" w:hAnsi="宋体"/>
                <w:sz w:val="24"/>
                <w:szCs w:val="24"/>
              </w:rPr>
              <w:t>随着机器人技术逐渐运用于应急救援、环境监测以及智慧城市等领域中，单纯的机器人平台的自身感知存在很多弊端，在一些复杂、动态且未知的实际应用场景下，单一机器人受传感器的视角、覆盖范围、计算资源以及抗干扰性能的局限性导致无法完全、精准地获取到环境感知信息，会直接影响任务执行的效率以及可靠性以及智能程度。为了提高系统的整体性能，实现更加高效可靠的复杂任务自主执行，采用多无人系统协同感知以及协同规划是必要且行之有效的方法之一。</w:t>
            </w:r>
          </w:p>
          <w:p w14:paraId="37AB7796" w14:textId="638CA21D" w:rsidR="00DD36DE" w:rsidRDefault="00DD36DE" w:rsidP="002D04C0">
            <w:pPr>
              <w:spacing w:line="360" w:lineRule="auto"/>
              <w:ind w:firstLine="420"/>
              <w:rPr>
                <w:rFonts w:ascii="宋体" w:eastAsia="宋体" w:hAnsi="宋体" w:hint="eastAsia"/>
                <w:sz w:val="24"/>
                <w:szCs w:val="24"/>
              </w:rPr>
            </w:pPr>
            <w:r w:rsidRPr="00DD36DE">
              <w:rPr>
                <w:rFonts w:ascii="宋体" w:eastAsia="宋体" w:hAnsi="宋体" w:hint="eastAsia"/>
                <w:sz w:val="24"/>
                <w:szCs w:val="24"/>
              </w:rPr>
              <w:t>本项目旨在研究多无人系统协同感知与协同规划的关键技术</w:t>
            </w:r>
            <w:r w:rsidR="0083706E">
              <w:rPr>
                <w:rFonts w:ascii="宋体" w:eastAsia="宋体" w:hAnsi="宋体" w:hint="eastAsia"/>
                <w:sz w:val="24"/>
                <w:szCs w:val="24"/>
              </w:rPr>
              <w:t>基础上</w:t>
            </w:r>
            <w:r w:rsidRPr="00DD36DE">
              <w:rPr>
                <w:rFonts w:ascii="宋体" w:eastAsia="宋体" w:hAnsi="宋体" w:hint="eastAsia"/>
                <w:sz w:val="24"/>
                <w:szCs w:val="24"/>
              </w:rPr>
              <w:t>，构建一个能够实现信息</w:t>
            </w:r>
            <w:r w:rsidR="0083706E">
              <w:rPr>
                <w:rFonts w:ascii="宋体" w:eastAsia="宋体" w:hAnsi="宋体" w:hint="eastAsia"/>
                <w:sz w:val="24"/>
                <w:szCs w:val="24"/>
              </w:rPr>
              <w:t>的高效</w:t>
            </w:r>
            <w:r w:rsidRPr="00DD36DE">
              <w:rPr>
                <w:rFonts w:ascii="宋体" w:eastAsia="宋体" w:hAnsi="宋体" w:hint="eastAsia"/>
                <w:sz w:val="24"/>
                <w:szCs w:val="24"/>
              </w:rPr>
              <w:t>共享</w:t>
            </w:r>
            <w:r w:rsidR="0083706E">
              <w:rPr>
                <w:rFonts w:ascii="宋体" w:eastAsia="宋体" w:hAnsi="宋体" w:hint="eastAsia"/>
                <w:sz w:val="24"/>
                <w:szCs w:val="24"/>
              </w:rPr>
              <w:t>以及智能化协同决策</w:t>
            </w:r>
            <w:r w:rsidRPr="00DD36DE">
              <w:rPr>
                <w:rFonts w:ascii="宋体" w:eastAsia="宋体" w:hAnsi="宋体" w:hint="eastAsia"/>
                <w:sz w:val="24"/>
                <w:szCs w:val="24"/>
              </w:rPr>
              <w:t>的一体化系统。具体研究目标如下：</w:t>
            </w:r>
          </w:p>
          <w:p w14:paraId="279EF6C2" w14:textId="498B0327" w:rsidR="00DD36DE" w:rsidRPr="00DD36DE" w:rsidRDefault="00DD36DE" w:rsidP="00DD36DE">
            <w:pPr>
              <w:pStyle w:val="a9"/>
              <w:numPr>
                <w:ilvl w:val="0"/>
                <w:numId w:val="6"/>
              </w:numPr>
              <w:spacing w:line="360" w:lineRule="auto"/>
              <w:rPr>
                <w:rFonts w:ascii="宋体" w:eastAsia="宋体" w:hAnsi="宋体" w:hint="eastAsia"/>
                <w:sz w:val="24"/>
                <w:szCs w:val="24"/>
              </w:rPr>
            </w:pPr>
            <w:r w:rsidRPr="00DD36DE">
              <w:rPr>
                <w:rFonts w:ascii="宋体" w:eastAsia="宋体" w:hAnsi="宋体" w:hint="eastAsia"/>
                <w:sz w:val="24"/>
                <w:szCs w:val="24"/>
              </w:rPr>
              <w:t>研究多无人系统协同感知</w:t>
            </w:r>
            <w:r w:rsidR="0083706E">
              <w:rPr>
                <w:rFonts w:ascii="宋体" w:eastAsia="宋体" w:hAnsi="宋体" w:hint="eastAsia"/>
                <w:sz w:val="24"/>
                <w:szCs w:val="24"/>
              </w:rPr>
              <w:t>技术</w:t>
            </w:r>
            <w:r w:rsidRPr="00DD36DE">
              <w:rPr>
                <w:rFonts w:ascii="宋体" w:eastAsia="宋体" w:hAnsi="宋体" w:hint="eastAsia"/>
                <w:sz w:val="24"/>
                <w:szCs w:val="24"/>
              </w:rPr>
              <w:t>方法，</w:t>
            </w:r>
            <w:r w:rsidR="0083706E">
              <w:rPr>
                <w:rFonts w:ascii="宋体" w:eastAsia="宋体" w:hAnsi="宋体" w:hint="eastAsia"/>
                <w:sz w:val="24"/>
                <w:szCs w:val="24"/>
              </w:rPr>
              <w:t>完成</w:t>
            </w:r>
            <w:r w:rsidRPr="00DD36DE">
              <w:rPr>
                <w:rFonts w:ascii="宋体" w:eastAsia="宋体" w:hAnsi="宋体" w:hint="eastAsia"/>
                <w:sz w:val="24"/>
                <w:szCs w:val="24"/>
              </w:rPr>
              <w:t>多源异构传感器的信息融合与实时环境建模</w:t>
            </w:r>
            <w:r w:rsidR="0083706E">
              <w:rPr>
                <w:rFonts w:ascii="宋体" w:eastAsia="宋体" w:hAnsi="宋体" w:hint="eastAsia"/>
                <w:sz w:val="24"/>
                <w:szCs w:val="24"/>
              </w:rPr>
              <w:t>的工作</w:t>
            </w:r>
            <w:r w:rsidRPr="00DD36DE">
              <w:rPr>
                <w:rFonts w:ascii="宋体" w:eastAsia="宋体" w:hAnsi="宋体" w:hint="eastAsia"/>
                <w:sz w:val="24"/>
                <w:szCs w:val="24"/>
              </w:rPr>
              <w:t>，突破单平台的感知</w:t>
            </w:r>
            <w:r w:rsidR="0083706E">
              <w:rPr>
                <w:rFonts w:ascii="宋体" w:eastAsia="宋体" w:hAnsi="宋体" w:hint="eastAsia"/>
                <w:sz w:val="24"/>
                <w:szCs w:val="24"/>
              </w:rPr>
              <w:t>能力上限</w:t>
            </w:r>
            <w:r w:rsidRPr="00DD36DE">
              <w:rPr>
                <w:rFonts w:ascii="宋体" w:eastAsia="宋体" w:hAnsi="宋体" w:hint="eastAsia"/>
                <w:sz w:val="24"/>
                <w:szCs w:val="24"/>
              </w:rPr>
              <w:t>，提升对动态环境的整体感知精度与鲁棒性。</w:t>
            </w:r>
          </w:p>
          <w:p w14:paraId="2D1EA9F0" w14:textId="72CB3AFA" w:rsidR="00DD36DE" w:rsidRDefault="0083706E" w:rsidP="00DD36DE">
            <w:pPr>
              <w:pStyle w:val="a9"/>
              <w:numPr>
                <w:ilvl w:val="0"/>
                <w:numId w:val="6"/>
              </w:numPr>
              <w:spacing w:line="360" w:lineRule="auto"/>
              <w:rPr>
                <w:rFonts w:ascii="宋体" w:eastAsia="宋体" w:hAnsi="宋体" w:hint="eastAsia"/>
                <w:sz w:val="24"/>
                <w:szCs w:val="24"/>
              </w:rPr>
            </w:pPr>
            <w:r>
              <w:rPr>
                <w:rFonts w:ascii="宋体" w:eastAsia="宋体" w:hAnsi="宋体" w:hint="eastAsia"/>
                <w:sz w:val="24"/>
                <w:szCs w:val="24"/>
              </w:rPr>
              <w:t>为了</w:t>
            </w:r>
            <w:r w:rsidRPr="0083706E">
              <w:rPr>
                <w:rFonts w:ascii="宋体" w:eastAsia="宋体" w:hAnsi="宋体" w:hint="eastAsia"/>
                <w:sz w:val="24"/>
                <w:szCs w:val="24"/>
              </w:rPr>
              <w:t>实现群体智能</w:t>
            </w:r>
            <w:r>
              <w:rPr>
                <w:rFonts w:ascii="宋体" w:eastAsia="宋体" w:hAnsi="宋体" w:hint="eastAsia"/>
                <w:sz w:val="24"/>
                <w:szCs w:val="24"/>
              </w:rPr>
              <w:t>要求下的</w:t>
            </w:r>
            <w:r w:rsidRPr="0083706E">
              <w:rPr>
                <w:rFonts w:ascii="宋体" w:eastAsia="宋体" w:hAnsi="宋体" w:hint="eastAsia"/>
                <w:sz w:val="24"/>
                <w:szCs w:val="24"/>
              </w:rPr>
              <w:t>自主决策与协调控制</w:t>
            </w:r>
            <w:r>
              <w:rPr>
                <w:rFonts w:ascii="宋体" w:eastAsia="宋体" w:hAnsi="宋体" w:hint="eastAsia"/>
                <w:sz w:val="24"/>
                <w:szCs w:val="24"/>
              </w:rPr>
              <w:t>，团队尽力</w:t>
            </w:r>
            <w:r w:rsidR="00DD36DE" w:rsidRPr="00DD36DE">
              <w:rPr>
                <w:rFonts w:ascii="宋体" w:eastAsia="宋体" w:hAnsi="宋体" w:hint="eastAsia"/>
                <w:sz w:val="24"/>
                <w:szCs w:val="24"/>
              </w:rPr>
              <w:t>设计分布式协同规划算法，使多无人系统</w:t>
            </w:r>
            <w:r>
              <w:rPr>
                <w:rFonts w:ascii="宋体" w:eastAsia="宋体" w:hAnsi="宋体" w:hint="eastAsia"/>
                <w:sz w:val="24"/>
                <w:szCs w:val="24"/>
              </w:rPr>
              <w:t>可以</w:t>
            </w:r>
            <w:r w:rsidR="00DD36DE" w:rsidRPr="00DD36DE">
              <w:rPr>
                <w:rFonts w:ascii="宋体" w:eastAsia="宋体" w:hAnsi="宋体" w:hint="eastAsia"/>
                <w:sz w:val="24"/>
                <w:szCs w:val="24"/>
              </w:rPr>
              <w:t>基于共享</w:t>
            </w:r>
            <w:r>
              <w:rPr>
                <w:rFonts w:ascii="宋体" w:eastAsia="宋体" w:hAnsi="宋体" w:hint="eastAsia"/>
                <w:sz w:val="24"/>
                <w:szCs w:val="24"/>
              </w:rPr>
              <w:t>的感知</w:t>
            </w:r>
            <w:r w:rsidR="00DD36DE" w:rsidRPr="00DD36DE">
              <w:rPr>
                <w:rFonts w:ascii="宋体" w:eastAsia="宋体" w:hAnsi="宋体" w:hint="eastAsia"/>
                <w:sz w:val="24"/>
                <w:szCs w:val="24"/>
              </w:rPr>
              <w:t>信息，</w:t>
            </w:r>
            <w:r>
              <w:rPr>
                <w:rFonts w:ascii="宋体" w:eastAsia="宋体" w:hAnsi="宋体" w:hint="eastAsia"/>
                <w:sz w:val="24"/>
                <w:szCs w:val="24"/>
              </w:rPr>
              <w:t>然后进行</w:t>
            </w:r>
            <w:r w:rsidR="00DD36DE" w:rsidRPr="00DD36DE">
              <w:rPr>
                <w:rFonts w:ascii="宋体" w:eastAsia="宋体" w:hAnsi="宋体" w:hint="eastAsia"/>
                <w:sz w:val="24"/>
                <w:szCs w:val="24"/>
              </w:rPr>
              <w:t>任务分配、路径规划与行为</w:t>
            </w:r>
            <w:r>
              <w:rPr>
                <w:rFonts w:ascii="宋体" w:eastAsia="宋体" w:hAnsi="宋体" w:hint="eastAsia"/>
                <w:sz w:val="24"/>
                <w:szCs w:val="24"/>
              </w:rPr>
              <w:t>上的</w:t>
            </w:r>
            <w:r w:rsidR="00DD36DE" w:rsidRPr="00DD36DE">
              <w:rPr>
                <w:rFonts w:ascii="宋体" w:eastAsia="宋体" w:hAnsi="宋体" w:hint="eastAsia"/>
                <w:sz w:val="24"/>
                <w:szCs w:val="24"/>
              </w:rPr>
              <w:t>协同</w:t>
            </w:r>
            <w:r w:rsidR="00DD36DE">
              <w:rPr>
                <w:rFonts w:ascii="宋体" w:eastAsia="宋体" w:hAnsi="宋体" w:hint="eastAsia"/>
                <w:sz w:val="24"/>
                <w:szCs w:val="24"/>
              </w:rPr>
              <w:t>。</w:t>
            </w:r>
          </w:p>
          <w:p w14:paraId="6E04DB13" w14:textId="1C1583E7" w:rsidR="00DD36DE" w:rsidRDefault="00DD36DE" w:rsidP="00DD36DE">
            <w:pPr>
              <w:pStyle w:val="a9"/>
              <w:numPr>
                <w:ilvl w:val="0"/>
                <w:numId w:val="6"/>
              </w:numPr>
              <w:spacing w:line="360" w:lineRule="auto"/>
              <w:rPr>
                <w:rFonts w:ascii="宋体" w:eastAsia="宋体" w:hAnsi="宋体" w:hint="eastAsia"/>
                <w:sz w:val="24"/>
                <w:szCs w:val="24"/>
              </w:rPr>
            </w:pPr>
            <w:r w:rsidRPr="00DD36DE">
              <w:rPr>
                <w:rFonts w:ascii="宋体" w:eastAsia="宋体" w:hAnsi="宋体" w:hint="eastAsia"/>
                <w:sz w:val="24"/>
                <w:szCs w:val="24"/>
              </w:rPr>
              <w:t>搭建</w:t>
            </w:r>
            <w:r w:rsidR="0083706E">
              <w:rPr>
                <w:rFonts w:ascii="宋体" w:eastAsia="宋体" w:hAnsi="宋体" w:hint="eastAsia"/>
                <w:sz w:val="24"/>
                <w:szCs w:val="24"/>
              </w:rPr>
              <w:t>预测和验证的</w:t>
            </w:r>
            <w:r w:rsidRPr="00DD36DE">
              <w:rPr>
                <w:rFonts w:ascii="宋体" w:eastAsia="宋体" w:hAnsi="宋体" w:hint="eastAsia"/>
                <w:sz w:val="24"/>
                <w:szCs w:val="24"/>
              </w:rPr>
              <w:t>仿真与实验验证平台，在应急救援、大范围监测等</w:t>
            </w:r>
            <w:r w:rsidR="0083706E">
              <w:rPr>
                <w:rFonts w:ascii="宋体" w:eastAsia="宋体" w:hAnsi="宋体" w:hint="eastAsia"/>
                <w:sz w:val="24"/>
                <w:szCs w:val="24"/>
              </w:rPr>
              <w:t>一系列</w:t>
            </w:r>
            <w:r w:rsidRPr="00DD36DE">
              <w:rPr>
                <w:rFonts w:ascii="宋体" w:eastAsia="宋体" w:hAnsi="宋体" w:hint="eastAsia"/>
                <w:sz w:val="24"/>
                <w:szCs w:val="24"/>
              </w:rPr>
              <w:t>场景中对系统进行</w:t>
            </w:r>
            <w:r w:rsidR="0083706E" w:rsidRPr="0083706E">
              <w:rPr>
                <w:rFonts w:ascii="宋体" w:eastAsia="宋体" w:hAnsi="宋体"/>
                <w:sz w:val="24"/>
                <w:szCs w:val="24"/>
              </w:rPr>
              <w:t>试验与评价工作</w:t>
            </w:r>
            <w:r w:rsidRPr="00DD36DE">
              <w:rPr>
                <w:rFonts w:ascii="宋体" w:eastAsia="宋体" w:hAnsi="宋体" w:hint="eastAsia"/>
                <w:sz w:val="24"/>
                <w:szCs w:val="24"/>
              </w:rPr>
              <w:t>，验证其在任务效率</w:t>
            </w:r>
            <w:r w:rsidR="0083706E">
              <w:rPr>
                <w:rFonts w:ascii="宋体" w:eastAsia="宋体" w:hAnsi="宋体" w:hint="eastAsia"/>
                <w:sz w:val="24"/>
                <w:szCs w:val="24"/>
              </w:rPr>
              <w:t>提升</w:t>
            </w:r>
            <w:r w:rsidRPr="00DD36DE">
              <w:rPr>
                <w:rFonts w:ascii="宋体" w:eastAsia="宋体" w:hAnsi="宋体" w:hint="eastAsia"/>
                <w:sz w:val="24"/>
                <w:szCs w:val="24"/>
              </w:rPr>
              <w:t>、操作范围</w:t>
            </w:r>
            <w:r w:rsidR="0083706E">
              <w:rPr>
                <w:rFonts w:ascii="宋体" w:eastAsia="宋体" w:hAnsi="宋体" w:hint="eastAsia"/>
                <w:sz w:val="24"/>
                <w:szCs w:val="24"/>
              </w:rPr>
              <w:t>扩大</w:t>
            </w:r>
            <w:r w:rsidRPr="00DD36DE">
              <w:rPr>
                <w:rFonts w:ascii="宋体" w:eastAsia="宋体" w:hAnsi="宋体" w:hint="eastAsia"/>
                <w:sz w:val="24"/>
                <w:szCs w:val="24"/>
              </w:rPr>
              <w:t>、系统</w:t>
            </w:r>
            <w:r w:rsidR="0083706E">
              <w:rPr>
                <w:rFonts w:ascii="宋体" w:eastAsia="宋体" w:hAnsi="宋体" w:hint="eastAsia"/>
                <w:sz w:val="24"/>
                <w:szCs w:val="24"/>
              </w:rPr>
              <w:t>鲁棒性增强</w:t>
            </w:r>
            <w:r w:rsidRPr="00DD36DE">
              <w:rPr>
                <w:rFonts w:ascii="宋体" w:eastAsia="宋体" w:hAnsi="宋体" w:hint="eastAsia"/>
                <w:sz w:val="24"/>
                <w:szCs w:val="24"/>
              </w:rPr>
              <w:t>等方面的</w:t>
            </w:r>
            <w:r w:rsidR="0083706E">
              <w:rPr>
                <w:rFonts w:ascii="宋体" w:eastAsia="宋体" w:hAnsi="宋体" w:hint="eastAsia"/>
                <w:sz w:val="24"/>
                <w:szCs w:val="24"/>
              </w:rPr>
              <w:t>真实</w:t>
            </w:r>
            <w:r w:rsidRPr="00DD36DE">
              <w:rPr>
                <w:rFonts w:ascii="宋体" w:eastAsia="宋体" w:hAnsi="宋体" w:hint="eastAsia"/>
                <w:sz w:val="24"/>
                <w:szCs w:val="24"/>
              </w:rPr>
              <w:t>效果</w:t>
            </w:r>
            <w:r>
              <w:rPr>
                <w:rFonts w:ascii="宋体" w:eastAsia="宋体" w:hAnsi="宋体" w:hint="eastAsia"/>
                <w:sz w:val="24"/>
                <w:szCs w:val="24"/>
              </w:rPr>
              <w:t>。</w:t>
            </w:r>
          </w:p>
          <w:p w14:paraId="294802E9" w14:textId="11B8849E" w:rsidR="00DD36DE" w:rsidRPr="00DD36DE" w:rsidRDefault="0083706E" w:rsidP="00DD36DE">
            <w:pPr>
              <w:spacing w:line="360" w:lineRule="auto"/>
              <w:ind w:firstLineChars="200" w:firstLine="480"/>
              <w:rPr>
                <w:rFonts w:ascii="宋体" w:eastAsia="宋体" w:hAnsi="宋体" w:hint="eastAsia"/>
                <w:sz w:val="24"/>
                <w:szCs w:val="24"/>
              </w:rPr>
            </w:pPr>
            <w:r>
              <w:rPr>
                <w:rFonts w:ascii="宋体" w:eastAsia="宋体" w:hAnsi="宋体" w:hint="eastAsia"/>
                <w:sz w:val="24"/>
                <w:szCs w:val="24"/>
              </w:rPr>
              <w:t>希望</w:t>
            </w:r>
            <w:r w:rsidR="00DD36DE" w:rsidRPr="00DD36DE">
              <w:rPr>
                <w:rFonts w:ascii="宋体" w:eastAsia="宋体" w:hAnsi="宋体" w:hint="eastAsia"/>
                <w:sz w:val="24"/>
                <w:szCs w:val="24"/>
              </w:rPr>
              <w:t>通过本项目的研究</w:t>
            </w:r>
            <w:r>
              <w:rPr>
                <w:rFonts w:ascii="宋体" w:eastAsia="宋体" w:hAnsi="宋体" w:hint="eastAsia"/>
                <w:sz w:val="24"/>
                <w:szCs w:val="24"/>
              </w:rPr>
              <w:t>，或能</w:t>
            </w:r>
            <w:r w:rsidR="00DD36DE" w:rsidRPr="00DD36DE">
              <w:rPr>
                <w:rFonts w:ascii="宋体" w:eastAsia="宋体" w:hAnsi="宋体" w:hint="eastAsia"/>
                <w:sz w:val="24"/>
                <w:szCs w:val="24"/>
              </w:rPr>
              <w:t>构建一个灵活、可</w:t>
            </w:r>
            <w:r w:rsidRPr="0083706E">
              <w:rPr>
                <w:rFonts w:ascii="宋体" w:eastAsia="宋体" w:hAnsi="宋体"/>
                <w:sz w:val="24"/>
                <w:szCs w:val="24"/>
              </w:rPr>
              <w:t>拓展</w:t>
            </w:r>
            <w:r w:rsidR="00DD36DE" w:rsidRPr="00DD36DE">
              <w:rPr>
                <w:rFonts w:ascii="宋体" w:eastAsia="宋体" w:hAnsi="宋体" w:hint="eastAsia"/>
                <w:sz w:val="24"/>
                <w:szCs w:val="24"/>
              </w:rPr>
              <w:t>的多无人系统协同技术框架，</w:t>
            </w:r>
            <w:r>
              <w:rPr>
                <w:rFonts w:ascii="宋体" w:eastAsia="宋体" w:hAnsi="宋体" w:hint="eastAsia"/>
                <w:sz w:val="24"/>
                <w:szCs w:val="24"/>
              </w:rPr>
              <w:t>能够为</w:t>
            </w:r>
            <w:r w:rsidR="00DD36DE" w:rsidRPr="00DD36DE">
              <w:rPr>
                <w:rFonts w:ascii="宋体" w:eastAsia="宋体" w:hAnsi="宋体" w:hint="eastAsia"/>
                <w:sz w:val="24"/>
                <w:szCs w:val="24"/>
              </w:rPr>
              <w:t>应对复杂场景下的协同作业</w:t>
            </w:r>
            <w:r>
              <w:rPr>
                <w:rFonts w:ascii="宋体" w:eastAsia="宋体" w:hAnsi="宋体" w:hint="eastAsia"/>
                <w:sz w:val="24"/>
                <w:szCs w:val="24"/>
              </w:rPr>
              <w:t>遇到的问题</w:t>
            </w:r>
            <w:r w:rsidR="00DD36DE" w:rsidRPr="00DD36DE">
              <w:rPr>
                <w:rFonts w:ascii="宋体" w:eastAsia="宋体" w:hAnsi="宋体" w:hint="eastAsia"/>
                <w:sz w:val="24"/>
                <w:szCs w:val="24"/>
              </w:rPr>
              <w:t>提供核心算法与系统支持，并</w:t>
            </w:r>
            <w:r>
              <w:rPr>
                <w:rFonts w:ascii="宋体" w:eastAsia="宋体" w:hAnsi="宋体" w:hint="eastAsia"/>
                <w:sz w:val="24"/>
                <w:szCs w:val="24"/>
              </w:rPr>
              <w:t>有望</w:t>
            </w:r>
            <w:r w:rsidR="00DD36DE" w:rsidRPr="00DD36DE">
              <w:rPr>
                <w:rFonts w:ascii="宋体" w:eastAsia="宋体" w:hAnsi="宋体" w:hint="eastAsia"/>
                <w:sz w:val="24"/>
                <w:szCs w:val="24"/>
              </w:rPr>
              <w:t>在灾害响应、基础设施巡检、城市综合治理等领域</w:t>
            </w:r>
            <w:r>
              <w:rPr>
                <w:rFonts w:ascii="宋体" w:eastAsia="宋体" w:hAnsi="宋体" w:hint="eastAsia"/>
                <w:sz w:val="24"/>
                <w:szCs w:val="24"/>
              </w:rPr>
              <w:t>有较为广阔的应用前景</w:t>
            </w:r>
            <w:r w:rsidR="00DD36DE" w:rsidRPr="00DD36DE">
              <w:rPr>
                <w:rFonts w:ascii="宋体" w:eastAsia="宋体" w:hAnsi="宋体" w:hint="eastAsia"/>
                <w:sz w:val="24"/>
                <w:szCs w:val="24"/>
              </w:rPr>
              <w:t>。</w:t>
            </w:r>
          </w:p>
        </w:tc>
      </w:tr>
      <w:tr w:rsidR="0076357E" w14:paraId="1D6C0D83" w14:textId="77777777" w:rsidTr="002D04C0">
        <w:trPr>
          <w:trHeight w:val="450"/>
          <w:jc w:val="center"/>
        </w:trPr>
        <w:tc>
          <w:tcPr>
            <w:tcW w:w="12041" w:type="dxa"/>
            <w:gridSpan w:val="8"/>
            <w:tcBorders>
              <w:top w:val="single" w:sz="6" w:space="0" w:color="808080"/>
              <w:left w:val="single" w:sz="6" w:space="0" w:color="808080"/>
              <w:bottom w:val="single" w:sz="6" w:space="0" w:color="808080"/>
              <w:right w:val="single" w:sz="6" w:space="0" w:color="808080"/>
            </w:tcBorders>
            <w:vAlign w:val="center"/>
          </w:tcPr>
          <w:p w14:paraId="21CF0128" w14:textId="77777777" w:rsidR="0076357E" w:rsidRDefault="0076357E" w:rsidP="002D04C0">
            <w:pPr>
              <w:widowControl/>
              <w:wordWrap w:val="0"/>
              <w:jc w:val="left"/>
              <w:rPr>
                <w:rFonts w:ascii="微软雅黑" w:eastAsia="微软雅黑" w:hAnsi="微软雅黑" w:cs="宋体" w:hint="eastAsia"/>
                <w:color w:val="000000"/>
                <w:kern w:val="0"/>
                <w:sz w:val="23"/>
                <w:szCs w:val="23"/>
              </w:rPr>
            </w:pPr>
            <w:r>
              <w:rPr>
                <w:rFonts w:ascii="楷体_GB2312" w:eastAsia="楷体_GB2312" w:hAnsi="微软雅黑" w:cs="宋体" w:hint="eastAsia"/>
                <w:b/>
                <w:bCs/>
                <w:color w:val="000000" w:themeColor="text1"/>
                <w:kern w:val="0"/>
                <w:sz w:val="23"/>
                <w:szCs w:val="23"/>
              </w:rPr>
              <w:t>三、项目研究内容</w:t>
            </w:r>
          </w:p>
        </w:tc>
      </w:tr>
      <w:tr w:rsidR="0076357E" w14:paraId="1235841D" w14:textId="77777777" w:rsidTr="002D04C0">
        <w:trPr>
          <w:trHeight w:val="450"/>
          <w:jc w:val="center"/>
        </w:trPr>
        <w:tc>
          <w:tcPr>
            <w:tcW w:w="12041" w:type="dxa"/>
            <w:gridSpan w:val="8"/>
            <w:tcBorders>
              <w:top w:val="single" w:sz="6" w:space="0" w:color="808080"/>
              <w:left w:val="single" w:sz="6" w:space="0" w:color="808080"/>
              <w:bottom w:val="single" w:sz="6" w:space="0" w:color="808080"/>
              <w:right w:val="single" w:sz="6" w:space="0" w:color="808080"/>
            </w:tcBorders>
            <w:tcMar>
              <w:top w:w="150" w:type="dxa"/>
              <w:left w:w="150" w:type="dxa"/>
              <w:bottom w:w="150" w:type="dxa"/>
              <w:right w:w="150" w:type="dxa"/>
            </w:tcMar>
            <w:vAlign w:val="center"/>
          </w:tcPr>
          <w:p w14:paraId="1CB9EF39" w14:textId="77777777" w:rsidR="0076357E" w:rsidRDefault="00AD438F" w:rsidP="00AD438F">
            <w:pPr>
              <w:spacing w:line="360" w:lineRule="auto"/>
              <w:ind w:left="720"/>
              <w:rPr>
                <w:rFonts w:ascii="宋体" w:eastAsia="宋体" w:hAnsi="宋体" w:hint="eastAsia"/>
                <w:sz w:val="24"/>
                <w:szCs w:val="24"/>
              </w:rPr>
            </w:pPr>
            <w:r w:rsidRPr="00AD438F">
              <w:rPr>
                <w:rFonts w:ascii="宋体" w:eastAsia="宋体" w:hAnsi="宋体" w:hint="eastAsia"/>
                <w:sz w:val="24"/>
                <w:szCs w:val="24"/>
              </w:rPr>
              <w:t>本项目的研究内容主要包括以下方面：</w:t>
            </w:r>
          </w:p>
          <w:p w14:paraId="55EC0F9A" w14:textId="2D2AEC84" w:rsidR="00AD438F" w:rsidRPr="0083706E" w:rsidRDefault="00AD438F" w:rsidP="0083706E">
            <w:pPr>
              <w:pStyle w:val="a9"/>
              <w:numPr>
                <w:ilvl w:val="0"/>
                <w:numId w:val="7"/>
              </w:numPr>
              <w:spacing w:line="360" w:lineRule="auto"/>
              <w:rPr>
                <w:rFonts w:ascii="宋体" w:eastAsia="宋体" w:hAnsi="宋体" w:hint="eastAsia"/>
                <w:sz w:val="24"/>
                <w:szCs w:val="24"/>
              </w:rPr>
            </w:pPr>
            <w:r w:rsidRPr="00AD438F">
              <w:rPr>
                <w:rFonts w:ascii="宋体" w:eastAsia="宋体" w:hAnsi="宋体" w:hint="eastAsia"/>
                <w:sz w:val="24"/>
                <w:szCs w:val="24"/>
              </w:rPr>
              <w:t>多无人系统协同感知融合与实时环境建模。</w:t>
            </w:r>
            <w:r w:rsidR="0083706E" w:rsidRPr="0083706E">
              <w:rPr>
                <w:rFonts w:ascii="宋体" w:eastAsia="宋体" w:hAnsi="宋体"/>
                <w:sz w:val="24"/>
                <w:szCs w:val="24"/>
              </w:rPr>
              <w:t>针对无人系统单独工作的感知范围有限、容易受到外界遮挡的影响等问题，</w:t>
            </w:r>
            <w:r w:rsidRPr="0083706E">
              <w:rPr>
                <w:rFonts w:ascii="宋体" w:eastAsia="宋体" w:hAnsi="宋体" w:hint="eastAsia"/>
                <w:sz w:val="24"/>
                <w:szCs w:val="24"/>
              </w:rPr>
              <w:t>研究多无人系统分布式协同感知方法</w:t>
            </w:r>
            <w:r w:rsidR="0083706E">
              <w:rPr>
                <w:rFonts w:ascii="宋体" w:eastAsia="宋体" w:hAnsi="宋体" w:hint="eastAsia"/>
                <w:sz w:val="24"/>
                <w:szCs w:val="24"/>
              </w:rPr>
              <w:t>，</w:t>
            </w:r>
            <w:r w:rsidRPr="0083706E">
              <w:rPr>
                <w:rFonts w:ascii="宋体" w:eastAsia="宋体" w:hAnsi="宋体" w:hint="eastAsia"/>
                <w:sz w:val="24"/>
                <w:szCs w:val="24"/>
              </w:rPr>
              <w:t>通过结合视觉、激光雷达、惯性测量单元等多源异构传感器，</w:t>
            </w:r>
            <w:r w:rsidR="00834073">
              <w:rPr>
                <w:rFonts w:ascii="宋体" w:eastAsia="宋体" w:hAnsi="宋体" w:hint="eastAsia"/>
                <w:sz w:val="24"/>
                <w:szCs w:val="24"/>
              </w:rPr>
              <w:t>并</w:t>
            </w:r>
            <w:r w:rsidRPr="0083706E">
              <w:rPr>
                <w:rFonts w:ascii="宋体" w:eastAsia="宋体" w:hAnsi="宋体" w:hint="eastAsia"/>
                <w:sz w:val="24"/>
                <w:szCs w:val="24"/>
              </w:rPr>
              <w:t>设计</w:t>
            </w:r>
            <w:r w:rsidR="00834073">
              <w:rPr>
                <w:rFonts w:ascii="宋体" w:eastAsia="宋体" w:hAnsi="宋体" w:hint="eastAsia"/>
                <w:sz w:val="24"/>
                <w:szCs w:val="24"/>
              </w:rPr>
              <w:t>相应的</w:t>
            </w:r>
            <w:r w:rsidRPr="0083706E">
              <w:rPr>
                <w:rFonts w:ascii="宋体" w:eastAsia="宋体" w:hAnsi="宋体" w:hint="eastAsia"/>
                <w:sz w:val="24"/>
                <w:szCs w:val="24"/>
              </w:rPr>
              <w:t>跨平台信息融合与特征对齐机制，</w:t>
            </w:r>
            <w:r w:rsidR="00834073">
              <w:rPr>
                <w:rFonts w:ascii="宋体" w:eastAsia="宋体" w:hAnsi="宋体" w:hint="eastAsia"/>
                <w:sz w:val="24"/>
                <w:szCs w:val="24"/>
              </w:rPr>
              <w:t>从而才可</w:t>
            </w:r>
            <w:r w:rsidRPr="0083706E">
              <w:rPr>
                <w:rFonts w:ascii="宋体" w:eastAsia="宋体" w:hAnsi="宋体" w:hint="eastAsia"/>
                <w:sz w:val="24"/>
                <w:szCs w:val="24"/>
              </w:rPr>
              <w:t>构建</w:t>
            </w:r>
            <w:r w:rsidR="00834073">
              <w:rPr>
                <w:rFonts w:ascii="宋体" w:eastAsia="宋体" w:hAnsi="宋体" w:hint="eastAsia"/>
                <w:sz w:val="24"/>
                <w:szCs w:val="24"/>
              </w:rPr>
              <w:t>一个</w:t>
            </w:r>
            <w:r w:rsidRPr="0083706E">
              <w:rPr>
                <w:rFonts w:ascii="宋体" w:eastAsia="宋体" w:hAnsi="宋体" w:hint="eastAsia"/>
                <w:sz w:val="24"/>
                <w:szCs w:val="24"/>
              </w:rPr>
              <w:t>统一、实时的动态环境地图。</w:t>
            </w:r>
            <w:r w:rsidR="00834073">
              <w:rPr>
                <w:rFonts w:ascii="宋体" w:eastAsia="宋体" w:hAnsi="宋体" w:hint="eastAsia"/>
                <w:sz w:val="24"/>
                <w:szCs w:val="24"/>
              </w:rPr>
              <w:t>我们着重</w:t>
            </w:r>
            <w:r w:rsidRPr="0083706E">
              <w:rPr>
                <w:rFonts w:ascii="宋体" w:eastAsia="宋体" w:hAnsi="宋体" w:hint="eastAsia"/>
                <w:sz w:val="24"/>
                <w:szCs w:val="24"/>
              </w:rPr>
              <w:t>解决协同目标检测、跟踪</w:t>
            </w:r>
            <w:r w:rsidR="00834073">
              <w:rPr>
                <w:rFonts w:ascii="宋体" w:eastAsia="宋体" w:hAnsi="宋体" w:hint="eastAsia"/>
                <w:sz w:val="24"/>
                <w:szCs w:val="24"/>
              </w:rPr>
              <w:t>，</w:t>
            </w:r>
            <w:r w:rsidRPr="0083706E">
              <w:rPr>
                <w:rFonts w:ascii="宋体" w:eastAsia="宋体" w:hAnsi="宋体" w:hint="eastAsia"/>
                <w:sz w:val="24"/>
                <w:szCs w:val="24"/>
              </w:rPr>
              <w:t>以及</w:t>
            </w:r>
            <w:r w:rsidR="00834073">
              <w:rPr>
                <w:rFonts w:ascii="宋体" w:eastAsia="宋体" w:hAnsi="宋体" w:hint="eastAsia"/>
                <w:sz w:val="24"/>
                <w:szCs w:val="24"/>
              </w:rPr>
              <w:t>在一些未知</w:t>
            </w:r>
            <w:r w:rsidRPr="0083706E">
              <w:rPr>
                <w:rFonts w:ascii="宋体" w:eastAsia="宋体" w:hAnsi="宋体" w:hint="eastAsia"/>
                <w:sz w:val="24"/>
                <w:szCs w:val="24"/>
              </w:rPr>
              <w:t>环境下感知数据的一致性与互补性问题，</w:t>
            </w:r>
            <w:r w:rsidR="00834073">
              <w:rPr>
                <w:rFonts w:ascii="宋体" w:eastAsia="宋体" w:hAnsi="宋体" w:hint="eastAsia"/>
                <w:sz w:val="24"/>
                <w:szCs w:val="24"/>
              </w:rPr>
              <w:t>从而获得一个更全面、更具有鲁棒性的多无人协同感知系统</w:t>
            </w:r>
            <w:r w:rsidRPr="0083706E">
              <w:rPr>
                <w:rFonts w:ascii="宋体" w:eastAsia="宋体" w:hAnsi="宋体" w:hint="eastAsia"/>
                <w:sz w:val="24"/>
                <w:szCs w:val="24"/>
              </w:rPr>
              <w:t>。</w:t>
            </w:r>
          </w:p>
          <w:p w14:paraId="35B536A1" w14:textId="0D22CADC" w:rsidR="00AD438F" w:rsidRDefault="00AD438F" w:rsidP="00AD438F">
            <w:pPr>
              <w:pStyle w:val="a9"/>
              <w:numPr>
                <w:ilvl w:val="0"/>
                <w:numId w:val="7"/>
              </w:numPr>
              <w:spacing w:line="360" w:lineRule="auto"/>
              <w:rPr>
                <w:rFonts w:ascii="宋体" w:eastAsia="宋体" w:hAnsi="宋体" w:hint="eastAsia"/>
                <w:sz w:val="24"/>
                <w:szCs w:val="24"/>
              </w:rPr>
            </w:pPr>
            <w:r w:rsidRPr="00AD438F">
              <w:rPr>
                <w:rFonts w:ascii="宋体" w:eastAsia="宋体" w:hAnsi="宋体" w:hint="eastAsia"/>
                <w:sz w:val="24"/>
                <w:szCs w:val="24"/>
              </w:rPr>
              <w:t>仿真验证与典型场景应用测试</w:t>
            </w:r>
            <w:r>
              <w:rPr>
                <w:rFonts w:ascii="宋体" w:eastAsia="宋体" w:hAnsi="宋体" w:hint="eastAsia"/>
                <w:sz w:val="24"/>
                <w:szCs w:val="24"/>
              </w:rPr>
              <w:t>。</w:t>
            </w:r>
            <w:r w:rsidR="00834073" w:rsidRPr="00834073">
              <w:rPr>
                <w:rFonts w:ascii="宋体" w:eastAsia="宋体" w:hAnsi="宋体"/>
                <w:sz w:val="24"/>
                <w:szCs w:val="24"/>
              </w:rPr>
              <w:t>基于该多无人系统协同仿真平台，能实现多机系统的传感器</w:t>
            </w:r>
            <w:r w:rsidRPr="00AD438F">
              <w:rPr>
                <w:rFonts w:ascii="宋体" w:eastAsia="宋体" w:hAnsi="宋体" w:hint="eastAsia"/>
                <w:sz w:val="24"/>
                <w:szCs w:val="24"/>
              </w:rPr>
              <w:t>模拟、通信延迟建模</w:t>
            </w:r>
            <w:r w:rsidR="00834073">
              <w:rPr>
                <w:rFonts w:ascii="宋体" w:eastAsia="宋体" w:hAnsi="宋体" w:hint="eastAsia"/>
                <w:sz w:val="24"/>
                <w:szCs w:val="24"/>
              </w:rPr>
              <w:t>和</w:t>
            </w:r>
            <w:r w:rsidRPr="00AD438F">
              <w:rPr>
                <w:rFonts w:ascii="宋体" w:eastAsia="宋体" w:hAnsi="宋体" w:hint="eastAsia"/>
                <w:sz w:val="24"/>
                <w:szCs w:val="24"/>
              </w:rPr>
              <w:t>多机</w:t>
            </w:r>
            <w:r w:rsidR="00834073">
              <w:rPr>
                <w:rFonts w:ascii="宋体" w:eastAsia="宋体" w:hAnsi="宋体" w:hint="eastAsia"/>
                <w:sz w:val="24"/>
                <w:szCs w:val="24"/>
              </w:rPr>
              <w:t>的</w:t>
            </w:r>
            <w:r w:rsidRPr="00AD438F">
              <w:rPr>
                <w:rFonts w:ascii="宋体" w:eastAsia="宋体" w:hAnsi="宋体" w:hint="eastAsia"/>
                <w:sz w:val="24"/>
                <w:szCs w:val="24"/>
              </w:rPr>
              <w:t>运动控制</w:t>
            </w:r>
            <w:r w:rsidR="00834073">
              <w:rPr>
                <w:rFonts w:ascii="宋体" w:eastAsia="宋体" w:hAnsi="宋体" w:hint="eastAsia"/>
                <w:sz w:val="24"/>
                <w:szCs w:val="24"/>
              </w:rPr>
              <w:t>等主要功能</w:t>
            </w:r>
            <w:r w:rsidRPr="00AD438F">
              <w:rPr>
                <w:rFonts w:ascii="宋体" w:eastAsia="宋体" w:hAnsi="宋体" w:hint="eastAsia"/>
                <w:sz w:val="24"/>
                <w:szCs w:val="24"/>
              </w:rPr>
              <w:t>，</w:t>
            </w:r>
            <w:r w:rsidR="00834073" w:rsidRPr="00834073">
              <w:rPr>
                <w:rFonts w:ascii="宋体" w:eastAsia="宋体" w:hAnsi="宋体"/>
                <w:sz w:val="24"/>
                <w:szCs w:val="24"/>
              </w:rPr>
              <w:t>可以为算法的研发提供有复现性的、可拓展的测试</w:t>
            </w:r>
            <w:r w:rsidR="00834073">
              <w:rPr>
                <w:rFonts w:ascii="宋体" w:eastAsia="宋体" w:hAnsi="宋体" w:hint="eastAsia"/>
                <w:sz w:val="24"/>
                <w:szCs w:val="24"/>
              </w:rPr>
              <w:t>场景；并在与仿真环境类似且相</w:t>
            </w:r>
            <w:r w:rsidR="00834073" w:rsidRPr="00834073">
              <w:rPr>
                <w:rFonts w:ascii="宋体" w:eastAsia="宋体" w:hAnsi="宋体"/>
                <w:sz w:val="24"/>
                <w:szCs w:val="24"/>
              </w:rPr>
              <w:t>应的实际应用场景下</w:t>
            </w:r>
            <w:r w:rsidR="00834073">
              <w:rPr>
                <w:rFonts w:ascii="宋体" w:eastAsia="宋体" w:hAnsi="宋体" w:hint="eastAsia"/>
                <w:sz w:val="24"/>
                <w:szCs w:val="24"/>
              </w:rPr>
              <w:t>进行</w:t>
            </w:r>
            <w:r w:rsidR="00834073" w:rsidRPr="00834073">
              <w:rPr>
                <w:rFonts w:ascii="宋体" w:eastAsia="宋体" w:hAnsi="宋体"/>
                <w:sz w:val="24"/>
                <w:szCs w:val="24"/>
              </w:rPr>
              <w:t>实验</w:t>
            </w:r>
            <w:r w:rsidRPr="00AD438F">
              <w:rPr>
                <w:rFonts w:ascii="宋体" w:eastAsia="宋体" w:hAnsi="宋体" w:hint="eastAsia"/>
                <w:sz w:val="24"/>
                <w:szCs w:val="24"/>
              </w:rPr>
              <w:t>，</w:t>
            </w:r>
            <w:r w:rsidR="00834073" w:rsidRPr="00834073">
              <w:rPr>
                <w:rFonts w:ascii="宋体" w:eastAsia="宋体" w:hAnsi="宋体"/>
                <w:sz w:val="24"/>
                <w:szCs w:val="24"/>
              </w:rPr>
              <w:t>针对</w:t>
            </w:r>
            <w:r w:rsidRPr="00AD438F">
              <w:rPr>
                <w:rFonts w:ascii="宋体" w:eastAsia="宋体" w:hAnsi="宋体" w:hint="eastAsia"/>
                <w:sz w:val="24"/>
                <w:szCs w:val="24"/>
              </w:rPr>
              <w:t>应急救援协同搜索、大范围环境监测等典型任务</w:t>
            </w:r>
            <w:r w:rsidR="00834073">
              <w:rPr>
                <w:rFonts w:ascii="宋体" w:eastAsia="宋体" w:hAnsi="宋体" w:hint="eastAsia"/>
                <w:sz w:val="24"/>
                <w:szCs w:val="24"/>
              </w:rPr>
              <w:t>进行</w:t>
            </w:r>
            <w:r w:rsidRPr="00AD438F">
              <w:rPr>
                <w:rFonts w:ascii="宋体" w:eastAsia="宋体" w:hAnsi="宋体" w:hint="eastAsia"/>
                <w:sz w:val="24"/>
                <w:szCs w:val="24"/>
              </w:rPr>
              <w:t>实验，</w:t>
            </w:r>
            <w:r w:rsidR="00834073" w:rsidRPr="00834073">
              <w:rPr>
                <w:rFonts w:ascii="宋体" w:eastAsia="宋体" w:hAnsi="宋体"/>
                <w:sz w:val="24"/>
                <w:szCs w:val="24"/>
              </w:rPr>
              <w:t>以响应速度、任务完成度和系统容错率为指标，对协同性能进行全面的评测。</w:t>
            </w:r>
          </w:p>
          <w:p w14:paraId="593B1CA4" w14:textId="4619DB0D" w:rsidR="00AD438F" w:rsidRDefault="00AD438F" w:rsidP="00AD438F">
            <w:pPr>
              <w:pStyle w:val="a9"/>
              <w:numPr>
                <w:ilvl w:val="0"/>
                <w:numId w:val="7"/>
              </w:numPr>
              <w:spacing w:line="360" w:lineRule="auto"/>
              <w:rPr>
                <w:rFonts w:ascii="宋体" w:eastAsia="宋体" w:hAnsi="宋体" w:hint="eastAsia"/>
                <w:sz w:val="24"/>
                <w:szCs w:val="24"/>
              </w:rPr>
            </w:pPr>
            <w:r w:rsidRPr="00AD438F">
              <w:rPr>
                <w:rFonts w:ascii="宋体" w:eastAsia="宋体" w:hAnsi="宋体" w:hint="eastAsia"/>
                <w:sz w:val="24"/>
                <w:szCs w:val="24"/>
              </w:rPr>
              <w:t>系统集成与性能优化</w:t>
            </w:r>
            <w:r>
              <w:rPr>
                <w:rFonts w:ascii="宋体" w:eastAsia="宋体" w:hAnsi="宋体" w:hint="eastAsia"/>
                <w:sz w:val="24"/>
                <w:szCs w:val="24"/>
              </w:rPr>
              <w:t>。</w:t>
            </w:r>
            <w:r w:rsidR="00834073">
              <w:rPr>
                <w:rFonts w:ascii="宋体" w:eastAsia="宋体" w:hAnsi="宋体" w:hint="eastAsia"/>
                <w:sz w:val="24"/>
                <w:szCs w:val="24"/>
              </w:rPr>
              <w:t>我们想</w:t>
            </w:r>
            <w:r w:rsidRPr="00AD438F">
              <w:rPr>
                <w:rFonts w:ascii="宋体" w:eastAsia="宋体" w:hAnsi="宋体" w:hint="eastAsia"/>
                <w:sz w:val="24"/>
                <w:szCs w:val="24"/>
              </w:rPr>
              <w:t>构建一套完整的软硬件协同系统，实现从感知</w:t>
            </w:r>
            <w:r w:rsidR="00834073">
              <w:rPr>
                <w:rFonts w:ascii="宋体" w:eastAsia="宋体" w:hAnsi="宋体" w:hint="eastAsia"/>
                <w:sz w:val="24"/>
                <w:szCs w:val="24"/>
              </w:rPr>
              <w:t>到</w:t>
            </w:r>
            <w:r w:rsidRPr="00AD438F">
              <w:rPr>
                <w:rFonts w:ascii="宋体" w:eastAsia="宋体" w:hAnsi="宋体" w:hint="eastAsia"/>
                <w:sz w:val="24"/>
                <w:szCs w:val="24"/>
              </w:rPr>
              <w:t>通信</w:t>
            </w:r>
            <w:r w:rsidR="00834073">
              <w:rPr>
                <w:rFonts w:ascii="宋体" w:eastAsia="宋体" w:hAnsi="宋体" w:hint="eastAsia"/>
                <w:sz w:val="24"/>
                <w:szCs w:val="24"/>
              </w:rPr>
              <w:t>，由</w:t>
            </w:r>
            <w:r w:rsidRPr="00AD438F">
              <w:rPr>
                <w:rFonts w:ascii="宋体" w:eastAsia="宋体" w:hAnsi="宋体" w:hint="eastAsia"/>
                <w:sz w:val="24"/>
                <w:szCs w:val="24"/>
              </w:rPr>
              <w:t>规划到控制的闭环。通过轻量化</w:t>
            </w:r>
            <w:r w:rsidR="00834073">
              <w:rPr>
                <w:rFonts w:ascii="宋体" w:eastAsia="宋体" w:hAnsi="宋体" w:hint="eastAsia"/>
                <w:sz w:val="24"/>
                <w:szCs w:val="24"/>
              </w:rPr>
              <w:t>算法</w:t>
            </w:r>
            <w:r w:rsidRPr="00AD438F">
              <w:rPr>
                <w:rFonts w:ascii="宋体" w:eastAsia="宋体" w:hAnsi="宋体" w:hint="eastAsia"/>
                <w:sz w:val="24"/>
                <w:szCs w:val="24"/>
              </w:rPr>
              <w:t>、通信协议优化</w:t>
            </w:r>
            <w:r w:rsidR="00834073">
              <w:rPr>
                <w:rFonts w:ascii="宋体" w:eastAsia="宋体" w:hAnsi="宋体" w:hint="eastAsia"/>
                <w:sz w:val="24"/>
                <w:szCs w:val="24"/>
              </w:rPr>
              <w:t>以及</w:t>
            </w:r>
            <w:r w:rsidRPr="00AD438F">
              <w:rPr>
                <w:rFonts w:ascii="宋体" w:eastAsia="宋体" w:hAnsi="宋体" w:hint="eastAsia"/>
                <w:sz w:val="24"/>
                <w:szCs w:val="24"/>
              </w:rPr>
              <w:t>计算负载均衡</w:t>
            </w:r>
            <w:r w:rsidR="00834073">
              <w:rPr>
                <w:rFonts w:ascii="宋体" w:eastAsia="宋体" w:hAnsi="宋体" w:hint="eastAsia"/>
                <w:sz w:val="24"/>
                <w:szCs w:val="24"/>
              </w:rPr>
              <w:t>，来实现系统的强</w:t>
            </w:r>
            <w:r w:rsidRPr="00AD438F">
              <w:rPr>
                <w:rFonts w:ascii="宋体" w:eastAsia="宋体" w:hAnsi="宋体" w:hint="eastAsia"/>
                <w:sz w:val="24"/>
                <w:szCs w:val="24"/>
              </w:rPr>
              <w:t>实时性、</w:t>
            </w:r>
            <w:r w:rsidR="00834073">
              <w:rPr>
                <w:rFonts w:ascii="宋体" w:eastAsia="宋体" w:hAnsi="宋体" w:hint="eastAsia"/>
                <w:sz w:val="24"/>
                <w:szCs w:val="24"/>
              </w:rPr>
              <w:t>良好</w:t>
            </w:r>
            <w:r w:rsidRPr="00AD438F">
              <w:rPr>
                <w:rFonts w:ascii="宋体" w:eastAsia="宋体" w:hAnsi="宋体" w:hint="eastAsia"/>
                <w:sz w:val="24"/>
                <w:szCs w:val="24"/>
              </w:rPr>
              <w:t>可扩展性与</w:t>
            </w:r>
            <w:r w:rsidR="00834073">
              <w:rPr>
                <w:rFonts w:ascii="宋体" w:eastAsia="宋体" w:hAnsi="宋体" w:hint="eastAsia"/>
                <w:sz w:val="24"/>
                <w:szCs w:val="24"/>
              </w:rPr>
              <w:t>低</w:t>
            </w:r>
            <w:r w:rsidRPr="00AD438F">
              <w:rPr>
                <w:rFonts w:ascii="宋体" w:eastAsia="宋体" w:hAnsi="宋体" w:hint="eastAsia"/>
                <w:sz w:val="24"/>
                <w:szCs w:val="24"/>
              </w:rPr>
              <w:t>能</w:t>
            </w:r>
            <w:r w:rsidR="00834073">
              <w:rPr>
                <w:rFonts w:ascii="宋体" w:eastAsia="宋体" w:hAnsi="宋体" w:hint="eastAsia"/>
                <w:sz w:val="24"/>
                <w:szCs w:val="24"/>
              </w:rPr>
              <w:t>耗</w:t>
            </w:r>
            <w:r w:rsidRPr="00AD438F">
              <w:rPr>
                <w:rFonts w:ascii="宋体" w:eastAsia="宋体" w:hAnsi="宋体" w:hint="eastAsia"/>
                <w:sz w:val="24"/>
                <w:szCs w:val="24"/>
              </w:rPr>
              <w:t>，</w:t>
            </w:r>
            <w:r w:rsidR="00834073">
              <w:rPr>
                <w:rFonts w:ascii="宋体" w:eastAsia="宋体" w:hAnsi="宋体" w:hint="eastAsia"/>
                <w:sz w:val="24"/>
                <w:szCs w:val="24"/>
              </w:rPr>
              <w:t>以便我们的多无人系统可以轻松应对许多的不同规模以及复杂程度的环境</w:t>
            </w:r>
            <w:r w:rsidRPr="00AD438F">
              <w:rPr>
                <w:rFonts w:ascii="宋体" w:eastAsia="宋体" w:hAnsi="宋体" w:hint="eastAsia"/>
                <w:sz w:val="24"/>
                <w:szCs w:val="24"/>
              </w:rPr>
              <w:t>，</w:t>
            </w:r>
            <w:r w:rsidR="00834073">
              <w:rPr>
                <w:rFonts w:ascii="宋体" w:eastAsia="宋体" w:hAnsi="宋体" w:hint="eastAsia"/>
                <w:sz w:val="24"/>
                <w:szCs w:val="24"/>
              </w:rPr>
              <w:t>并为我们以后的多无人系统技术真正落地起到了非常重要的支撑作用</w:t>
            </w:r>
            <w:r w:rsidRPr="00AD438F">
              <w:rPr>
                <w:rFonts w:ascii="宋体" w:eastAsia="宋体" w:hAnsi="宋体" w:hint="eastAsia"/>
                <w:sz w:val="24"/>
                <w:szCs w:val="24"/>
              </w:rPr>
              <w:t>。</w:t>
            </w:r>
          </w:p>
          <w:p w14:paraId="1DFD1C5B" w14:textId="6B3DFBEB" w:rsidR="00AD438F" w:rsidRPr="00AD438F" w:rsidRDefault="00AD438F" w:rsidP="00AD438F">
            <w:pPr>
              <w:spacing w:line="360" w:lineRule="auto"/>
              <w:ind w:left="720"/>
              <w:rPr>
                <w:rFonts w:ascii="宋体" w:eastAsia="宋体" w:hAnsi="宋体" w:hint="eastAsia"/>
                <w:sz w:val="24"/>
                <w:szCs w:val="24"/>
              </w:rPr>
            </w:pPr>
            <w:r w:rsidRPr="00AD438F">
              <w:rPr>
                <w:rFonts w:ascii="宋体" w:eastAsia="宋体" w:hAnsi="宋体" w:hint="eastAsia"/>
                <w:sz w:val="24"/>
                <w:szCs w:val="24"/>
              </w:rPr>
              <w:t>通过以上研究，旨在形成一套具备协同感知、智能规划与自主协作能力的多无人系统技术体系，为复杂</w:t>
            </w:r>
            <w:r>
              <w:rPr>
                <w:rFonts w:ascii="宋体" w:eastAsia="宋体" w:hAnsi="宋体" w:hint="eastAsia"/>
                <w:sz w:val="24"/>
                <w:szCs w:val="24"/>
              </w:rPr>
              <w:t>未知</w:t>
            </w:r>
            <w:r w:rsidRPr="00AD438F">
              <w:rPr>
                <w:rFonts w:ascii="宋体" w:eastAsia="宋体" w:hAnsi="宋体" w:hint="eastAsia"/>
                <w:sz w:val="24"/>
                <w:szCs w:val="24"/>
              </w:rPr>
              <w:t>场景下的协同作业提供系统化解决方案。</w:t>
            </w:r>
          </w:p>
        </w:tc>
      </w:tr>
      <w:tr w:rsidR="0076357E" w14:paraId="43A75771" w14:textId="77777777" w:rsidTr="002D04C0">
        <w:trPr>
          <w:trHeight w:val="443"/>
          <w:jc w:val="center"/>
        </w:trPr>
        <w:tc>
          <w:tcPr>
            <w:tcW w:w="12041" w:type="dxa"/>
            <w:gridSpan w:val="8"/>
            <w:tcBorders>
              <w:top w:val="single" w:sz="6" w:space="0" w:color="808080"/>
              <w:left w:val="single" w:sz="6" w:space="0" w:color="808080"/>
              <w:bottom w:val="single" w:sz="6" w:space="0" w:color="808080"/>
              <w:right w:val="single" w:sz="6" w:space="0" w:color="808080"/>
            </w:tcBorders>
            <w:vAlign w:val="center"/>
          </w:tcPr>
          <w:p w14:paraId="2A1A07BB" w14:textId="77777777" w:rsidR="0076357E" w:rsidRDefault="0076357E" w:rsidP="002D04C0">
            <w:pPr>
              <w:widowControl/>
              <w:numPr>
                <w:ilvl w:val="0"/>
                <w:numId w:val="1"/>
              </w:numPr>
              <w:wordWrap w:val="0"/>
              <w:jc w:val="left"/>
              <w:rPr>
                <w:rFonts w:ascii="楷体_GB2312" w:eastAsia="楷体_GB2312" w:hAnsi="微软雅黑" w:cs="宋体" w:hint="eastAsia"/>
                <w:b/>
                <w:bCs/>
                <w:color w:val="000000"/>
                <w:kern w:val="0"/>
                <w:sz w:val="23"/>
                <w:szCs w:val="23"/>
              </w:rPr>
            </w:pPr>
            <w:bookmarkStart w:id="1" w:name="OLE_LINK2"/>
            <w:r>
              <w:rPr>
                <w:rFonts w:ascii="楷体_GB2312" w:eastAsia="楷体_GB2312" w:hAnsi="微软雅黑" w:cs="宋体" w:hint="eastAsia"/>
                <w:b/>
                <w:bCs/>
                <w:color w:val="000000"/>
                <w:kern w:val="0"/>
                <w:sz w:val="23"/>
                <w:szCs w:val="23"/>
              </w:rPr>
              <w:t>国、内外研究现状和发展动态</w:t>
            </w:r>
            <w:bookmarkEnd w:id="1"/>
          </w:p>
        </w:tc>
      </w:tr>
      <w:tr w:rsidR="0076357E" w14:paraId="5D6C79F5" w14:textId="77777777" w:rsidTr="002D04C0">
        <w:trPr>
          <w:trHeight w:val="450"/>
          <w:jc w:val="center"/>
        </w:trPr>
        <w:tc>
          <w:tcPr>
            <w:tcW w:w="12041" w:type="dxa"/>
            <w:gridSpan w:val="8"/>
            <w:tcBorders>
              <w:top w:val="single" w:sz="6" w:space="0" w:color="808080"/>
              <w:left w:val="single" w:sz="6" w:space="0" w:color="808080"/>
              <w:bottom w:val="single" w:sz="6" w:space="0" w:color="808080"/>
              <w:right w:val="single" w:sz="6" w:space="0" w:color="808080"/>
            </w:tcBorders>
            <w:tcMar>
              <w:top w:w="150" w:type="dxa"/>
              <w:left w:w="150" w:type="dxa"/>
              <w:bottom w:w="150" w:type="dxa"/>
              <w:right w:w="150" w:type="dxa"/>
            </w:tcMar>
            <w:vAlign w:val="center"/>
          </w:tcPr>
          <w:p w14:paraId="5DFC596B" w14:textId="77777777" w:rsidR="00F8632D" w:rsidRPr="00F8632D" w:rsidRDefault="00F8632D" w:rsidP="00F8632D">
            <w:pPr>
              <w:spacing w:line="360" w:lineRule="auto"/>
              <w:ind w:firstLine="420"/>
              <w:rPr>
                <w:rFonts w:ascii="宋体" w:eastAsia="宋体" w:hAnsi="宋体" w:hint="eastAsia"/>
                <w:sz w:val="24"/>
                <w:szCs w:val="24"/>
              </w:rPr>
            </w:pPr>
            <w:r w:rsidRPr="00F8632D">
              <w:rPr>
                <w:rFonts w:ascii="宋体" w:eastAsia="宋体" w:hAnsi="宋体"/>
                <w:sz w:val="24"/>
                <w:szCs w:val="24"/>
              </w:rPr>
              <w:t>我国在多无人系统协同技术领域发展迅速，在国家重点研发计划、自然科学基金等项目的支持下，取得了系列突破。主要研究集中在</w:t>
            </w:r>
            <w:r w:rsidRPr="00834073">
              <w:rPr>
                <w:rFonts w:ascii="宋体" w:eastAsia="宋体" w:hAnsi="宋体"/>
                <w:sz w:val="24"/>
                <w:szCs w:val="24"/>
              </w:rPr>
              <w:t>集群智能</w:t>
            </w:r>
            <w:r w:rsidRPr="00F8632D">
              <w:rPr>
                <w:rFonts w:ascii="宋体" w:eastAsia="宋体" w:hAnsi="宋体"/>
                <w:sz w:val="24"/>
                <w:szCs w:val="24"/>
              </w:rPr>
              <w:t>、</w:t>
            </w:r>
            <w:r w:rsidRPr="00834073">
              <w:rPr>
                <w:rFonts w:ascii="宋体" w:eastAsia="宋体" w:hAnsi="宋体"/>
                <w:sz w:val="24"/>
                <w:szCs w:val="24"/>
              </w:rPr>
              <w:t>协同感知与决策</w:t>
            </w:r>
            <w:r w:rsidRPr="00F8632D">
              <w:rPr>
                <w:rFonts w:ascii="宋体" w:eastAsia="宋体" w:hAnsi="宋体"/>
                <w:sz w:val="24"/>
                <w:szCs w:val="24"/>
              </w:rPr>
              <w:t>等方向。</w:t>
            </w:r>
          </w:p>
          <w:p w14:paraId="613ABDBA" w14:textId="77777777" w:rsidR="0076357E" w:rsidRDefault="00F8632D" w:rsidP="00F8632D">
            <w:pPr>
              <w:spacing w:line="360" w:lineRule="auto"/>
              <w:ind w:firstLine="420"/>
              <w:rPr>
                <w:rFonts w:ascii="宋体" w:eastAsia="宋体" w:hAnsi="宋体" w:hint="eastAsia"/>
                <w:sz w:val="24"/>
                <w:szCs w:val="24"/>
              </w:rPr>
            </w:pPr>
            <w:bookmarkStart w:id="2" w:name="OLE_LINK3"/>
            <w:r>
              <w:rPr>
                <w:rFonts w:ascii="宋体" w:eastAsia="宋体" w:hAnsi="宋体" w:hint="eastAsia"/>
                <w:sz w:val="24"/>
                <w:szCs w:val="24"/>
              </w:rPr>
              <w:lastRenderedPageBreak/>
              <w:t>其中有一些关键技术进展：</w:t>
            </w:r>
          </w:p>
          <w:bookmarkEnd w:id="2"/>
          <w:p w14:paraId="2959F958" w14:textId="7BBF609C" w:rsidR="00F47749" w:rsidRPr="00F47749" w:rsidRDefault="00F8632D" w:rsidP="00F47749">
            <w:pPr>
              <w:pStyle w:val="a9"/>
              <w:numPr>
                <w:ilvl w:val="0"/>
                <w:numId w:val="13"/>
              </w:numPr>
              <w:spacing w:line="360" w:lineRule="auto"/>
              <w:rPr>
                <w:rFonts w:ascii="宋体" w:eastAsia="宋体" w:hAnsi="宋体" w:hint="eastAsia"/>
                <w:sz w:val="24"/>
                <w:szCs w:val="24"/>
              </w:rPr>
            </w:pPr>
            <w:r w:rsidRPr="00F47749">
              <w:rPr>
                <w:rFonts w:ascii="宋体" w:eastAsia="宋体" w:hAnsi="宋体"/>
                <w:sz w:val="24"/>
                <w:szCs w:val="24"/>
              </w:rPr>
              <w:t>协同感知与建图：清华大学、北京航空航天大学等团队在视觉-惯性协同SLAM方面取得进展，实现了多无人机在无GPS环境下的实时协同定位与稠密建图。</w:t>
            </w:r>
          </w:p>
          <w:p w14:paraId="79236B44" w14:textId="6537D101" w:rsidR="00F8632D" w:rsidRDefault="00F47749" w:rsidP="00D656C6">
            <w:pPr>
              <w:spacing w:line="360" w:lineRule="auto"/>
              <w:jc w:val="center"/>
              <w:rPr>
                <w:rFonts w:ascii="宋体" w:eastAsia="宋体" w:hAnsi="宋体"/>
                <w:sz w:val="24"/>
                <w:szCs w:val="24"/>
              </w:rPr>
            </w:pPr>
            <w:r>
              <w:rPr>
                <w:rFonts w:hint="eastAsia"/>
                <w:noProof/>
              </w:rPr>
              <w:drawing>
                <wp:inline distT="0" distB="0" distL="0" distR="0" wp14:anchorId="62194388" wp14:editId="4927580C">
                  <wp:extent cx="7455535" cy="4347845"/>
                  <wp:effectExtent l="0" t="0" r="0" b="0"/>
                  <wp:docPr id="1365174139"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174139" name="图片 1365174139"/>
                          <pic:cNvPicPr/>
                        </pic:nvPicPr>
                        <pic:blipFill>
                          <a:blip r:embed="rId7" cstate="print">
                            <a:extLst>
                              <a:ext uri="{28A0092B-C50C-407E-A947-70E740481C1C}">
                                <a14:useLocalDpi xmlns:a14="http://schemas.microsoft.com/office/drawing/2010/main" val="0"/>
                              </a:ext>
                            </a:extLst>
                          </a:blip>
                          <a:stretch>
                            <a:fillRect/>
                          </a:stretch>
                        </pic:blipFill>
                        <pic:spPr>
                          <a:xfrm>
                            <a:off x="0" y="0"/>
                            <a:ext cx="7455535" cy="4347845"/>
                          </a:xfrm>
                          <a:prstGeom prst="rect">
                            <a:avLst/>
                          </a:prstGeom>
                        </pic:spPr>
                      </pic:pic>
                    </a:graphicData>
                  </a:graphic>
                </wp:inline>
              </w:drawing>
            </w:r>
          </w:p>
          <w:p w14:paraId="5BAD2DEA" w14:textId="5B4E8057" w:rsidR="00D656C6" w:rsidRPr="00F47749" w:rsidRDefault="00D656C6" w:rsidP="00D656C6">
            <w:pPr>
              <w:spacing w:line="360" w:lineRule="auto"/>
              <w:jc w:val="center"/>
              <w:rPr>
                <w:rFonts w:ascii="宋体" w:eastAsia="宋体" w:hAnsi="宋体" w:hint="eastAsia"/>
                <w:sz w:val="24"/>
                <w:szCs w:val="24"/>
              </w:rPr>
            </w:pPr>
            <w:r w:rsidRPr="00D656C6">
              <w:rPr>
                <w:rFonts w:ascii="宋体" w:eastAsia="宋体" w:hAnsi="宋体" w:hint="eastAsia"/>
                <w:sz w:val="24"/>
                <w:szCs w:val="24"/>
              </w:rPr>
              <w:t>多视角视觉融合的点云地图</w:t>
            </w:r>
            <w:r>
              <w:rPr>
                <w:rFonts w:ascii="宋体" w:eastAsia="宋体" w:hAnsi="宋体" w:hint="eastAsia"/>
                <w:sz w:val="24"/>
                <w:szCs w:val="24"/>
              </w:rPr>
              <w:t>构建示意图</w:t>
            </w:r>
          </w:p>
          <w:p w14:paraId="69312695" w14:textId="7E11E453" w:rsidR="00F8632D" w:rsidRDefault="00F8632D" w:rsidP="00F8632D">
            <w:pPr>
              <w:spacing w:line="360" w:lineRule="auto"/>
              <w:ind w:firstLine="420"/>
              <w:rPr>
                <w:rFonts w:ascii="宋体" w:eastAsia="宋体" w:hAnsi="宋体" w:hint="eastAsia"/>
                <w:sz w:val="24"/>
                <w:szCs w:val="24"/>
              </w:rPr>
            </w:pPr>
            <w:r>
              <w:rPr>
                <w:rFonts w:ascii="宋体" w:eastAsia="宋体" w:hAnsi="宋体" w:hint="eastAsia"/>
                <w:sz w:val="24"/>
                <w:szCs w:val="24"/>
              </w:rPr>
              <w:t>2.</w:t>
            </w:r>
            <w:r w:rsidRPr="00834073">
              <w:rPr>
                <w:rFonts w:ascii="宋体" w:eastAsia="宋体" w:hAnsi="宋体"/>
                <w:sz w:val="24"/>
                <w:szCs w:val="24"/>
              </w:rPr>
              <w:t xml:space="preserve"> 分布式协同规划</w:t>
            </w:r>
            <w:r w:rsidRPr="00F8632D">
              <w:rPr>
                <w:rFonts w:ascii="宋体" w:eastAsia="宋体" w:hAnsi="宋体"/>
                <w:sz w:val="24"/>
                <w:szCs w:val="24"/>
              </w:rPr>
              <w:t>：</w:t>
            </w:r>
            <w:r w:rsidR="00E716B2" w:rsidRPr="00E716B2">
              <w:rPr>
                <w:rFonts w:ascii="宋体" w:eastAsia="宋体" w:hAnsi="宋体"/>
                <w:sz w:val="24"/>
                <w:szCs w:val="24"/>
              </w:rPr>
              <w:t>国防科技大学和浙江大学提出了基于分布式模型预测控制的多机编队控制方法来解决复杂环境下多机路径规划的避障以及队形保持的问题。</w:t>
            </w:r>
          </w:p>
          <w:p w14:paraId="580BC58C" w14:textId="6F132A8F" w:rsidR="00F8632D" w:rsidRPr="00F8632D" w:rsidRDefault="00F8632D" w:rsidP="00F8632D">
            <w:pPr>
              <w:spacing w:line="360" w:lineRule="auto"/>
              <w:ind w:firstLine="420"/>
              <w:rPr>
                <w:rFonts w:ascii="宋体" w:eastAsia="宋体" w:hAnsi="宋体" w:hint="eastAsia"/>
                <w:sz w:val="24"/>
                <w:szCs w:val="24"/>
              </w:rPr>
            </w:pPr>
            <w:r>
              <w:rPr>
                <w:rFonts w:ascii="宋体" w:eastAsia="宋体" w:hAnsi="宋体" w:hint="eastAsia"/>
                <w:sz w:val="24"/>
                <w:szCs w:val="24"/>
              </w:rPr>
              <w:t>3.</w:t>
            </w:r>
            <w:r w:rsidRPr="00834073">
              <w:rPr>
                <w:rFonts w:ascii="宋体" w:eastAsia="宋体" w:hAnsi="宋体"/>
                <w:sz w:val="24"/>
                <w:szCs w:val="24"/>
              </w:rPr>
              <w:t xml:space="preserve"> 异构系统协同</w:t>
            </w:r>
            <w:r w:rsidRPr="00F8632D">
              <w:rPr>
                <w:rFonts w:ascii="宋体" w:eastAsia="宋体" w:hAnsi="宋体"/>
                <w:sz w:val="24"/>
                <w:szCs w:val="24"/>
              </w:rPr>
              <w:t>：哈尔滨工业大学、中科院沈阳自动化所开展了无人机-无人车协同研究，在灾害响应场景中实现了空中侦察与地面救援的联合任务分配与路径规划。</w:t>
            </w:r>
          </w:p>
          <w:p w14:paraId="1AE3E578" w14:textId="77777777" w:rsidR="00F8632D" w:rsidRDefault="00F8632D" w:rsidP="00F8632D">
            <w:pPr>
              <w:spacing w:line="360" w:lineRule="auto"/>
              <w:ind w:firstLine="420"/>
              <w:rPr>
                <w:rFonts w:ascii="宋体" w:eastAsia="宋体" w:hAnsi="宋体" w:hint="eastAsia"/>
                <w:sz w:val="24"/>
                <w:szCs w:val="24"/>
              </w:rPr>
            </w:pPr>
            <w:r>
              <w:rPr>
                <w:rFonts w:ascii="宋体" w:eastAsia="宋体" w:hAnsi="宋体" w:hint="eastAsia"/>
                <w:sz w:val="24"/>
                <w:szCs w:val="24"/>
              </w:rPr>
              <w:t>从三个方面进行举例应用的发展动态：</w:t>
            </w:r>
          </w:p>
          <w:p w14:paraId="7CD76189" w14:textId="2DAF2033" w:rsidR="00F8632D" w:rsidRDefault="00F8632D" w:rsidP="00F47749">
            <w:pPr>
              <w:spacing w:line="360" w:lineRule="auto"/>
              <w:ind w:firstLine="420"/>
              <w:jc w:val="center"/>
              <w:rPr>
                <w:rFonts w:ascii="宋体" w:eastAsia="宋体" w:hAnsi="宋体"/>
                <w:sz w:val="24"/>
                <w:szCs w:val="24"/>
              </w:rPr>
            </w:pPr>
            <w:r w:rsidRPr="00834073">
              <w:rPr>
                <w:rFonts w:ascii="宋体" w:eastAsia="宋体" w:hAnsi="宋体"/>
                <w:sz w:val="24"/>
                <w:szCs w:val="24"/>
              </w:rPr>
              <w:t>空空协同</w:t>
            </w:r>
            <w:r w:rsidRPr="00F8632D">
              <w:rPr>
                <w:rFonts w:ascii="宋体" w:eastAsia="宋体" w:hAnsi="宋体"/>
                <w:sz w:val="24"/>
                <w:szCs w:val="24"/>
              </w:rPr>
              <w:t>：</w:t>
            </w:r>
            <w:r w:rsidR="00E716B2" w:rsidRPr="00E716B2">
              <w:rPr>
                <w:rFonts w:ascii="宋体" w:eastAsia="宋体" w:hAnsi="宋体"/>
                <w:sz w:val="24"/>
                <w:szCs w:val="24"/>
              </w:rPr>
              <w:t>航天科工集团演示 200 架无人机集群密集编队飞行，其高精度集群控制技术得以展现；南京理工</w:t>
            </w:r>
            <w:r w:rsidRPr="00F8632D">
              <w:rPr>
                <w:rFonts w:ascii="宋体" w:eastAsia="宋体" w:hAnsi="宋体"/>
                <w:sz w:val="24"/>
                <w:szCs w:val="24"/>
              </w:rPr>
              <w:t>大学</w:t>
            </w:r>
            <w:r w:rsidR="00E716B2" w:rsidRPr="00E716B2">
              <w:rPr>
                <w:rFonts w:ascii="宋体" w:eastAsia="宋体" w:hAnsi="宋体"/>
                <w:sz w:val="24"/>
                <w:szCs w:val="24"/>
              </w:rPr>
              <w:t>采用信息共享方式实现多架无人机协同追踪动态目标，提高了多无人机跟踪动态目标的命中率。</w:t>
            </w:r>
            <w:r w:rsidR="00F47749">
              <w:rPr>
                <w:rFonts w:ascii="宋体" w:eastAsia="宋体" w:hAnsi="宋体" w:hint="eastAsia"/>
                <w:noProof/>
                <w:sz w:val="24"/>
                <w:szCs w:val="24"/>
                <w14:ligatures w14:val="standardContextual"/>
              </w:rPr>
              <w:drawing>
                <wp:inline distT="0" distB="0" distL="0" distR="0" wp14:anchorId="32730E7C" wp14:editId="4FF4267A">
                  <wp:extent cx="5208105" cy="2916539"/>
                  <wp:effectExtent l="0" t="0" r="0" b="0"/>
                  <wp:docPr id="68784827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848274" name="图片 687848274"/>
                          <pic:cNvPicPr/>
                        </pic:nvPicPr>
                        <pic:blipFill>
                          <a:blip r:embed="rId8">
                            <a:extLst>
                              <a:ext uri="{28A0092B-C50C-407E-A947-70E740481C1C}">
                                <a14:useLocalDpi xmlns:a14="http://schemas.microsoft.com/office/drawing/2010/main" val="0"/>
                              </a:ext>
                            </a:extLst>
                          </a:blip>
                          <a:stretch>
                            <a:fillRect/>
                          </a:stretch>
                        </pic:blipFill>
                        <pic:spPr>
                          <a:xfrm>
                            <a:off x="0" y="0"/>
                            <a:ext cx="5216839" cy="2921430"/>
                          </a:xfrm>
                          <a:prstGeom prst="rect">
                            <a:avLst/>
                          </a:prstGeom>
                        </pic:spPr>
                      </pic:pic>
                    </a:graphicData>
                  </a:graphic>
                </wp:inline>
              </w:drawing>
            </w:r>
          </w:p>
          <w:p w14:paraId="70EE2281" w14:textId="30BF5B8F" w:rsidR="00D656C6" w:rsidRPr="00F8632D" w:rsidRDefault="00D656C6" w:rsidP="00F47749">
            <w:pPr>
              <w:spacing w:line="360" w:lineRule="auto"/>
              <w:ind w:firstLine="420"/>
              <w:jc w:val="center"/>
              <w:rPr>
                <w:rFonts w:ascii="宋体" w:eastAsia="宋体" w:hAnsi="宋体" w:hint="eastAsia"/>
                <w:sz w:val="24"/>
                <w:szCs w:val="24"/>
              </w:rPr>
            </w:pPr>
            <w:r w:rsidRPr="00D656C6">
              <w:rPr>
                <w:rFonts w:ascii="宋体" w:eastAsia="宋体" w:hAnsi="宋体" w:hint="eastAsia"/>
                <w:sz w:val="24"/>
                <w:szCs w:val="24"/>
              </w:rPr>
              <w:t>大疆无人机</w:t>
            </w:r>
          </w:p>
          <w:p w14:paraId="22903C24" w14:textId="4D9DECB8" w:rsidR="00F8632D" w:rsidRDefault="00F8632D" w:rsidP="00F47749">
            <w:pPr>
              <w:spacing w:line="360" w:lineRule="auto"/>
              <w:ind w:firstLine="420"/>
              <w:jc w:val="center"/>
              <w:rPr>
                <w:rFonts w:ascii="宋体" w:eastAsia="宋体" w:hAnsi="宋体"/>
                <w:sz w:val="24"/>
                <w:szCs w:val="24"/>
              </w:rPr>
            </w:pPr>
            <w:r w:rsidRPr="00834073">
              <w:rPr>
                <w:rFonts w:ascii="宋体" w:eastAsia="宋体" w:hAnsi="宋体"/>
                <w:sz w:val="24"/>
                <w:szCs w:val="24"/>
              </w:rPr>
              <w:t>空地协同</w:t>
            </w:r>
            <w:r w:rsidRPr="00F8632D">
              <w:rPr>
                <w:rFonts w:ascii="宋体" w:eastAsia="宋体" w:hAnsi="宋体"/>
                <w:sz w:val="24"/>
                <w:szCs w:val="24"/>
              </w:rPr>
              <w:t>：浙江大学团队实现了</w:t>
            </w:r>
            <w:r w:rsidRPr="00834073">
              <w:rPr>
                <w:rFonts w:ascii="宋体" w:eastAsia="宋体" w:hAnsi="宋体"/>
                <w:sz w:val="24"/>
                <w:szCs w:val="24"/>
              </w:rPr>
              <w:t>无人机与四足机器狗的协同搜救</w:t>
            </w:r>
            <w:r w:rsidRPr="00F8632D">
              <w:rPr>
                <w:rFonts w:ascii="宋体" w:eastAsia="宋体" w:hAnsi="宋体"/>
                <w:sz w:val="24"/>
                <w:szCs w:val="24"/>
              </w:rPr>
              <w:t>，</w:t>
            </w:r>
            <w:r w:rsidR="00E716B2">
              <w:rPr>
                <w:rFonts w:ascii="宋体" w:eastAsia="宋体" w:hAnsi="宋体" w:hint="eastAsia"/>
                <w:sz w:val="24"/>
                <w:szCs w:val="24"/>
              </w:rPr>
              <w:t>其中的</w:t>
            </w:r>
            <w:r w:rsidRPr="00F8632D">
              <w:rPr>
                <w:rFonts w:ascii="宋体" w:eastAsia="宋体" w:hAnsi="宋体"/>
                <w:sz w:val="24"/>
                <w:szCs w:val="24"/>
              </w:rPr>
              <w:t>无人机提供</w:t>
            </w:r>
            <w:r w:rsidR="00E716B2">
              <w:rPr>
                <w:rFonts w:ascii="宋体" w:eastAsia="宋体" w:hAnsi="宋体" w:hint="eastAsia"/>
                <w:sz w:val="24"/>
                <w:szCs w:val="24"/>
              </w:rPr>
              <w:t>了</w:t>
            </w:r>
            <w:r w:rsidRPr="00F8632D">
              <w:rPr>
                <w:rFonts w:ascii="宋体" w:eastAsia="宋体" w:hAnsi="宋体"/>
                <w:sz w:val="24"/>
                <w:szCs w:val="24"/>
              </w:rPr>
              <w:t>全局视野与热成像探测，机器狗</w:t>
            </w:r>
            <w:r w:rsidR="00E716B2">
              <w:rPr>
                <w:rFonts w:ascii="宋体" w:eastAsia="宋体" w:hAnsi="宋体" w:hint="eastAsia"/>
                <w:sz w:val="24"/>
                <w:szCs w:val="24"/>
              </w:rPr>
              <w:t>则深入</w:t>
            </w:r>
            <w:r w:rsidRPr="00F8632D">
              <w:rPr>
                <w:rFonts w:ascii="宋体" w:eastAsia="宋体" w:hAnsi="宋体"/>
                <w:sz w:val="24"/>
                <w:szCs w:val="24"/>
              </w:rPr>
              <w:t>建筑内部</w:t>
            </w:r>
            <w:r w:rsidR="00E716B2">
              <w:rPr>
                <w:rFonts w:ascii="宋体" w:eastAsia="宋体" w:hAnsi="宋体" w:hint="eastAsia"/>
                <w:sz w:val="24"/>
                <w:szCs w:val="24"/>
              </w:rPr>
              <w:t>进行</w:t>
            </w:r>
            <w:r w:rsidRPr="00F8632D">
              <w:rPr>
                <w:rFonts w:ascii="宋体" w:eastAsia="宋体" w:hAnsi="宋体"/>
                <w:sz w:val="24"/>
                <w:szCs w:val="24"/>
              </w:rPr>
              <w:t>精细</w:t>
            </w:r>
            <w:r w:rsidR="00E716B2">
              <w:rPr>
                <w:rFonts w:ascii="宋体" w:eastAsia="宋体" w:hAnsi="宋体" w:hint="eastAsia"/>
                <w:sz w:val="24"/>
                <w:szCs w:val="24"/>
              </w:rPr>
              <w:t>的</w:t>
            </w:r>
            <w:r w:rsidRPr="00F8632D">
              <w:rPr>
                <w:rFonts w:ascii="宋体" w:eastAsia="宋体" w:hAnsi="宋体"/>
                <w:sz w:val="24"/>
                <w:szCs w:val="24"/>
              </w:rPr>
              <w:t>搜索，通过数字</w:t>
            </w:r>
            <w:r w:rsidR="00E716B2">
              <w:rPr>
                <w:rFonts w:ascii="宋体" w:eastAsia="宋体" w:hAnsi="宋体" w:hint="eastAsia"/>
                <w:sz w:val="24"/>
                <w:szCs w:val="24"/>
              </w:rPr>
              <w:t>交互</w:t>
            </w:r>
            <w:r w:rsidRPr="00F8632D">
              <w:rPr>
                <w:rFonts w:ascii="宋体" w:eastAsia="宋体" w:hAnsi="宋体"/>
                <w:sz w:val="24"/>
                <w:szCs w:val="24"/>
              </w:rPr>
              <w:t>平台进行</w:t>
            </w:r>
            <w:r w:rsidR="00E716B2">
              <w:rPr>
                <w:rFonts w:ascii="宋体" w:eastAsia="宋体" w:hAnsi="宋体" w:hint="eastAsia"/>
                <w:sz w:val="24"/>
                <w:szCs w:val="24"/>
              </w:rPr>
              <w:t>信息协同感知与联合处理分析</w:t>
            </w:r>
            <w:r w:rsidRPr="00F8632D">
              <w:rPr>
                <w:rFonts w:ascii="宋体" w:eastAsia="宋体" w:hAnsi="宋体"/>
                <w:sz w:val="24"/>
                <w:szCs w:val="24"/>
              </w:rPr>
              <w:t>。</w:t>
            </w:r>
            <w:r w:rsidR="00F47749">
              <w:rPr>
                <w:rFonts w:ascii="宋体" w:eastAsia="宋体" w:hAnsi="宋体" w:hint="eastAsia"/>
                <w:noProof/>
                <w:sz w:val="24"/>
                <w:szCs w:val="24"/>
                <w14:ligatures w14:val="standardContextual"/>
              </w:rPr>
              <w:lastRenderedPageBreak/>
              <w:drawing>
                <wp:inline distT="0" distB="0" distL="0" distR="0" wp14:anchorId="3E8F1D4B" wp14:editId="1363A6E8">
                  <wp:extent cx="6666667" cy="5000000"/>
                  <wp:effectExtent l="0" t="0" r="1270" b="0"/>
                  <wp:docPr id="190894084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8940840" name="图片 1908940840"/>
                          <pic:cNvPicPr/>
                        </pic:nvPicPr>
                        <pic:blipFill>
                          <a:blip r:embed="rId9">
                            <a:extLst>
                              <a:ext uri="{28A0092B-C50C-407E-A947-70E740481C1C}">
                                <a14:useLocalDpi xmlns:a14="http://schemas.microsoft.com/office/drawing/2010/main" val="0"/>
                              </a:ext>
                            </a:extLst>
                          </a:blip>
                          <a:stretch>
                            <a:fillRect/>
                          </a:stretch>
                        </pic:blipFill>
                        <pic:spPr>
                          <a:xfrm>
                            <a:off x="0" y="0"/>
                            <a:ext cx="6666667" cy="5000000"/>
                          </a:xfrm>
                          <a:prstGeom prst="rect">
                            <a:avLst/>
                          </a:prstGeom>
                        </pic:spPr>
                      </pic:pic>
                    </a:graphicData>
                  </a:graphic>
                </wp:inline>
              </w:drawing>
            </w:r>
          </w:p>
          <w:p w14:paraId="54C04346" w14:textId="626D85E8" w:rsidR="00D656C6" w:rsidRPr="00F8632D" w:rsidRDefault="00D656C6" w:rsidP="00F47749">
            <w:pPr>
              <w:spacing w:line="360" w:lineRule="auto"/>
              <w:ind w:firstLine="420"/>
              <w:jc w:val="center"/>
              <w:rPr>
                <w:rFonts w:ascii="宋体" w:eastAsia="宋体" w:hAnsi="宋体" w:hint="eastAsia"/>
                <w:sz w:val="24"/>
                <w:szCs w:val="24"/>
              </w:rPr>
            </w:pPr>
            <w:r w:rsidRPr="00D656C6">
              <w:rPr>
                <w:rFonts w:ascii="宋体" w:eastAsia="宋体" w:hAnsi="宋体" w:hint="eastAsia"/>
                <w:sz w:val="24"/>
                <w:szCs w:val="24"/>
              </w:rPr>
              <w:t>无人机与机器狗在工业场景中的联合作业</w:t>
            </w:r>
            <w:r>
              <w:rPr>
                <w:rFonts w:ascii="宋体" w:eastAsia="宋体" w:hAnsi="宋体" w:hint="eastAsia"/>
                <w:sz w:val="24"/>
                <w:szCs w:val="24"/>
              </w:rPr>
              <w:t>示意图</w:t>
            </w:r>
          </w:p>
          <w:p w14:paraId="675E771D" w14:textId="77777777" w:rsidR="00F47749" w:rsidRDefault="00F8632D" w:rsidP="00F8632D">
            <w:pPr>
              <w:spacing w:line="360" w:lineRule="auto"/>
              <w:ind w:firstLine="420"/>
              <w:rPr>
                <w:rFonts w:ascii="宋体" w:eastAsia="宋体" w:hAnsi="宋体" w:hint="eastAsia"/>
                <w:sz w:val="24"/>
                <w:szCs w:val="24"/>
              </w:rPr>
            </w:pPr>
            <w:r w:rsidRPr="00834073">
              <w:rPr>
                <w:rFonts w:ascii="宋体" w:eastAsia="宋体" w:hAnsi="宋体"/>
                <w:sz w:val="24"/>
                <w:szCs w:val="24"/>
              </w:rPr>
              <w:t>地地协同</w:t>
            </w:r>
            <w:r w:rsidRPr="00F8632D">
              <w:rPr>
                <w:rFonts w:ascii="宋体" w:eastAsia="宋体" w:hAnsi="宋体"/>
                <w:sz w:val="24"/>
                <w:szCs w:val="24"/>
              </w:rPr>
              <w:t>：</w:t>
            </w:r>
            <w:r w:rsidR="00E716B2" w:rsidRPr="00E716B2">
              <w:rPr>
                <w:rFonts w:ascii="宋体" w:eastAsia="宋体" w:hAnsi="宋体"/>
                <w:sz w:val="24"/>
                <w:szCs w:val="24"/>
              </w:rPr>
              <w:t>上海交通大学研发出一种多四足机器狗协同运输系统，并通过分布式协商算法实现了重物搬运负载均衡和步态同步，能在各种复杂的地形环境中发挥较好的作用。</w:t>
            </w:r>
          </w:p>
          <w:p w14:paraId="57766F10" w14:textId="74CC9434" w:rsidR="00E716B2" w:rsidRDefault="00F47749" w:rsidP="00F47749">
            <w:pPr>
              <w:spacing w:line="360" w:lineRule="auto"/>
              <w:ind w:firstLine="420"/>
              <w:jc w:val="center"/>
              <w:rPr>
                <w:rFonts w:ascii="宋体" w:eastAsia="宋体" w:hAnsi="宋体"/>
                <w:sz w:val="24"/>
                <w:szCs w:val="24"/>
              </w:rPr>
            </w:pPr>
            <w:r>
              <w:rPr>
                <w:rFonts w:ascii="宋体" w:eastAsia="宋体" w:hAnsi="宋体" w:hint="eastAsia"/>
                <w:noProof/>
                <w:sz w:val="24"/>
                <w:szCs w:val="24"/>
                <w14:ligatures w14:val="standardContextual"/>
              </w:rPr>
              <w:drawing>
                <wp:inline distT="0" distB="0" distL="0" distR="0" wp14:anchorId="6375A5F7" wp14:editId="336CECFE">
                  <wp:extent cx="6583136" cy="4218083"/>
                  <wp:effectExtent l="0" t="0" r="8255" b="0"/>
                  <wp:docPr id="168552374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523744" name="图片 1685523744"/>
                          <pic:cNvPicPr/>
                        </pic:nvPicPr>
                        <pic:blipFill>
                          <a:blip r:embed="rId10">
                            <a:extLst>
                              <a:ext uri="{28A0092B-C50C-407E-A947-70E740481C1C}">
                                <a14:useLocalDpi xmlns:a14="http://schemas.microsoft.com/office/drawing/2010/main" val="0"/>
                              </a:ext>
                            </a:extLst>
                          </a:blip>
                          <a:stretch>
                            <a:fillRect/>
                          </a:stretch>
                        </pic:blipFill>
                        <pic:spPr>
                          <a:xfrm>
                            <a:off x="0" y="0"/>
                            <a:ext cx="6583136" cy="4218083"/>
                          </a:xfrm>
                          <a:prstGeom prst="rect">
                            <a:avLst/>
                          </a:prstGeom>
                        </pic:spPr>
                      </pic:pic>
                    </a:graphicData>
                  </a:graphic>
                </wp:inline>
              </w:drawing>
            </w:r>
          </w:p>
          <w:p w14:paraId="078654C7" w14:textId="28DBFD7A" w:rsidR="00D656C6" w:rsidRDefault="00D656C6" w:rsidP="00F47749">
            <w:pPr>
              <w:spacing w:line="360" w:lineRule="auto"/>
              <w:ind w:firstLine="420"/>
              <w:jc w:val="center"/>
              <w:rPr>
                <w:rFonts w:ascii="宋体" w:eastAsia="宋体" w:hAnsi="宋体" w:hint="eastAsia"/>
                <w:sz w:val="24"/>
                <w:szCs w:val="24"/>
              </w:rPr>
            </w:pPr>
            <w:r w:rsidRPr="00D656C6">
              <w:rPr>
                <w:rFonts w:ascii="宋体" w:eastAsia="宋体" w:hAnsi="宋体" w:hint="eastAsia"/>
                <w:sz w:val="24"/>
                <w:szCs w:val="24"/>
              </w:rPr>
              <w:t>多机器狗协同</w:t>
            </w:r>
            <w:r>
              <w:rPr>
                <w:rFonts w:ascii="宋体" w:eastAsia="宋体" w:hAnsi="宋体" w:hint="eastAsia"/>
                <w:sz w:val="24"/>
                <w:szCs w:val="24"/>
              </w:rPr>
              <w:t>示意图</w:t>
            </w:r>
          </w:p>
          <w:p w14:paraId="167AA431" w14:textId="34CDD523" w:rsidR="00F8632D" w:rsidRPr="00F8632D" w:rsidRDefault="00F8632D" w:rsidP="00F8632D">
            <w:pPr>
              <w:spacing w:line="360" w:lineRule="auto"/>
              <w:ind w:firstLine="420"/>
              <w:rPr>
                <w:rFonts w:ascii="宋体" w:eastAsia="宋体" w:hAnsi="宋体" w:hint="eastAsia"/>
                <w:sz w:val="24"/>
                <w:szCs w:val="24"/>
              </w:rPr>
            </w:pPr>
            <w:r>
              <w:rPr>
                <w:rFonts w:ascii="宋体" w:eastAsia="宋体" w:hAnsi="宋体" w:hint="eastAsia"/>
                <w:sz w:val="24"/>
                <w:szCs w:val="24"/>
              </w:rPr>
              <w:t>国外</w:t>
            </w:r>
            <w:r w:rsidRPr="00F8632D">
              <w:rPr>
                <w:rFonts w:ascii="宋体" w:eastAsia="宋体" w:hAnsi="宋体"/>
                <w:sz w:val="24"/>
                <w:szCs w:val="24"/>
              </w:rPr>
              <w:t>欧美等国家在该领域起步较早，注重基础理论与前沿探索，以</w:t>
            </w:r>
            <w:r w:rsidRPr="00834073">
              <w:rPr>
                <w:rFonts w:ascii="宋体" w:eastAsia="宋体" w:hAnsi="宋体"/>
                <w:sz w:val="24"/>
                <w:szCs w:val="24"/>
              </w:rPr>
              <w:t>高度自主</w:t>
            </w:r>
            <w:r w:rsidRPr="00F8632D">
              <w:rPr>
                <w:rFonts w:ascii="宋体" w:eastAsia="宋体" w:hAnsi="宋体"/>
                <w:sz w:val="24"/>
                <w:szCs w:val="24"/>
              </w:rPr>
              <w:t>、</w:t>
            </w:r>
            <w:r w:rsidRPr="00834073">
              <w:rPr>
                <w:rFonts w:ascii="宋体" w:eastAsia="宋体" w:hAnsi="宋体"/>
                <w:sz w:val="24"/>
                <w:szCs w:val="24"/>
              </w:rPr>
              <w:t>强适应性</w:t>
            </w:r>
            <w:r w:rsidRPr="00F8632D">
              <w:rPr>
                <w:rFonts w:ascii="宋体" w:eastAsia="宋体" w:hAnsi="宋体"/>
                <w:sz w:val="24"/>
                <w:szCs w:val="24"/>
              </w:rPr>
              <w:t>为目标。</w:t>
            </w:r>
          </w:p>
          <w:p w14:paraId="13DB6D87" w14:textId="25063F8D" w:rsidR="00F8632D" w:rsidRDefault="00F8632D" w:rsidP="00F8632D">
            <w:pPr>
              <w:spacing w:line="360" w:lineRule="auto"/>
              <w:ind w:firstLine="420"/>
              <w:rPr>
                <w:rFonts w:ascii="宋体" w:eastAsia="宋体" w:hAnsi="宋体" w:hint="eastAsia"/>
                <w:sz w:val="24"/>
                <w:szCs w:val="24"/>
              </w:rPr>
            </w:pPr>
            <w:r>
              <w:rPr>
                <w:rFonts w:ascii="宋体" w:eastAsia="宋体" w:hAnsi="宋体" w:hint="eastAsia"/>
                <w:sz w:val="24"/>
                <w:szCs w:val="24"/>
              </w:rPr>
              <w:t>他们同样有</w:t>
            </w:r>
            <w:r w:rsidRPr="00F8632D">
              <w:rPr>
                <w:rFonts w:ascii="宋体" w:eastAsia="宋体" w:hAnsi="宋体" w:hint="eastAsia"/>
                <w:sz w:val="24"/>
                <w:szCs w:val="24"/>
              </w:rPr>
              <w:t>研究重点与突破</w:t>
            </w:r>
            <w:r>
              <w:rPr>
                <w:rFonts w:ascii="宋体" w:eastAsia="宋体" w:hAnsi="宋体" w:hint="eastAsia"/>
                <w:sz w:val="24"/>
                <w:szCs w:val="24"/>
              </w:rPr>
              <w:t>：</w:t>
            </w:r>
          </w:p>
          <w:p w14:paraId="40C01EDA" w14:textId="7866EFE3" w:rsidR="00F8632D" w:rsidRPr="00F8632D" w:rsidRDefault="00F8632D" w:rsidP="00F8632D">
            <w:pPr>
              <w:spacing w:line="360" w:lineRule="auto"/>
              <w:ind w:firstLine="420"/>
              <w:rPr>
                <w:rFonts w:ascii="宋体" w:eastAsia="宋体" w:hAnsi="宋体" w:hint="eastAsia"/>
                <w:sz w:val="24"/>
                <w:szCs w:val="24"/>
              </w:rPr>
            </w:pPr>
            <w:r>
              <w:rPr>
                <w:rFonts w:ascii="宋体" w:eastAsia="宋体" w:hAnsi="宋体" w:hint="eastAsia"/>
                <w:sz w:val="24"/>
                <w:szCs w:val="24"/>
              </w:rPr>
              <w:t>1.</w:t>
            </w:r>
            <w:r w:rsidRPr="00834073">
              <w:rPr>
                <w:rFonts w:ascii="宋体" w:eastAsia="宋体" w:hAnsi="宋体"/>
                <w:sz w:val="24"/>
                <w:szCs w:val="24"/>
              </w:rPr>
              <w:t xml:space="preserve"> 群体智能与自组织</w:t>
            </w:r>
            <w:r w:rsidRPr="00F8632D">
              <w:rPr>
                <w:rFonts w:ascii="宋体" w:eastAsia="宋体" w:hAnsi="宋体"/>
                <w:sz w:val="24"/>
                <w:szCs w:val="24"/>
              </w:rPr>
              <w:t>：瑞士苏黎世联邦理工在Nature Robotics上发表研究，</w:t>
            </w:r>
            <w:r w:rsidR="00E716B2" w:rsidRPr="00E716B2">
              <w:rPr>
                <w:rFonts w:ascii="宋体" w:eastAsia="宋体" w:hAnsi="宋体"/>
                <w:sz w:val="24"/>
                <w:szCs w:val="24"/>
              </w:rPr>
              <w:t>完成</w:t>
            </w:r>
            <w:r w:rsidRPr="00F8632D">
              <w:rPr>
                <w:rFonts w:ascii="宋体" w:eastAsia="宋体" w:hAnsi="宋体"/>
                <w:sz w:val="24"/>
                <w:szCs w:val="24"/>
              </w:rPr>
              <w:t>了</w:t>
            </w:r>
            <w:r w:rsidRPr="00834073">
              <w:rPr>
                <w:rFonts w:ascii="宋体" w:eastAsia="宋体" w:hAnsi="宋体"/>
                <w:sz w:val="24"/>
                <w:szCs w:val="24"/>
              </w:rPr>
              <w:t>30架微型无人机在</w:t>
            </w:r>
            <w:r w:rsidR="00E716B2" w:rsidRPr="00E716B2">
              <w:rPr>
                <w:rFonts w:ascii="宋体" w:eastAsia="宋体" w:hAnsi="宋体"/>
                <w:sz w:val="24"/>
                <w:szCs w:val="24"/>
              </w:rPr>
              <w:t>一片</w:t>
            </w:r>
            <w:r w:rsidRPr="00834073">
              <w:rPr>
                <w:rFonts w:ascii="宋体" w:eastAsia="宋体" w:hAnsi="宋体"/>
                <w:sz w:val="24"/>
                <w:szCs w:val="24"/>
              </w:rPr>
              <w:t>未知森林中完全自主协同探索建图</w:t>
            </w:r>
            <w:r w:rsidRPr="00F8632D">
              <w:rPr>
                <w:rFonts w:ascii="宋体" w:eastAsia="宋体" w:hAnsi="宋体"/>
                <w:sz w:val="24"/>
                <w:szCs w:val="24"/>
              </w:rPr>
              <w:t>，</w:t>
            </w:r>
            <w:r w:rsidR="00E716B2" w:rsidRPr="00E716B2">
              <w:rPr>
                <w:rFonts w:ascii="宋体" w:eastAsia="宋体" w:hAnsi="宋体"/>
                <w:sz w:val="24"/>
                <w:szCs w:val="24"/>
              </w:rPr>
              <w:t>并实现了只用机载计算和视觉传感器完成飞行任务。</w:t>
            </w:r>
          </w:p>
          <w:p w14:paraId="266F7FB6" w14:textId="6EE0A30A" w:rsidR="00F8632D" w:rsidRDefault="00F8632D" w:rsidP="00F8632D">
            <w:pPr>
              <w:spacing w:line="360" w:lineRule="auto"/>
              <w:ind w:firstLine="420"/>
              <w:rPr>
                <w:rFonts w:ascii="宋体" w:eastAsia="宋体" w:hAnsi="宋体" w:hint="eastAsia"/>
                <w:sz w:val="24"/>
                <w:szCs w:val="24"/>
              </w:rPr>
            </w:pPr>
            <w:r>
              <w:rPr>
                <w:rFonts w:ascii="宋体" w:eastAsia="宋体" w:hAnsi="宋体" w:hint="eastAsia"/>
                <w:sz w:val="24"/>
                <w:szCs w:val="24"/>
              </w:rPr>
              <w:t>2.</w:t>
            </w:r>
            <w:r w:rsidRPr="00834073">
              <w:rPr>
                <w:rFonts w:ascii="宋体" w:eastAsia="宋体" w:hAnsi="宋体"/>
                <w:sz w:val="24"/>
                <w:szCs w:val="24"/>
              </w:rPr>
              <w:t xml:space="preserve"> 强化学习在协同规划中的应用</w:t>
            </w:r>
            <w:r w:rsidRPr="00F8632D">
              <w:rPr>
                <w:rFonts w:ascii="宋体" w:eastAsia="宋体" w:hAnsi="宋体"/>
                <w:sz w:val="24"/>
                <w:szCs w:val="24"/>
              </w:rPr>
              <w:t>：</w:t>
            </w:r>
            <w:r w:rsidR="00E716B2" w:rsidRPr="00E716B2">
              <w:rPr>
                <w:rFonts w:ascii="宋体" w:eastAsia="宋体" w:hAnsi="宋体"/>
                <w:sz w:val="24"/>
                <w:szCs w:val="24"/>
              </w:rPr>
              <w:t>麻省理工提出基于多智能体强化学习的协同规划方式，使异构无人系统能</w:t>
            </w:r>
            <w:r w:rsidR="00E716B2" w:rsidRPr="00E716B2">
              <w:rPr>
                <w:rFonts w:ascii="宋体" w:eastAsia="宋体" w:hAnsi="宋体"/>
                <w:sz w:val="24"/>
                <w:szCs w:val="24"/>
              </w:rPr>
              <w:lastRenderedPageBreak/>
              <w:t>够自主在动态对抗环境之下学习</w:t>
            </w:r>
            <w:r w:rsidRPr="00F8632D">
              <w:rPr>
                <w:rFonts w:ascii="宋体" w:eastAsia="宋体" w:hAnsi="宋体"/>
                <w:sz w:val="24"/>
                <w:szCs w:val="24"/>
              </w:rPr>
              <w:t>协</w:t>
            </w:r>
            <w:r w:rsidR="00E716B2">
              <w:rPr>
                <w:rFonts w:ascii="宋体" w:eastAsia="宋体" w:hAnsi="宋体" w:hint="eastAsia"/>
                <w:sz w:val="24"/>
                <w:szCs w:val="24"/>
              </w:rPr>
              <w:t>同</w:t>
            </w:r>
            <w:r w:rsidRPr="00F8632D">
              <w:rPr>
                <w:rFonts w:ascii="宋体" w:eastAsia="宋体" w:hAnsi="宋体"/>
                <w:sz w:val="24"/>
                <w:szCs w:val="24"/>
              </w:rPr>
              <w:t>策略</w:t>
            </w:r>
            <w:r>
              <w:rPr>
                <w:rFonts w:ascii="宋体" w:eastAsia="宋体" w:hAnsi="宋体" w:hint="eastAsia"/>
                <w:sz w:val="24"/>
                <w:szCs w:val="24"/>
              </w:rPr>
              <w:t>。</w:t>
            </w:r>
          </w:p>
          <w:p w14:paraId="5F20E9C0" w14:textId="65CA6AFE" w:rsidR="00F8632D" w:rsidRDefault="00F8632D" w:rsidP="00F8632D">
            <w:pPr>
              <w:spacing w:line="360" w:lineRule="auto"/>
              <w:ind w:firstLine="420"/>
              <w:rPr>
                <w:rFonts w:ascii="宋体" w:eastAsia="宋体" w:hAnsi="宋体" w:hint="eastAsia"/>
                <w:sz w:val="24"/>
                <w:szCs w:val="24"/>
              </w:rPr>
            </w:pPr>
            <w:r>
              <w:rPr>
                <w:rFonts w:ascii="宋体" w:eastAsia="宋体" w:hAnsi="宋体" w:hint="eastAsia"/>
                <w:sz w:val="24"/>
                <w:szCs w:val="24"/>
              </w:rPr>
              <w:t>3.</w:t>
            </w:r>
            <w:r w:rsidRPr="00834073">
              <w:rPr>
                <w:rFonts w:ascii="宋体" w:eastAsia="宋体" w:hAnsi="宋体"/>
                <w:sz w:val="24"/>
                <w:szCs w:val="24"/>
              </w:rPr>
              <w:t xml:space="preserve"> 跨模态感知融合</w:t>
            </w:r>
            <w:r w:rsidRPr="00F8632D">
              <w:rPr>
                <w:rFonts w:ascii="宋体" w:eastAsia="宋体" w:hAnsi="宋体"/>
                <w:sz w:val="24"/>
                <w:szCs w:val="24"/>
              </w:rPr>
              <w:t>：宾夕法尼亚大学GRASP实验室实现了</w:t>
            </w:r>
            <w:r w:rsidR="00E716B2" w:rsidRPr="00E716B2">
              <w:rPr>
                <w:rFonts w:ascii="宋体" w:eastAsia="宋体" w:hAnsi="宋体"/>
                <w:sz w:val="24"/>
                <w:szCs w:val="24"/>
              </w:rPr>
              <w:t>一个</w:t>
            </w:r>
            <w:r w:rsidRPr="00834073">
              <w:rPr>
                <w:rFonts w:ascii="宋体" w:eastAsia="宋体" w:hAnsi="宋体"/>
                <w:sz w:val="24"/>
                <w:szCs w:val="24"/>
              </w:rPr>
              <w:t>无人机群与无人车群的协同感知</w:t>
            </w:r>
            <w:r w:rsidRPr="00F8632D">
              <w:rPr>
                <w:rFonts w:ascii="宋体" w:eastAsia="宋体" w:hAnsi="宋体"/>
                <w:sz w:val="24"/>
                <w:szCs w:val="24"/>
              </w:rPr>
              <w:t>，通过语义地图</w:t>
            </w:r>
            <w:r w:rsidR="00E716B2">
              <w:rPr>
                <w:rFonts w:ascii="宋体" w:eastAsia="宋体" w:hAnsi="宋体" w:hint="eastAsia"/>
                <w:sz w:val="24"/>
                <w:szCs w:val="24"/>
              </w:rPr>
              <w:t>进行了</w:t>
            </w:r>
            <w:r w:rsidRPr="00F8632D">
              <w:rPr>
                <w:rFonts w:ascii="宋体" w:eastAsia="宋体" w:hAnsi="宋体"/>
                <w:sz w:val="24"/>
                <w:szCs w:val="24"/>
              </w:rPr>
              <w:t>共享，</w:t>
            </w:r>
            <w:r w:rsidR="00E716B2" w:rsidRPr="00E716B2">
              <w:rPr>
                <w:rFonts w:ascii="宋体" w:eastAsia="宋体" w:hAnsi="宋体"/>
                <w:sz w:val="24"/>
                <w:szCs w:val="24"/>
              </w:rPr>
              <w:t>在城市环境下，能有效改善无人机群和无人车群的目标识别和定位效果。</w:t>
            </w:r>
            <w:r>
              <w:rPr>
                <w:rFonts w:ascii="宋体" w:eastAsia="宋体" w:hAnsi="宋体" w:hint="eastAsia"/>
                <w:sz w:val="24"/>
                <w:szCs w:val="24"/>
              </w:rPr>
              <w:t>从同样的三个方面进行分析</w:t>
            </w:r>
            <w:r w:rsidR="00E716B2">
              <w:rPr>
                <w:rFonts w:ascii="宋体" w:eastAsia="宋体" w:hAnsi="宋体" w:hint="eastAsia"/>
                <w:sz w:val="24"/>
                <w:szCs w:val="24"/>
              </w:rPr>
              <w:t>。</w:t>
            </w:r>
          </w:p>
          <w:p w14:paraId="6C12C8ED" w14:textId="77777777" w:rsidR="00E716B2" w:rsidRDefault="00F8632D" w:rsidP="00F8632D">
            <w:pPr>
              <w:spacing w:line="360" w:lineRule="auto"/>
              <w:ind w:firstLine="420"/>
              <w:rPr>
                <w:rFonts w:ascii="宋体" w:eastAsia="宋体" w:hAnsi="宋体" w:hint="eastAsia"/>
                <w:sz w:val="24"/>
                <w:szCs w:val="24"/>
              </w:rPr>
            </w:pPr>
            <w:r w:rsidRPr="00834073">
              <w:rPr>
                <w:rFonts w:ascii="宋体" w:eastAsia="宋体" w:hAnsi="宋体"/>
                <w:sz w:val="24"/>
                <w:szCs w:val="24"/>
              </w:rPr>
              <w:t>空空协同</w:t>
            </w:r>
            <w:r w:rsidRPr="00F8632D">
              <w:rPr>
                <w:rFonts w:ascii="宋体" w:eastAsia="宋体" w:hAnsi="宋体"/>
                <w:sz w:val="24"/>
                <w:szCs w:val="24"/>
              </w:rPr>
              <w:t>：</w:t>
            </w:r>
            <w:r w:rsidR="00E716B2">
              <w:rPr>
                <w:rFonts w:ascii="宋体" w:eastAsia="宋体" w:hAnsi="宋体" w:hint="eastAsia"/>
                <w:sz w:val="24"/>
                <w:szCs w:val="24"/>
              </w:rPr>
              <w:t>受</w:t>
            </w:r>
            <w:r w:rsidRPr="00F8632D">
              <w:rPr>
                <w:rFonts w:ascii="宋体" w:eastAsia="宋体" w:hAnsi="宋体"/>
                <w:sz w:val="24"/>
                <w:szCs w:val="24"/>
              </w:rPr>
              <w:t>美国海军研究局</w:t>
            </w:r>
            <w:r w:rsidR="00E716B2">
              <w:rPr>
                <w:rFonts w:ascii="宋体" w:eastAsia="宋体" w:hAnsi="宋体" w:hint="eastAsia"/>
                <w:sz w:val="24"/>
                <w:szCs w:val="24"/>
              </w:rPr>
              <w:t>资助</w:t>
            </w:r>
            <w:r w:rsidRPr="00F8632D">
              <w:rPr>
                <w:rFonts w:ascii="宋体" w:eastAsia="宋体" w:hAnsi="宋体"/>
                <w:sz w:val="24"/>
                <w:szCs w:val="24"/>
              </w:rPr>
              <w:t>的</w:t>
            </w:r>
            <w:r w:rsidRPr="00834073">
              <w:rPr>
                <w:rFonts w:ascii="宋体" w:eastAsia="宋体" w:hAnsi="宋体"/>
                <w:sz w:val="24"/>
                <w:szCs w:val="24"/>
              </w:rPr>
              <w:t>LOCUST</w:t>
            </w:r>
            <w:r w:rsidR="00E716B2" w:rsidRPr="00E716B2">
              <w:rPr>
                <w:rFonts w:ascii="宋体" w:eastAsia="宋体" w:hAnsi="宋体"/>
                <w:sz w:val="24"/>
                <w:szCs w:val="24"/>
              </w:rPr>
              <w:t>（陆上集群弹射起飞）</w:t>
            </w:r>
            <w:r w:rsidRPr="00F8632D">
              <w:rPr>
                <w:rFonts w:ascii="宋体" w:eastAsia="宋体" w:hAnsi="宋体"/>
                <w:sz w:val="24"/>
                <w:szCs w:val="24"/>
              </w:rPr>
              <w:t>项目</w:t>
            </w:r>
            <w:r w:rsidR="00E716B2" w:rsidRPr="00E716B2">
              <w:rPr>
                <w:rFonts w:ascii="宋体" w:eastAsia="宋体" w:hAnsi="宋体"/>
                <w:sz w:val="24"/>
                <w:szCs w:val="24"/>
              </w:rPr>
              <w:t>将用于实现</w:t>
            </w:r>
            <w:r w:rsidRPr="00F8632D">
              <w:rPr>
                <w:rFonts w:ascii="宋体" w:eastAsia="宋体" w:hAnsi="宋体"/>
                <w:sz w:val="24"/>
                <w:szCs w:val="24"/>
              </w:rPr>
              <w:t>无人机蜂群</w:t>
            </w:r>
            <w:r w:rsidR="00E716B2" w:rsidRPr="00E716B2">
              <w:rPr>
                <w:rFonts w:ascii="宋体" w:eastAsia="宋体" w:hAnsi="宋体"/>
                <w:sz w:val="24"/>
                <w:szCs w:val="24"/>
              </w:rPr>
              <w:t>低成本集群自主发射和协同攻击能力。</w:t>
            </w:r>
          </w:p>
          <w:p w14:paraId="02FE0603" w14:textId="2E0C86DA" w:rsidR="00F8632D" w:rsidRPr="00F8632D" w:rsidRDefault="00F8632D" w:rsidP="00F47749">
            <w:pPr>
              <w:spacing w:line="360" w:lineRule="auto"/>
              <w:ind w:firstLine="420"/>
              <w:rPr>
                <w:rFonts w:ascii="宋体" w:eastAsia="宋体" w:hAnsi="宋体" w:hint="eastAsia"/>
                <w:sz w:val="24"/>
                <w:szCs w:val="24"/>
              </w:rPr>
            </w:pPr>
            <w:r w:rsidRPr="00834073">
              <w:rPr>
                <w:rFonts w:ascii="宋体" w:eastAsia="宋体" w:hAnsi="宋体"/>
                <w:sz w:val="24"/>
                <w:szCs w:val="24"/>
              </w:rPr>
              <w:t>空地协同</w:t>
            </w:r>
            <w:r w:rsidRPr="00F8632D">
              <w:rPr>
                <w:rFonts w:ascii="宋体" w:eastAsia="宋体" w:hAnsi="宋体"/>
                <w:sz w:val="24"/>
                <w:szCs w:val="24"/>
              </w:rPr>
              <w:t>：波士顿动力与合作伙伴展示</w:t>
            </w:r>
            <w:r w:rsidRPr="00834073">
              <w:rPr>
                <w:rFonts w:ascii="宋体" w:eastAsia="宋体" w:hAnsi="宋体"/>
                <w:sz w:val="24"/>
                <w:szCs w:val="24"/>
              </w:rPr>
              <w:t>Spot机器狗与无人机</w:t>
            </w:r>
            <w:r w:rsidR="00E716B2">
              <w:rPr>
                <w:rFonts w:ascii="宋体" w:eastAsia="宋体" w:hAnsi="宋体" w:hint="eastAsia"/>
                <w:sz w:val="24"/>
                <w:szCs w:val="24"/>
              </w:rPr>
              <w:t>结合实现了</w:t>
            </w:r>
            <w:r w:rsidRPr="00834073">
              <w:rPr>
                <w:rFonts w:ascii="宋体" w:eastAsia="宋体" w:hAnsi="宋体"/>
                <w:sz w:val="24"/>
                <w:szCs w:val="24"/>
              </w:rPr>
              <w:t>工业巡检</w:t>
            </w:r>
            <w:r w:rsidRPr="00F8632D">
              <w:rPr>
                <w:rFonts w:ascii="宋体" w:eastAsia="宋体" w:hAnsi="宋体"/>
                <w:sz w:val="24"/>
                <w:szCs w:val="24"/>
              </w:rPr>
              <w:t>，机器狗</w:t>
            </w:r>
            <w:r w:rsidR="00E716B2">
              <w:rPr>
                <w:rFonts w:ascii="宋体" w:eastAsia="宋体" w:hAnsi="宋体" w:hint="eastAsia"/>
                <w:sz w:val="24"/>
                <w:szCs w:val="24"/>
              </w:rPr>
              <w:t>可以替代人类在</w:t>
            </w:r>
            <w:r w:rsidRPr="00F8632D">
              <w:rPr>
                <w:rFonts w:ascii="宋体" w:eastAsia="宋体" w:hAnsi="宋体"/>
                <w:sz w:val="24"/>
                <w:szCs w:val="24"/>
              </w:rPr>
              <w:t>危险区域</w:t>
            </w:r>
            <w:r w:rsidR="00E716B2">
              <w:rPr>
                <w:rFonts w:ascii="宋体" w:eastAsia="宋体" w:hAnsi="宋体" w:hint="eastAsia"/>
                <w:sz w:val="24"/>
                <w:szCs w:val="24"/>
              </w:rPr>
              <w:t>进行</w:t>
            </w:r>
            <w:r w:rsidRPr="00F8632D">
              <w:rPr>
                <w:rFonts w:ascii="宋体" w:eastAsia="宋体" w:hAnsi="宋体"/>
                <w:sz w:val="24"/>
                <w:szCs w:val="24"/>
              </w:rPr>
              <w:t>近距离</w:t>
            </w:r>
            <w:r w:rsidR="00E716B2">
              <w:rPr>
                <w:rFonts w:ascii="宋体" w:eastAsia="宋体" w:hAnsi="宋体" w:hint="eastAsia"/>
                <w:sz w:val="24"/>
                <w:szCs w:val="24"/>
              </w:rPr>
              <w:t>的</w:t>
            </w:r>
            <w:r w:rsidRPr="00F8632D">
              <w:rPr>
                <w:rFonts w:ascii="宋体" w:eastAsia="宋体" w:hAnsi="宋体"/>
                <w:sz w:val="24"/>
                <w:szCs w:val="24"/>
              </w:rPr>
              <w:t>检测，</w:t>
            </w:r>
            <w:r w:rsidR="00E716B2">
              <w:rPr>
                <w:rFonts w:ascii="宋体" w:eastAsia="宋体" w:hAnsi="宋体" w:hint="eastAsia"/>
                <w:sz w:val="24"/>
                <w:szCs w:val="24"/>
              </w:rPr>
              <w:t>而</w:t>
            </w:r>
            <w:r w:rsidRPr="00F8632D">
              <w:rPr>
                <w:rFonts w:ascii="宋体" w:eastAsia="宋体" w:hAnsi="宋体"/>
                <w:sz w:val="24"/>
                <w:szCs w:val="24"/>
              </w:rPr>
              <w:t>无人机</w:t>
            </w:r>
            <w:r w:rsidR="00E716B2">
              <w:rPr>
                <w:rFonts w:ascii="宋体" w:eastAsia="宋体" w:hAnsi="宋体" w:hint="eastAsia"/>
                <w:sz w:val="24"/>
                <w:szCs w:val="24"/>
              </w:rPr>
              <w:t>则</w:t>
            </w:r>
            <w:r w:rsidRPr="00F8632D">
              <w:rPr>
                <w:rFonts w:ascii="宋体" w:eastAsia="宋体" w:hAnsi="宋体"/>
                <w:sz w:val="24"/>
                <w:szCs w:val="24"/>
              </w:rPr>
              <w:t>负责高空整体</w:t>
            </w:r>
            <w:r w:rsidR="00E716B2">
              <w:rPr>
                <w:rFonts w:ascii="宋体" w:eastAsia="宋体" w:hAnsi="宋体" w:hint="eastAsia"/>
                <w:sz w:val="24"/>
                <w:szCs w:val="24"/>
              </w:rPr>
              <w:t>的监控</w:t>
            </w:r>
            <w:r w:rsidRPr="00F8632D">
              <w:rPr>
                <w:rFonts w:ascii="宋体" w:eastAsia="宋体" w:hAnsi="宋体"/>
                <w:sz w:val="24"/>
                <w:szCs w:val="24"/>
              </w:rPr>
              <w:t>，</w:t>
            </w:r>
            <w:r w:rsidR="00E716B2" w:rsidRPr="00E716B2">
              <w:rPr>
                <w:rFonts w:ascii="宋体" w:eastAsia="宋体" w:hAnsi="宋体"/>
                <w:sz w:val="24"/>
                <w:szCs w:val="24"/>
              </w:rPr>
              <w:t>在后端进行实时的数据融合之后，生成三维检测报告。</w:t>
            </w:r>
          </w:p>
          <w:p w14:paraId="3DC8CF08" w14:textId="319E2194" w:rsidR="00F8632D" w:rsidRPr="00F47749" w:rsidRDefault="00F8632D" w:rsidP="00F47749">
            <w:pPr>
              <w:spacing w:line="360" w:lineRule="auto"/>
              <w:ind w:firstLine="420"/>
              <w:rPr>
                <w:rFonts w:ascii="宋体" w:eastAsia="宋体" w:hAnsi="宋体" w:hint="eastAsia"/>
                <w:sz w:val="24"/>
                <w:szCs w:val="24"/>
              </w:rPr>
            </w:pPr>
            <w:r w:rsidRPr="00834073">
              <w:rPr>
                <w:rFonts w:ascii="宋体" w:eastAsia="宋体" w:hAnsi="宋体"/>
                <w:sz w:val="24"/>
                <w:szCs w:val="24"/>
              </w:rPr>
              <w:t>地地协同</w:t>
            </w:r>
            <w:r w:rsidRPr="00F8632D">
              <w:rPr>
                <w:rFonts w:ascii="宋体" w:eastAsia="宋体" w:hAnsi="宋体"/>
                <w:sz w:val="24"/>
                <w:szCs w:val="24"/>
              </w:rPr>
              <w:t>：</w:t>
            </w:r>
            <w:r w:rsidR="00E716B2">
              <w:rPr>
                <w:rFonts w:ascii="宋体" w:eastAsia="宋体" w:hAnsi="宋体" w:hint="eastAsia"/>
                <w:sz w:val="24"/>
                <w:szCs w:val="24"/>
              </w:rPr>
              <w:t>位于</w:t>
            </w:r>
            <w:r w:rsidRPr="00F8632D">
              <w:rPr>
                <w:rFonts w:ascii="宋体" w:eastAsia="宋体" w:hAnsi="宋体"/>
                <w:sz w:val="24"/>
                <w:szCs w:val="24"/>
              </w:rPr>
              <w:t>ETH Zurich的</w:t>
            </w:r>
            <w:r w:rsidRPr="00834073">
              <w:rPr>
                <w:rFonts w:ascii="宋体" w:eastAsia="宋体" w:hAnsi="宋体"/>
                <w:sz w:val="24"/>
                <w:szCs w:val="24"/>
              </w:rPr>
              <w:t>四足机器人团队ANYmal</w:t>
            </w:r>
            <w:r w:rsidRPr="00834073">
              <w:rPr>
                <w:rFonts w:ascii="Times New Roman" w:eastAsia="宋体" w:hAnsi="Times New Roman" w:cs="Times New Roman"/>
                <w:sz w:val="24"/>
                <w:szCs w:val="24"/>
              </w:rPr>
              <w:t>​</w:t>
            </w:r>
            <w:r w:rsidR="00E716B2" w:rsidRPr="00E716B2">
              <w:rPr>
                <w:rFonts w:ascii="宋体" w:eastAsia="宋体" w:hAnsi="宋体"/>
                <w:sz w:val="24"/>
                <w:szCs w:val="24"/>
              </w:rPr>
              <w:t>利用多机器狗协同探索，</w:t>
            </w:r>
            <w:r w:rsidRPr="00F8632D">
              <w:rPr>
                <w:rFonts w:ascii="宋体" w:eastAsia="宋体" w:hAnsi="宋体"/>
                <w:sz w:val="24"/>
                <w:szCs w:val="24"/>
              </w:rPr>
              <w:t>在DARPA地下挑战赛中，</w:t>
            </w:r>
            <w:r w:rsidR="00E716B2">
              <w:rPr>
                <w:rFonts w:ascii="宋体" w:eastAsia="宋体" w:hAnsi="宋体" w:hint="eastAsia"/>
                <w:sz w:val="24"/>
                <w:szCs w:val="24"/>
              </w:rPr>
              <w:t>通过四足机器人</w:t>
            </w:r>
            <w:r w:rsidR="00E716B2" w:rsidRPr="00E716B2">
              <w:rPr>
                <w:rFonts w:ascii="宋体" w:eastAsia="宋体" w:hAnsi="宋体"/>
                <w:sz w:val="24"/>
                <w:szCs w:val="24"/>
              </w:rPr>
              <w:t>共享SLAM地图和语义信息来完成搜救任务。</w:t>
            </w:r>
          </w:p>
          <w:p w14:paraId="71278ECD" w14:textId="77777777" w:rsidR="00F8632D" w:rsidRDefault="00F8632D" w:rsidP="00F8632D">
            <w:pPr>
              <w:spacing w:line="360" w:lineRule="auto"/>
              <w:ind w:firstLine="420"/>
              <w:rPr>
                <w:rFonts w:ascii="宋体" w:eastAsia="宋体" w:hAnsi="宋体" w:hint="eastAsia"/>
                <w:sz w:val="24"/>
                <w:szCs w:val="24"/>
              </w:rPr>
            </w:pPr>
            <w:r w:rsidRPr="00F8632D">
              <w:rPr>
                <w:rFonts w:ascii="宋体" w:eastAsia="宋体" w:hAnsi="宋体" w:hint="eastAsia"/>
                <w:sz w:val="24"/>
                <w:szCs w:val="24"/>
              </w:rPr>
              <w:t>发展动态与趋势</w:t>
            </w:r>
            <w:r>
              <w:rPr>
                <w:rFonts w:ascii="宋体" w:eastAsia="宋体" w:hAnsi="宋体" w:hint="eastAsia"/>
                <w:sz w:val="24"/>
                <w:szCs w:val="24"/>
              </w:rPr>
              <w:t>：</w:t>
            </w:r>
          </w:p>
          <w:p w14:paraId="07741859" w14:textId="64C4A5BD" w:rsidR="00F8632D" w:rsidRPr="00F8632D" w:rsidRDefault="00F8632D" w:rsidP="00F8632D">
            <w:pPr>
              <w:pStyle w:val="a9"/>
              <w:numPr>
                <w:ilvl w:val="0"/>
                <w:numId w:val="8"/>
              </w:numPr>
              <w:spacing w:line="360" w:lineRule="auto"/>
              <w:rPr>
                <w:rFonts w:ascii="宋体" w:eastAsia="宋体" w:hAnsi="宋体" w:hint="eastAsia"/>
                <w:sz w:val="24"/>
                <w:szCs w:val="24"/>
              </w:rPr>
            </w:pPr>
            <w:r w:rsidRPr="00834073">
              <w:rPr>
                <w:rFonts w:ascii="宋体" w:eastAsia="宋体" w:hAnsi="宋体"/>
                <w:sz w:val="24"/>
                <w:szCs w:val="24"/>
              </w:rPr>
              <w:t>从集中式到分布式</w:t>
            </w:r>
            <w:r w:rsidRPr="00F8632D">
              <w:rPr>
                <w:rFonts w:ascii="宋体" w:eastAsia="宋体" w:hAnsi="宋体"/>
                <w:sz w:val="24"/>
                <w:szCs w:val="24"/>
              </w:rPr>
              <w:t>：研究重点正</w:t>
            </w:r>
            <w:r w:rsidR="00E716B2">
              <w:rPr>
                <w:rFonts w:ascii="宋体" w:eastAsia="宋体" w:hAnsi="宋体" w:hint="eastAsia"/>
                <w:sz w:val="24"/>
                <w:szCs w:val="24"/>
              </w:rPr>
              <w:t>慢慢地从依赖于地卖弄站的集中式控制，逐渐向分布式自主协同控制转变，使得整个系统</w:t>
            </w:r>
            <w:r w:rsidR="003C3C71">
              <w:rPr>
                <w:rFonts w:ascii="宋体" w:eastAsia="宋体" w:hAnsi="宋体" w:hint="eastAsia"/>
                <w:sz w:val="24"/>
                <w:szCs w:val="24"/>
              </w:rPr>
              <w:t>具有在失去与地面站通信联系后的鲁棒性</w:t>
            </w:r>
            <w:r w:rsidR="00E716B2">
              <w:rPr>
                <w:rFonts w:ascii="宋体" w:eastAsia="宋体" w:hAnsi="宋体" w:hint="eastAsia"/>
                <w:sz w:val="24"/>
                <w:szCs w:val="24"/>
              </w:rPr>
              <w:t>。</w:t>
            </w:r>
          </w:p>
          <w:p w14:paraId="7D0BFB20" w14:textId="1B02B7A4" w:rsidR="00F8632D" w:rsidRPr="00F8632D" w:rsidRDefault="00F8632D" w:rsidP="00F8632D">
            <w:pPr>
              <w:pStyle w:val="a9"/>
              <w:numPr>
                <w:ilvl w:val="0"/>
                <w:numId w:val="8"/>
              </w:numPr>
              <w:spacing w:line="360" w:lineRule="auto"/>
              <w:rPr>
                <w:rFonts w:ascii="宋体" w:eastAsia="宋体" w:hAnsi="宋体" w:hint="eastAsia"/>
                <w:sz w:val="24"/>
                <w:szCs w:val="24"/>
              </w:rPr>
            </w:pPr>
            <w:r w:rsidRPr="00834073">
              <w:rPr>
                <w:rFonts w:ascii="宋体" w:eastAsia="宋体" w:hAnsi="宋体"/>
                <w:sz w:val="24"/>
                <w:szCs w:val="24"/>
              </w:rPr>
              <w:t>从同构到异构深度融合</w:t>
            </w:r>
            <w:r w:rsidRPr="00F8632D">
              <w:rPr>
                <w:rFonts w:ascii="宋体" w:eastAsia="宋体" w:hAnsi="宋体"/>
                <w:sz w:val="24"/>
                <w:szCs w:val="24"/>
              </w:rPr>
              <w:t>：研究不再局限于</w:t>
            </w:r>
            <w:r w:rsidR="003C3C71">
              <w:rPr>
                <w:rFonts w:ascii="宋体" w:eastAsia="宋体" w:hAnsi="宋体" w:hint="eastAsia"/>
                <w:sz w:val="24"/>
                <w:szCs w:val="24"/>
              </w:rPr>
              <w:t>某一个单独的</w:t>
            </w:r>
            <w:r w:rsidRPr="00F8632D">
              <w:rPr>
                <w:rFonts w:ascii="宋体" w:eastAsia="宋体" w:hAnsi="宋体"/>
                <w:sz w:val="24"/>
                <w:szCs w:val="24"/>
              </w:rPr>
              <w:t>平台，而是探索</w:t>
            </w:r>
            <w:r w:rsidRPr="00834073">
              <w:rPr>
                <w:rFonts w:ascii="宋体" w:eastAsia="宋体" w:hAnsi="宋体"/>
                <w:sz w:val="24"/>
                <w:szCs w:val="24"/>
              </w:rPr>
              <w:t>无人机</w:t>
            </w:r>
            <w:r w:rsidR="003C3C71">
              <w:rPr>
                <w:rFonts w:ascii="宋体" w:eastAsia="宋体" w:hAnsi="宋体" w:hint="eastAsia"/>
                <w:sz w:val="24"/>
                <w:szCs w:val="24"/>
              </w:rPr>
              <w:t>与无人机，无人机与机器狗，机器狗与机器狗的</w:t>
            </w:r>
            <w:r w:rsidRPr="00F8632D">
              <w:rPr>
                <w:rFonts w:ascii="宋体" w:eastAsia="宋体" w:hAnsi="宋体"/>
                <w:sz w:val="24"/>
                <w:szCs w:val="24"/>
              </w:rPr>
              <w:t>协同</w:t>
            </w:r>
            <w:r w:rsidR="003C3C71">
              <w:rPr>
                <w:rFonts w:ascii="宋体" w:eastAsia="宋体" w:hAnsi="宋体" w:hint="eastAsia"/>
                <w:sz w:val="24"/>
                <w:szCs w:val="24"/>
              </w:rPr>
              <w:t>作战</w:t>
            </w:r>
            <w:r w:rsidRPr="00F8632D">
              <w:rPr>
                <w:rFonts w:ascii="宋体" w:eastAsia="宋体" w:hAnsi="宋体"/>
                <w:sz w:val="24"/>
                <w:szCs w:val="24"/>
              </w:rPr>
              <w:t>，</w:t>
            </w:r>
            <w:r w:rsidR="003C3C71">
              <w:rPr>
                <w:rFonts w:ascii="宋体" w:eastAsia="宋体" w:hAnsi="宋体" w:hint="eastAsia"/>
                <w:sz w:val="24"/>
                <w:szCs w:val="24"/>
              </w:rPr>
              <w:t>在一些时候甚至可以</w:t>
            </w:r>
            <w:r w:rsidRPr="00F8632D">
              <w:rPr>
                <w:rFonts w:ascii="宋体" w:eastAsia="宋体" w:hAnsi="宋体"/>
                <w:sz w:val="24"/>
                <w:szCs w:val="24"/>
              </w:rPr>
              <w:t>形成立体化</w:t>
            </w:r>
            <w:r w:rsidR="003C3C71">
              <w:rPr>
                <w:rFonts w:ascii="宋体" w:eastAsia="宋体" w:hAnsi="宋体" w:hint="eastAsia"/>
                <w:sz w:val="24"/>
                <w:szCs w:val="24"/>
              </w:rPr>
              <w:t>协同工作</w:t>
            </w:r>
            <w:r w:rsidRPr="00F8632D">
              <w:rPr>
                <w:rFonts w:ascii="宋体" w:eastAsia="宋体" w:hAnsi="宋体"/>
                <w:sz w:val="24"/>
                <w:szCs w:val="24"/>
              </w:rPr>
              <w:t>能力。</w:t>
            </w:r>
          </w:p>
          <w:p w14:paraId="1DD2264F" w14:textId="2BBBE4E3" w:rsidR="00F8632D" w:rsidRPr="00F8632D" w:rsidRDefault="00F8632D" w:rsidP="00F8632D">
            <w:pPr>
              <w:pStyle w:val="a9"/>
              <w:numPr>
                <w:ilvl w:val="0"/>
                <w:numId w:val="8"/>
              </w:numPr>
              <w:spacing w:line="360" w:lineRule="auto"/>
              <w:rPr>
                <w:rFonts w:ascii="宋体" w:eastAsia="宋体" w:hAnsi="宋体" w:hint="eastAsia"/>
                <w:sz w:val="24"/>
                <w:szCs w:val="24"/>
              </w:rPr>
            </w:pPr>
            <w:r w:rsidRPr="00834073">
              <w:rPr>
                <w:rFonts w:ascii="宋体" w:eastAsia="宋体" w:hAnsi="宋体"/>
                <w:sz w:val="24"/>
                <w:szCs w:val="24"/>
              </w:rPr>
              <w:t>人工智能深度赋能</w:t>
            </w:r>
            <w:r w:rsidRPr="00F8632D">
              <w:rPr>
                <w:rFonts w:ascii="宋体" w:eastAsia="宋体" w:hAnsi="宋体"/>
                <w:sz w:val="24"/>
                <w:szCs w:val="24"/>
              </w:rPr>
              <w:t>：</w:t>
            </w:r>
            <w:r w:rsidR="003C3C71">
              <w:rPr>
                <w:rFonts w:ascii="宋体" w:eastAsia="宋体" w:hAnsi="宋体" w:hint="eastAsia"/>
                <w:sz w:val="24"/>
                <w:szCs w:val="24"/>
              </w:rPr>
              <w:t>利用</w:t>
            </w:r>
            <w:r w:rsidRPr="00F8632D">
              <w:rPr>
                <w:rFonts w:ascii="宋体" w:eastAsia="宋体" w:hAnsi="宋体"/>
                <w:sz w:val="24"/>
                <w:szCs w:val="24"/>
              </w:rPr>
              <w:t>深度学习、强化学习等技术与协同感知规划</w:t>
            </w:r>
            <w:r w:rsidR="003C3C71">
              <w:rPr>
                <w:rFonts w:ascii="宋体" w:eastAsia="宋体" w:hAnsi="宋体" w:hint="eastAsia"/>
                <w:sz w:val="24"/>
                <w:szCs w:val="24"/>
              </w:rPr>
              <w:t>彼此相互融合</w:t>
            </w:r>
            <w:r w:rsidRPr="00F8632D">
              <w:rPr>
                <w:rFonts w:ascii="宋体" w:eastAsia="宋体" w:hAnsi="宋体"/>
                <w:sz w:val="24"/>
                <w:szCs w:val="24"/>
              </w:rPr>
              <w:t>，使</w:t>
            </w:r>
            <w:r w:rsidR="003C3C71">
              <w:rPr>
                <w:rFonts w:ascii="宋体" w:eastAsia="宋体" w:hAnsi="宋体" w:hint="eastAsia"/>
                <w:sz w:val="24"/>
                <w:szCs w:val="24"/>
              </w:rPr>
              <w:t>得</w:t>
            </w:r>
            <w:r w:rsidRPr="00F8632D">
              <w:rPr>
                <w:rFonts w:ascii="宋体" w:eastAsia="宋体" w:hAnsi="宋体"/>
                <w:sz w:val="24"/>
                <w:szCs w:val="24"/>
              </w:rPr>
              <w:t>系统</w:t>
            </w:r>
            <w:r w:rsidR="003C3C71">
              <w:rPr>
                <w:rFonts w:ascii="宋体" w:eastAsia="宋体" w:hAnsi="宋体" w:hint="eastAsia"/>
                <w:sz w:val="24"/>
                <w:szCs w:val="24"/>
              </w:rPr>
              <w:t>可以从数据中自动学习并抽取出合适的合作策略</w:t>
            </w:r>
            <w:r w:rsidRPr="00F8632D">
              <w:rPr>
                <w:rFonts w:ascii="宋体" w:eastAsia="宋体" w:hAnsi="宋体"/>
                <w:sz w:val="24"/>
                <w:szCs w:val="24"/>
              </w:rPr>
              <w:t>。</w:t>
            </w:r>
          </w:p>
          <w:p w14:paraId="4AB7EC0D" w14:textId="30BD22BC" w:rsidR="00F8632D" w:rsidRPr="00F8632D" w:rsidRDefault="00F8632D" w:rsidP="00F8632D">
            <w:pPr>
              <w:pStyle w:val="a9"/>
              <w:numPr>
                <w:ilvl w:val="0"/>
                <w:numId w:val="8"/>
              </w:numPr>
              <w:spacing w:line="360" w:lineRule="auto"/>
              <w:rPr>
                <w:rFonts w:ascii="宋体" w:eastAsia="宋体" w:hAnsi="宋体" w:hint="eastAsia"/>
                <w:sz w:val="24"/>
                <w:szCs w:val="24"/>
              </w:rPr>
            </w:pPr>
            <w:r w:rsidRPr="00834073">
              <w:rPr>
                <w:rFonts w:ascii="宋体" w:eastAsia="宋体" w:hAnsi="宋体"/>
                <w:sz w:val="24"/>
                <w:szCs w:val="24"/>
              </w:rPr>
              <w:t>虚实结合测试成为主流</w:t>
            </w:r>
            <w:r w:rsidRPr="00F8632D">
              <w:rPr>
                <w:rFonts w:ascii="宋体" w:eastAsia="宋体" w:hAnsi="宋体"/>
                <w:sz w:val="24"/>
                <w:szCs w:val="24"/>
              </w:rPr>
              <w:t>：高保真仿真环境（</w:t>
            </w:r>
            <w:r w:rsidR="003C3C71">
              <w:rPr>
                <w:rFonts w:ascii="宋体" w:eastAsia="宋体" w:hAnsi="宋体" w:hint="eastAsia"/>
                <w:sz w:val="24"/>
                <w:szCs w:val="24"/>
              </w:rPr>
              <w:t>比如说</w:t>
            </w:r>
            <w:r w:rsidRPr="00F8632D">
              <w:rPr>
                <w:rFonts w:ascii="宋体" w:eastAsia="宋体" w:hAnsi="宋体"/>
                <w:sz w:val="24"/>
                <w:szCs w:val="24"/>
              </w:rPr>
              <w:t>AirSim、Gazebo）</w:t>
            </w:r>
            <w:r w:rsidR="003C3C71">
              <w:rPr>
                <w:rFonts w:ascii="宋体" w:eastAsia="宋体" w:hAnsi="宋体" w:hint="eastAsia"/>
                <w:sz w:val="24"/>
                <w:szCs w:val="24"/>
              </w:rPr>
              <w:t>以及</w:t>
            </w:r>
            <w:r w:rsidRPr="00F8632D">
              <w:rPr>
                <w:rFonts w:ascii="宋体" w:eastAsia="宋体" w:hAnsi="宋体"/>
                <w:sz w:val="24"/>
                <w:szCs w:val="24"/>
              </w:rPr>
              <w:t>数字孪生技术的</w:t>
            </w:r>
            <w:r w:rsidR="003C3C71">
              <w:rPr>
                <w:rFonts w:ascii="宋体" w:eastAsia="宋体" w:hAnsi="宋体" w:hint="eastAsia"/>
                <w:sz w:val="24"/>
                <w:szCs w:val="24"/>
              </w:rPr>
              <w:t>极度的飞快增长</w:t>
            </w:r>
            <w:r w:rsidRPr="00F8632D">
              <w:rPr>
                <w:rFonts w:ascii="宋体" w:eastAsia="宋体" w:hAnsi="宋体"/>
                <w:sz w:val="24"/>
                <w:szCs w:val="24"/>
              </w:rPr>
              <w:t>，</w:t>
            </w:r>
            <w:r w:rsidR="003C3C71">
              <w:rPr>
                <w:rFonts w:ascii="宋体" w:eastAsia="宋体" w:hAnsi="宋体" w:hint="eastAsia"/>
                <w:sz w:val="24"/>
                <w:szCs w:val="24"/>
              </w:rPr>
              <w:t>使得实验验证的成本和风险得到了极大的降低，所以我们的项目当然成本也下来了，并且安全性十分的高</w:t>
            </w:r>
            <w:r w:rsidRPr="00F8632D">
              <w:rPr>
                <w:rFonts w:ascii="宋体" w:eastAsia="宋体" w:hAnsi="宋体"/>
                <w:sz w:val="24"/>
                <w:szCs w:val="24"/>
              </w:rPr>
              <w:t>。</w:t>
            </w:r>
          </w:p>
          <w:p w14:paraId="257C85BC" w14:textId="77777777" w:rsidR="00F47749" w:rsidRDefault="00F8632D" w:rsidP="00F8632D">
            <w:pPr>
              <w:pStyle w:val="a9"/>
              <w:numPr>
                <w:ilvl w:val="0"/>
                <w:numId w:val="8"/>
              </w:numPr>
              <w:spacing w:line="360" w:lineRule="auto"/>
              <w:rPr>
                <w:rFonts w:ascii="宋体" w:eastAsia="宋体" w:hAnsi="宋体" w:hint="eastAsia"/>
                <w:sz w:val="24"/>
                <w:szCs w:val="24"/>
              </w:rPr>
            </w:pPr>
            <w:r w:rsidRPr="00834073">
              <w:rPr>
                <w:rFonts w:ascii="宋体" w:eastAsia="宋体" w:hAnsi="宋体"/>
                <w:sz w:val="24"/>
                <w:szCs w:val="24"/>
              </w:rPr>
              <w:t>标准与互操作性受重视</w:t>
            </w:r>
            <w:r w:rsidRPr="00F8632D">
              <w:rPr>
                <w:rFonts w:ascii="宋体" w:eastAsia="宋体" w:hAnsi="宋体"/>
                <w:sz w:val="24"/>
                <w:szCs w:val="24"/>
              </w:rPr>
              <w:t>：</w:t>
            </w:r>
            <w:r w:rsidR="003C3C71">
              <w:rPr>
                <w:rFonts w:ascii="宋体" w:eastAsia="宋体" w:hAnsi="宋体" w:hint="eastAsia"/>
                <w:sz w:val="24"/>
                <w:szCs w:val="24"/>
              </w:rPr>
              <w:t>如</w:t>
            </w:r>
            <w:r w:rsidRPr="00F8632D">
              <w:rPr>
                <w:rFonts w:ascii="宋体" w:eastAsia="宋体" w:hAnsi="宋体"/>
                <w:sz w:val="24"/>
                <w:szCs w:val="24"/>
              </w:rPr>
              <w:t>ROS2、STANAG 4586等开源</w:t>
            </w:r>
            <w:r w:rsidR="003C3C71">
              <w:rPr>
                <w:rFonts w:ascii="宋体" w:eastAsia="宋体" w:hAnsi="宋体" w:hint="eastAsia"/>
                <w:sz w:val="24"/>
                <w:szCs w:val="24"/>
              </w:rPr>
              <w:t>以及一些</w:t>
            </w:r>
            <w:r w:rsidRPr="00F8632D">
              <w:rPr>
                <w:rFonts w:ascii="宋体" w:eastAsia="宋体" w:hAnsi="宋体"/>
                <w:sz w:val="24"/>
                <w:szCs w:val="24"/>
              </w:rPr>
              <w:t>标准化框架的推广，</w:t>
            </w:r>
            <w:r w:rsidR="003C3C71">
              <w:rPr>
                <w:rFonts w:ascii="宋体" w:eastAsia="宋体" w:hAnsi="宋体" w:hint="eastAsia"/>
                <w:sz w:val="24"/>
                <w:szCs w:val="24"/>
              </w:rPr>
              <w:t>目前正推动着协同领域的一些无人系统可以实现互相连接，或是建立一些通讯协议</w:t>
            </w:r>
            <w:r w:rsidRPr="00F8632D">
              <w:rPr>
                <w:rFonts w:ascii="宋体" w:eastAsia="宋体" w:hAnsi="宋体"/>
                <w:sz w:val="24"/>
                <w:szCs w:val="24"/>
              </w:rPr>
              <w:t>。</w:t>
            </w:r>
          </w:p>
          <w:p w14:paraId="7E0DE0DA" w14:textId="77777777" w:rsidR="00F8632D" w:rsidRDefault="00F47749" w:rsidP="007B7ED5">
            <w:pPr>
              <w:spacing w:line="360" w:lineRule="auto"/>
              <w:jc w:val="center"/>
              <w:rPr>
                <w:rFonts w:ascii="宋体" w:eastAsia="宋体" w:hAnsi="宋体"/>
                <w:sz w:val="24"/>
                <w:szCs w:val="24"/>
              </w:rPr>
            </w:pPr>
            <w:r>
              <w:rPr>
                <w:rFonts w:hint="eastAsia"/>
                <w:noProof/>
              </w:rPr>
              <w:drawing>
                <wp:inline distT="0" distB="0" distL="0" distR="0" wp14:anchorId="75934250" wp14:editId="16E7795B">
                  <wp:extent cx="7455535" cy="3705225"/>
                  <wp:effectExtent l="0" t="0" r="0" b="9525"/>
                  <wp:docPr id="1298132294"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8132294" name="图片 1298132294"/>
                          <pic:cNvPicPr/>
                        </pic:nvPicPr>
                        <pic:blipFill>
                          <a:blip r:embed="rId11" cstate="print">
                            <a:extLst>
                              <a:ext uri="{28A0092B-C50C-407E-A947-70E740481C1C}">
                                <a14:useLocalDpi xmlns:a14="http://schemas.microsoft.com/office/drawing/2010/main" val="0"/>
                              </a:ext>
                            </a:extLst>
                          </a:blip>
                          <a:stretch>
                            <a:fillRect/>
                          </a:stretch>
                        </pic:blipFill>
                        <pic:spPr>
                          <a:xfrm>
                            <a:off x="0" y="0"/>
                            <a:ext cx="7455535" cy="3705225"/>
                          </a:xfrm>
                          <a:prstGeom prst="rect">
                            <a:avLst/>
                          </a:prstGeom>
                        </pic:spPr>
                      </pic:pic>
                    </a:graphicData>
                  </a:graphic>
                </wp:inline>
              </w:drawing>
            </w:r>
          </w:p>
          <w:p w14:paraId="6AA1D4C5" w14:textId="4AB8AEAC" w:rsidR="00D656C6" w:rsidRPr="00F8632D" w:rsidRDefault="00D656C6" w:rsidP="007B7ED5">
            <w:pPr>
              <w:spacing w:line="360" w:lineRule="auto"/>
              <w:jc w:val="center"/>
              <w:rPr>
                <w:rFonts w:ascii="宋体" w:eastAsia="宋体" w:hAnsi="宋体" w:hint="eastAsia"/>
                <w:sz w:val="24"/>
                <w:szCs w:val="24"/>
              </w:rPr>
            </w:pPr>
            <w:r w:rsidRPr="00D656C6">
              <w:rPr>
                <w:rFonts w:ascii="宋体" w:eastAsia="宋体" w:hAnsi="宋体" w:hint="eastAsia"/>
                <w:sz w:val="24"/>
                <w:szCs w:val="24"/>
              </w:rPr>
              <w:t>分层式协同框架示意图</w:t>
            </w:r>
          </w:p>
        </w:tc>
      </w:tr>
      <w:tr w:rsidR="0076357E" w14:paraId="10B4E29F" w14:textId="77777777" w:rsidTr="002D04C0">
        <w:trPr>
          <w:trHeight w:val="450"/>
          <w:jc w:val="center"/>
        </w:trPr>
        <w:tc>
          <w:tcPr>
            <w:tcW w:w="12041" w:type="dxa"/>
            <w:gridSpan w:val="8"/>
            <w:tcBorders>
              <w:top w:val="single" w:sz="6" w:space="0" w:color="808080"/>
              <w:left w:val="single" w:sz="6" w:space="0" w:color="808080"/>
              <w:bottom w:val="single" w:sz="6" w:space="0" w:color="808080"/>
              <w:right w:val="single" w:sz="6" w:space="0" w:color="808080"/>
            </w:tcBorders>
            <w:vAlign w:val="center"/>
          </w:tcPr>
          <w:p w14:paraId="258F9787" w14:textId="77777777" w:rsidR="0076357E" w:rsidRDefault="0076357E" w:rsidP="002D04C0">
            <w:pPr>
              <w:widowControl/>
              <w:wordWrap w:val="0"/>
              <w:jc w:val="left"/>
              <w:rPr>
                <w:rFonts w:ascii="微软雅黑" w:eastAsia="微软雅黑" w:hAnsi="微软雅黑" w:cs="宋体" w:hint="eastAsia"/>
                <w:color w:val="000000"/>
                <w:kern w:val="0"/>
                <w:sz w:val="23"/>
                <w:szCs w:val="23"/>
              </w:rPr>
            </w:pPr>
            <w:r>
              <w:rPr>
                <w:rFonts w:ascii="楷体_GB2312" w:eastAsia="楷体_GB2312" w:hAnsi="微软雅黑" w:cs="宋体" w:hint="eastAsia"/>
                <w:b/>
                <w:bCs/>
                <w:color w:val="000000" w:themeColor="text1"/>
                <w:kern w:val="0"/>
                <w:sz w:val="23"/>
                <w:szCs w:val="23"/>
              </w:rPr>
              <w:lastRenderedPageBreak/>
              <w:t>五、研究路线及解决的主要问题</w:t>
            </w:r>
          </w:p>
        </w:tc>
      </w:tr>
      <w:tr w:rsidR="0076357E" w14:paraId="2DAFFC10" w14:textId="77777777" w:rsidTr="002D04C0">
        <w:trPr>
          <w:trHeight w:val="450"/>
          <w:jc w:val="center"/>
        </w:trPr>
        <w:tc>
          <w:tcPr>
            <w:tcW w:w="12041" w:type="dxa"/>
            <w:gridSpan w:val="8"/>
            <w:tcBorders>
              <w:top w:val="single" w:sz="6" w:space="0" w:color="808080"/>
              <w:left w:val="single" w:sz="6" w:space="0" w:color="808080"/>
              <w:bottom w:val="single" w:sz="6" w:space="0" w:color="808080"/>
              <w:right w:val="single" w:sz="6" w:space="0" w:color="808080"/>
            </w:tcBorders>
            <w:tcMar>
              <w:top w:w="150" w:type="dxa"/>
              <w:left w:w="150" w:type="dxa"/>
              <w:bottom w:w="150" w:type="dxa"/>
              <w:right w:w="150" w:type="dxa"/>
            </w:tcMar>
            <w:vAlign w:val="center"/>
          </w:tcPr>
          <w:p w14:paraId="0FF69380" w14:textId="77777777" w:rsidR="00EE2389" w:rsidRPr="00EE2389" w:rsidRDefault="00EE2389" w:rsidP="00EE2389">
            <w:pPr>
              <w:spacing w:line="360" w:lineRule="auto"/>
              <w:ind w:firstLine="420"/>
              <w:rPr>
                <w:rFonts w:ascii="宋体" w:eastAsia="宋体" w:hAnsi="宋体" w:hint="eastAsia"/>
                <w:sz w:val="24"/>
                <w:szCs w:val="24"/>
              </w:rPr>
            </w:pPr>
            <w:r w:rsidRPr="003C3C71">
              <w:rPr>
                <w:rFonts w:ascii="宋体" w:eastAsia="宋体" w:hAnsi="宋体"/>
                <w:sz w:val="24"/>
                <w:szCs w:val="24"/>
              </w:rPr>
              <w:t>本项目研究路线如下：</w:t>
            </w:r>
            <w:r w:rsidRPr="00EE2389">
              <w:rPr>
                <w:rFonts w:ascii="宋体" w:eastAsia="宋体" w:hAnsi="宋体"/>
                <w:sz w:val="24"/>
                <w:szCs w:val="24"/>
              </w:rPr>
              <w:t xml:space="preserve"> </w:t>
            </w:r>
          </w:p>
          <w:p w14:paraId="018550D9" w14:textId="4BCEE28B" w:rsidR="00EE2389" w:rsidRPr="003C3C71" w:rsidRDefault="00EE2389" w:rsidP="003C3C71">
            <w:pPr>
              <w:numPr>
                <w:ilvl w:val="0"/>
                <w:numId w:val="11"/>
              </w:numPr>
              <w:spacing w:line="360" w:lineRule="auto"/>
              <w:rPr>
                <w:rFonts w:ascii="宋体" w:eastAsia="宋体" w:hAnsi="宋体" w:hint="eastAsia"/>
                <w:sz w:val="24"/>
                <w:szCs w:val="24"/>
              </w:rPr>
            </w:pPr>
            <w:r w:rsidRPr="003C3C71">
              <w:rPr>
                <w:rFonts w:ascii="宋体" w:eastAsia="宋体" w:hAnsi="宋体"/>
                <w:sz w:val="24"/>
                <w:szCs w:val="24"/>
              </w:rPr>
              <w:t>需求分析与协同任务定义</w:t>
            </w:r>
            <w:r w:rsidR="003C3C71">
              <w:rPr>
                <w:rFonts w:ascii="宋体" w:eastAsia="宋体" w:hAnsi="宋体" w:hint="eastAsia"/>
                <w:sz w:val="24"/>
                <w:szCs w:val="24"/>
              </w:rPr>
              <w:t>。</w:t>
            </w:r>
            <w:r w:rsidRPr="00EE2389">
              <w:rPr>
                <w:rFonts w:ascii="宋体" w:eastAsia="宋体" w:hAnsi="宋体"/>
                <w:sz w:val="24"/>
                <w:szCs w:val="24"/>
              </w:rPr>
              <w:t>明确多无人系统在</w:t>
            </w:r>
            <w:r w:rsidRPr="003C3C71">
              <w:rPr>
                <w:rFonts w:ascii="宋体" w:eastAsia="宋体" w:hAnsi="宋体"/>
                <w:sz w:val="24"/>
                <w:szCs w:val="24"/>
              </w:rPr>
              <w:t>应急救援、大范围监测</w:t>
            </w:r>
            <w:r w:rsidRPr="00EE2389">
              <w:rPr>
                <w:rFonts w:ascii="宋体" w:eastAsia="宋体" w:hAnsi="宋体"/>
                <w:sz w:val="24"/>
                <w:szCs w:val="24"/>
              </w:rPr>
              <w:t>等典型场景中的协同作业需求。定义</w:t>
            </w:r>
            <w:r w:rsidRPr="00EE2389">
              <w:rPr>
                <w:rFonts w:ascii="宋体" w:eastAsia="宋体" w:hAnsi="宋体"/>
                <w:sz w:val="24"/>
                <w:szCs w:val="24"/>
              </w:rPr>
              <w:lastRenderedPageBreak/>
              <w:t>系统需解决</w:t>
            </w:r>
            <w:r w:rsidRPr="003C3C71">
              <w:rPr>
                <w:rFonts w:ascii="宋体" w:eastAsia="宋体" w:hAnsi="宋体"/>
                <w:sz w:val="24"/>
                <w:szCs w:val="24"/>
              </w:rPr>
              <w:t xml:space="preserve">的核心问题，包括多平台感知信息融合、动态环境协同建模、分布式任务规划、异构平台协同控制等，并确立系统的关键性能指标（如覆盖效率、任务完成时间、系统鲁棒性）。 </w:t>
            </w:r>
          </w:p>
          <w:p w14:paraId="0146B4FE" w14:textId="77777777" w:rsidR="00473E65" w:rsidRDefault="00EE2389" w:rsidP="00EE2389">
            <w:pPr>
              <w:numPr>
                <w:ilvl w:val="0"/>
                <w:numId w:val="11"/>
              </w:numPr>
              <w:spacing w:line="360" w:lineRule="auto"/>
              <w:rPr>
                <w:rFonts w:ascii="宋体" w:eastAsia="宋体" w:hAnsi="宋体" w:hint="eastAsia"/>
                <w:sz w:val="24"/>
                <w:szCs w:val="24"/>
              </w:rPr>
            </w:pPr>
            <w:r w:rsidRPr="003C3C71">
              <w:rPr>
                <w:rFonts w:ascii="宋体" w:eastAsia="宋体" w:hAnsi="宋体"/>
                <w:sz w:val="24"/>
                <w:szCs w:val="24"/>
              </w:rPr>
              <w:t>关键技术调研与方案选型</w:t>
            </w:r>
            <w:r w:rsidR="003C3C71">
              <w:rPr>
                <w:rFonts w:ascii="宋体" w:eastAsia="宋体" w:hAnsi="宋体" w:hint="eastAsia"/>
                <w:sz w:val="24"/>
                <w:szCs w:val="24"/>
              </w:rPr>
              <w:t>。</w:t>
            </w:r>
            <w:r w:rsidRPr="00EE2389">
              <w:rPr>
                <w:rFonts w:ascii="宋体" w:eastAsia="宋体" w:hAnsi="宋体"/>
                <w:sz w:val="24"/>
                <w:szCs w:val="24"/>
              </w:rPr>
              <w:t>对</w:t>
            </w:r>
            <w:r w:rsidRPr="003C3C71">
              <w:rPr>
                <w:rFonts w:ascii="宋体" w:eastAsia="宋体" w:hAnsi="宋体"/>
                <w:sz w:val="24"/>
                <w:szCs w:val="24"/>
              </w:rPr>
              <w:t>协同感知（多源信息融合、分布式SLAM）、协同规划（多智能体强化学习、分布式优化）、异构平台交互（通信协议、接口标准）</w:t>
            </w:r>
            <w:r w:rsidRPr="003C3C71">
              <w:rPr>
                <w:rFonts w:ascii="Times New Roman" w:eastAsia="宋体" w:hAnsi="Times New Roman" w:cs="Times New Roman"/>
                <w:sz w:val="24"/>
                <w:szCs w:val="24"/>
              </w:rPr>
              <w:t>​</w:t>
            </w:r>
            <w:r w:rsidRPr="00EE2389">
              <w:rPr>
                <w:rFonts w:ascii="宋体" w:eastAsia="宋体" w:hAnsi="宋体"/>
                <w:sz w:val="24"/>
                <w:szCs w:val="24"/>
              </w:rPr>
              <w:t xml:space="preserve"> 等关键技术</w:t>
            </w:r>
            <w:r w:rsidR="003C3C71" w:rsidRPr="003C3C71">
              <w:rPr>
                <w:rFonts w:ascii="宋体" w:eastAsia="宋体" w:hAnsi="宋体"/>
                <w:sz w:val="24"/>
                <w:szCs w:val="24"/>
              </w:rPr>
              <w:t>进行调研和方案选型</w:t>
            </w:r>
            <w:r w:rsidRPr="00EE2389">
              <w:rPr>
                <w:rFonts w:ascii="宋体" w:eastAsia="宋体" w:hAnsi="宋体"/>
                <w:sz w:val="24"/>
                <w:szCs w:val="24"/>
              </w:rPr>
              <w:t>。</w:t>
            </w:r>
            <w:r w:rsidR="00473E65" w:rsidRPr="00473E65">
              <w:rPr>
                <w:rFonts w:ascii="宋体" w:eastAsia="宋体" w:hAnsi="宋体"/>
                <w:sz w:val="24"/>
                <w:szCs w:val="24"/>
              </w:rPr>
              <w:t>在此基础上确定选用的感知硬件（相机、激光雷达等）、计算单元、通信模块、协同控制算法框架等，形成整体技术方案。</w:t>
            </w:r>
          </w:p>
          <w:p w14:paraId="571942CE" w14:textId="3D8E4C87" w:rsidR="00F47749" w:rsidRDefault="00F47749" w:rsidP="00F47749">
            <w:pPr>
              <w:spacing w:line="360" w:lineRule="auto"/>
              <w:ind w:left="360"/>
              <w:jc w:val="center"/>
              <w:rPr>
                <w:rFonts w:ascii="宋体" w:eastAsia="宋体" w:hAnsi="宋体" w:hint="eastAsia"/>
                <w:sz w:val="24"/>
                <w:szCs w:val="24"/>
              </w:rPr>
            </w:pPr>
            <w:r>
              <w:rPr>
                <w:rFonts w:ascii="宋体" w:eastAsia="宋体" w:hAnsi="宋体" w:hint="eastAsia"/>
                <w:noProof/>
                <w:sz w:val="24"/>
                <w:szCs w:val="24"/>
                <w14:ligatures w14:val="standardContextual"/>
              </w:rPr>
              <w:drawing>
                <wp:inline distT="0" distB="0" distL="0" distR="0" wp14:anchorId="171ABD2C" wp14:editId="6474FC98">
                  <wp:extent cx="5263763" cy="2893478"/>
                  <wp:effectExtent l="0" t="0" r="0" b="2540"/>
                  <wp:docPr id="1338501548"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8501548" name="图片 1338501548"/>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279479" cy="2902117"/>
                          </a:xfrm>
                          <a:prstGeom prst="rect">
                            <a:avLst/>
                          </a:prstGeom>
                        </pic:spPr>
                      </pic:pic>
                    </a:graphicData>
                  </a:graphic>
                </wp:inline>
              </w:drawing>
            </w:r>
          </w:p>
          <w:p w14:paraId="0EB02443" w14:textId="269B3F06" w:rsidR="007B7ED5" w:rsidRDefault="007B7ED5" w:rsidP="00F47749">
            <w:pPr>
              <w:spacing w:line="360" w:lineRule="auto"/>
              <w:ind w:left="360"/>
              <w:jc w:val="center"/>
              <w:rPr>
                <w:rFonts w:ascii="宋体" w:eastAsia="宋体" w:hAnsi="宋体" w:hint="eastAsia"/>
                <w:sz w:val="24"/>
                <w:szCs w:val="24"/>
              </w:rPr>
            </w:pPr>
            <w:r>
              <w:rPr>
                <w:rFonts w:ascii="宋体" w:eastAsia="宋体" w:hAnsi="宋体" w:hint="eastAsia"/>
                <w:sz w:val="24"/>
                <w:szCs w:val="24"/>
              </w:rPr>
              <w:t>宇树四足机器狗</w:t>
            </w:r>
          </w:p>
          <w:p w14:paraId="7DC2D9AE" w14:textId="58508E38" w:rsidR="00EE2389" w:rsidRPr="00EE2389" w:rsidRDefault="00EE2389" w:rsidP="00EE2389">
            <w:pPr>
              <w:numPr>
                <w:ilvl w:val="0"/>
                <w:numId w:val="11"/>
              </w:numPr>
              <w:spacing w:line="360" w:lineRule="auto"/>
              <w:rPr>
                <w:rFonts w:ascii="宋体" w:eastAsia="宋体" w:hAnsi="宋体" w:hint="eastAsia"/>
                <w:sz w:val="24"/>
                <w:szCs w:val="24"/>
              </w:rPr>
            </w:pPr>
            <w:r w:rsidRPr="003C3C71">
              <w:rPr>
                <w:rFonts w:ascii="宋体" w:eastAsia="宋体" w:hAnsi="宋体"/>
                <w:sz w:val="24"/>
                <w:szCs w:val="24"/>
              </w:rPr>
              <w:t>系统架构设计与模块集成</w:t>
            </w:r>
            <w:r w:rsidR="003C3C71">
              <w:rPr>
                <w:rFonts w:ascii="宋体" w:eastAsia="宋体" w:hAnsi="宋体" w:hint="eastAsia"/>
                <w:sz w:val="24"/>
                <w:szCs w:val="24"/>
              </w:rPr>
              <w:t>。</w:t>
            </w:r>
            <w:r w:rsidRPr="00EE2389">
              <w:rPr>
                <w:rFonts w:ascii="宋体" w:eastAsia="宋体" w:hAnsi="宋体"/>
                <w:sz w:val="24"/>
                <w:szCs w:val="24"/>
              </w:rPr>
              <w:t>设计“感知-规划-控制-通信”一体化的分层系统架构</w:t>
            </w:r>
            <w:r w:rsidR="00473E65">
              <w:rPr>
                <w:rFonts w:ascii="宋体" w:eastAsia="宋体" w:hAnsi="宋体" w:hint="eastAsia"/>
                <w:sz w:val="24"/>
                <w:szCs w:val="24"/>
              </w:rPr>
              <w:t>，完成我们团队的</w:t>
            </w:r>
            <w:r w:rsidRPr="003C3C71">
              <w:rPr>
                <w:rFonts w:ascii="宋体" w:eastAsia="宋体" w:hAnsi="宋体"/>
                <w:sz w:val="24"/>
                <w:szCs w:val="24"/>
              </w:rPr>
              <w:t>协同感知融合模块、分布式协同规划模块</w:t>
            </w:r>
            <w:r w:rsidR="00473E65">
              <w:rPr>
                <w:rFonts w:ascii="宋体" w:eastAsia="宋体" w:hAnsi="宋体" w:hint="eastAsia"/>
                <w:sz w:val="24"/>
                <w:szCs w:val="24"/>
              </w:rPr>
              <w:t>以及</w:t>
            </w:r>
            <w:r w:rsidRPr="003C3C71">
              <w:rPr>
                <w:rFonts w:ascii="宋体" w:eastAsia="宋体" w:hAnsi="宋体"/>
                <w:sz w:val="24"/>
                <w:szCs w:val="24"/>
              </w:rPr>
              <w:t>平台级运动控制模块</w:t>
            </w:r>
            <w:r w:rsidR="00473E65">
              <w:rPr>
                <w:rFonts w:ascii="宋体" w:eastAsia="宋体" w:hAnsi="宋体" w:hint="eastAsia"/>
                <w:sz w:val="24"/>
                <w:szCs w:val="24"/>
              </w:rPr>
              <w:t>的开发和应用，</w:t>
            </w:r>
            <w:r w:rsidRPr="00EE2389">
              <w:rPr>
                <w:rFonts w:ascii="宋体" w:eastAsia="宋体" w:hAnsi="宋体"/>
                <w:sz w:val="24"/>
                <w:szCs w:val="24"/>
              </w:rPr>
              <w:t>并通过</w:t>
            </w:r>
            <w:r w:rsidRPr="003C3C71">
              <w:rPr>
                <w:rFonts w:ascii="宋体" w:eastAsia="宋体" w:hAnsi="宋体"/>
                <w:sz w:val="24"/>
                <w:szCs w:val="24"/>
              </w:rPr>
              <w:t>高带宽、低延迟的通信网络</w:t>
            </w:r>
            <w:r w:rsidRPr="00EE2389">
              <w:rPr>
                <w:rFonts w:ascii="宋体" w:eastAsia="宋体" w:hAnsi="宋体"/>
                <w:sz w:val="24"/>
                <w:szCs w:val="24"/>
              </w:rPr>
              <w:t>（如5G/自组网）实现信息可靠交互。在仿真环境中完成各模块的集成与联调，</w:t>
            </w:r>
            <w:r w:rsidR="00473E65" w:rsidRPr="00473E65">
              <w:rPr>
                <w:rFonts w:ascii="宋体" w:eastAsia="宋体" w:hAnsi="宋体"/>
                <w:sz w:val="24"/>
                <w:szCs w:val="24"/>
              </w:rPr>
              <w:t>保证</w:t>
            </w:r>
            <w:r w:rsidRPr="00EE2389">
              <w:rPr>
                <w:rFonts w:ascii="宋体" w:eastAsia="宋体" w:hAnsi="宋体"/>
                <w:sz w:val="24"/>
                <w:szCs w:val="24"/>
              </w:rPr>
              <w:t>系统逻辑闭环</w:t>
            </w:r>
            <w:r w:rsidR="00473E65">
              <w:rPr>
                <w:rFonts w:ascii="宋体" w:eastAsia="宋体" w:hAnsi="宋体" w:hint="eastAsia"/>
                <w:sz w:val="24"/>
                <w:szCs w:val="24"/>
              </w:rPr>
              <w:t>且没有一些恶性问题</w:t>
            </w:r>
            <w:r w:rsidRPr="00EE2389">
              <w:rPr>
                <w:rFonts w:ascii="宋体" w:eastAsia="宋体" w:hAnsi="宋体"/>
                <w:sz w:val="24"/>
                <w:szCs w:val="24"/>
              </w:rPr>
              <w:t xml:space="preserve">。 </w:t>
            </w:r>
          </w:p>
          <w:p w14:paraId="20A8B316" w14:textId="7E4F5726" w:rsidR="00473E65" w:rsidRDefault="00EE2389" w:rsidP="00EE2389">
            <w:pPr>
              <w:numPr>
                <w:ilvl w:val="0"/>
                <w:numId w:val="11"/>
              </w:numPr>
              <w:spacing w:line="360" w:lineRule="auto"/>
              <w:rPr>
                <w:rFonts w:ascii="宋体" w:eastAsia="宋体" w:hAnsi="宋体" w:hint="eastAsia"/>
                <w:sz w:val="24"/>
                <w:szCs w:val="24"/>
              </w:rPr>
            </w:pPr>
            <w:r w:rsidRPr="003C3C71">
              <w:rPr>
                <w:rFonts w:ascii="宋体" w:eastAsia="宋体" w:hAnsi="宋体"/>
                <w:sz w:val="24"/>
                <w:szCs w:val="24"/>
              </w:rPr>
              <w:t>仿真验证与算法优化</w:t>
            </w:r>
            <w:r w:rsidR="003C3C71">
              <w:rPr>
                <w:rFonts w:ascii="宋体" w:eastAsia="宋体" w:hAnsi="宋体" w:hint="eastAsia"/>
                <w:sz w:val="24"/>
                <w:szCs w:val="24"/>
              </w:rPr>
              <w:t>。</w:t>
            </w:r>
            <w:r w:rsidRPr="00EE2389">
              <w:rPr>
                <w:rFonts w:ascii="宋体" w:eastAsia="宋体" w:hAnsi="宋体"/>
                <w:sz w:val="24"/>
                <w:szCs w:val="24"/>
              </w:rPr>
              <w:t>在</w:t>
            </w:r>
            <w:r w:rsidRPr="003C3C71">
              <w:rPr>
                <w:rFonts w:ascii="宋体" w:eastAsia="宋体" w:hAnsi="宋体"/>
                <w:sz w:val="24"/>
                <w:szCs w:val="24"/>
              </w:rPr>
              <w:t>AirSim、Gazebo</w:t>
            </w:r>
            <w:r w:rsidRPr="00EE2389">
              <w:rPr>
                <w:rFonts w:ascii="宋体" w:eastAsia="宋体" w:hAnsi="宋体"/>
                <w:sz w:val="24"/>
                <w:szCs w:val="24"/>
              </w:rPr>
              <w:t>等高保真仿真环境中，构建典型</w:t>
            </w:r>
            <w:r w:rsidR="00473E65">
              <w:rPr>
                <w:rFonts w:ascii="宋体" w:eastAsia="宋体" w:hAnsi="宋体" w:hint="eastAsia"/>
                <w:sz w:val="24"/>
                <w:szCs w:val="24"/>
              </w:rPr>
              <w:t>的</w:t>
            </w:r>
            <w:r w:rsidRPr="00EE2389">
              <w:rPr>
                <w:rFonts w:ascii="宋体" w:eastAsia="宋体" w:hAnsi="宋体"/>
                <w:sz w:val="24"/>
                <w:szCs w:val="24"/>
              </w:rPr>
              <w:t>任务场景，</w:t>
            </w:r>
            <w:r w:rsidR="00473E65" w:rsidRPr="00473E65">
              <w:rPr>
                <w:rFonts w:ascii="宋体" w:eastAsia="宋体" w:hAnsi="宋体"/>
                <w:sz w:val="24"/>
                <w:szCs w:val="24"/>
              </w:rPr>
              <w:t>对协同感知与规划算法的关键性能指标进行验证和评估</w:t>
            </w:r>
            <w:r w:rsidRPr="00EE2389">
              <w:rPr>
                <w:rFonts w:ascii="宋体" w:eastAsia="宋体" w:hAnsi="宋体"/>
                <w:sz w:val="24"/>
                <w:szCs w:val="24"/>
              </w:rPr>
              <w:t>。</w:t>
            </w:r>
            <w:r w:rsidR="00473E65" w:rsidRPr="00473E65">
              <w:rPr>
                <w:rFonts w:ascii="宋体" w:eastAsia="宋体" w:hAnsi="宋体"/>
                <w:sz w:val="24"/>
                <w:szCs w:val="24"/>
              </w:rPr>
              <w:t>并根据需要继续算法优化（包括但不限于轻量化、通信拓扑优化等），不断提升</w:t>
            </w:r>
            <w:r w:rsidR="00473E65">
              <w:rPr>
                <w:rFonts w:ascii="宋体" w:eastAsia="宋体" w:hAnsi="宋体" w:hint="eastAsia"/>
                <w:sz w:val="24"/>
                <w:szCs w:val="24"/>
              </w:rPr>
              <w:t>我们</w:t>
            </w:r>
            <w:r w:rsidR="00473E65" w:rsidRPr="00473E65">
              <w:rPr>
                <w:rFonts w:ascii="宋体" w:eastAsia="宋体" w:hAnsi="宋体"/>
                <w:sz w:val="24"/>
                <w:szCs w:val="24"/>
              </w:rPr>
              <w:t>系统的综合性能与可靠性。</w:t>
            </w:r>
          </w:p>
          <w:p w14:paraId="44747AB4" w14:textId="755A4668" w:rsidR="00EE2389" w:rsidRPr="00EE2389" w:rsidRDefault="00EE2389" w:rsidP="00EE2389">
            <w:pPr>
              <w:numPr>
                <w:ilvl w:val="0"/>
                <w:numId w:val="11"/>
              </w:numPr>
              <w:spacing w:line="360" w:lineRule="auto"/>
              <w:rPr>
                <w:rFonts w:ascii="宋体" w:eastAsia="宋体" w:hAnsi="宋体" w:hint="eastAsia"/>
                <w:sz w:val="24"/>
                <w:szCs w:val="24"/>
              </w:rPr>
            </w:pPr>
            <w:r w:rsidRPr="003C3C71">
              <w:rPr>
                <w:rFonts w:ascii="宋体" w:eastAsia="宋体" w:hAnsi="宋体"/>
                <w:sz w:val="24"/>
                <w:szCs w:val="24"/>
              </w:rPr>
              <w:t>实物系统测试与迭代部署</w:t>
            </w:r>
            <w:r w:rsidR="003C3C71">
              <w:rPr>
                <w:rFonts w:ascii="宋体" w:eastAsia="宋体" w:hAnsi="宋体" w:hint="eastAsia"/>
                <w:sz w:val="24"/>
                <w:szCs w:val="24"/>
              </w:rPr>
              <w:t>。</w:t>
            </w:r>
            <w:r w:rsidRPr="00EE2389">
              <w:rPr>
                <w:rFonts w:ascii="宋体" w:eastAsia="宋体" w:hAnsi="宋体"/>
                <w:sz w:val="24"/>
                <w:szCs w:val="24"/>
              </w:rPr>
              <w:t>搭建由</w:t>
            </w:r>
            <w:r w:rsidRPr="003C3C71">
              <w:rPr>
                <w:rFonts w:ascii="宋体" w:eastAsia="宋体" w:hAnsi="宋体"/>
                <w:sz w:val="24"/>
                <w:szCs w:val="24"/>
              </w:rPr>
              <w:t>多旋翼无人机、四足机器狗</w:t>
            </w:r>
            <w:r w:rsidRPr="00EE2389">
              <w:rPr>
                <w:rFonts w:ascii="宋体" w:eastAsia="宋体" w:hAnsi="宋体"/>
                <w:sz w:val="24"/>
                <w:szCs w:val="24"/>
              </w:rPr>
              <w:t>等组成的实物异构无人系统平台。在模拟灾害现场、城市园区等真实或</w:t>
            </w:r>
            <w:r w:rsidR="00473E65">
              <w:rPr>
                <w:rFonts w:ascii="宋体" w:eastAsia="宋体" w:hAnsi="宋体" w:hint="eastAsia"/>
                <w:sz w:val="24"/>
                <w:szCs w:val="24"/>
              </w:rPr>
              <w:t>着接近真实的</w:t>
            </w:r>
            <w:r w:rsidRPr="00EE2389">
              <w:rPr>
                <w:rFonts w:ascii="宋体" w:eastAsia="宋体" w:hAnsi="宋体"/>
                <w:sz w:val="24"/>
                <w:szCs w:val="24"/>
              </w:rPr>
              <w:t>环境中，进行</w:t>
            </w:r>
            <w:r w:rsidR="00473E65">
              <w:rPr>
                <w:rFonts w:ascii="宋体" w:eastAsia="宋体" w:hAnsi="宋体" w:hint="eastAsia"/>
                <w:sz w:val="24"/>
                <w:szCs w:val="24"/>
              </w:rPr>
              <w:t>一系列</w:t>
            </w:r>
            <w:r w:rsidRPr="003C3C71">
              <w:rPr>
                <w:rFonts w:ascii="宋体" w:eastAsia="宋体" w:hAnsi="宋体"/>
                <w:sz w:val="24"/>
                <w:szCs w:val="24"/>
              </w:rPr>
              <w:t>空地协同搜索、地地协同运输</w:t>
            </w:r>
            <w:r w:rsidRPr="00EE2389">
              <w:rPr>
                <w:rFonts w:ascii="宋体" w:eastAsia="宋体" w:hAnsi="宋体"/>
                <w:sz w:val="24"/>
                <w:szCs w:val="24"/>
              </w:rPr>
              <w:t>等应用测试。</w:t>
            </w:r>
            <w:r w:rsidR="00473E65" w:rsidRPr="00473E65">
              <w:rPr>
                <w:rFonts w:ascii="宋体" w:eastAsia="宋体" w:hAnsi="宋体"/>
                <w:sz w:val="24"/>
                <w:szCs w:val="24"/>
              </w:rPr>
              <w:t>并在实际测试过程中不断修正测试方案中对环境适应性的考虑</w:t>
            </w:r>
            <w:r w:rsidR="00473E65">
              <w:rPr>
                <w:rFonts w:ascii="宋体" w:eastAsia="宋体" w:hAnsi="宋体" w:hint="eastAsia"/>
                <w:sz w:val="24"/>
                <w:szCs w:val="24"/>
              </w:rPr>
              <w:t>不周的地方以</w:t>
            </w:r>
            <w:r w:rsidR="00473E65" w:rsidRPr="00473E65">
              <w:rPr>
                <w:rFonts w:ascii="宋体" w:eastAsia="宋体" w:hAnsi="宋体"/>
                <w:sz w:val="24"/>
                <w:szCs w:val="24"/>
              </w:rPr>
              <w:t>及</w:t>
            </w:r>
            <w:r w:rsidR="00473E65">
              <w:rPr>
                <w:rFonts w:ascii="宋体" w:eastAsia="宋体" w:hAnsi="宋体" w:hint="eastAsia"/>
                <w:sz w:val="24"/>
                <w:szCs w:val="24"/>
              </w:rPr>
              <w:t>改进</w:t>
            </w:r>
            <w:r w:rsidR="00473E65" w:rsidRPr="00473E65">
              <w:rPr>
                <w:rFonts w:ascii="宋体" w:eastAsia="宋体" w:hAnsi="宋体"/>
                <w:sz w:val="24"/>
                <w:szCs w:val="24"/>
              </w:rPr>
              <w:t>任务执行效率</w:t>
            </w:r>
            <w:r w:rsidR="00473E65">
              <w:rPr>
                <w:rFonts w:ascii="宋体" w:eastAsia="宋体" w:hAnsi="宋体" w:hint="eastAsia"/>
                <w:sz w:val="24"/>
                <w:szCs w:val="24"/>
              </w:rPr>
              <w:t>不足</w:t>
            </w:r>
            <w:r w:rsidR="00473E65" w:rsidRPr="00473E65">
              <w:rPr>
                <w:rFonts w:ascii="宋体" w:eastAsia="宋体" w:hAnsi="宋体"/>
                <w:sz w:val="24"/>
                <w:szCs w:val="24"/>
              </w:rPr>
              <w:t>等问题，最终构建出能应对各种不同复杂情况的任务原型。</w:t>
            </w:r>
            <w:r w:rsidRPr="00EE2389">
              <w:rPr>
                <w:rFonts w:ascii="宋体" w:eastAsia="宋体" w:hAnsi="宋体"/>
                <w:sz w:val="24"/>
                <w:szCs w:val="24"/>
              </w:rPr>
              <w:t xml:space="preserve"> </w:t>
            </w:r>
          </w:p>
          <w:p w14:paraId="439420A9" w14:textId="77777777" w:rsidR="00EE2389" w:rsidRPr="00EE2389" w:rsidRDefault="00EE2389" w:rsidP="00EE2389">
            <w:pPr>
              <w:spacing w:line="360" w:lineRule="auto"/>
              <w:ind w:firstLine="420"/>
              <w:rPr>
                <w:rFonts w:ascii="宋体" w:eastAsia="宋体" w:hAnsi="宋体" w:hint="eastAsia"/>
                <w:sz w:val="24"/>
                <w:szCs w:val="24"/>
              </w:rPr>
            </w:pPr>
            <w:r w:rsidRPr="003C3C71">
              <w:rPr>
                <w:rFonts w:ascii="宋体" w:eastAsia="宋体" w:hAnsi="宋体"/>
                <w:sz w:val="24"/>
                <w:szCs w:val="24"/>
              </w:rPr>
              <w:t>在解决问题方面，本项目方案主要解决以下几个核心问题：</w:t>
            </w:r>
            <w:r w:rsidRPr="00EE2389">
              <w:rPr>
                <w:rFonts w:ascii="宋体" w:eastAsia="宋体" w:hAnsi="宋体"/>
                <w:sz w:val="24"/>
                <w:szCs w:val="24"/>
              </w:rPr>
              <w:t xml:space="preserve"> </w:t>
            </w:r>
          </w:p>
          <w:p w14:paraId="24B5C1FF" w14:textId="31018612" w:rsidR="00EE2389" w:rsidRPr="00EE2389" w:rsidRDefault="00EE2389" w:rsidP="00EE2389">
            <w:pPr>
              <w:numPr>
                <w:ilvl w:val="0"/>
                <w:numId w:val="12"/>
              </w:numPr>
              <w:spacing w:line="360" w:lineRule="auto"/>
              <w:rPr>
                <w:rFonts w:ascii="宋体" w:eastAsia="宋体" w:hAnsi="宋体" w:hint="eastAsia"/>
                <w:sz w:val="24"/>
                <w:szCs w:val="24"/>
              </w:rPr>
            </w:pPr>
            <w:r w:rsidRPr="003C3C71">
              <w:rPr>
                <w:rFonts w:ascii="宋体" w:eastAsia="宋体" w:hAnsi="宋体"/>
                <w:sz w:val="24"/>
                <w:szCs w:val="24"/>
              </w:rPr>
              <w:t>协同感知融合与一致环境理解问题</w:t>
            </w:r>
            <w:r w:rsidR="00473E65">
              <w:rPr>
                <w:rFonts w:ascii="宋体" w:eastAsia="宋体" w:hAnsi="宋体" w:hint="eastAsia"/>
                <w:sz w:val="24"/>
                <w:szCs w:val="24"/>
              </w:rPr>
              <w:t>。</w:t>
            </w:r>
            <w:r w:rsidRPr="00EE2389">
              <w:rPr>
                <w:rFonts w:ascii="宋体" w:eastAsia="宋体" w:hAnsi="宋体"/>
                <w:sz w:val="24"/>
                <w:szCs w:val="24"/>
              </w:rPr>
              <w:t>解决单一平台感知</w:t>
            </w:r>
            <w:r w:rsidR="00473E65">
              <w:rPr>
                <w:rFonts w:ascii="宋体" w:eastAsia="宋体" w:hAnsi="宋体" w:hint="eastAsia"/>
                <w:sz w:val="24"/>
                <w:szCs w:val="24"/>
              </w:rPr>
              <w:t>范围</w:t>
            </w:r>
            <w:r w:rsidRPr="00EE2389">
              <w:rPr>
                <w:rFonts w:ascii="宋体" w:eastAsia="宋体" w:hAnsi="宋体"/>
                <w:sz w:val="24"/>
                <w:szCs w:val="24"/>
              </w:rPr>
              <w:t>局限（视野狭窄、易遮挡</w:t>
            </w:r>
            <w:r w:rsidR="00473E65">
              <w:rPr>
                <w:rFonts w:ascii="宋体" w:eastAsia="宋体" w:hAnsi="宋体" w:hint="eastAsia"/>
                <w:sz w:val="24"/>
                <w:szCs w:val="24"/>
              </w:rPr>
              <w:t>、容易被“鬼探头”</w:t>
            </w:r>
            <w:r w:rsidRPr="00EE2389">
              <w:rPr>
                <w:rFonts w:ascii="宋体" w:eastAsia="宋体" w:hAnsi="宋体"/>
                <w:sz w:val="24"/>
                <w:szCs w:val="24"/>
              </w:rPr>
              <w:t>），通过</w:t>
            </w:r>
            <w:r w:rsidR="00473E65">
              <w:rPr>
                <w:rFonts w:ascii="宋体" w:eastAsia="宋体" w:hAnsi="宋体" w:hint="eastAsia"/>
                <w:sz w:val="24"/>
                <w:szCs w:val="24"/>
              </w:rPr>
              <w:t>对</w:t>
            </w:r>
            <w:r w:rsidRPr="003C3C71">
              <w:rPr>
                <w:rFonts w:ascii="宋体" w:eastAsia="宋体" w:hAnsi="宋体"/>
                <w:sz w:val="24"/>
                <w:szCs w:val="24"/>
              </w:rPr>
              <w:t>多源信息</w:t>
            </w:r>
            <w:r w:rsidR="00473E65">
              <w:rPr>
                <w:rFonts w:ascii="宋体" w:eastAsia="宋体" w:hAnsi="宋体" w:hint="eastAsia"/>
                <w:sz w:val="24"/>
                <w:szCs w:val="24"/>
              </w:rPr>
              <w:t>进行</w:t>
            </w:r>
            <w:r w:rsidRPr="003C3C71">
              <w:rPr>
                <w:rFonts w:ascii="宋体" w:eastAsia="宋体" w:hAnsi="宋体"/>
                <w:sz w:val="24"/>
                <w:szCs w:val="24"/>
              </w:rPr>
              <w:t>时空对齐、分布式状态估计与融合</w:t>
            </w:r>
            <w:r w:rsidRPr="00EE2389">
              <w:rPr>
                <w:rFonts w:ascii="宋体" w:eastAsia="宋体" w:hAnsi="宋体"/>
                <w:sz w:val="24"/>
                <w:szCs w:val="24"/>
              </w:rPr>
              <w:t>，</w:t>
            </w:r>
            <w:r w:rsidR="00473E65">
              <w:rPr>
                <w:rFonts w:ascii="宋体" w:eastAsia="宋体" w:hAnsi="宋体" w:hint="eastAsia"/>
                <w:sz w:val="24"/>
                <w:szCs w:val="24"/>
              </w:rPr>
              <w:t>构建起一个</w:t>
            </w:r>
            <w:r w:rsidRPr="00EE2389">
              <w:rPr>
                <w:rFonts w:ascii="宋体" w:eastAsia="宋体" w:hAnsi="宋体"/>
                <w:sz w:val="24"/>
                <w:szCs w:val="24"/>
              </w:rPr>
              <w:t>全局</w:t>
            </w:r>
            <w:r w:rsidR="00473E65">
              <w:rPr>
                <w:rFonts w:ascii="宋体" w:eastAsia="宋体" w:hAnsi="宋体" w:hint="eastAsia"/>
                <w:sz w:val="24"/>
                <w:szCs w:val="24"/>
              </w:rPr>
              <w:t>的</w:t>
            </w:r>
            <w:r w:rsidRPr="00EE2389">
              <w:rPr>
                <w:rFonts w:ascii="宋体" w:eastAsia="宋体" w:hAnsi="宋体"/>
                <w:sz w:val="24"/>
                <w:szCs w:val="24"/>
              </w:rPr>
              <w:t>一致</w:t>
            </w:r>
            <w:r w:rsidR="00473E65">
              <w:rPr>
                <w:rFonts w:ascii="宋体" w:eastAsia="宋体" w:hAnsi="宋体" w:hint="eastAsia"/>
                <w:sz w:val="24"/>
                <w:szCs w:val="24"/>
              </w:rPr>
              <w:t>并且可以</w:t>
            </w:r>
            <w:r w:rsidRPr="00EE2389">
              <w:rPr>
                <w:rFonts w:ascii="宋体" w:eastAsia="宋体" w:hAnsi="宋体"/>
                <w:sz w:val="24"/>
                <w:szCs w:val="24"/>
              </w:rPr>
              <w:t>实时</w:t>
            </w:r>
            <w:r w:rsidR="00473E65">
              <w:rPr>
                <w:rFonts w:ascii="宋体" w:eastAsia="宋体" w:hAnsi="宋体" w:hint="eastAsia"/>
                <w:sz w:val="24"/>
                <w:szCs w:val="24"/>
              </w:rPr>
              <w:t>进行</w:t>
            </w:r>
            <w:r w:rsidRPr="00EE2389">
              <w:rPr>
                <w:rFonts w:ascii="宋体" w:eastAsia="宋体" w:hAnsi="宋体"/>
                <w:sz w:val="24"/>
                <w:szCs w:val="24"/>
              </w:rPr>
              <w:t>更新的动态</w:t>
            </w:r>
            <w:r w:rsidR="00473E65">
              <w:rPr>
                <w:rFonts w:ascii="宋体" w:eastAsia="宋体" w:hAnsi="宋体" w:hint="eastAsia"/>
                <w:sz w:val="24"/>
                <w:szCs w:val="24"/>
              </w:rPr>
              <w:t>大</w:t>
            </w:r>
            <w:r w:rsidRPr="00EE2389">
              <w:rPr>
                <w:rFonts w:ascii="宋体" w:eastAsia="宋体" w:hAnsi="宋体"/>
                <w:sz w:val="24"/>
                <w:szCs w:val="24"/>
              </w:rPr>
              <w:t>环境模型，</w:t>
            </w:r>
            <w:r w:rsidR="00473E65" w:rsidRPr="00473E65">
              <w:rPr>
                <w:rFonts w:ascii="宋体" w:eastAsia="宋体" w:hAnsi="宋体"/>
                <w:sz w:val="24"/>
                <w:szCs w:val="24"/>
              </w:rPr>
              <w:t>为协同决策提供可</w:t>
            </w:r>
            <w:r w:rsidR="00473E65">
              <w:rPr>
                <w:rFonts w:ascii="宋体" w:eastAsia="宋体" w:hAnsi="宋体" w:hint="eastAsia"/>
                <w:sz w:val="24"/>
                <w:szCs w:val="24"/>
              </w:rPr>
              <w:t>靠</w:t>
            </w:r>
            <w:r w:rsidR="00473E65" w:rsidRPr="00473E65">
              <w:rPr>
                <w:rFonts w:ascii="宋体" w:eastAsia="宋体" w:hAnsi="宋体"/>
                <w:sz w:val="24"/>
                <w:szCs w:val="24"/>
              </w:rPr>
              <w:t>的、鲁棒性强的感知支撑。</w:t>
            </w:r>
            <w:r w:rsidRPr="00EE2389">
              <w:rPr>
                <w:rFonts w:ascii="宋体" w:eastAsia="宋体" w:hAnsi="宋体"/>
                <w:sz w:val="24"/>
                <w:szCs w:val="24"/>
              </w:rPr>
              <w:t xml:space="preserve"> </w:t>
            </w:r>
          </w:p>
          <w:p w14:paraId="6BE01BDE" w14:textId="0BCE4C91" w:rsidR="00EE2389" w:rsidRPr="00EE2389" w:rsidRDefault="00EE2389" w:rsidP="00EE2389">
            <w:pPr>
              <w:numPr>
                <w:ilvl w:val="0"/>
                <w:numId w:val="12"/>
              </w:numPr>
              <w:spacing w:line="360" w:lineRule="auto"/>
              <w:rPr>
                <w:rFonts w:ascii="宋体" w:eastAsia="宋体" w:hAnsi="宋体" w:hint="eastAsia"/>
                <w:sz w:val="24"/>
                <w:szCs w:val="24"/>
              </w:rPr>
            </w:pPr>
            <w:r w:rsidRPr="003C3C71">
              <w:rPr>
                <w:rFonts w:ascii="宋体" w:eastAsia="宋体" w:hAnsi="宋体"/>
                <w:sz w:val="24"/>
                <w:szCs w:val="24"/>
              </w:rPr>
              <w:t>动态环境下分布式协同规划问题</w:t>
            </w:r>
            <w:r w:rsidR="00473E65">
              <w:rPr>
                <w:rFonts w:ascii="宋体" w:eastAsia="宋体" w:hAnsi="宋体" w:hint="eastAsia"/>
                <w:sz w:val="24"/>
                <w:szCs w:val="24"/>
              </w:rPr>
              <w:t>。</w:t>
            </w:r>
            <w:r w:rsidRPr="00EE2389">
              <w:rPr>
                <w:rFonts w:ascii="宋体" w:eastAsia="宋体" w:hAnsi="宋体"/>
                <w:sz w:val="24"/>
                <w:szCs w:val="24"/>
              </w:rPr>
              <w:t>解决多平台在复杂动态场景中的自主协同决策难题。</w:t>
            </w:r>
            <w:r w:rsidR="00473E65">
              <w:rPr>
                <w:rFonts w:ascii="宋体" w:eastAsia="宋体" w:hAnsi="宋体" w:hint="eastAsia"/>
                <w:sz w:val="24"/>
                <w:szCs w:val="24"/>
              </w:rPr>
              <w:t>我们团队</w:t>
            </w:r>
            <w:r w:rsidRPr="003C3C71">
              <w:rPr>
                <w:rFonts w:ascii="宋体" w:eastAsia="宋体" w:hAnsi="宋体"/>
                <w:sz w:val="24"/>
                <w:szCs w:val="24"/>
              </w:rPr>
              <w:t>考虑通信约束与不确定性的分布式任务分配、实时路径规划</w:t>
            </w:r>
            <w:r w:rsidR="006524AF">
              <w:rPr>
                <w:rFonts w:ascii="宋体" w:eastAsia="宋体" w:hAnsi="宋体" w:hint="eastAsia"/>
                <w:sz w:val="24"/>
                <w:szCs w:val="24"/>
              </w:rPr>
              <w:t>以及</w:t>
            </w:r>
            <w:r w:rsidRPr="003C3C71">
              <w:rPr>
                <w:rFonts w:ascii="宋体" w:eastAsia="宋体" w:hAnsi="宋体"/>
                <w:sz w:val="24"/>
                <w:szCs w:val="24"/>
              </w:rPr>
              <w:t>编队控制算法</w:t>
            </w:r>
            <w:r w:rsidRPr="00EE2389">
              <w:rPr>
                <w:rFonts w:ascii="宋体" w:eastAsia="宋体" w:hAnsi="宋体"/>
                <w:sz w:val="24"/>
                <w:szCs w:val="24"/>
              </w:rPr>
              <w:t>，</w:t>
            </w:r>
            <w:r w:rsidR="006524AF">
              <w:rPr>
                <w:rFonts w:ascii="宋体" w:eastAsia="宋体" w:hAnsi="宋体" w:hint="eastAsia"/>
                <w:sz w:val="24"/>
                <w:szCs w:val="24"/>
              </w:rPr>
              <w:t>使</w:t>
            </w:r>
            <w:r w:rsidRPr="00EE2389">
              <w:rPr>
                <w:rFonts w:ascii="宋体" w:eastAsia="宋体" w:hAnsi="宋体"/>
                <w:sz w:val="24"/>
                <w:szCs w:val="24"/>
              </w:rPr>
              <w:t>多机</w:t>
            </w:r>
            <w:r w:rsidR="006524AF">
              <w:rPr>
                <w:rFonts w:ascii="宋体" w:eastAsia="宋体" w:hAnsi="宋体" w:hint="eastAsia"/>
                <w:sz w:val="24"/>
                <w:szCs w:val="24"/>
              </w:rPr>
              <w:t>可</w:t>
            </w:r>
            <w:r w:rsidRPr="00EE2389">
              <w:rPr>
                <w:rFonts w:ascii="宋体" w:eastAsia="宋体" w:hAnsi="宋体"/>
                <w:sz w:val="24"/>
                <w:szCs w:val="24"/>
              </w:rPr>
              <w:t>自主、灵活、高效的</w:t>
            </w:r>
            <w:r w:rsidR="006524AF">
              <w:rPr>
                <w:rFonts w:ascii="宋体" w:eastAsia="宋体" w:hAnsi="宋体" w:hint="eastAsia"/>
                <w:sz w:val="24"/>
                <w:szCs w:val="24"/>
              </w:rPr>
              <w:t>完成</w:t>
            </w:r>
            <w:r w:rsidRPr="00EE2389">
              <w:rPr>
                <w:rFonts w:ascii="宋体" w:eastAsia="宋体" w:hAnsi="宋体"/>
                <w:sz w:val="24"/>
                <w:szCs w:val="24"/>
              </w:rPr>
              <w:t>协同作业</w:t>
            </w:r>
            <w:r w:rsidR="006524AF">
              <w:rPr>
                <w:rFonts w:ascii="宋体" w:eastAsia="宋体" w:hAnsi="宋体" w:hint="eastAsia"/>
                <w:sz w:val="24"/>
                <w:szCs w:val="24"/>
              </w:rPr>
              <w:t>且规避不必要的</w:t>
            </w:r>
            <w:r w:rsidRPr="00EE2389">
              <w:rPr>
                <w:rFonts w:ascii="宋体" w:eastAsia="宋体" w:hAnsi="宋体"/>
                <w:sz w:val="24"/>
                <w:szCs w:val="24"/>
              </w:rPr>
              <w:t>冲突并</w:t>
            </w:r>
            <w:r w:rsidR="006524AF">
              <w:rPr>
                <w:rFonts w:ascii="宋体" w:eastAsia="宋体" w:hAnsi="宋体" w:hint="eastAsia"/>
                <w:sz w:val="24"/>
                <w:szCs w:val="24"/>
              </w:rPr>
              <w:t>具有</w:t>
            </w:r>
            <w:r w:rsidRPr="00EE2389">
              <w:rPr>
                <w:rFonts w:ascii="宋体" w:eastAsia="宋体" w:hAnsi="宋体"/>
                <w:sz w:val="24"/>
                <w:szCs w:val="24"/>
              </w:rPr>
              <w:t>应对突发状况</w:t>
            </w:r>
            <w:r w:rsidR="006524AF">
              <w:rPr>
                <w:rFonts w:ascii="宋体" w:eastAsia="宋体" w:hAnsi="宋体" w:hint="eastAsia"/>
                <w:sz w:val="24"/>
                <w:szCs w:val="24"/>
              </w:rPr>
              <w:t>的能力</w:t>
            </w:r>
            <w:r w:rsidRPr="00EE2389">
              <w:rPr>
                <w:rFonts w:ascii="宋体" w:eastAsia="宋体" w:hAnsi="宋体"/>
                <w:sz w:val="24"/>
                <w:szCs w:val="24"/>
              </w:rPr>
              <w:t xml:space="preserve">。 </w:t>
            </w:r>
          </w:p>
          <w:p w14:paraId="46831456" w14:textId="30B04E18" w:rsidR="0076357E" w:rsidRPr="00EE2389" w:rsidRDefault="00EE2389" w:rsidP="00EE2389">
            <w:pPr>
              <w:numPr>
                <w:ilvl w:val="0"/>
                <w:numId w:val="12"/>
              </w:numPr>
              <w:spacing w:line="360" w:lineRule="auto"/>
              <w:rPr>
                <w:rFonts w:ascii="宋体" w:eastAsia="宋体" w:hAnsi="宋体" w:hint="eastAsia"/>
                <w:sz w:val="24"/>
                <w:szCs w:val="24"/>
              </w:rPr>
            </w:pPr>
            <w:r w:rsidRPr="003C3C71">
              <w:rPr>
                <w:rFonts w:ascii="宋体" w:eastAsia="宋体" w:hAnsi="宋体"/>
                <w:sz w:val="24"/>
                <w:szCs w:val="24"/>
              </w:rPr>
              <w:t>异构平台协同控制与跨域衔接问题</w:t>
            </w:r>
            <w:r w:rsidR="00473E65">
              <w:rPr>
                <w:rFonts w:ascii="宋体" w:eastAsia="宋体" w:hAnsi="宋体" w:hint="eastAsia"/>
                <w:sz w:val="24"/>
                <w:szCs w:val="24"/>
              </w:rPr>
              <w:t>。</w:t>
            </w:r>
            <w:r w:rsidRPr="00EE2389">
              <w:rPr>
                <w:rFonts w:ascii="宋体" w:eastAsia="宋体" w:hAnsi="宋体"/>
                <w:sz w:val="24"/>
                <w:szCs w:val="24"/>
              </w:rPr>
              <w:t>解决无人机（空）、机器狗（地）等</w:t>
            </w:r>
            <w:r w:rsidRPr="003C3C71">
              <w:rPr>
                <w:rFonts w:ascii="宋体" w:eastAsia="宋体" w:hAnsi="宋体"/>
                <w:sz w:val="24"/>
                <w:szCs w:val="24"/>
              </w:rPr>
              <w:t>不同</w:t>
            </w:r>
            <w:r w:rsidR="006524AF">
              <w:rPr>
                <w:rFonts w:ascii="宋体" w:eastAsia="宋体" w:hAnsi="宋体" w:hint="eastAsia"/>
                <w:sz w:val="24"/>
                <w:szCs w:val="24"/>
              </w:rPr>
              <w:t>系统节点之间</w:t>
            </w:r>
            <w:r w:rsidRPr="003C3C71">
              <w:rPr>
                <w:rFonts w:ascii="宋体" w:eastAsia="宋体" w:hAnsi="宋体"/>
                <w:sz w:val="24"/>
                <w:szCs w:val="24"/>
              </w:rPr>
              <w:t>的协同难题</w:t>
            </w:r>
            <w:r w:rsidRPr="00EE2389">
              <w:rPr>
                <w:rFonts w:ascii="宋体" w:eastAsia="宋体" w:hAnsi="宋体"/>
                <w:sz w:val="24"/>
                <w:szCs w:val="24"/>
              </w:rPr>
              <w:t>。</w:t>
            </w:r>
            <w:r w:rsidR="006524AF">
              <w:rPr>
                <w:rFonts w:ascii="宋体" w:eastAsia="宋体" w:hAnsi="宋体" w:hint="eastAsia"/>
                <w:sz w:val="24"/>
                <w:szCs w:val="24"/>
              </w:rPr>
              <w:t>我们努力</w:t>
            </w:r>
            <w:r w:rsidRPr="00EE2389">
              <w:rPr>
                <w:rFonts w:ascii="宋体" w:eastAsia="宋体" w:hAnsi="宋体"/>
                <w:sz w:val="24"/>
                <w:szCs w:val="24"/>
              </w:rPr>
              <w:t>设计</w:t>
            </w:r>
            <w:r w:rsidR="006524AF">
              <w:rPr>
                <w:rFonts w:ascii="宋体" w:eastAsia="宋体" w:hAnsi="宋体" w:hint="eastAsia"/>
                <w:sz w:val="24"/>
                <w:szCs w:val="24"/>
              </w:rPr>
              <w:t>一套</w:t>
            </w:r>
            <w:r w:rsidRPr="00EE2389">
              <w:rPr>
                <w:rFonts w:ascii="宋体" w:eastAsia="宋体" w:hAnsi="宋体"/>
                <w:sz w:val="24"/>
                <w:szCs w:val="24"/>
              </w:rPr>
              <w:t>统一的协同任务描述语言与接口，</w:t>
            </w:r>
            <w:r w:rsidR="006524AF">
              <w:rPr>
                <w:rFonts w:ascii="宋体" w:eastAsia="宋体" w:hAnsi="宋体" w:hint="eastAsia"/>
                <w:sz w:val="24"/>
                <w:szCs w:val="24"/>
              </w:rPr>
              <w:t>并</w:t>
            </w:r>
            <w:r w:rsidRPr="00EE2389">
              <w:rPr>
                <w:rFonts w:ascii="宋体" w:eastAsia="宋体" w:hAnsi="宋体"/>
                <w:sz w:val="24"/>
                <w:szCs w:val="24"/>
              </w:rPr>
              <w:t>研究</w:t>
            </w:r>
            <w:r w:rsidRPr="003C3C71">
              <w:rPr>
                <w:rFonts w:ascii="宋体" w:eastAsia="宋体" w:hAnsi="宋体"/>
                <w:sz w:val="24"/>
                <w:szCs w:val="24"/>
              </w:rPr>
              <w:t>空地协同指令</w:t>
            </w:r>
            <w:r w:rsidR="006524AF">
              <w:rPr>
                <w:rFonts w:ascii="宋体" w:eastAsia="宋体" w:hAnsi="宋体" w:hint="eastAsia"/>
                <w:sz w:val="24"/>
                <w:szCs w:val="24"/>
              </w:rPr>
              <w:t>的</w:t>
            </w:r>
            <w:r w:rsidRPr="003C3C71">
              <w:rPr>
                <w:rFonts w:ascii="宋体" w:eastAsia="宋体" w:hAnsi="宋体"/>
                <w:sz w:val="24"/>
                <w:szCs w:val="24"/>
              </w:rPr>
              <w:t>翻译与行为映射机制</w:t>
            </w:r>
            <w:r w:rsidRPr="00EE2389">
              <w:rPr>
                <w:rFonts w:ascii="宋体" w:eastAsia="宋体" w:hAnsi="宋体"/>
                <w:sz w:val="24"/>
                <w:szCs w:val="24"/>
              </w:rPr>
              <w:t>，确保异构平台能够理解</w:t>
            </w:r>
            <w:r w:rsidR="006524AF">
              <w:rPr>
                <w:rFonts w:ascii="宋体" w:eastAsia="宋体" w:hAnsi="宋体" w:hint="eastAsia"/>
                <w:sz w:val="24"/>
                <w:szCs w:val="24"/>
              </w:rPr>
              <w:t>、</w:t>
            </w:r>
            <w:r w:rsidRPr="00EE2389">
              <w:rPr>
                <w:rFonts w:ascii="宋体" w:eastAsia="宋体" w:hAnsi="宋体"/>
                <w:sz w:val="24"/>
                <w:szCs w:val="24"/>
              </w:rPr>
              <w:t>执行统一的协同策略，</w:t>
            </w:r>
            <w:r w:rsidR="006524AF" w:rsidRPr="006524AF">
              <w:rPr>
                <w:rFonts w:ascii="宋体" w:eastAsia="宋体" w:hAnsi="宋体"/>
                <w:sz w:val="24"/>
                <w:szCs w:val="24"/>
              </w:rPr>
              <w:t>最终能够实现“观察-决策-行动”的</w:t>
            </w:r>
            <w:r w:rsidR="006524AF">
              <w:rPr>
                <w:rFonts w:ascii="宋体" w:eastAsia="宋体" w:hAnsi="宋体" w:hint="eastAsia"/>
                <w:sz w:val="24"/>
                <w:szCs w:val="24"/>
              </w:rPr>
              <w:t>一整套顺畅的流程</w:t>
            </w:r>
            <w:r w:rsidR="006524AF" w:rsidRPr="006524AF">
              <w:rPr>
                <w:rFonts w:ascii="宋体" w:eastAsia="宋体" w:hAnsi="宋体"/>
                <w:sz w:val="24"/>
                <w:szCs w:val="24"/>
              </w:rPr>
              <w:t>。</w:t>
            </w:r>
          </w:p>
        </w:tc>
      </w:tr>
      <w:tr w:rsidR="0076357E" w14:paraId="010F30B1" w14:textId="77777777" w:rsidTr="002D04C0">
        <w:trPr>
          <w:trHeight w:val="450"/>
          <w:jc w:val="center"/>
        </w:trPr>
        <w:tc>
          <w:tcPr>
            <w:tcW w:w="12041" w:type="dxa"/>
            <w:gridSpan w:val="8"/>
            <w:tcBorders>
              <w:top w:val="single" w:sz="6" w:space="0" w:color="808080"/>
              <w:left w:val="single" w:sz="6" w:space="0" w:color="808080"/>
              <w:bottom w:val="single" w:sz="6" w:space="0" w:color="808080"/>
              <w:right w:val="single" w:sz="6" w:space="0" w:color="808080"/>
            </w:tcBorders>
            <w:vAlign w:val="center"/>
          </w:tcPr>
          <w:p w14:paraId="5365BCF7" w14:textId="77777777" w:rsidR="0076357E" w:rsidRDefault="0076357E" w:rsidP="002D04C0">
            <w:pPr>
              <w:widowControl/>
              <w:wordWrap w:val="0"/>
              <w:jc w:val="left"/>
              <w:rPr>
                <w:rFonts w:ascii="微软雅黑" w:eastAsia="微软雅黑" w:hAnsi="微软雅黑" w:cs="宋体" w:hint="eastAsia"/>
                <w:color w:val="000000"/>
                <w:kern w:val="0"/>
                <w:sz w:val="23"/>
                <w:szCs w:val="23"/>
              </w:rPr>
            </w:pPr>
            <w:r>
              <w:rPr>
                <w:rFonts w:ascii="楷体_GB2312" w:eastAsia="楷体_GB2312" w:hAnsi="微软雅黑" w:cs="宋体" w:hint="eastAsia"/>
                <w:b/>
                <w:bCs/>
                <w:color w:val="000000"/>
                <w:kern w:val="0"/>
                <w:sz w:val="23"/>
                <w:szCs w:val="23"/>
              </w:rPr>
              <w:lastRenderedPageBreak/>
              <w:t>六、</w:t>
            </w:r>
            <w:bookmarkStart w:id="3" w:name="OLE_LINK4"/>
            <w:r>
              <w:rPr>
                <w:rFonts w:ascii="楷体_GB2312" w:eastAsia="楷体_GB2312" w:hAnsi="微软雅黑" w:cs="宋体" w:hint="eastAsia"/>
                <w:b/>
                <w:bCs/>
                <w:color w:val="000000"/>
                <w:kern w:val="0"/>
                <w:sz w:val="23"/>
                <w:szCs w:val="23"/>
              </w:rPr>
              <w:t>项目创新及特色</w:t>
            </w:r>
            <w:bookmarkEnd w:id="3"/>
          </w:p>
        </w:tc>
      </w:tr>
      <w:tr w:rsidR="0076357E" w14:paraId="19F48789" w14:textId="77777777" w:rsidTr="002D04C0">
        <w:trPr>
          <w:trHeight w:val="450"/>
          <w:jc w:val="center"/>
        </w:trPr>
        <w:tc>
          <w:tcPr>
            <w:tcW w:w="12041" w:type="dxa"/>
            <w:gridSpan w:val="8"/>
            <w:tcBorders>
              <w:top w:val="single" w:sz="6" w:space="0" w:color="808080"/>
              <w:left w:val="single" w:sz="6" w:space="0" w:color="808080"/>
              <w:bottom w:val="single" w:sz="6" w:space="0" w:color="808080"/>
              <w:right w:val="single" w:sz="6" w:space="0" w:color="808080"/>
            </w:tcBorders>
            <w:tcMar>
              <w:top w:w="150" w:type="dxa"/>
              <w:left w:w="150" w:type="dxa"/>
              <w:bottom w:w="150" w:type="dxa"/>
              <w:right w:w="150" w:type="dxa"/>
            </w:tcMar>
            <w:vAlign w:val="center"/>
          </w:tcPr>
          <w:p w14:paraId="33A41E23" w14:textId="67BFDF16" w:rsidR="00EE2389" w:rsidRDefault="00EE2389" w:rsidP="00EE2389">
            <w:pPr>
              <w:spacing w:line="360" w:lineRule="auto"/>
              <w:ind w:firstLine="420"/>
              <w:rPr>
                <w:rFonts w:ascii="宋体" w:eastAsia="宋体" w:hAnsi="宋体" w:hint="eastAsia"/>
                <w:sz w:val="24"/>
                <w:szCs w:val="24"/>
              </w:rPr>
            </w:pPr>
            <w:r w:rsidRPr="00EE2389">
              <w:rPr>
                <w:rFonts w:ascii="宋体" w:eastAsia="宋体" w:hAnsi="宋体"/>
                <w:sz w:val="24"/>
                <w:szCs w:val="24"/>
              </w:rPr>
              <w:t>本项目围绕多无人系统协同感知与规划的核心主题，致力于在技术架构、核心算法及应用范式上进行创新，</w:t>
            </w:r>
            <w:r w:rsidRPr="00EE2389">
              <w:rPr>
                <w:rFonts w:ascii="宋体" w:eastAsia="宋体" w:hAnsi="宋体"/>
                <w:sz w:val="24"/>
                <w:szCs w:val="24"/>
              </w:rPr>
              <w:lastRenderedPageBreak/>
              <w:t>其特色与创新点主要体现在以下</w:t>
            </w:r>
            <w:r w:rsidR="003E071F">
              <w:rPr>
                <w:rFonts w:ascii="宋体" w:eastAsia="宋体" w:hAnsi="宋体" w:hint="eastAsia"/>
                <w:sz w:val="24"/>
                <w:szCs w:val="24"/>
              </w:rPr>
              <w:t>六个</w:t>
            </w:r>
            <w:r w:rsidRPr="00EE2389">
              <w:rPr>
                <w:rFonts w:ascii="宋体" w:eastAsia="宋体" w:hAnsi="宋体"/>
                <w:sz w:val="24"/>
                <w:szCs w:val="24"/>
              </w:rPr>
              <w:t xml:space="preserve">方面： </w:t>
            </w:r>
          </w:p>
          <w:p w14:paraId="377D2850" w14:textId="11C485BC" w:rsidR="00EE2389" w:rsidRDefault="00EE2389" w:rsidP="00EE2389">
            <w:pPr>
              <w:spacing w:line="360" w:lineRule="auto"/>
              <w:ind w:firstLine="420"/>
              <w:rPr>
                <w:rFonts w:ascii="宋体" w:eastAsia="宋体" w:hAnsi="宋体" w:hint="eastAsia"/>
                <w:sz w:val="24"/>
                <w:szCs w:val="24"/>
              </w:rPr>
            </w:pPr>
            <w:r w:rsidRPr="003C3C71">
              <w:rPr>
                <w:rFonts w:ascii="宋体" w:eastAsia="宋体" w:hAnsi="宋体"/>
                <w:sz w:val="24"/>
                <w:szCs w:val="24"/>
              </w:rPr>
              <w:t>1. 面向未知复杂环境的“感知-规划-控制”一体化协同架构创新</w:t>
            </w:r>
            <w:r w:rsidR="006524AF">
              <w:rPr>
                <w:rFonts w:ascii="宋体" w:eastAsia="宋体" w:hAnsi="宋体" w:hint="eastAsia"/>
                <w:sz w:val="24"/>
                <w:szCs w:val="24"/>
              </w:rPr>
              <w:t>。</w:t>
            </w:r>
            <w:r w:rsidRPr="00EE2389">
              <w:rPr>
                <w:rFonts w:ascii="宋体" w:eastAsia="宋体" w:hAnsi="宋体"/>
                <w:sz w:val="24"/>
                <w:szCs w:val="24"/>
              </w:rPr>
              <w:t>有别于传统针对结构化、先验已知环境的单机作业模式，本项目聚焦</w:t>
            </w:r>
            <w:r w:rsidRPr="003C3C71">
              <w:rPr>
                <w:rFonts w:ascii="宋体" w:eastAsia="宋体" w:hAnsi="宋体"/>
                <w:sz w:val="24"/>
                <w:szCs w:val="24"/>
              </w:rPr>
              <w:t>未知、动态、非结构化</w:t>
            </w:r>
            <w:r w:rsidRPr="00EE2389">
              <w:rPr>
                <w:rFonts w:ascii="宋体" w:eastAsia="宋体" w:hAnsi="宋体"/>
                <w:sz w:val="24"/>
                <w:szCs w:val="24"/>
              </w:rPr>
              <w:t>的极端环境（如灾害现场），创新性</w:t>
            </w:r>
            <w:r w:rsidR="00D50382">
              <w:rPr>
                <w:rFonts w:ascii="宋体" w:eastAsia="宋体" w:hAnsi="宋体" w:hint="eastAsia"/>
                <w:sz w:val="24"/>
                <w:szCs w:val="24"/>
              </w:rPr>
              <w:t>地</w:t>
            </w:r>
            <w:r w:rsidRPr="00EE2389">
              <w:rPr>
                <w:rFonts w:ascii="宋体" w:eastAsia="宋体" w:hAnsi="宋体"/>
                <w:sz w:val="24"/>
                <w:szCs w:val="24"/>
              </w:rPr>
              <w:t>通过</w:t>
            </w:r>
            <w:r w:rsidRPr="003C3C71">
              <w:rPr>
                <w:rFonts w:ascii="宋体" w:eastAsia="宋体" w:hAnsi="宋体"/>
                <w:sz w:val="24"/>
                <w:szCs w:val="24"/>
              </w:rPr>
              <w:t>多源异构传感器的动态任务分配与实时融合</w:t>
            </w:r>
            <w:r w:rsidRPr="00EE2389">
              <w:rPr>
                <w:rFonts w:ascii="宋体" w:eastAsia="宋体" w:hAnsi="宋体"/>
                <w:sz w:val="24"/>
                <w:szCs w:val="24"/>
              </w:rPr>
              <w:t>（如无人机搭载广域扫描激光雷达与机器狗搭载近距离精细视觉），</w:t>
            </w:r>
            <w:r w:rsidR="00004DCA">
              <w:rPr>
                <w:rFonts w:ascii="宋体" w:eastAsia="宋体" w:hAnsi="宋体" w:hint="eastAsia"/>
                <w:sz w:val="24"/>
                <w:szCs w:val="24"/>
              </w:rPr>
              <w:t>通过SLAM技术进行场地地图建模，</w:t>
            </w:r>
            <w:r w:rsidRPr="00EE2389">
              <w:rPr>
                <w:rFonts w:ascii="宋体" w:eastAsia="宋体" w:hAnsi="宋体"/>
                <w:sz w:val="24"/>
                <w:szCs w:val="24"/>
              </w:rPr>
              <w:t>实现即使在通信受限或部分节点失效时，系统仍能维持全局环境理解的鲁棒性与一致性。这不仅是技术集成上的突破，更是应对“信息黑洞”救援场景的</w:t>
            </w:r>
            <w:r w:rsidR="006524AF">
              <w:rPr>
                <w:rFonts w:ascii="宋体" w:eastAsia="宋体" w:hAnsi="宋体" w:hint="eastAsia"/>
                <w:sz w:val="24"/>
                <w:szCs w:val="24"/>
              </w:rPr>
              <w:t>一种</w:t>
            </w:r>
            <w:r w:rsidRPr="00EE2389">
              <w:rPr>
                <w:rFonts w:ascii="宋体" w:eastAsia="宋体" w:hAnsi="宋体"/>
                <w:sz w:val="24"/>
                <w:szCs w:val="24"/>
              </w:rPr>
              <w:t xml:space="preserve">思路创新。 </w:t>
            </w:r>
          </w:p>
          <w:p w14:paraId="3F55860A" w14:textId="77777777" w:rsidR="006524AF" w:rsidRDefault="00EE2389" w:rsidP="00EE2389">
            <w:pPr>
              <w:spacing w:line="360" w:lineRule="auto"/>
              <w:ind w:firstLine="420"/>
              <w:rPr>
                <w:rFonts w:ascii="宋体" w:eastAsia="宋体" w:hAnsi="宋体" w:hint="eastAsia"/>
                <w:sz w:val="24"/>
                <w:szCs w:val="24"/>
              </w:rPr>
            </w:pPr>
            <w:r w:rsidRPr="003C3C71">
              <w:rPr>
                <w:rFonts w:ascii="宋体" w:eastAsia="宋体" w:hAnsi="宋体"/>
                <w:sz w:val="24"/>
                <w:szCs w:val="24"/>
              </w:rPr>
              <w:t>2. “全局-局部”闭环的分布式协同决策与规划算法创新</w:t>
            </w:r>
            <w:r w:rsidR="006524AF">
              <w:rPr>
                <w:rFonts w:ascii="宋体" w:eastAsia="宋体" w:hAnsi="宋体" w:hint="eastAsia"/>
                <w:sz w:val="24"/>
                <w:szCs w:val="24"/>
              </w:rPr>
              <w:t>。</w:t>
            </w:r>
            <w:r w:rsidRPr="00EE2389">
              <w:rPr>
                <w:rFonts w:ascii="宋体" w:eastAsia="宋体" w:hAnsi="宋体"/>
                <w:sz w:val="24"/>
                <w:szCs w:val="24"/>
              </w:rPr>
              <w:t>针对灾害现场任务</w:t>
            </w:r>
            <w:r w:rsidR="006524AF">
              <w:rPr>
                <w:rFonts w:ascii="宋体" w:eastAsia="宋体" w:hAnsi="宋体" w:hint="eastAsia"/>
                <w:sz w:val="24"/>
                <w:szCs w:val="24"/>
              </w:rPr>
              <w:t>多发且不可预知</w:t>
            </w:r>
            <w:r w:rsidRPr="00EE2389">
              <w:rPr>
                <w:rFonts w:ascii="宋体" w:eastAsia="宋体" w:hAnsi="宋体"/>
                <w:sz w:val="24"/>
                <w:szCs w:val="24"/>
              </w:rPr>
              <w:t>、环境瞬息万变的</w:t>
            </w:r>
            <w:r w:rsidR="006524AF">
              <w:rPr>
                <w:rFonts w:ascii="宋体" w:eastAsia="宋体" w:hAnsi="宋体" w:hint="eastAsia"/>
                <w:sz w:val="24"/>
                <w:szCs w:val="24"/>
              </w:rPr>
              <w:t>情况</w:t>
            </w:r>
            <w:r w:rsidRPr="00EE2389">
              <w:rPr>
                <w:rFonts w:ascii="宋体" w:eastAsia="宋体" w:hAnsi="宋体"/>
                <w:sz w:val="24"/>
                <w:szCs w:val="24"/>
              </w:rPr>
              <w:t>，本项目创新性地设计了</w:t>
            </w:r>
            <w:r w:rsidR="006524AF" w:rsidRPr="006524AF">
              <w:rPr>
                <w:rFonts w:ascii="宋体" w:eastAsia="宋体" w:hAnsi="宋体"/>
                <w:sz w:val="24"/>
                <w:szCs w:val="24"/>
              </w:rPr>
              <w:t>系统通过对宏观的群体感知信息，在全局层面上采用基于博弈论或者分布式的强化学习方式来对多机的任务分配以及粗粒度路径规划；而在局部层面上，则依靠各平台基于当前阶段所获得的局部精细的环境信息（例如废墟间的缝隙以及凹凸不平的地形等）进行局部的自主避障以及灵巧穿行等操作，从而实现这一层次上的任务处理与信息交互。这样的“全局指导局部，局部反馈全局”的双重闭环式决策，对于该系统的运行效率以及自适应能力提升具有重要意义，并且能够促使协同智能由“有序协作”到“自主涌现”。</w:t>
            </w:r>
          </w:p>
          <w:p w14:paraId="285F992C" w14:textId="798F56AA" w:rsidR="00EE2389" w:rsidRDefault="00EE2389" w:rsidP="00F74C82">
            <w:pPr>
              <w:spacing w:line="360" w:lineRule="auto"/>
              <w:ind w:firstLine="420"/>
              <w:jc w:val="center"/>
              <w:rPr>
                <w:rFonts w:ascii="宋体" w:eastAsia="宋体" w:hAnsi="宋体" w:hint="eastAsia"/>
                <w:sz w:val="24"/>
                <w:szCs w:val="24"/>
              </w:rPr>
            </w:pPr>
            <w:r w:rsidRPr="003C3C71">
              <w:rPr>
                <w:rFonts w:ascii="宋体" w:eastAsia="宋体" w:hAnsi="宋体"/>
                <w:sz w:val="24"/>
                <w:szCs w:val="24"/>
              </w:rPr>
              <w:t>3. 面向异构平台紧密协同的跨域交互与仿真验证范式创新</w:t>
            </w:r>
            <w:r w:rsidR="006524AF">
              <w:rPr>
                <w:rFonts w:ascii="宋体" w:eastAsia="宋体" w:hAnsi="宋体" w:hint="eastAsia"/>
                <w:sz w:val="24"/>
                <w:szCs w:val="24"/>
              </w:rPr>
              <w:t>。</w:t>
            </w:r>
            <w:r w:rsidRPr="00EE2389">
              <w:rPr>
                <w:rFonts w:ascii="宋体" w:eastAsia="宋体" w:hAnsi="宋体"/>
                <w:sz w:val="24"/>
                <w:szCs w:val="24"/>
              </w:rPr>
              <w:t>本项目特别强调</w:t>
            </w:r>
            <w:r w:rsidRPr="003C3C71">
              <w:rPr>
                <w:rFonts w:ascii="宋体" w:eastAsia="宋体" w:hAnsi="宋体"/>
                <w:sz w:val="24"/>
                <w:szCs w:val="24"/>
              </w:rPr>
              <w:t>无人机（空）与机器狗（地）的异构协同</w:t>
            </w:r>
            <w:r w:rsidRPr="00EE2389">
              <w:rPr>
                <w:rFonts w:ascii="宋体" w:eastAsia="宋体" w:hAnsi="宋体"/>
                <w:sz w:val="24"/>
                <w:szCs w:val="24"/>
              </w:rPr>
              <w:t>，并将其作为应对灾害救援中“侦测-进入-处置”多阶段任务的核心特色。创新点在于设计了</w:t>
            </w:r>
            <w:r w:rsidRPr="003C3C71">
              <w:rPr>
                <w:rFonts w:ascii="宋体" w:eastAsia="宋体" w:hAnsi="宋体"/>
                <w:sz w:val="24"/>
                <w:szCs w:val="24"/>
              </w:rPr>
              <w:t>统一的跨平台任务描述语言与自适应接口</w:t>
            </w:r>
            <w:r w:rsidRPr="00EE2389">
              <w:rPr>
                <w:rFonts w:ascii="宋体" w:eastAsia="宋体" w:hAnsi="宋体"/>
                <w:sz w:val="24"/>
                <w:szCs w:val="24"/>
              </w:rPr>
              <w:t>，使空、地平台能够相互理解意图、共享态势并接力作业。例如，无人机可快速侦察并生成热力图</w:t>
            </w:r>
            <w:r w:rsidR="006524AF">
              <w:rPr>
                <w:rFonts w:ascii="宋体" w:eastAsia="宋体" w:hAnsi="宋体" w:hint="eastAsia"/>
                <w:sz w:val="24"/>
                <w:szCs w:val="24"/>
              </w:rPr>
              <w:t>态势图</w:t>
            </w:r>
            <w:r w:rsidRPr="00EE2389">
              <w:rPr>
                <w:rFonts w:ascii="宋体" w:eastAsia="宋体" w:hAnsi="宋体"/>
                <w:sz w:val="24"/>
                <w:szCs w:val="24"/>
              </w:rPr>
              <w:t>，</w:t>
            </w:r>
            <w:r w:rsidR="006524AF">
              <w:rPr>
                <w:rFonts w:ascii="宋体" w:eastAsia="宋体" w:hAnsi="宋体" w:hint="eastAsia"/>
                <w:sz w:val="24"/>
                <w:szCs w:val="24"/>
              </w:rPr>
              <w:t>将信息处理并发送给机器狗，</w:t>
            </w:r>
            <w:r w:rsidRPr="00EE2389">
              <w:rPr>
                <w:rFonts w:ascii="宋体" w:eastAsia="宋体" w:hAnsi="宋体"/>
                <w:sz w:val="24"/>
                <w:szCs w:val="24"/>
              </w:rPr>
              <w:t>机器狗则能</w:t>
            </w:r>
            <w:r w:rsidR="006524AF">
              <w:rPr>
                <w:rFonts w:ascii="宋体" w:eastAsia="宋体" w:hAnsi="宋体" w:hint="eastAsia"/>
                <w:sz w:val="24"/>
                <w:szCs w:val="24"/>
              </w:rPr>
              <w:t>自动</w:t>
            </w:r>
            <w:r w:rsidRPr="00EE2389">
              <w:rPr>
                <w:rFonts w:ascii="宋体" w:eastAsia="宋体" w:hAnsi="宋体"/>
                <w:sz w:val="24"/>
                <w:szCs w:val="24"/>
              </w:rPr>
              <w:t>解读该信息并</w:t>
            </w:r>
            <w:r w:rsidR="006524AF">
              <w:rPr>
                <w:rFonts w:ascii="宋体" w:eastAsia="宋体" w:hAnsi="宋体" w:hint="eastAsia"/>
                <w:sz w:val="24"/>
                <w:szCs w:val="24"/>
              </w:rPr>
              <w:t>知道接下来该如何行走，如何规划路径</w:t>
            </w:r>
            <w:r w:rsidRPr="00EE2389">
              <w:rPr>
                <w:rFonts w:ascii="宋体" w:eastAsia="宋体" w:hAnsi="宋体"/>
                <w:sz w:val="24"/>
                <w:szCs w:val="24"/>
              </w:rPr>
              <w:t>。同时，项目</w:t>
            </w:r>
            <w:r w:rsidR="006524AF">
              <w:rPr>
                <w:rFonts w:ascii="宋体" w:eastAsia="宋体" w:hAnsi="宋体" w:hint="eastAsia"/>
                <w:sz w:val="24"/>
                <w:szCs w:val="24"/>
              </w:rPr>
              <w:t>还</w:t>
            </w:r>
            <w:r w:rsidRPr="00EE2389">
              <w:rPr>
                <w:rFonts w:ascii="宋体" w:eastAsia="宋体" w:hAnsi="宋体"/>
                <w:sz w:val="24"/>
                <w:szCs w:val="24"/>
              </w:rPr>
              <w:t>将利用</w:t>
            </w:r>
            <w:r w:rsidRPr="003C3C71">
              <w:rPr>
                <w:rFonts w:ascii="宋体" w:eastAsia="宋体" w:hAnsi="宋体"/>
                <w:sz w:val="24"/>
                <w:szCs w:val="24"/>
              </w:rPr>
              <w:t>高保真数字孪生仿真平台</w:t>
            </w:r>
            <w:r w:rsidRPr="00EE2389">
              <w:rPr>
                <w:rFonts w:ascii="宋体" w:eastAsia="宋体" w:hAnsi="宋体"/>
                <w:sz w:val="24"/>
                <w:szCs w:val="24"/>
              </w:rPr>
              <w:t>，构建极度逼真的灾害场景，在虚实结合中高效、安全地验证并优化上述协同算法，大幅降低技术落地风险与成本，形成一套创新的研发验证范式。</w:t>
            </w:r>
            <w:r w:rsidR="00F47749">
              <w:rPr>
                <w:rFonts w:ascii="宋体" w:eastAsia="宋体" w:hAnsi="宋体"/>
                <w:noProof/>
                <w:sz w:val="24"/>
                <w:szCs w:val="24"/>
                <w14:ligatures w14:val="standardContextual"/>
              </w:rPr>
              <w:drawing>
                <wp:inline distT="0" distB="0" distL="0" distR="0" wp14:anchorId="772757D9" wp14:editId="6E582874">
                  <wp:extent cx="3419061" cy="3340727"/>
                  <wp:effectExtent l="0" t="0" r="0" b="0"/>
                  <wp:docPr id="1663372449"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3372449" name="图片 1663372449"/>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430434" cy="3351839"/>
                          </a:xfrm>
                          <a:prstGeom prst="rect">
                            <a:avLst/>
                          </a:prstGeom>
                        </pic:spPr>
                      </pic:pic>
                    </a:graphicData>
                  </a:graphic>
                </wp:inline>
              </w:drawing>
            </w:r>
          </w:p>
          <w:p w14:paraId="631FC019" w14:textId="7E73A124" w:rsidR="007B7ED5" w:rsidRDefault="007B7ED5" w:rsidP="00F74C82">
            <w:pPr>
              <w:spacing w:line="360" w:lineRule="auto"/>
              <w:ind w:firstLine="420"/>
              <w:jc w:val="center"/>
              <w:rPr>
                <w:rFonts w:ascii="宋体" w:eastAsia="宋体" w:hAnsi="宋体" w:hint="eastAsia"/>
                <w:sz w:val="24"/>
                <w:szCs w:val="24"/>
              </w:rPr>
            </w:pPr>
            <w:r>
              <w:rPr>
                <w:rFonts w:ascii="宋体" w:eastAsia="宋体" w:hAnsi="宋体" w:hint="eastAsia"/>
                <w:sz w:val="24"/>
                <w:szCs w:val="24"/>
              </w:rPr>
              <w:t>大疆无人机</w:t>
            </w:r>
          </w:p>
          <w:p w14:paraId="2FE08817" w14:textId="335900D2" w:rsidR="00073F95" w:rsidRDefault="00073F95" w:rsidP="00EE2389">
            <w:pPr>
              <w:spacing w:line="360" w:lineRule="auto"/>
              <w:ind w:firstLine="420"/>
              <w:rPr>
                <w:rFonts w:ascii="宋体" w:eastAsia="宋体" w:hAnsi="宋体" w:hint="eastAsia"/>
                <w:sz w:val="24"/>
                <w:szCs w:val="24"/>
              </w:rPr>
            </w:pPr>
            <w:r>
              <w:rPr>
                <w:rFonts w:ascii="宋体" w:eastAsia="宋体" w:hAnsi="宋体" w:hint="eastAsia"/>
                <w:sz w:val="24"/>
                <w:szCs w:val="24"/>
              </w:rPr>
              <w:t>4.</w:t>
            </w:r>
            <w:r w:rsidRPr="003C3C71">
              <w:rPr>
                <w:rFonts w:ascii="宋体" w:eastAsia="宋体" w:hAnsi="宋体" w:hint="eastAsia"/>
                <w:sz w:val="24"/>
                <w:szCs w:val="24"/>
              </w:rPr>
              <w:t xml:space="preserve"> </w:t>
            </w:r>
            <w:r w:rsidRPr="00073F95">
              <w:rPr>
                <w:rFonts w:ascii="宋体" w:eastAsia="宋体" w:hAnsi="宋体" w:hint="eastAsia"/>
                <w:sz w:val="24"/>
                <w:szCs w:val="24"/>
              </w:rPr>
              <w:t>本项目引入“空间关键性图谱”，实时评估环境中各区域的感知重要性（如物体密度、遮挡程度）。无人机仅传输图谱中关键区域的稀疏特征（如边缘特征或压缩点云），而非</w:t>
            </w:r>
            <w:r w:rsidR="006524AF">
              <w:rPr>
                <w:rFonts w:ascii="宋体" w:eastAsia="宋体" w:hAnsi="宋体" w:hint="eastAsia"/>
                <w:sz w:val="24"/>
                <w:szCs w:val="24"/>
              </w:rPr>
              <w:t>所有的</w:t>
            </w:r>
            <w:r w:rsidRPr="00073F95">
              <w:rPr>
                <w:rFonts w:ascii="宋体" w:eastAsia="宋体" w:hAnsi="宋体" w:hint="eastAsia"/>
                <w:sz w:val="24"/>
                <w:szCs w:val="24"/>
              </w:rPr>
              <w:t>数据。结合动态二进制选择算法，通信带宽</w:t>
            </w:r>
            <w:r w:rsidR="006524AF">
              <w:rPr>
                <w:rFonts w:ascii="宋体" w:eastAsia="宋体" w:hAnsi="宋体" w:hint="eastAsia"/>
                <w:sz w:val="24"/>
                <w:szCs w:val="24"/>
              </w:rPr>
              <w:t>通常</w:t>
            </w:r>
            <w:r w:rsidRPr="00073F95">
              <w:rPr>
                <w:rFonts w:ascii="宋体" w:eastAsia="宋体" w:hAnsi="宋体" w:hint="eastAsia"/>
                <w:sz w:val="24"/>
                <w:szCs w:val="24"/>
              </w:rPr>
              <w:t>可降低10-100倍，同时通过多轮请求-响应模式，实现精准信息互补。克服了传统方案中“全量传输”的带宽浪费，特别适合带宽受限的野外或城市无人机集群。</w:t>
            </w:r>
          </w:p>
          <w:p w14:paraId="68CFFAE7" w14:textId="0EDD5EAD" w:rsidR="00F74C82" w:rsidRDefault="00F74C82" w:rsidP="00F74C82">
            <w:pPr>
              <w:spacing w:line="360" w:lineRule="auto"/>
              <w:ind w:firstLine="420"/>
              <w:jc w:val="center"/>
              <w:rPr>
                <w:rFonts w:ascii="宋体" w:eastAsia="宋体" w:hAnsi="宋体" w:hint="eastAsia"/>
                <w:sz w:val="24"/>
                <w:szCs w:val="24"/>
              </w:rPr>
            </w:pPr>
            <w:r>
              <w:rPr>
                <w:noProof/>
                <w14:ligatures w14:val="standardContextual"/>
              </w:rPr>
              <w:lastRenderedPageBreak/>
              <w:drawing>
                <wp:inline distT="0" distB="0" distL="0" distR="0" wp14:anchorId="5D85D71B" wp14:editId="5D1814FE">
                  <wp:extent cx="7099870" cy="2401294"/>
                  <wp:effectExtent l="0" t="0" r="6350" b="0"/>
                  <wp:docPr id="188610352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103528" name=""/>
                          <pic:cNvPicPr/>
                        </pic:nvPicPr>
                        <pic:blipFill>
                          <a:blip r:embed="rId14"/>
                          <a:stretch>
                            <a:fillRect/>
                          </a:stretch>
                        </pic:blipFill>
                        <pic:spPr>
                          <a:xfrm>
                            <a:off x="0" y="0"/>
                            <a:ext cx="7139013" cy="2414533"/>
                          </a:xfrm>
                          <a:prstGeom prst="rect">
                            <a:avLst/>
                          </a:prstGeom>
                        </pic:spPr>
                      </pic:pic>
                    </a:graphicData>
                  </a:graphic>
                </wp:inline>
              </w:drawing>
            </w:r>
          </w:p>
          <w:p w14:paraId="553FE87C" w14:textId="3DFB577D" w:rsidR="00F74C82" w:rsidRDefault="00F74C82" w:rsidP="00F74C82">
            <w:pPr>
              <w:spacing w:line="360" w:lineRule="auto"/>
              <w:ind w:firstLine="420"/>
              <w:jc w:val="center"/>
              <w:rPr>
                <w:rFonts w:ascii="宋体" w:eastAsia="宋体" w:hAnsi="宋体" w:hint="eastAsia"/>
                <w:sz w:val="24"/>
                <w:szCs w:val="24"/>
              </w:rPr>
            </w:pPr>
            <w:r>
              <w:rPr>
                <w:rFonts w:ascii="宋体" w:eastAsia="宋体" w:hAnsi="宋体" w:hint="eastAsia"/>
                <w:sz w:val="24"/>
                <w:szCs w:val="24"/>
              </w:rPr>
              <w:t>Where2comm的基本架构</w:t>
            </w:r>
          </w:p>
          <w:p w14:paraId="036F64F8" w14:textId="5C912BD2" w:rsidR="00073F95" w:rsidRDefault="00073F95" w:rsidP="00EE2389">
            <w:pPr>
              <w:spacing w:line="360" w:lineRule="auto"/>
              <w:ind w:firstLine="420"/>
              <w:rPr>
                <w:rFonts w:ascii="宋体" w:eastAsia="宋体" w:hAnsi="宋体" w:hint="eastAsia"/>
                <w:sz w:val="24"/>
                <w:szCs w:val="24"/>
              </w:rPr>
            </w:pPr>
            <w:r>
              <w:rPr>
                <w:rFonts w:ascii="宋体" w:eastAsia="宋体" w:hAnsi="宋体" w:hint="eastAsia"/>
                <w:sz w:val="24"/>
                <w:szCs w:val="24"/>
              </w:rPr>
              <w:t>5.参考Where2comm的</w:t>
            </w:r>
            <w:r w:rsidRPr="00073F95">
              <w:rPr>
                <w:rFonts w:ascii="宋体" w:eastAsia="宋体" w:hAnsi="宋体" w:hint="eastAsia"/>
                <w:sz w:val="24"/>
                <w:szCs w:val="24"/>
              </w:rPr>
              <w:t>带宽分配策略</w:t>
            </w:r>
            <w:r>
              <w:rPr>
                <w:rFonts w:ascii="宋体" w:eastAsia="宋体" w:hAnsi="宋体" w:hint="eastAsia"/>
                <w:sz w:val="24"/>
                <w:szCs w:val="24"/>
              </w:rPr>
              <w:t>，</w:t>
            </w:r>
            <w:r w:rsidRPr="00073F95">
              <w:rPr>
                <w:rFonts w:ascii="宋体" w:eastAsia="宋体" w:hAnsi="宋体" w:hint="eastAsia"/>
                <w:sz w:val="24"/>
                <w:szCs w:val="24"/>
              </w:rPr>
              <w:t>本项目提出“渐进式带宽协商协议”。初始轮次广播元数据</w:t>
            </w:r>
            <w:r w:rsidR="006524AF">
              <w:rPr>
                <w:rFonts w:ascii="宋体" w:eastAsia="宋体" w:hAnsi="宋体" w:hint="eastAsia"/>
                <w:sz w:val="24"/>
                <w:szCs w:val="24"/>
              </w:rPr>
              <w:t>开启</w:t>
            </w:r>
            <w:r w:rsidRPr="00073F95">
              <w:rPr>
                <w:rFonts w:ascii="宋体" w:eastAsia="宋体" w:hAnsi="宋体" w:hint="eastAsia"/>
                <w:sz w:val="24"/>
                <w:szCs w:val="24"/>
              </w:rPr>
              <w:t>协作，</w:t>
            </w:r>
            <w:r w:rsidR="006524AF">
              <w:rPr>
                <w:rFonts w:ascii="宋体" w:eastAsia="宋体" w:hAnsi="宋体" w:hint="eastAsia"/>
                <w:sz w:val="24"/>
                <w:szCs w:val="24"/>
              </w:rPr>
              <w:t>其余时间段逐轮</w:t>
            </w:r>
            <w:r w:rsidR="00AE380C">
              <w:rPr>
                <w:rFonts w:ascii="宋体" w:eastAsia="宋体" w:hAnsi="宋体" w:hint="eastAsia"/>
                <w:sz w:val="24"/>
                <w:szCs w:val="24"/>
              </w:rPr>
              <w:t>次下发宽带</w:t>
            </w:r>
            <w:r w:rsidR="00AE380C" w:rsidRPr="00AE380C">
              <w:rPr>
                <w:rFonts w:ascii="宋体" w:eastAsia="宋体" w:hAnsi="宋体"/>
                <w:sz w:val="24"/>
                <w:szCs w:val="24"/>
              </w:rPr>
              <w:t>在网络中优先满足“渐进式带宽协商协议”需求</w:t>
            </w:r>
            <w:r w:rsidR="00AE380C">
              <w:rPr>
                <w:rFonts w:ascii="宋体" w:eastAsia="宋体" w:hAnsi="宋体" w:hint="eastAsia"/>
                <w:sz w:val="24"/>
                <w:szCs w:val="24"/>
              </w:rPr>
              <w:t>；</w:t>
            </w:r>
            <w:r w:rsidR="00AE380C" w:rsidRPr="00AE380C">
              <w:rPr>
                <w:rFonts w:ascii="宋体" w:eastAsia="宋体" w:hAnsi="宋体"/>
                <w:sz w:val="24"/>
                <w:szCs w:val="24"/>
              </w:rPr>
              <w:t>不同无人机可调度不同带宽资源</w:t>
            </w:r>
            <w:r w:rsidR="00AE380C">
              <w:rPr>
                <w:rFonts w:ascii="宋体" w:eastAsia="宋体" w:hAnsi="宋体" w:hint="eastAsia"/>
                <w:sz w:val="24"/>
                <w:szCs w:val="24"/>
              </w:rPr>
              <w:t>；适用于</w:t>
            </w:r>
            <w:r w:rsidR="00AE380C" w:rsidRPr="00AE380C">
              <w:rPr>
                <w:rFonts w:ascii="宋体" w:eastAsia="宋体" w:hAnsi="宋体"/>
                <w:sz w:val="24"/>
                <w:szCs w:val="24"/>
              </w:rPr>
              <w:t>异构无人机的不同通信要求；可用于大群无人机(百个以上节点)下。使用分布式的决策方案</w:t>
            </w:r>
            <w:r w:rsidRPr="00073F95">
              <w:rPr>
                <w:rFonts w:ascii="宋体" w:eastAsia="宋体" w:hAnsi="宋体" w:hint="eastAsia"/>
                <w:sz w:val="24"/>
                <w:szCs w:val="24"/>
              </w:rPr>
              <w:t>，避免中心节点瓶颈，</w:t>
            </w:r>
            <w:r w:rsidR="00AE380C" w:rsidRPr="00AE380C">
              <w:rPr>
                <w:rFonts w:ascii="宋体" w:eastAsia="宋体" w:hAnsi="宋体"/>
                <w:sz w:val="24"/>
                <w:szCs w:val="24"/>
              </w:rPr>
              <w:t>可以提高系统的扩展性及容错性</w:t>
            </w:r>
            <w:r w:rsidRPr="00073F95">
              <w:rPr>
                <w:rFonts w:ascii="宋体" w:eastAsia="宋体" w:hAnsi="宋体" w:hint="eastAsia"/>
                <w:sz w:val="24"/>
                <w:szCs w:val="24"/>
              </w:rPr>
              <w:t>。</w:t>
            </w:r>
          </w:p>
          <w:p w14:paraId="2BC97817" w14:textId="481ABF4A" w:rsidR="00073F95" w:rsidRDefault="00073F95" w:rsidP="00EE2389">
            <w:pPr>
              <w:spacing w:line="360" w:lineRule="auto"/>
              <w:ind w:firstLine="420"/>
              <w:rPr>
                <w:rFonts w:ascii="宋体" w:eastAsia="宋体" w:hAnsi="宋体" w:hint="eastAsia"/>
                <w:sz w:val="24"/>
                <w:szCs w:val="24"/>
              </w:rPr>
            </w:pPr>
            <w:r>
              <w:rPr>
                <w:rFonts w:ascii="宋体" w:eastAsia="宋体" w:hAnsi="宋体" w:hint="eastAsia"/>
                <w:sz w:val="24"/>
                <w:szCs w:val="24"/>
              </w:rPr>
              <w:t>6.借鉴</w:t>
            </w:r>
            <w:r w:rsidR="00AE380C">
              <w:rPr>
                <w:rFonts w:ascii="宋体" w:eastAsia="宋体" w:hAnsi="宋体" w:hint="eastAsia"/>
                <w:sz w:val="24"/>
                <w:szCs w:val="24"/>
              </w:rPr>
              <w:t>了</w:t>
            </w:r>
            <w:r>
              <w:rPr>
                <w:rFonts w:ascii="宋体" w:eastAsia="宋体" w:hAnsi="宋体" w:hint="eastAsia"/>
                <w:sz w:val="24"/>
                <w:szCs w:val="24"/>
              </w:rPr>
              <w:t>多头注意力</w:t>
            </w:r>
            <w:r w:rsidR="00AE380C">
              <w:rPr>
                <w:rFonts w:ascii="宋体" w:eastAsia="宋体" w:hAnsi="宋体" w:hint="eastAsia"/>
                <w:sz w:val="24"/>
                <w:szCs w:val="24"/>
              </w:rPr>
              <w:t>融合的重要思想</w:t>
            </w:r>
            <w:r>
              <w:rPr>
                <w:rFonts w:ascii="宋体" w:eastAsia="宋体" w:hAnsi="宋体" w:hint="eastAsia"/>
                <w:sz w:val="24"/>
                <w:szCs w:val="24"/>
              </w:rPr>
              <w:t>，</w:t>
            </w:r>
            <w:r w:rsidRPr="00073F95">
              <w:rPr>
                <w:rFonts w:ascii="宋体" w:eastAsia="宋体" w:hAnsi="宋体" w:hint="eastAsia"/>
                <w:sz w:val="24"/>
                <w:szCs w:val="24"/>
              </w:rPr>
              <w:t>本项目</w:t>
            </w:r>
            <w:r>
              <w:rPr>
                <w:rFonts w:ascii="宋体" w:eastAsia="宋体" w:hAnsi="宋体" w:hint="eastAsia"/>
                <w:sz w:val="24"/>
                <w:szCs w:val="24"/>
              </w:rPr>
              <w:t>研究</w:t>
            </w:r>
            <w:r w:rsidRPr="00073F95">
              <w:rPr>
                <w:rFonts w:ascii="宋体" w:eastAsia="宋体" w:hAnsi="宋体" w:hint="eastAsia"/>
                <w:sz w:val="24"/>
                <w:szCs w:val="24"/>
              </w:rPr>
              <w:t>了轻量级Transformer融合网络，融入位置编码和关键性先验</w:t>
            </w:r>
            <w:r w:rsidR="00AE380C">
              <w:rPr>
                <w:rFonts w:ascii="宋体" w:eastAsia="宋体" w:hAnsi="宋体" w:hint="eastAsia"/>
                <w:sz w:val="24"/>
                <w:szCs w:val="24"/>
              </w:rPr>
              <w:t>知识</w:t>
            </w:r>
            <w:r w:rsidRPr="00073F95">
              <w:rPr>
                <w:rFonts w:ascii="宋体" w:eastAsia="宋体" w:hAnsi="宋体" w:hint="eastAsia"/>
                <w:sz w:val="24"/>
                <w:szCs w:val="24"/>
              </w:rPr>
              <w:t>。</w:t>
            </w:r>
            <w:r w:rsidR="00AE380C">
              <w:rPr>
                <w:rFonts w:ascii="宋体" w:eastAsia="宋体" w:hAnsi="宋体" w:hint="eastAsia"/>
                <w:sz w:val="24"/>
                <w:szCs w:val="24"/>
              </w:rPr>
              <w:t>目标</w:t>
            </w:r>
            <w:r w:rsidRPr="00073F95">
              <w:rPr>
                <w:rFonts w:ascii="宋体" w:eastAsia="宋体" w:hAnsi="宋体" w:hint="eastAsia"/>
                <w:sz w:val="24"/>
                <w:szCs w:val="24"/>
              </w:rPr>
              <w:t>支持相机、LiDAR等多模态数据统一</w:t>
            </w:r>
            <w:r w:rsidR="00AE380C">
              <w:rPr>
                <w:rFonts w:ascii="宋体" w:eastAsia="宋体" w:hAnsi="宋体" w:hint="eastAsia"/>
                <w:sz w:val="24"/>
                <w:szCs w:val="24"/>
              </w:rPr>
              <w:t>线性输入</w:t>
            </w:r>
            <w:r w:rsidRPr="00073F95">
              <w:rPr>
                <w:rFonts w:ascii="宋体" w:eastAsia="宋体" w:hAnsi="宋体" w:hint="eastAsia"/>
                <w:sz w:val="24"/>
                <w:szCs w:val="24"/>
              </w:rPr>
              <w:t>，通过注意力权重</w:t>
            </w:r>
            <w:r w:rsidR="00AE380C">
              <w:rPr>
                <w:rFonts w:ascii="宋体" w:eastAsia="宋体" w:hAnsi="宋体" w:hint="eastAsia"/>
                <w:sz w:val="24"/>
                <w:szCs w:val="24"/>
              </w:rPr>
              <w:t>动态调整的方式分配信息权重</w:t>
            </w:r>
            <w:r w:rsidRPr="00073F95">
              <w:rPr>
                <w:rFonts w:ascii="宋体" w:eastAsia="宋体" w:hAnsi="宋体" w:hint="eastAsia"/>
                <w:sz w:val="24"/>
                <w:szCs w:val="24"/>
              </w:rPr>
              <w:t>，</w:t>
            </w:r>
            <w:r w:rsidR="00AE380C">
              <w:rPr>
                <w:rFonts w:ascii="宋体" w:eastAsia="宋体" w:hAnsi="宋体" w:hint="eastAsia"/>
                <w:sz w:val="24"/>
                <w:szCs w:val="24"/>
              </w:rPr>
              <w:t>从而可以</w:t>
            </w:r>
            <w:r w:rsidRPr="00073F95">
              <w:rPr>
                <w:rFonts w:ascii="宋体" w:eastAsia="宋体" w:hAnsi="宋体" w:hint="eastAsia"/>
                <w:sz w:val="24"/>
                <w:szCs w:val="24"/>
              </w:rPr>
              <w:t>减少定位噪声</w:t>
            </w:r>
            <w:r w:rsidR="009500C5">
              <w:rPr>
                <w:rFonts w:ascii="宋体" w:eastAsia="宋体" w:hAnsi="宋体" w:hint="eastAsia"/>
                <w:sz w:val="24"/>
                <w:szCs w:val="24"/>
              </w:rPr>
              <w:t>这种不利情况下对定位精度</w:t>
            </w:r>
            <w:r w:rsidRPr="00073F95">
              <w:rPr>
                <w:rFonts w:ascii="宋体" w:eastAsia="宋体" w:hAnsi="宋体" w:hint="eastAsia"/>
                <w:sz w:val="24"/>
                <w:szCs w:val="24"/>
              </w:rPr>
              <w:t>的影响。</w:t>
            </w:r>
            <w:r w:rsidR="009500C5" w:rsidRPr="009500C5">
              <w:rPr>
                <w:rFonts w:ascii="宋体" w:eastAsia="宋体" w:hAnsi="宋体"/>
                <w:sz w:val="24"/>
                <w:szCs w:val="24"/>
              </w:rPr>
              <w:t>在训练中通过设置课程学习的方式，降低系统的通信延时及丢包率影响。</w:t>
            </w:r>
          </w:p>
          <w:p w14:paraId="415A2616" w14:textId="5DC838D8" w:rsidR="00EE2389" w:rsidRDefault="009500C5" w:rsidP="00EE2389">
            <w:pPr>
              <w:spacing w:line="360" w:lineRule="auto"/>
              <w:ind w:firstLine="420"/>
              <w:rPr>
                <w:rFonts w:ascii="宋体" w:eastAsia="宋体" w:hAnsi="宋体" w:hint="eastAsia"/>
                <w:sz w:val="24"/>
                <w:szCs w:val="24"/>
              </w:rPr>
            </w:pPr>
            <w:r>
              <w:rPr>
                <w:rFonts w:ascii="宋体" w:eastAsia="宋体" w:hAnsi="宋体" w:hint="eastAsia"/>
                <w:sz w:val="24"/>
                <w:szCs w:val="24"/>
              </w:rPr>
              <w:t>综上所述</w:t>
            </w:r>
            <w:r w:rsidR="00EE2389" w:rsidRPr="003C3C71">
              <w:rPr>
                <w:rFonts w:ascii="宋体" w:eastAsia="宋体" w:hAnsi="宋体"/>
                <w:sz w:val="24"/>
                <w:szCs w:val="24"/>
              </w:rPr>
              <w:t>，本项目的核心特色在于：</w:t>
            </w:r>
            <w:r w:rsidR="00EE2389" w:rsidRPr="00EE2389">
              <w:rPr>
                <w:rFonts w:ascii="宋体" w:eastAsia="宋体" w:hAnsi="宋体"/>
                <w:sz w:val="24"/>
                <w:szCs w:val="24"/>
              </w:rPr>
              <w:t xml:space="preserve"> </w:t>
            </w:r>
          </w:p>
          <w:p w14:paraId="657DD4AC" w14:textId="6FB7B1F5" w:rsidR="00EE2389" w:rsidRPr="00EE2389" w:rsidRDefault="00EE2389" w:rsidP="00EE2389">
            <w:pPr>
              <w:spacing w:line="360" w:lineRule="auto"/>
              <w:ind w:firstLine="420"/>
              <w:rPr>
                <w:rFonts w:ascii="宋体" w:eastAsia="宋体" w:hAnsi="宋体" w:hint="eastAsia"/>
                <w:sz w:val="24"/>
                <w:szCs w:val="24"/>
              </w:rPr>
            </w:pPr>
            <w:r w:rsidRPr="00EE2389">
              <w:rPr>
                <w:rFonts w:ascii="宋体" w:eastAsia="宋体" w:hAnsi="宋体"/>
                <w:sz w:val="24"/>
                <w:szCs w:val="24"/>
              </w:rPr>
              <w:t>以</w:t>
            </w:r>
            <w:r w:rsidRPr="003C3C71">
              <w:rPr>
                <w:rFonts w:ascii="宋体" w:eastAsia="宋体" w:hAnsi="宋体"/>
                <w:sz w:val="24"/>
                <w:szCs w:val="24"/>
              </w:rPr>
              <w:t>应对未知灾害环境</w:t>
            </w:r>
            <w:r w:rsidRPr="00EE2389">
              <w:rPr>
                <w:rFonts w:ascii="宋体" w:eastAsia="宋体" w:hAnsi="宋体"/>
                <w:sz w:val="24"/>
                <w:szCs w:val="24"/>
              </w:rPr>
              <w:t>为导向，以</w:t>
            </w:r>
            <w:r w:rsidRPr="003C3C71">
              <w:rPr>
                <w:rFonts w:ascii="宋体" w:eastAsia="宋体" w:hAnsi="宋体"/>
                <w:sz w:val="24"/>
                <w:szCs w:val="24"/>
              </w:rPr>
              <w:t>多机协同</w:t>
            </w:r>
            <w:r w:rsidRPr="00EE2389">
              <w:rPr>
                <w:rFonts w:ascii="宋体" w:eastAsia="宋体" w:hAnsi="宋体"/>
                <w:sz w:val="24"/>
                <w:szCs w:val="24"/>
              </w:rPr>
              <w:t>为基本范式，通过构建</w:t>
            </w:r>
            <w:r w:rsidRPr="003C3C71">
              <w:rPr>
                <w:rFonts w:ascii="宋体" w:eastAsia="宋体" w:hAnsi="宋体"/>
                <w:sz w:val="24"/>
                <w:szCs w:val="24"/>
              </w:rPr>
              <w:t>自适应协同架构</w:t>
            </w:r>
            <w:r w:rsidRPr="00EE2389">
              <w:rPr>
                <w:rFonts w:ascii="宋体" w:eastAsia="宋体" w:hAnsi="宋体"/>
                <w:sz w:val="24"/>
                <w:szCs w:val="24"/>
              </w:rPr>
              <w:t>、研发</w:t>
            </w:r>
            <w:r w:rsidRPr="003C3C71">
              <w:rPr>
                <w:rFonts w:ascii="宋体" w:eastAsia="宋体" w:hAnsi="宋体"/>
                <w:sz w:val="24"/>
                <w:szCs w:val="24"/>
              </w:rPr>
              <w:t>闭环协同决策算法</w:t>
            </w:r>
            <w:r w:rsidRPr="00EE2389">
              <w:rPr>
                <w:rFonts w:ascii="宋体" w:eastAsia="宋体" w:hAnsi="宋体"/>
                <w:sz w:val="24"/>
                <w:szCs w:val="24"/>
              </w:rPr>
              <w:t>、打造</w:t>
            </w:r>
            <w:r w:rsidRPr="003C3C71">
              <w:rPr>
                <w:rFonts w:ascii="宋体" w:eastAsia="宋体" w:hAnsi="宋体"/>
                <w:sz w:val="24"/>
                <w:szCs w:val="24"/>
              </w:rPr>
              <w:t>跨域协同交互能力</w:t>
            </w:r>
            <w:r w:rsidRPr="00EE2389">
              <w:rPr>
                <w:rFonts w:ascii="宋体" w:eastAsia="宋体" w:hAnsi="宋体"/>
                <w:sz w:val="24"/>
                <w:szCs w:val="24"/>
              </w:rPr>
              <w:t xml:space="preserve">，形成一套完整的、面向极端环境作业的无人系统群体智能解决方案。这不仅在技术上挑战了协同感知与规划的现有边界，更旨在为解决地震、洪涝等灾害中的“第一公里”侦察与救援难题，提供一种革新性的技术手段与系统装备。 </w:t>
            </w:r>
          </w:p>
          <w:p w14:paraId="2E3DF534" w14:textId="43A3298D" w:rsidR="0076357E" w:rsidRPr="00EE2389" w:rsidRDefault="0076357E" w:rsidP="002D04C0">
            <w:pPr>
              <w:spacing w:line="360" w:lineRule="auto"/>
              <w:ind w:firstLine="420"/>
              <w:rPr>
                <w:rFonts w:ascii="宋体" w:eastAsia="宋体" w:hAnsi="宋体" w:hint="eastAsia"/>
                <w:sz w:val="24"/>
                <w:szCs w:val="24"/>
              </w:rPr>
            </w:pPr>
          </w:p>
        </w:tc>
      </w:tr>
      <w:tr w:rsidR="0076357E" w14:paraId="09F209C4" w14:textId="77777777" w:rsidTr="002D04C0">
        <w:trPr>
          <w:trHeight w:val="450"/>
          <w:jc w:val="center"/>
        </w:trPr>
        <w:tc>
          <w:tcPr>
            <w:tcW w:w="12041" w:type="dxa"/>
            <w:gridSpan w:val="8"/>
            <w:tcBorders>
              <w:top w:val="single" w:sz="6" w:space="0" w:color="808080"/>
              <w:left w:val="single" w:sz="6" w:space="0" w:color="808080"/>
              <w:bottom w:val="single" w:sz="6" w:space="0" w:color="808080"/>
              <w:right w:val="single" w:sz="6" w:space="0" w:color="808080"/>
            </w:tcBorders>
            <w:vAlign w:val="center"/>
          </w:tcPr>
          <w:p w14:paraId="55005CB9" w14:textId="77777777" w:rsidR="0076357E" w:rsidRDefault="0076357E" w:rsidP="002D04C0">
            <w:pPr>
              <w:widowControl/>
              <w:wordWrap w:val="0"/>
              <w:jc w:val="left"/>
              <w:rPr>
                <w:rFonts w:ascii="微软雅黑" w:eastAsia="微软雅黑" w:hAnsi="微软雅黑" w:cs="宋体" w:hint="eastAsia"/>
                <w:color w:val="000000"/>
                <w:kern w:val="0"/>
                <w:sz w:val="23"/>
                <w:szCs w:val="23"/>
              </w:rPr>
            </w:pPr>
            <w:r w:rsidRPr="005F4067">
              <w:rPr>
                <w:rFonts w:ascii="楷体_GB2312" w:eastAsia="楷体_GB2312" w:hAnsi="微软雅黑" w:cs="宋体" w:hint="eastAsia"/>
                <w:b/>
                <w:bCs/>
                <w:kern w:val="0"/>
                <w:sz w:val="23"/>
                <w:szCs w:val="23"/>
              </w:rPr>
              <w:lastRenderedPageBreak/>
              <w:t>七、项目综述</w:t>
            </w:r>
          </w:p>
        </w:tc>
      </w:tr>
      <w:tr w:rsidR="0076357E" w14:paraId="35AD63D5" w14:textId="77777777" w:rsidTr="002D04C0">
        <w:trPr>
          <w:trHeight w:val="450"/>
          <w:jc w:val="center"/>
        </w:trPr>
        <w:tc>
          <w:tcPr>
            <w:tcW w:w="12041" w:type="dxa"/>
            <w:gridSpan w:val="8"/>
            <w:tcBorders>
              <w:top w:val="single" w:sz="6" w:space="0" w:color="808080"/>
              <w:left w:val="single" w:sz="6" w:space="0" w:color="808080"/>
              <w:bottom w:val="single" w:sz="6" w:space="0" w:color="808080"/>
              <w:right w:val="single" w:sz="6" w:space="0" w:color="808080"/>
            </w:tcBorders>
            <w:tcMar>
              <w:top w:w="150" w:type="dxa"/>
              <w:left w:w="150" w:type="dxa"/>
              <w:bottom w:w="150" w:type="dxa"/>
              <w:right w:w="150" w:type="dxa"/>
            </w:tcMar>
            <w:vAlign w:val="center"/>
          </w:tcPr>
          <w:p w14:paraId="5212B178" w14:textId="4994CE78" w:rsidR="00EE2389" w:rsidRDefault="009500C5" w:rsidP="00EE2389">
            <w:pPr>
              <w:spacing w:line="360" w:lineRule="auto"/>
              <w:ind w:firstLine="420"/>
              <w:rPr>
                <w:rFonts w:ascii="宋体" w:eastAsia="宋体" w:hAnsi="宋体" w:hint="eastAsia"/>
                <w:sz w:val="24"/>
                <w:szCs w:val="24"/>
              </w:rPr>
            </w:pPr>
            <w:r w:rsidRPr="009500C5">
              <w:rPr>
                <w:rFonts w:ascii="宋体" w:eastAsia="宋体" w:hAnsi="宋体"/>
                <w:sz w:val="24"/>
                <w:szCs w:val="24"/>
              </w:rPr>
              <w:t>该项目主要研究面向于复杂未知环境尤其是灾害场景下的多无人系统协同感知和规划技术</w:t>
            </w:r>
            <w:r w:rsidR="00EE2389" w:rsidRPr="00EE2389">
              <w:rPr>
                <w:rFonts w:ascii="宋体" w:eastAsia="宋体" w:hAnsi="宋体"/>
                <w:sz w:val="24"/>
                <w:szCs w:val="24"/>
              </w:rPr>
              <w:t>。</w:t>
            </w:r>
            <w:r>
              <w:rPr>
                <w:rFonts w:ascii="宋体" w:eastAsia="宋体" w:hAnsi="宋体" w:hint="eastAsia"/>
                <w:sz w:val="24"/>
                <w:szCs w:val="24"/>
              </w:rPr>
              <w:t>我们项目的</w:t>
            </w:r>
            <w:r w:rsidR="00EE2389" w:rsidRPr="00EE2389">
              <w:rPr>
                <w:rFonts w:ascii="宋体" w:eastAsia="宋体" w:hAnsi="宋体"/>
                <w:sz w:val="24"/>
                <w:szCs w:val="24"/>
              </w:rPr>
              <w:t>核心目标是突破单一机器人平台在感知范围、决策智能与作业能力上的局限，通过异构无人系统（如无人机与机器狗）之间的高效协同</w:t>
            </w:r>
            <w:r>
              <w:rPr>
                <w:rFonts w:ascii="宋体" w:eastAsia="宋体" w:hAnsi="宋体" w:hint="eastAsia"/>
                <w:sz w:val="24"/>
                <w:szCs w:val="24"/>
              </w:rPr>
              <w:t>配合</w:t>
            </w:r>
            <w:r w:rsidR="00EE2389" w:rsidRPr="00EE2389">
              <w:rPr>
                <w:rFonts w:ascii="宋体" w:eastAsia="宋体" w:hAnsi="宋体"/>
                <w:sz w:val="24"/>
                <w:szCs w:val="24"/>
              </w:rPr>
              <w:t>，实现对动态非结构化环境</w:t>
            </w:r>
            <w:r w:rsidR="00620BF1">
              <w:rPr>
                <w:rFonts w:ascii="宋体" w:eastAsia="宋体" w:hAnsi="宋体" w:hint="eastAsia"/>
                <w:sz w:val="24"/>
                <w:szCs w:val="24"/>
              </w:rPr>
              <w:t>下</w:t>
            </w:r>
            <w:r w:rsidR="00EE2389" w:rsidRPr="00EE2389">
              <w:rPr>
                <w:rFonts w:ascii="宋体" w:eastAsia="宋体" w:hAnsi="宋体"/>
                <w:sz w:val="24"/>
                <w:szCs w:val="24"/>
              </w:rPr>
              <w:t xml:space="preserve">的自主、精准、鲁棒的群体智能作业。 </w:t>
            </w:r>
          </w:p>
          <w:p w14:paraId="591A2206" w14:textId="59F49DF5" w:rsidR="00EE2389" w:rsidRDefault="00620BF1" w:rsidP="00EE2389">
            <w:pPr>
              <w:spacing w:line="360" w:lineRule="auto"/>
              <w:ind w:firstLine="420"/>
              <w:rPr>
                <w:rFonts w:ascii="宋体" w:eastAsia="宋体" w:hAnsi="宋体" w:hint="eastAsia"/>
                <w:sz w:val="24"/>
                <w:szCs w:val="24"/>
              </w:rPr>
            </w:pPr>
            <w:r w:rsidRPr="00620BF1">
              <w:rPr>
                <w:rFonts w:ascii="宋体" w:eastAsia="宋体" w:hAnsi="宋体"/>
                <w:sz w:val="24"/>
                <w:szCs w:val="24"/>
              </w:rPr>
              <w:t>为了达到这个目的</w:t>
            </w:r>
            <w:r w:rsidR="00EE2389" w:rsidRPr="00EE2389">
              <w:rPr>
                <w:rFonts w:ascii="宋体" w:eastAsia="宋体" w:hAnsi="宋体"/>
                <w:sz w:val="24"/>
                <w:szCs w:val="24"/>
              </w:rPr>
              <w:t>，项目提出并融合了多项关键技术路线与创新设计理念。首先，针对协同感知的挑战，项目设计了</w:t>
            </w:r>
            <w:r w:rsidR="00EE2389" w:rsidRPr="003C3C71">
              <w:rPr>
                <w:rFonts w:ascii="宋体" w:eastAsia="宋体" w:hAnsi="宋体"/>
                <w:sz w:val="24"/>
                <w:szCs w:val="24"/>
              </w:rPr>
              <w:t>多源异构传感器分布式融合框架</w:t>
            </w:r>
            <w:r w:rsidR="00EE2389" w:rsidRPr="00EE2389">
              <w:rPr>
                <w:rFonts w:ascii="宋体" w:eastAsia="宋体" w:hAnsi="宋体"/>
                <w:sz w:val="24"/>
                <w:szCs w:val="24"/>
              </w:rPr>
              <w:t>，通过将无人机的侦察能力与机器狗的感知能力相结合，并利用先进的时序对齐</w:t>
            </w:r>
            <w:r>
              <w:rPr>
                <w:rFonts w:ascii="宋体" w:eastAsia="宋体" w:hAnsi="宋体" w:hint="eastAsia"/>
                <w:sz w:val="24"/>
                <w:szCs w:val="24"/>
              </w:rPr>
              <w:t>、特征对齐</w:t>
            </w:r>
            <w:r w:rsidR="00EE2389" w:rsidRPr="00EE2389">
              <w:rPr>
                <w:rFonts w:ascii="宋体" w:eastAsia="宋体" w:hAnsi="宋体"/>
                <w:sz w:val="24"/>
                <w:szCs w:val="24"/>
              </w:rPr>
              <w:t>与数据关联算法，构建</w:t>
            </w:r>
            <w:r>
              <w:rPr>
                <w:rFonts w:ascii="宋体" w:eastAsia="宋体" w:hAnsi="宋体" w:hint="eastAsia"/>
                <w:sz w:val="24"/>
                <w:szCs w:val="24"/>
              </w:rPr>
              <w:t>一个</w:t>
            </w:r>
            <w:r w:rsidR="00EE2389" w:rsidRPr="00EE2389">
              <w:rPr>
                <w:rFonts w:ascii="宋体" w:eastAsia="宋体" w:hAnsi="宋体"/>
                <w:sz w:val="24"/>
                <w:szCs w:val="24"/>
              </w:rPr>
              <w:t>实时、一致的全局态势地图，以应对灾害现场常见的通讯中断、视野遮蔽等问题。其次，在协同规划层面，项目研发了</w:t>
            </w:r>
            <w:r w:rsidR="00EE2389" w:rsidRPr="003C3C71">
              <w:rPr>
                <w:rFonts w:ascii="宋体" w:eastAsia="宋体" w:hAnsi="宋体"/>
                <w:sz w:val="24"/>
                <w:szCs w:val="24"/>
              </w:rPr>
              <w:t>“全局-局部”分层分布式决策机制</w:t>
            </w:r>
            <w:r w:rsidR="00EE2389" w:rsidRPr="00EE2389">
              <w:rPr>
                <w:rFonts w:ascii="宋体" w:eastAsia="宋体" w:hAnsi="宋体"/>
                <w:sz w:val="24"/>
                <w:szCs w:val="24"/>
              </w:rPr>
              <w:t>。该机制在群体层面利用博弈论或分布式强化学习进行宏观任务分配与路径寻优，在个体层面则赋予各平台基于局部实时信息的自主避障与轨迹优化能力，从而在保证整体任务效率的同时，确保了单体行为的灵活性与安全性。再者，项目着力解决</w:t>
            </w:r>
            <w:r w:rsidR="00EE2389" w:rsidRPr="003C3C71">
              <w:rPr>
                <w:rFonts w:ascii="宋体" w:eastAsia="宋体" w:hAnsi="宋体"/>
                <w:sz w:val="24"/>
                <w:szCs w:val="24"/>
              </w:rPr>
              <w:t>异构平台跨域协同</w:t>
            </w:r>
            <w:r w:rsidR="00EE2389" w:rsidRPr="00EE2389">
              <w:rPr>
                <w:rFonts w:ascii="宋体" w:eastAsia="宋体" w:hAnsi="宋体"/>
                <w:sz w:val="24"/>
                <w:szCs w:val="24"/>
              </w:rPr>
              <w:t>这一核心难题，通过设计</w:t>
            </w:r>
            <w:r>
              <w:rPr>
                <w:rFonts w:ascii="宋体" w:eastAsia="宋体" w:hAnsi="宋体" w:hint="eastAsia"/>
                <w:sz w:val="24"/>
                <w:szCs w:val="24"/>
              </w:rPr>
              <w:t>一个</w:t>
            </w:r>
            <w:r w:rsidR="00EE2389" w:rsidRPr="00EE2389">
              <w:rPr>
                <w:rFonts w:ascii="宋体" w:eastAsia="宋体" w:hAnsi="宋体"/>
                <w:sz w:val="24"/>
                <w:szCs w:val="24"/>
              </w:rPr>
              <w:t>统一的任务描述接口与自适应交互协议，实现了无人机（空）与机器狗（地）之间指令、状态与地图数据的理解与转换，为空地接力侦察、协同搜救等复杂任务奠定了坚实</w:t>
            </w:r>
            <w:r>
              <w:rPr>
                <w:rFonts w:ascii="宋体" w:eastAsia="宋体" w:hAnsi="宋体" w:hint="eastAsia"/>
                <w:sz w:val="24"/>
                <w:szCs w:val="24"/>
              </w:rPr>
              <w:t>而强有力的</w:t>
            </w:r>
            <w:r w:rsidR="00EE2389" w:rsidRPr="00EE2389">
              <w:rPr>
                <w:rFonts w:ascii="宋体" w:eastAsia="宋体" w:hAnsi="宋体"/>
                <w:sz w:val="24"/>
                <w:szCs w:val="24"/>
              </w:rPr>
              <w:t>基础。</w:t>
            </w:r>
          </w:p>
          <w:p w14:paraId="1AD724B6" w14:textId="24AAF499" w:rsidR="00EE2389" w:rsidRDefault="00EE2389" w:rsidP="00EE2389">
            <w:pPr>
              <w:spacing w:line="360" w:lineRule="auto"/>
              <w:ind w:firstLine="420"/>
              <w:rPr>
                <w:rFonts w:ascii="宋体" w:eastAsia="宋体" w:hAnsi="宋体" w:hint="eastAsia"/>
                <w:sz w:val="24"/>
                <w:szCs w:val="24"/>
              </w:rPr>
            </w:pPr>
            <w:r w:rsidRPr="00EE2389">
              <w:rPr>
                <w:rFonts w:ascii="宋体" w:eastAsia="宋体" w:hAnsi="宋体"/>
                <w:sz w:val="24"/>
                <w:szCs w:val="24"/>
              </w:rPr>
              <w:t xml:space="preserve"> </w:t>
            </w:r>
            <w:r w:rsidR="00620BF1">
              <w:rPr>
                <w:rFonts w:ascii="宋体" w:eastAsia="宋体" w:hAnsi="宋体" w:hint="eastAsia"/>
                <w:sz w:val="24"/>
                <w:szCs w:val="24"/>
              </w:rPr>
              <w:t>我们</w:t>
            </w:r>
            <w:r w:rsidRPr="00EE2389">
              <w:rPr>
                <w:rFonts w:ascii="宋体" w:eastAsia="宋体" w:hAnsi="宋体"/>
                <w:sz w:val="24"/>
                <w:szCs w:val="24"/>
              </w:rPr>
              <w:t>项目研究路线</w:t>
            </w:r>
            <w:r w:rsidR="00620BF1">
              <w:rPr>
                <w:rFonts w:ascii="宋体" w:eastAsia="宋体" w:hAnsi="宋体" w:hint="eastAsia"/>
                <w:sz w:val="24"/>
                <w:szCs w:val="24"/>
              </w:rPr>
              <w:t>是</w:t>
            </w:r>
            <w:r w:rsidRPr="00EE2389">
              <w:rPr>
                <w:rFonts w:ascii="宋体" w:eastAsia="宋体" w:hAnsi="宋体"/>
                <w:sz w:val="24"/>
                <w:szCs w:val="24"/>
              </w:rPr>
              <w:t>系统全面</w:t>
            </w:r>
            <w:r w:rsidR="00620BF1">
              <w:rPr>
                <w:rFonts w:ascii="宋体" w:eastAsia="宋体" w:hAnsi="宋体" w:hint="eastAsia"/>
                <w:sz w:val="24"/>
                <w:szCs w:val="24"/>
              </w:rPr>
              <w:t>覆盖的</w:t>
            </w:r>
            <w:r w:rsidRPr="00EE2389">
              <w:rPr>
                <w:rFonts w:ascii="宋体" w:eastAsia="宋体" w:hAnsi="宋体"/>
                <w:sz w:val="24"/>
                <w:szCs w:val="24"/>
              </w:rPr>
              <w:t>，从协同任务定义、关键技术选型，</w:t>
            </w:r>
            <w:r w:rsidR="00620BF1">
              <w:rPr>
                <w:rFonts w:ascii="宋体" w:eastAsia="宋体" w:hAnsi="宋体" w:hint="eastAsia"/>
                <w:sz w:val="24"/>
                <w:szCs w:val="24"/>
              </w:rPr>
              <w:t>直至最后的</w:t>
            </w:r>
            <w:r w:rsidRPr="00EE2389">
              <w:rPr>
                <w:rFonts w:ascii="宋体" w:eastAsia="宋体" w:hAnsi="宋体"/>
                <w:sz w:val="24"/>
                <w:szCs w:val="24"/>
              </w:rPr>
              <w:t>系统集成验证与实地迭代测试，形成</w:t>
            </w:r>
            <w:r w:rsidR="00620BF1">
              <w:rPr>
                <w:rFonts w:ascii="宋体" w:eastAsia="宋体" w:hAnsi="宋体" w:hint="eastAsia"/>
                <w:sz w:val="24"/>
                <w:szCs w:val="24"/>
              </w:rPr>
              <w:t>了一个</w:t>
            </w:r>
            <w:r w:rsidRPr="00EE2389">
              <w:rPr>
                <w:rFonts w:ascii="宋体" w:eastAsia="宋体" w:hAnsi="宋体"/>
                <w:sz w:val="24"/>
                <w:szCs w:val="24"/>
              </w:rPr>
              <w:t>完整</w:t>
            </w:r>
            <w:r w:rsidR="00620BF1">
              <w:rPr>
                <w:rFonts w:ascii="宋体" w:eastAsia="宋体" w:hAnsi="宋体" w:hint="eastAsia"/>
                <w:sz w:val="24"/>
                <w:szCs w:val="24"/>
              </w:rPr>
              <w:t>的项目</w:t>
            </w:r>
            <w:r w:rsidRPr="00EE2389">
              <w:rPr>
                <w:rFonts w:ascii="宋体" w:eastAsia="宋体" w:hAnsi="宋体"/>
                <w:sz w:val="24"/>
                <w:szCs w:val="24"/>
              </w:rPr>
              <w:t>闭环。团队重点</w:t>
            </w:r>
            <w:r>
              <w:rPr>
                <w:rFonts w:ascii="宋体" w:eastAsia="宋体" w:hAnsi="宋体" w:hint="eastAsia"/>
                <w:sz w:val="24"/>
                <w:szCs w:val="24"/>
              </w:rPr>
              <w:t>研究</w:t>
            </w:r>
            <w:r w:rsidRPr="00EE2389">
              <w:rPr>
                <w:rFonts w:ascii="宋体" w:eastAsia="宋体" w:hAnsi="宋体"/>
                <w:sz w:val="24"/>
                <w:szCs w:val="24"/>
              </w:rPr>
              <w:t>了多平台协同下的</w:t>
            </w:r>
            <w:r w:rsidRPr="003C3C71">
              <w:rPr>
                <w:rFonts w:ascii="宋体" w:eastAsia="宋体" w:hAnsi="宋体"/>
                <w:sz w:val="24"/>
                <w:szCs w:val="24"/>
              </w:rPr>
              <w:t>动态环境建模一致性</w:t>
            </w:r>
            <w:r w:rsidRPr="00EE2389">
              <w:rPr>
                <w:rFonts w:ascii="宋体" w:eastAsia="宋体" w:hAnsi="宋体"/>
                <w:sz w:val="24"/>
                <w:szCs w:val="24"/>
              </w:rPr>
              <w:t>、</w:t>
            </w:r>
            <w:r w:rsidRPr="003C3C71">
              <w:rPr>
                <w:rFonts w:ascii="宋体" w:eastAsia="宋体" w:hAnsi="宋体"/>
                <w:sz w:val="24"/>
                <w:szCs w:val="24"/>
              </w:rPr>
              <w:t>资源约束下的分布式实时规划</w:t>
            </w:r>
            <w:r w:rsidR="00620BF1">
              <w:rPr>
                <w:rFonts w:ascii="宋体" w:eastAsia="宋体" w:hAnsi="宋体" w:hint="eastAsia"/>
                <w:sz w:val="24"/>
                <w:szCs w:val="24"/>
              </w:rPr>
              <w:t>和多</w:t>
            </w:r>
            <w:r w:rsidRPr="003C3C71">
              <w:rPr>
                <w:rFonts w:ascii="宋体" w:eastAsia="宋体" w:hAnsi="宋体"/>
                <w:sz w:val="24"/>
                <w:szCs w:val="24"/>
              </w:rPr>
              <w:t>模态平台协同控制</w:t>
            </w:r>
            <w:r w:rsidRPr="00EE2389">
              <w:rPr>
                <w:rFonts w:ascii="宋体" w:eastAsia="宋体" w:hAnsi="宋体"/>
                <w:sz w:val="24"/>
                <w:szCs w:val="24"/>
              </w:rPr>
              <w:t>等核心问题</w:t>
            </w:r>
            <w:r w:rsidR="00620BF1">
              <w:rPr>
                <w:rFonts w:ascii="宋体" w:eastAsia="宋体" w:hAnsi="宋体" w:hint="eastAsia"/>
                <w:sz w:val="24"/>
                <w:szCs w:val="24"/>
              </w:rPr>
              <w:t>，并以这些问题展开分析解决</w:t>
            </w:r>
            <w:r w:rsidRPr="00EE2389">
              <w:rPr>
                <w:rFonts w:ascii="宋体" w:eastAsia="宋体" w:hAnsi="宋体"/>
                <w:sz w:val="24"/>
                <w:szCs w:val="24"/>
              </w:rPr>
              <w:t>。</w:t>
            </w:r>
            <w:r w:rsidR="00620BF1">
              <w:rPr>
                <w:rFonts w:ascii="宋体" w:eastAsia="宋体" w:hAnsi="宋体" w:hint="eastAsia"/>
                <w:sz w:val="24"/>
                <w:szCs w:val="24"/>
              </w:rPr>
              <w:t>最后</w:t>
            </w:r>
            <w:r w:rsidRPr="00EE2389">
              <w:rPr>
                <w:rFonts w:ascii="宋体" w:eastAsia="宋体" w:hAnsi="宋体"/>
                <w:sz w:val="24"/>
                <w:szCs w:val="24"/>
              </w:rPr>
              <w:t>在高保真仿真环境中进行大量</w:t>
            </w:r>
            <w:r w:rsidRPr="00EE2389">
              <w:rPr>
                <w:rFonts w:ascii="宋体" w:eastAsia="宋体" w:hAnsi="宋体"/>
                <w:sz w:val="24"/>
                <w:szCs w:val="24"/>
              </w:rPr>
              <w:lastRenderedPageBreak/>
              <w:t>算法验证与优化，并最终在模拟灾害场景中进行实物系统集成</w:t>
            </w:r>
            <w:r w:rsidR="00620BF1">
              <w:rPr>
                <w:rFonts w:ascii="宋体" w:eastAsia="宋体" w:hAnsi="宋体" w:hint="eastAsia"/>
                <w:sz w:val="24"/>
                <w:szCs w:val="24"/>
              </w:rPr>
              <w:t>交付</w:t>
            </w:r>
            <w:r w:rsidRPr="00EE2389">
              <w:rPr>
                <w:rFonts w:ascii="宋体" w:eastAsia="宋体" w:hAnsi="宋体"/>
                <w:sz w:val="24"/>
                <w:szCs w:val="24"/>
              </w:rPr>
              <w:t>测试，</w:t>
            </w:r>
            <w:r w:rsidR="00620BF1" w:rsidRPr="00620BF1">
              <w:rPr>
                <w:rFonts w:ascii="宋体" w:eastAsia="宋体" w:hAnsi="宋体"/>
                <w:sz w:val="24"/>
                <w:szCs w:val="24"/>
              </w:rPr>
              <w:t>从而使系统整体性能向着实用化、可靠性不断靠拢。</w:t>
            </w:r>
            <w:r w:rsidRPr="00EE2389">
              <w:rPr>
                <w:rFonts w:ascii="宋体" w:eastAsia="宋体" w:hAnsi="宋体"/>
                <w:sz w:val="24"/>
                <w:szCs w:val="24"/>
              </w:rPr>
              <w:t xml:space="preserve"> </w:t>
            </w:r>
          </w:p>
          <w:p w14:paraId="6D6ACFA8" w14:textId="2C4411AC" w:rsidR="0076357E" w:rsidRPr="00EE2389" w:rsidRDefault="00EE2389" w:rsidP="00EE2389">
            <w:pPr>
              <w:spacing w:line="360" w:lineRule="auto"/>
              <w:ind w:firstLine="420"/>
              <w:rPr>
                <w:rFonts w:ascii="宋体" w:eastAsia="宋体" w:hAnsi="宋体" w:hint="eastAsia"/>
                <w:sz w:val="24"/>
                <w:szCs w:val="24"/>
              </w:rPr>
            </w:pPr>
            <w:r w:rsidRPr="00EE2389">
              <w:rPr>
                <w:rFonts w:ascii="宋体" w:eastAsia="宋体" w:hAnsi="宋体"/>
                <w:sz w:val="24"/>
                <w:szCs w:val="24"/>
              </w:rPr>
              <w:t>综上所述，</w:t>
            </w:r>
            <w:r w:rsidR="00620BF1">
              <w:rPr>
                <w:rFonts w:ascii="宋体" w:eastAsia="宋体" w:hAnsi="宋体" w:hint="eastAsia"/>
                <w:sz w:val="24"/>
                <w:szCs w:val="24"/>
              </w:rPr>
              <w:t>本</w:t>
            </w:r>
            <w:r w:rsidR="00620BF1" w:rsidRPr="00620BF1">
              <w:rPr>
                <w:rFonts w:ascii="宋体" w:eastAsia="宋体" w:hAnsi="宋体"/>
                <w:sz w:val="24"/>
                <w:szCs w:val="24"/>
              </w:rPr>
              <w:t>项目除了面向理论探索超前的多智能体协同算法外，还力图把实现一整套能够直接用在极端环境下的无人智能群体系统原型</w:t>
            </w:r>
            <w:r w:rsidR="00620BF1">
              <w:rPr>
                <w:rFonts w:ascii="宋体" w:eastAsia="宋体" w:hAnsi="宋体" w:hint="eastAsia"/>
                <w:sz w:val="24"/>
                <w:szCs w:val="24"/>
              </w:rPr>
              <w:t>，</w:t>
            </w:r>
            <w:r w:rsidR="00620BF1" w:rsidRPr="00620BF1">
              <w:rPr>
                <w:rFonts w:ascii="宋体" w:eastAsia="宋体" w:hAnsi="宋体"/>
                <w:sz w:val="24"/>
                <w:szCs w:val="24"/>
              </w:rPr>
              <w:t>基于此提出了“感知共享、决策共商、行动共协”的群体智能范式</w:t>
            </w:r>
            <w:r w:rsidRPr="00EE2389">
              <w:rPr>
                <w:rFonts w:ascii="宋体" w:eastAsia="宋体" w:hAnsi="宋体"/>
                <w:sz w:val="24"/>
                <w:szCs w:val="24"/>
              </w:rPr>
              <w:t>，</w:t>
            </w:r>
            <w:r w:rsidR="00620BF1" w:rsidRPr="00620BF1">
              <w:rPr>
                <w:rFonts w:ascii="宋体" w:eastAsia="宋体" w:hAnsi="宋体"/>
                <w:sz w:val="24"/>
                <w:szCs w:val="24"/>
              </w:rPr>
              <w:t>并将其运用于城市应急、灾难响应等场景之中，为该领域的发展贡献了一种新的解决方案和创新技术手段，有很高的科研价值和应用前景。</w:t>
            </w:r>
          </w:p>
        </w:tc>
      </w:tr>
      <w:tr w:rsidR="0076357E" w14:paraId="20FC229C" w14:textId="77777777" w:rsidTr="002D04C0">
        <w:trPr>
          <w:trHeight w:val="450"/>
          <w:jc w:val="center"/>
        </w:trPr>
        <w:tc>
          <w:tcPr>
            <w:tcW w:w="12041" w:type="dxa"/>
            <w:gridSpan w:val="8"/>
            <w:tcBorders>
              <w:top w:val="single" w:sz="6" w:space="0" w:color="808080"/>
              <w:left w:val="single" w:sz="6" w:space="0" w:color="808080"/>
              <w:bottom w:val="single" w:sz="6" w:space="0" w:color="808080"/>
              <w:right w:val="single" w:sz="6" w:space="0" w:color="808080"/>
            </w:tcBorders>
            <w:vAlign w:val="center"/>
          </w:tcPr>
          <w:p w14:paraId="57DBA956" w14:textId="41007532" w:rsidR="0076357E" w:rsidRPr="00620BF1" w:rsidRDefault="0076357E" w:rsidP="00620BF1">
            <w:pPr>
              <w:pStyle w:val="a9"/>
              <w:widowControl/>
              <w:numPr>
                <w:ilvl w:val="1"/>
                <w:numId w:val="9"/>
              </w:numPr>
              <w:wordWrap w:val="0"/>
              <w:jc w:val="left"/>
              <w:rPr>
                <w:rFonts w:ascii="微软雅黑" w:eastAsia="微软雅黑" w:hAnsi="微软雅黑" w:cs="宋体" w:hint="eastAsia"/>
                <w:color w:val="000000"/>
                <w:kern w:val="0"/>
                <w:sz w:val="23"/>
                <w:szCs w:val="23"/>
              </w:rPr>
            </w:pPr>
            <w:bookmarkStart w:id="4" w:name="OLE_LINK8"/>
            <w:r w:rsidRPr="00620BF1">
              <w:rPr>
                <w:rFonts w:ascii="楷体_GB2312" w:eastAsia="楷体_GB2312" w:hAnsi="微软雅黑" w:cs="宋体" w:hint="eastAsia"/>
                <w:b/>
                <w:bCs/>
                <w:kern w:val="0"/>
                <w:sz w:val="23"/>
                <w:szCs w:val="23"/>
              </w:rPr>
              <w:lastRenderedPageBreak/>
              <w:t>项目实施方案</w:t>
            </w:r>
            <w:bookmarkEnd w:id="4"/>
          </w:p>
        </w:tc>
      </w:tr>
      <w:tr w:rsidR="0076357E" w14:paraId="0BA8EC8C" w14:textId="77777777" w:rsidTr="002D04C0">
        <w:trPr>
          <w:trHeight w:val="450"/>
          <w:jc w:val="center"/>
        </w:trPr>
        <w:tc>
          <w:tcPr>
            <w:tcW w:w="12041" w:type="dxa"/>
            <w:gridSpan w:val="8"/>
            <w:tcBorders>
              <w:top w:val="single" w:sz="6" w:space="0" w:color="808080"/>
              <w:left w:val="single" w:sz="6" w:space="0" w:color="808080"/>
              <w:bottom w:val="single" w:sz="6" w:space="0" w:color="808080"/>
              <w:right w:val="single" w:sz="6" w:space="0" w:color="808080"/>
            </w:tcBorders>
            <w:tcMar>
              <w:top w:w="150" w:type="dxa"/>
              <w:left w:w="150" w:type="dxa"/>
              <w:bottom w:w="150" w:type="dxa"/>
              <w:right w:w="150" w:type="dxa"/>
            </w:tcMar>
            <w:vAlign w:val="center"/>
          </w:tcPr>
          <w:p w14:paraId="7237603D" w14:textId="77777777" w:rsidR="00620BF1" w:rsidRDefault="00884B59" w:rsidP="00620BF1">
            <w:pPr>
              <w:spacing w:line="360" w:lineRule="auto"/>
              <w:ind w:firstLine="420"/>
              <w:rPr>
                <w:rFonts w:ascii="宋体" w:eastAsia="宋体" w:hAnsi="宋体" w:hint="eastAsia"/>
                <w:sz w:val="24"/>
                <w:szCs w:val="24"/>
              </w:rPr>
            </w:pPr>
            <w:bookmarkStart w:id="5" w:name="_Hlk217514682"/>
            <w:r w:rsidRPr="00884B59">
              <w:rPr>
                <w:rFonts w:ascii="宋体" w:eastAsia="宋体" w:hAnsi="宋体" w:hint="eastAsia"/>
                <w:sz w:val="24"/>
                <w:szCs w:val="24"/>
              </w:rPr>
              <w:t>本项目旨在研发一套面向未知复杂环境（以灾害救援为典型场景）的异构多无人系统协同作业平台。核心目标是集成无人机与地面机器人（如机器狗），构建一个具备协同感知、动态规划与自主协作能力的群体智能系统，以完成单平台难以胜任的复杂任务，提升在未知、非结构化环境中的作业效能。</w:t>
            </w:r>
            <w:r>
              <w:rPr>
                <w:rFonts w:ascii="宋体" w:eastAsia="宋体" w:hAnsi="宋体" w:hint="eastAsia"/>
                <w:sz w:val="24"/>
                <w:szCs w:val="24"/>
              </w:rPr>
              <w:t>但是在彼此协同感知的过程中实现动态的特征对齐以及对坐标的精确估计和信息延迟与带宽问题的存在，会对最终的场景感知造成影响，这就要求感知体需要能够精准定位，通过边缘计算，在自身便能够预测和分析处理数据。其中，分布式协同规划特征对齐的能力尤为重要。</w:t>
            </w:r>
          </w:p>
          <w:p w14:paraId="31BF698F" w14:textId="5F7A4F0C" w:rsidR="00620BF1" w:rsidRDefault="0076357E" w:rsidP="00620BF1">
            <w:pPr>
              <w:spacing w:line="360" w:lineRule="auto"/>
              <w:ind w:firstLine="420"/>
              <w:rPr>
                <w:rFonts w:ascii="宋体" w:eastAsia="宋体" w:hAnsi="宋体" w:hint="eastAsia"/>
                <w:sz w:val="24"/>
                <w:szCs w:val="24"/>
              </w:rPr>
            </w:pPr>
            <w:r w:rsidRPr="0047538A">
              <w:rPr>
                <w:rFonts w:ascii="宋体" w:eastAsia="宋体" w:hAnsi="宋体" w:hint="eastAsia"/>
                <w:sz w:val="24"/>
                <w:szCs w:val="24"/>
              </w:rPr>
              <w:t>综合各方面考虑，</w:t>
            </w:r>
            <w:r w:rsidR="00620BF1" w:rsidRPr="00620BF1">
              <w:rPr>
                <w:rFonts w:ascii="宋体" w:eastAsia="宋体" w:hAnsi="宋体"/>
                <w:sz w:val="24"/>
                <w:szCs w:val="24"/>
              </w:rPr>
              <w:t>作出的初步方案为：</w:t>
            </w:r>
          </w:p>
          <w:p w14:paraId="201F7F6F" w14:textId="05A33AF3" w:rsidR="0076357E" w:rsidRPr="00884B59" w:rsidRDefault="00884B59" w:rsidP="00884B59">
            <w:pPr>
              <w:numPr>
                <w:ilvl w:val="0"/>
                <w:numId w:val="2"/>
              </w:numPr>
              <w:spacing w:after="0" w:line="360" w:lineRule="auto"/>
              <w:rPr>
                <w:rFonts w:ascii="宋体" w:eastAsia="宋体" w:hAnsi="宋体" w:hint="eastAsia"/>
                <w:sz w:val="24"/>
                <w:szCs w:val="24"/>
              </w:rPr>
            </w:pPr>
            <w:r w:rsidRPr="00884B59">
              <w:rPr>
                <w:rFonts w:ascii="宋体" w:eastAsia="宋体" w:hAnsi="宋体" w:hint="eastAsia"/>
                <w:sz w:val="24"/>
                <w:szCs w:val="24"/>
              </w:rPr>
              <w:t>重点</w:t>
            </w:r>
            <w:r w:rsidR="00620BF1">
              <w:rPr>
                <w:rFonts w:ascii="宋体" w:eastAsia="宋体" w:hAnsi="宋体" w:hint="eastAsia"/>
                <w:sz w:val="24"/>
                <w:szCs w:val="24"/>
              </w:rPr>
              <w:t>进行</w:t>
            </w:r>
            <w:r w:rsidRPr="00884B59">
              <w:rPr>
                <w:rFonts w:ascii="宋体" w:eastAsia="宋体" w:hAnsi="宋体" w:hint="eastAsia"/>
                <w:sz w:val="24"/>
                <w:szCs w:val="24"/>
              </w:rPr>
              <w:t>多机器人（空、地）传感器信息融合技术</w:t>
            </w:r>
            <w:r w:rsidR="00620BF1">
              <w:rPr>
                <w:rFonts w:ascii="宋体" w:eastAsia="宋体" w:hAnsi="宋体" w:hint="eastAsia"/>
                <w:sz w:val="24"/>
                <w:szCs w:val="24"/>
              </w:rPr>
              <w:t>的研究</w:t>
            </w:r>
            <w:r w:rsidRPr="00884B59">
              <w:rPr>
                <w:rFonts w:ascii="宋体" w:eastAsia="宋体" w:hAnsi="宋体" w:hint="eastAsia"/>
                <w:sz w:val="24"/>
                <w:szCs w:val="24"/>
              </w:rPr>
              <w:t>。通过融合激光雷达、视觉相机等多</w:t>
            </w:r>
            <w:r w:rsidR="00620BF1">
              <w:rPr>
                <w:rFonts w:ascii="宋体" w:eastAsia="宋体" w:hAnsi="宋体" w:hint="eastAsia"/>
                <w:sz w:val="24"/>
                <w:szCs w:val="24"/>
              </w:rPr>
              <w:t>种模态的</w:t>
            </w:r>
            <w:r w:rsidRPr="00884B59">
              <w:rPr>
                <w:rFonts w:ascii="宋体" w:eastAsia="宋体" w:hAnsi="宋体" w:hint="eastAsia"/>
                <w:sz w:val="24"/>
                <w:szCs w:val="24"/>
              </w:rPr>
              <w:t>数据，构建全局一致的动态环境地图，解决单一视角遮挡、感知范围有限的问题。</w:t>
            </w:r>
            <w:r w:rsidR="00620BF1">
              <w:rPr>
                <w:rFonts w:ascii="宋体" w:eastAsia="宋体" w:hAnsi="宋体" w:hint="eastAsia"/>
                <w:sz w:val="24"/>
                <w:szCs w:val="24"/>
              </w:rPr>
              <w:t>为此，</w:t>
            </w:r>
            <w:r w:rsidRPr="00884B59">
              <w:rPr>
                <w:rFonts w:ascii="宋体" w:eastAsia="宋体" w:hAnsi="宋体" w:hint="eastAsia"/>
                <w:sz w:val="24"/>
                <w:szCs w:val="24"/>
              </w:rPr>
              <w:t>我们将采用分布式协同SLAM与语义融合</w:t>
            </w:r>
            <w:r w:rsidR="00620BF1">
              <w:rPr>
                <w:rFonts w:ascii="宋体" w:eastAsia="宋体" w:hAnsi="宋体" w:hint="eastAsia"/>
                <w:sz w:val="24"/>
                <w:szCs w:val="24"/>
              </w:rPr>
              <w:t>、稀疏特征发送</w:t>
            </w:r>
            <w:r w:rsidRPr="00884B59">
              <w:rPr>
                <w:rFonts w:ascii="宋体" w:eastAsia="宋体" w:hAnsi="宋体" w:hint="eastAsia"/>
                <w:sz w:val="24"/>
                <w:szCs w:val="24"/>
              </w:rPr>
              <w:t>等先进方法，确保</w:t>
            </w:r>
            <w:r w:rsidR="00620BF1">
              <w:rPr>
                <w:rFonts w:ascii="宋体" w:eastAsia="宋体" w:hAnsi="宋体" w:hint="eastAsia"/>
                <w:sz w:val="24"/>
                <w:szCs w:val="24"/>
              </w:rPr>
              <w:t>无人系统中</w:t>
            </w:r>
            <w:r w:rsidRPr="00884B59">
              <w:rPr>
                <w:rFonts w:ascii="宋体" w:eastAsia="宋体" w:hAnsi="宋体" w:hint="eastAsia"/>
                <w:sz w:val="24"/>
                <w:szCs w:val="24"/>
              </w:rPr>
              <w:t>各单元对作业环境有统一且及时的理解</w:t>
            </w:r>
            <w:r>
              <w:rPr>
                <w:rFonts w:ascii="宋体" w:eastAsia="宋体" w:hAnsi="宋体" w:hint="eastAsia"/>
                <w:sz w:val="24"/>
                <w:szCs w:val="24"/>
              </w:rPr>
              <w:t>。旨在</w:t>
            </w:r>
            <w:r w:rsidRPr="00884B59">
              <w:rPr>
                <w:rFonts w:ascii="宋体" w:eastAsia="宋体" w:hAnsi="宋体" w:hint="eastAsia"/>
                <w:sz w:val="24"/>
                <w:szCs w:val="24"/>
              </w:rPr>
              <w:t>完成无人机、机器狗单体的基本感知、定位、导航功能</w:t>
            </w:r>
            <w:r w:rsidR="00620BF1">
              <w:rPr>
                <w:rFonts w:ascii="宋体" w:eastAsia="宋体" w:hAnsi="宋体" w:hint="eastAsia"/>
                <w:sz w:val="24"/>
                <w:szCs w:val="24"/>
              </w:rPr>
              <w:t>的研发和</w:t>
            </w:r>
            <w:r w:rsidRPr="00884B59">
              <w:rPr>
                <w:rFonts w:ascii="宋体" w:eastAsia="宋体" w:hAnsi="宋体" w:hint="eastAsia"/>
                <w:sz w:val="24"/>
                <w:szCs w:val="24"/>
              </w:rPr>
              <w:t>测试</w:t>
            </w:r>
            <w:r w:rsidR="0076357E" w:rsidRPr="00884B59">
              <w:rPr>
                <w:rFonts w:ascii="宋体" w:eastAsia="宋体" w:hAnsi="宋体" w:hint="eastAsia"/>
                <w:sz w:val="24"/>
                <w:szCs w:val="24"/>
              </w:rPr>
              <w:t>；</w:t>
            </w:r>
          </w:p>
          <w:p w14:paraId="7368786C" w14:textId="0D188788" w:rsidR="0076357E" w:rsidRPr="0047538A" w:rsidRDefault="00884B59" w:rsidP="002D04C0">
            <w:pPr>
              <w:numPr>
                <w:ilvl w:val="0"/>
                <w:numId w:val="2"/>
              </w:numPr>
              <w:spacing w:after="0" w:line="360" w:lineRule="auto"/>
              <w:rPr>
                <w:rFonts w:ascii="宋体" w:eastAsia="宋体" w:hAnsi="宋体" w:hint="eastAsia"/>
                <w:sz w:val="24"/>
                <w:szCs w:val="24"/>
              </w:rPr>
            </w:pPr>
            <w:r w:rsidRPr="00884B59">
              <w:rPr>
                <w:rFonts w:ascii="宋体" w:eastAsia="宋体" w:hAnsi="宋体" w:hint="eastAsia"/>
                <w:sz w:val="24"/>
                <w:szCs w:val="24"/>
              </w:rPr>
              <w:t>针对动态未知环境，</w:t>
            </w:r>
            <w:r w:rsidR="008C2BA8">
              <w:rPr>
                <w:rFonts w:ascii="宋体" w:eastAsia="宋体" w:hAnsi="宋体" w:hint="eastAsia"/>
                <w:sz w:val="24"/>
                <w:szCs w:val="24"/>
              </w:rPr>
              <w:t>我们开展了</w:t>
            </w:r>
            <w:r w:rsidRPr="00884B59">
              <w:rPr>
                <w:rFonts w:ascii="宋体" w:eastAsia="宋体" w:hAnsi="宋体" w:hint="eastAsia"/>
                <w:sz w:val="24"/>
                <w:szCs w:val="24"/>
              </w:rPr>
              <w:t>分层式的协同规划方法</w:t>
            </w:r>
            <w:r w:rsidR="008C2BA8">
              <w:rPr>
                <w:rFonts w:ascii="宋体" w:eastAsia="宋体" w:hAnsi="宋体" w:hint="eastAsia"/>
                <w:sz w:val="24"/>
                <w:szCs w:val="24"/>
              </w:rPr>
              <w:t>的研究</w:t>
            </w:r>
            <w:r w:rsidRPr="00884B59">
              <w:rPr>
                <w:rFonts w:ascii="宋体" w:eastAsia="宋体" w:hAnsi="宋体" w:hint="eastAsia"/>
                <w:sz w:val="24"/>
                <w:szCs w:val="24"/>
              </w:rPr>
              <w:t>。在群体层面</w:t>
            </w:r>
            <w:r w:rsidR="008C2BA8">
              <w:rPr>
                <w:rFonts w:ascii="宋体" w:eastAsia="宋体" w:hAnsi="宋体" w:hint="eastAsia"/>
                <w:sz w:val="24"/>
                <w:szCs w:val="24"/>
              </w:rPr>
              <w:t>上</w:t>
            </w:r>
            <w:r w:rsidRPr="00884B59">
              <w:rPr>
                <w:rFonts w:ascii="宋体" w:eastAsia="宋体" w:hAnsi="宋体" w:hint="eastAsia"/>
                <w:sz w:val="24"/>
                <w:szCs w:val="24"/>
              </w:rPr>
              <w:t>，研究</w:t>
            </w:r>
            <w:r w:rsidR="008C2BA8">
              <w:rPr>
                <w:rFonts w:ascii="宋体" w:eastAsia="宋体" w:hAnsi="宋体" w:hint="eastAsia"/>
                <w:sz w:val="24"/>
                <w:szCs w:val="24"/>
              </w:rPr>
              <w:t>了</w:t>
            </w:r>
            <w:r w:rsidRPr="00884B59">
              <w:rPr>
                <w:rFonts w:ascii="宋体" w:eastAsia="宋体" w:hAnsi="宋体" w:hint="eastAsia"/>
                <w:sz w:val="24"/>
                <w:szCs w:val="24"/>
              </w:rPr>
              <w:t>基于优化或智能算法的任务动态分配与宏观路径规划；在个体层面</w:t>
            </w:r>
            <w:r w:rsidR="008C2BA8">
              <w:rPr>
                <w:rFonts w:ascii="宋体" w:eastAsia="宋体" w:hAnsi="宋体" w:hint="eastAsia"/>
                <w:sz w:val="24"/>
                <w:szCs w:val="24"/>
              </w:rPr>
              <w:t>上</w:t>
            </w:r>
            <w:r w:rsidRPr="00884B59">
              <w:rPr>
                <w:rFonts w:ascii="宋体" w:eastAsia="宋体" w:hAnsi="宋体" w:hint="eastAsia"/>
                <w:sz w:val="24"/>
                <w:szCs w:val="24"/>
              </w:rPr>
              <w:t>，各机器人基于全局任务和</w:t>
            </w:r>
            <w:r w:rsidR="008C2BA8">
              <w:rPr>
                <w:rFonts w:ascii="宋体" w:eastAsia="宋体" w:hAnsi="宋体" w:hint="eastAsia"/>
                <w:sz w:val="24"/>
                <w:szCs w:val="24"/>
              </w:rPr>
              <w:t>局部</w:t>
            </w:r>
            <w:r w:rsidRPr="00884B59">
              <w:rPr>
                <w:rFonts w:ascii="宋体" w:eastAsia="宋体" w:hAnsi="宋体" w:hint="eastAsia"/>
                <w:sz w:val="24"/>
                <w:szCs w:val="24"/>
              </w:rPr>
              <w:t>实时感知信息，</w:t>
            </w:r>
            <w:r w:rsidR="008C2BA8" w:rsidRPr="008C2BA8">
              <w:rPr>
                <w:rFonts w:ascii="宋体" w:eastAsia="宋体" w:hAnsi="宋体"/>
                <w:sz w:val="24"/>
                <w:szCs w:val="24"/>
              </w:rPr>
              <w:t>实现自身的</w:t>
            </w:r>
            <w:r w:rsidRPr="00884B59">
              <w:rPr>
                <w:rFonts w:ascii="宋体" w:eastAsia="宋体" w:hAnsi="宋体" w:hint="eastAsia"/>
                <w:sz w:val="24"/>
                <w:szCs w:val="24"/>
              </w:rPr>
              <w:t>自主导航与局部避障规划。这</w:t>
            </w:r>
            <w:r w:rsidR="008C2BA8">
              <w:rPr>
                <w:rFonts w:ascii="宋体" w:eastAsia="宋体" w:hAnsi="宋体" w:hint="eastAsia"/>
                <w:sz w:val="24"/>
                <w:szCs w:val="24"/>
              </w:rPr>
              <w:t>会使得我们的整个</w:t>
            </w:r>
            <w:r w:rsidRPr="00884B59">
              <w:rPr>
                <w:rFonts w:ascii="宋体" w:eastAsia="宋体" w:hAnsi="宋体" w:hint="eastAsia"/>
                <w:sz w:val="24"/>
                <w:szCs w:val="24"/>
              </w:rPr>
              <w:t>系统既能</w:t>
            </w:r>
            <w:r w:rsidR="008C2BA8">
              <w:rPr>
                <w:rFonts w:ascii="宋体" w:eastAsia="宋体" w:hAnsi="宋体" w:hint="eastAsia"/>
                <w:sz w:val="24"/>
                <w:szCs w:val="24"/>
              </w:rPr>
              <w:t>从从容容地</w:t>
            </w:r>
            <w:r w:rsidRPr="00884B59">
              <w:rPr>
                <w:rFonts w:ascii="宋体" w:eastAsia="宋体" w:hAnsi="宋体" w:hint="eastAsia"/>
                <w:sz w:val="24"/>
                <w:szCs w:val="24"/>
              </w:rPr>
              <w:t>完成整体</w:t>
            </w:r>
            <w:r w:rsidR="008C2BA8">
              <w:rPr>
                <w:rFonts w:ascii="宋体" w:eastAsia="宋体" w:hAnsi="宋体" w:hint="eastAsia"/>
                <w:sz w:val="24"/>
                <w:szCs w:val="24"/>
              </w:rPr>
              <w:t>的系统</w:t>
            </w:r>
            <w:r w:rsidRPr="00884B59">
              <w:rPr>
                <w:rFonts w:ascii="宋体" w:eastAsia="宋体" w:hAnsi="宋体" w:hint="eastAsia"/>
                <w:sz w:val="24"/>
                <w:szCs w:val="24"/>
              </w:rPr>
              <w:t>目标，又能</w:t>
            </w:r>
            <w:r w:rsidR="008C2BA8">
              <w:rPr>
                <w:rFonts w:ascii="宋体" w:eastAsia="宋体" w:hAnsi="宋体" w:hint="eastAsia"/>
                <w:sz w:val="24"/>
                <w:szCs w:val="24"/>
              </w:rPr>
              <w:t>游刃有余地</w:t>
            </w:r>
            <w:r w:rsidRPr="00884B59">
              <w:rPr>
                <w:rFonts w:ascii="宋体" w:eastAsia="宋体" w:hAnsi="宋体" w:hint="eastAsia"/>
                <w:sz w:val="24"/>
                <w:szCs w:val="24"/>
              </w:rPr>
              <w:t>应对局部突发状况</w:t>
            </w:r>
            <w:r w:rsidR="0076357E" w:rsidRPr="00C02645">
              <w:rPr>
                <w:rFonts w:ascii="宋体" w:eastAsia="宋体" w:hAnsi="宋体" w:hint="eastAsia"/>
                <w:sz w:val="24"/>
                <w:szCs w:val="24"/>
              </w:rPr>
              <w:t>；</w:t>
            </w:r>
          </w:p>
          <w:p w14:paraId="3B2CA62A" w14:textId="77777777" w:rsidR="0076357E" w:rsidRDefault="008C2BA8" w:rsidP="008C2BA8">
            <w:pPr>
              <w:numPr>
                <w:ilvl w:val="0"/>
                <w:numId w:val="2"/>
              </w:numPr>
              <w:spacing w:after="0" w:line="360" w:lineRule="auto"/>
              <w:rPr>
                <w:rFonts w:ascii="宋体" w:eastAsia="宋体" w:hAnsi="宋体" w:hint="eastAsia"/>
                <w:sz w:val="24"/>
                <w:szCs w:val="24"/>
              </w:rPr>
            </w:pPr>
            <w:r w:rsidRPr="008C2BA8">
              <w:rPr>
                <w:rFonts w:ascii="宋体" w:eastAsia="宋体" w:hAnsi="宋体" w:hint="eastAsia"/>
                <w:sz w:val="24"/>
                <w:szCs w:val="24"/>
              </w:rPr>
              <w:t>在</w:t>
            </w:r>
            <w:r w:rsidRPr="008C2BA8">
              <w:rPr>
                <w:rFonts w:ascii="宋体" w:eastAsia="宋体" w:hAnsi="宋体"/>
                <w:sz w:val="24"/>
                <w:szCs w:val="24"/>
              </w:rPr>
              <w:t>保证协同算法有效性和系统可靠性的前提下</w:t>
            </w:r>
            <w:r w:rsidR="00884B59" w:rsidRPr="008C2BA8">
              <w:rPr>
                <w:rFonts w:ascii="宋体" w:eastAsia="宋体" w:hAnsi="宋体"/>
                <w:sz w:val="24"/>
                <w:szCs w:val="24"/>
              </w:rPr>
              <w:t>，采用“仿真先行、实物验证”的策略。首先，在高保真仿真环境中构建</w:t>
            </w:r>
            <w:r w:rsidRPr="008C2BA8">
              <w:rPr>
                <w:rFonts w:ascii="宋体" w:eastAsia="宋体" w:hAnsi="宋体" w:hint="eastAsia"/>
                <w:sz w:val="24"/>
                <w:szCs w:val="24"/>
              </w:rPr>
              <w:t>大量</w:t>
            </w:r>
            <w:r w:rsidR="00884B59" w:rsidRPr="008C2BA8">
              <w:rPr>
                <w:rFonts w:ascii="宋体" w:eastAsia="宋体" w:hAnsi="宋体"/>
                <w:sz w:val="24"/>
                <w:szCs w:val="24"/>
              </w:rPr>
              <w:t>灾害救援场景，对协同感知、规划算法进行大规模、高效率的测试与迭代优化。</w:t>
            </w:r>
            <w:r w:rsidRPr="008C2BA8">
              <w:rPr>
                <w:rFonts w:ascii="宋体" w:eastAsia="宋体" w:hAnsi="宋体" w:hint="eastAsia"/>
                <w:sz w:val="24"/>
                <w:szCs w:val="24"/>
              </w:rPr>
              <w:t>最后</w:t>
            </w:r>
            <w:r w:rsidR="00884B59" w:rsidRPr="008C2BA8">
              <w:rPr>
                <w:rFonts w:ascii="宋体" w:eastAsia="宋体" w:hAnsi="宋体"/>
                <w:sz w:val="24"/>
                <w:szCs w:val="24"/>
              </w:rPr>
              <w:t>，</w:t>
            </w:r>
            <w:r w:rsidRPr="008C2BA8">
              <w:rPr>
                <w:rFonts w:ascii="宋体" w:eastAsia="宋体" w:hAnsi="宋体" w:hint="eastAsia"/>
                <w:sz w:val="24"/>
                <w:szCs w:val="24"/>
              </w:rPr>
              <w:t>通过搭建一个实物平台，或者寻找一个楼层或树林，</w:t>
            </w:r>
            <w:r w:rsidRPr="008C2BA8">
              <w:rPr>
                <w:rFonts w:ascii="宋体" w:eastAsia="宋体" w:hAnsi="宋体"/>
                <w:sz w:val="24"/>
                <w:szCs w:val="24"/>
              </w:rPr>
              <w:t>完成系统的集成并开展实地测试，逐级验证以及完善系统。</w:t>
            </w:r>
          </w:p>
          <w:p w14:paraId="2CFD4766" w14:textId="765CC1B1" w:rsidR="008C2BA8" w:rsidRPr="0047538A" w:rsidRDefault="008C2BA8" w:rsidP="008C2BA8">
            <w:pPr>
              <w:spacing w:after="0" w:line="360" w:lineRule="auto"/>
              <w:ind w:left="420"/>
              <w:jc w:val="center"/>
              <w:rPr>
                <w:rFonts w:ascii="宋体" w:eastAsia="宋体" w:hAnsi="宋体" w:hint="eastAsia"/>
                <w:sz w:val="24"/>
                <w:szCs w:val="24"/>
              </w:rPr>
            </w:pPr>
          </w:p>
        </w:tc>
      </w:tr>
      <w:bookmarkEnd w:id="5"/>
      <w:tr w:rsidR="0076357E" w14:paraId="6B00F4A4" w14:textId="77777777" w:rsidTr="002D04C0">
        <w:trPr>
          <w:trHeight w:val="450"/>
          <w:jc w:val="center"/>
        </w:trPr>
        <w:tc>
          <w:tcPr>
            <w:tcW w:w="12041" w:type="dxa"/>
            <w:gridSpan w:val="8"/>
            <w:tcBorders>
              <w:top w:val="single" w:sz="6" w:space="0" w:color="808080"/>
              <w:left w:val="single" w:sz="6" w:space="0" w:color="808080"/>
              <w:bottom w:val="single" w:sz="6" w:space="0" w:color="808080"/>
              <w:right w:val="single" w:sz="6" w:space="0" w:color="808080"/>
            </w:tcBorders>
            <w:vAlign w:val="center"/>
          </w:tcPr>
          <w:p w14:paraId="6A877E30" w14:textId="709CC4C2" w:rsidR="0076357E" w:rsidRPr="00F8365D" w:rsidRDefault="00F8365D" w:rsidP="00F8365D">
            <w:pPr>
              <w:widowControl/>
              <w:wordWrap w:val="0"/>
              <w:jc w:val="left"/>
              <w:rPr>
                <w:rFonts w:ascii="微软雅黑" w:eastAsia="微软雅黑" w:hAnsi="微软雅黑" w:cs="宋体" w:hint="eastAsia"/>
                <w:color w:val="000000"/>
                <w:kern w:val="0"/>
                <w:sz w:val="23"/>
                <w:szCs w:val="23"/>
              </w:rPr>
            </w:pPr>
            <w:r>
              <w:rPr>
                <w:rFonts w:ascii="楷体_GB2312" w:eastAsia="楷体_GB2312" w:hAnsi="微软雅黑" w:cs="宋体" w:hint="eastAsia"/>
                <w:b/>
                <w:bCs/>
                <w:color w:val="000000"/>
                <w:kern w:val="0"/>
                <w:sz w:val="23"/>
                <w:szCs w:val="23"/>
              </w:rPr>
              <w:t>九、</w:t>
            </w:r>
            <w:r w:rsidR="0076357E" w:rsidRPr="00F8365D">
              <w:rPr>
                <w:rFonts w:ascii="楷体_GB2312" w:eastAsia="楷体_GB2312" w:hAnsi="微软雅黑" w:cs="宋体" w:hint="eastAsia"/>
                <w:b/>
                <w:bCs/>
                <w:color w:val="000000"/>
                <w:kern w:val="0"/>
                <w:sz w:val="23"/>
                <w:szCs w:val="23"/>
              </w:rPr>
              <w:t>项目预期成果</w:t>
            </w:r>
          </w:p>
        </w:tc>
      </w:tr>
      <w:tr w:rsidR="0076357E" w14:paraId="481004A3" w14:textId="77777777" w:rsidTr="002D04C0">
        <w:trPr>
          <w:trHeight w:val="450"/>
          <w:jc w:val="center"/>
        </w:trPr>
        <w:tc>
          <w:tcPr>
            <w:tcW w:w="12041" w:type="dxa"/>
            <w:gridSpan w:val="8"/>
            <w:tcBorders>
              <w:top w:val="single" w:sz="6" w:space="0" w:color="808080"/>
              <w:left w:val="single" w:sz="6" w:space="0" w:color="808080"/>
              <w:bottom w:val="single" w:sz="6" w:space="0" w:color="808080"/>
              <w:right w:val="single" w:sz="6" w:space="0" w:color="808080"/>
            </w:tcBorders>
            <w:tcMar>
              <w:top w:w="150" w:type="dxa"/>
              <w:left w:w="150" w:type="dxa"/>
              <w:bottom w:w="150" w:type="dxa"/>
              <w:right w:w="150" w:type="dxa"/>
            </w:tcMar>
            <w:vAlign w:val="center"/>
          </w:tcPr>
          <w:p w14:paraId="2E2A355B" w14:textId="77777777" w:rsidR="00884B59" w:rsidRDefault="00884B59" w:rsidP="00884B59">
            <w:pPr>
              <w:spacing w:after="0" w:line="360" w:lineRule="auto"/>
              <w:ind w:firstLineChars="200" w:firstLine="480"/>
              <w:rPr>
                <w:rFonts w:ascii="宋体" w:eastAsia="宋体" w:hAnsi="宋体" w:hint="eastAsia"/>
                <w:sz w:val="24"/>
                <w:szCs w:val="24"/>
              </w:rPr>
            </w:pPr>
            <w:r w:rsidRPr="00884B59">
              <w:rPr>
                <w:rFonts w:ascii="宋体" w:eastAsia="宋体" w:hAnsi="宋体" w:hint="eastAsia"/>
                <w:sz w:val="24"/>
                <w:szCs w:val="24"/>
              </w:rPr>
              <w:t>本项目旨在研发一套面向未知复杂环境、具备高效协同作业能力的异构多无人系统原型。通过集成多种先进技术，预期实现以下具体目标：</w:t>
            </w:r>
          </w:p>
          <w:p w14:paraId="5EB9BA53" w14:textId="64EF2580" w:rsidR="00F8365D" w:rsidRPr="00F8365D" w:rsidRDefault="00F8365D" w:rsidP="00F8365D">
            <w:pPr>
              <w:numPr>
                <w:ilvl w:val="0"/>
                <w:numId w:val="2"/>
              </w:numPr>
              <w:spacing w:after="0" w:line="360" w:lineRule="auto"/>
              <w:rPr>
                <w:rFonts w:ascii="宋体" w:eastAsia="宋体" w:hAnsi="宋体" w:hint="eastAsia"/>
                <w:sz w:val="24"/>
                <w:szCs w:val="24"/>
              </w:rPr>
            </w:pPr>
            <w:r w:rsidRPr="008C2BA8">
              <w:rPr>
                <w:rFonts w:ascii="宋体" w:eastAsia="宋体" w:hAnsi="宋体"/>
                <w:sz w:val="24"/>
                <w:szCs w:val="24"/>
              </w:rPr>
              <w:t>构建一套多节点协同</w:t>
            </w:r>
            <w:r w:rsidR="008C2BA8">
              <w:rPr>
                <w:rFonts w:ascii="宋体" w:eastAsia="宋体" w:hAnsi="宋体" w:hint="eastAsia"/>
                <w:sz w:val="24"/>
                <w:szCs w:val="24"/>
              </w:rPr>
              <w:t>工作</w:t>
            </w:r>
            <w:r w:rsidRPr="008C2BA8">
              <w:rPr>
                <w:rFonts w:ascii="宋体" w:eastAsia="宋体" w:hAnsi="宋体"/>
                <w:sz w:val="24"/>
                <w:szCs w:val="24"/>
              </w:rPr>
              <w:t>的无人系统硬件验证平台</w:t>
            </w:r>
            <w:r w:rsidRPr="00F8365D">
              <w:rPr>
                <w:rFonts w:ascii="宋体" w:eastAsia="宋体" w:hAnsi="宋体"/>
                <w:sz w:val="24"/>
                <w:szCs w:val="24"/>
              </w:rPr>
              <w:t>，包含</w:t>
            </w:r>
            <w:r>
              <w:rPr>
                <w:rFonts w:ascii="宋体" w:eastAsia="宋体" w:hAnsi="宋体" w:hint="eastAsia"/>
                <w:sz w:val="24"/>
                <w:szCs w:val="24"/>
              </w:rPr>
              <w:t>1</w:t>
            </w:r>
            <w:r w:rsidRPr="00F8365D">
              <w:rPr>
                <w:rFonts w:ascii="宋体" w:eastAsia="宋体" w:hAnsi="宋体"/>
                <w:sz w:val="24"/>
                <w:szCs w:val="24"/>
              </w:rPr>
              <w:t>类</w:t>
            </w:r>
            <w:r>
              <w:rPr>
                <w:rFonts w:ascii="宋体" w:eastAsia="宋体" w:hAnsi="宋体" w:hint="eastAsia"/>
                <w:sz w:val="24"/>
                <w:szCs w:val="24"/>
              </w:rPr>
              <w:t>或2类</w:t>
            </w:r>
            <w:r w:rsidRPr="00F8365D">
              <w:rPr>
                <w:rFonts w:ascii="宋体" w:eastAsia="宋体" w:hAnsi="宋体"/>
                <w:sz w:val="24"/>
                <w:szCs w:val="24"/>
              </w:rPr>
              <w:t>异构移动感知节点。各节点</w:t>
            </w:r>
            <w:r w:rsidR="008C2BA8">
              <w:rPr>
                <w:rFonts w:ascii="宋体" w:eastAsia="宋体" w:hAnsi="宋体" w:hint="eastAsia"/>
                <w:sz w:val="24"/>
                <w:szCs w:val="24"/>
              </w:rPr>
              <w:t>之间采用</w:t>
            </w:r>
            <w:r w:rsidRPr="00F8365D">
              <w:rPr>
                <w:rFonts w:ascii="宋体" w:eastAsia="宋体" w:hAnsi="宋体"/>
                <w:sz w:val="24"/>
                <w:szCs w:val="24"/>
              </w:rPr>
              <w:t>可靠</w:t>
            </w:r>
            <w:r w:rsidR="008C2BA8">
              <w:rPr>
                <w:rFonts w:ascii="宋体" w:eastAsia="宋体" w:hAnsi="宋体" w:hint="eastAsia"/>
                <w:sz w:val="24"/>
                <w:szCs w:val="24"/>
              </w:rPr>
              <w:t>的</w:t>
            </w:r>
            <w:r w:rsidRPr="00F8365D">
              <w:rPr>
                <w:rFonts w:ascii="宋体" w:eastAsia="宋体" w:hAnsi="宋体"/>
                <w:sz w:val="24"/>
                <w:szCs w:val="24"/>
              </w:rPr>
              <w:t>通信网络</w:t>
            </w:r>
            <w:r w:rsidR="008C2BA8">
              <w:rPr>
                <w:rFonts w:ascii="宋体" w:eastAsia="宋体" w:hAnsi="宋体" w:hint="eastAsia"/>
                <w:sz w:val="24"/>
                <w:szCs w:val="24"/>
              </w:rPr>
              <w:t>实现互连</w:t>
            </w:r>
            <w:r w:rsidRPr="00F8365D">
              <w:rPr>
                <w:rFonts w:ascii="宋体" w:eastAsia="宋体" w:hAnsi="宋体"/>
                <w:sz w:val="24"/>
                <w:szCs w:val="24"/>
              </w:rPr>
              <w:t>，形成具备任务协同与状态同步能力的群体系统</w:t>
            </w:r>
            <w:r>
              <w:rPr>
                <w:rFonts w:ascii="宋体" w:eastAsia="宋体" w:hAnsi="宋体" w:hint="eastAsia"/>
                <w:sz w:val="24"/>
                <w:szCs w:val="24"/>
              </w:rPr>
              <w:t>；</w:t>
            </w:r>
          </w:p>
          <w:p w14:paraId="76EF696E" w14:textId="237F78AD" w:rsidR="0076357E" w:rsidRPr="00F8365D" w:rsidRDefault="00F8365D" w:rsidP="00F8365D">
            <w:pPr>
              <w:numPr>
                <w:ilvl w:val="0"/>
                <w:numId w:val="2"/>
              </w:numPr>
              <w:spacing w:after="0" w:line="360" w:lineRule="auto"/>
              <w:rPr>
                <w:rFonts w:ascii="宋体" w:eastAsia="宋体" w:hAnsi="宋体" w:hint="eastAsia"/>
                <w:sz w:val="24"/>
                <w:szCs w:val="24"/>
              </w:rPr>
            </w:pPr>
            <w:r w:rsidRPr="008C2BA8">
              <w:rPr>
                <w:rFonts w:ascii="宋体" w:eastAsia="宋体" w:hAnsi="宋体"/>
                <w:sz w:val="24"/>
                <w:szCs w:val="24"/>
              </w:rPr>
              <w:t>实现高精度协同感知与动态环境建模</w:t>
            </w:r>
            <w:r w:rsidRPr="00F8365D">
              <w:rPr>
                <w:rFonts w:ascii="宋体" w:eastAsia="宋体" w:hAnsi="宋体"/>
                <w:sz w:val="24"/>
                <w:szCs w:val="24"/>
              </w:rPr>
              <w:t>。在系统协同作业模式下，融合不同节点多视角的异构传感器数据，</w:t>
            </w:r>
            <w:r w:rsidR="00045DA9">
              <w:rPr>
                <w:rFonts w:ascii="宋体" w:eastAsia="宋体" w:hAnsi="宋体" w:hint="eastAsia"/>
                <w:sz w:val="24"/>
                <w:szCs w:val="24"/>
              </w:rPr>
              <w:t>尽可能在较高精度下</w:t>
            </w:r>
            <w:r w:rsidRPr="00F8365D">
              <w:rPr>
                <w:rFonts w:ascii="宋体" w:eastAsia="宋体" w:hAnsi="宋体"/>
                <w:sz w:val="24"/>
                <w:szCs w:val="24"/>
              </w:rPr>
              <w:t>实时构建并更新</w:t>
            </w:r>
            <w:r w:rsidR="00045DA9">
              <w:rPr>
                <w:rFonts w:ascii="宋体" w:eastAsia="宋体" w:hAnsi="宋体" w:hint="eastAsia"/>
                <w:sz w:val="24"/>
                <w:szCs w:val="24"/>
              </w:rPr>
              <w:t>这个全局一致的地图特征模型</w:t>
            </w:r>
            <w:r w:rsidRPr="00F8365D">
              <w:rPr>
                <w:rFonts w:ascii="宋体" w:eastAsia="宋体" w:hAnsi="宋体"/>
                <w:sz w:val="24"/>
                <w:szCs w:val="24"/>
              </w:rPr>
              <w:t>。</w:t>
            </w:r>
            <w:r w:rsidR="00045DA9">
              <w:rPr>
                <w:rFonts w:ascii="宋体" w:eastAsia="宋体" w:hAnsi="宋体" w:hint="eastAsia"/>
                <w:sz w:val="24"/>
                <w:szCs w:val="24"/>
              </w:rPr>
              <w:t>预期</w:t>
            </w:r>
            <w:r w:rsidRPr="00F8365D">
              <w:rPr>
                <w:rFonts w:ascii="宋体" w:eastAsia="宋体" w:hAnsi="宋体"/>
                <w:sz w:val="24"/>
                <w:szCs w:val="24"/>
              </w:rPr>
              <w:t>在典型复杂场景中（如100m×100m范围），协同感知的绝对定位误差小于0.5米，关键目标或区域的识别准确率超过90%</w:t>
            </w:r>
            <w:r w:rsidR="0076357E" w:rsidRPr="00F8365D">
              <w:rPr>
                <w:rFonts w:ascii="宋体" w:eastAsia="宋体" w:hAnsi="宋体"/>
                <w:sz w:val="24"/>
                <w:szCs w:val="24"/>
              </w:rPr>
              <w:t>；</w:t>
            </w:r>
          </w:p>
          <w:p w14:paraId="039F1DE2" w14:textId="11659977" w:rsidR="00F8365D" w:rsidRPr="00F8365D" w:rsidRDefault="00045DA9" w:rsidP="00F8365D">
            <w:pPr>
              <w:numPr>
                <w:ilvl w:val="0"/>
                <w:numId w:val="2"/>
              </w:numPr>
              <w:spacing w:after="0" w:line="360" w:lineRule="auto"/>
              <w:rPr>
                <w:rFonts w:ascii="宋体" w:eastAsia="宋体" w:hAnsi="宋体" w:hint="eastAsia"/>
                <w:sz w:val="24"/>
                <w:szCs w:val="24"/>
              </w:rPr>
            </w:pPr>
            <w:r>
              <w:rPr>
                <w:rFonts w:ascii="宋体" w:eastAsia="宋体" w:hAnsi="宋体" w:hint="eastAsia"/>
                <w:sz w:val="24"/>
                <w:szCs w:val="24"/>
              </w:rPr>
              <w:t>构建</w:t>
            </w:r>
            <w:r w:rsidR="00F8365D" w:rsidRPr="008C2BA8">
              <w:rPr>
                <w:rFonts w:ascii="宋体" w:eastAsia="宋体" w:hAnsi="宋体"/>
                <w:sz w:val="24"/>
                <w:szCs w:val="24"/>
              </w:rPr>
              <w:t>一套智能分布式协同规划与决策软件系统</w:t>
            </w:r>
            <w:r w:rsidR="00F8365D" w:rsidRPr="00F8365D">
              <w:rPr>
                <w:rFonts w:ascii="宋体" w:eastAsia="宋体" w:hAnsi="宋体"/>
                <w:sz w:val="24"/>
                <w:szCs w:val="24"/>
              </w:rPr>
              <w:t>。系统能够根据动态构建的环境模型，为异构节点集群</w:t>
            </w:r>
            <w:r>
              <w:rPr>
                <w:rFonts w:ascii="宋体" w:eastAsia="宋体" w:hAnsi="宋体" w:hint="eastAsia"/>
                <w:sz w:val="24"/>
                <w:szCs w:val="24"/>
              </w:rPr>
              <w:t>各单元</w:t>
            </w:r>
            <w:r w:rsidR="00F8365D" w:rsidRPr="00F8365D">
              <w:rPr>
                <w:rFonts w:ascii="宋体" w:eastAsia="宋体" w:hAnsi="宋体"/>
                <w:sz w:val="24"/>
                <w:szCs w:val="24"/>
              </w:rPr>
              <w:t>分配探测、搜索等任务，并生成安全、高效的协同行为策略。</w:t>
            </w:r>
            <w:r>
              <w:rPr>
                <w:rFonts w:ascii="宋体" w:eastAsia="宋体" w:hAnsi="宋体" w:hint="eastAsia"/>
                <w:sz w:val="24"/>
                <w:szCs w:val="24"/>
              </w:rPr>
              <w:t>预期</w:t>
            </w:r>
            <w:r w:rsidR="00F8365D" w:rsidRPr="00F8365D">
              <w:rPr>
                <w:rFonts w:ascii="宋体" w:eastAsia="宋体" w:hAnsi="宋体"/>
                <w:sz w:val="24"/>
                <w:szCs w:val="24"/>
              </w:rPr>
              <w:t>在模拟的复杂协同任务中，相比单节点作业，系统能够将</w:t>
            </w:r>
            <w:r w:rsidR="00F8365D" w:rsidRPr="008C2BA8">
              <w:rPr>
                <w:rFonts w:ascii="宋体" w:eastAsia="宋体" w:hAnsi="宋体"/>
                <w:sz w:val="24"/>
                <w:szCs w:val="24"/>
              </w:rPr>
              <w:t>整体任务完成效率提升40%以上</w:t>
            </w:r>
            <w:r w:rsidR="00F8365D" w:rsidRPr="00F8365D">
              <w:rPr>
                <w:rFonts w:ascii="宋体" w:eastAsia="宋体" w:hAnsi="宋体"/>
                <w:sz w:val="24"/>
                <w:szCs w:val="24"/>
              </w:rPr>
              <w:t>，并将作业覆盖范围提升50%以上</w:t>
            </w:r>
            <w:r w:rsidR="00F8365D">
              <w:rPr>
                <w:rFonts w:ascii="宋体" w:eastAsia="宋体" w:hAnsi="宋体" w:hint="eastAsia"/>
                <w:sz w:val="24"/>
                <w:szCs w:val="24"/>
              </w:rPr>
              <w:t>；</w:t>
            </w:r>
          </w:p>
          <w:p w14:paraId="10043E5E" w14:textId="53E17E6B" w:rsidR="0076357E" w:rsidRPr="00045DA9" w:rsidRDefault="00F8365D" w:rsidP="00045DA9">
            <w:pPr>
              <w:numPr>
                <w:ilvl w:val="0"/>
                <w:numId w:val="2"/>
              </w:numPr>
              <w:spacing w:after="0" w:line="360" w:lineRule="auto"/>
              <w:rPr>
                <w:rFonts w:ascii="宋体" w:eastAsia="宋体" w:hAnsi="宋体" w:hint="eastAsia"/>
                <w:sz w:val="24"/>
                <w:szCs w:val="24"/>
              </w:rPr>
            </w:pPr>
            <w:r w:rsidRPr="008C2BA8">
              <w:rPr>
                <w:rFonts w:ascii="宋体" w:eastAsia="宋体" w:hAnsi="宋体"/>
                <w:sz w:val="24"/>
                <w:szCs w:val="24"/>
              </w:rPr>
              <w:t>在模拟典型应用场景中完成全流程协同任务验证</w:t>
            </w:r>
            <w:r w:rsidRPr="00F8365D">
              <w:rPr>
                <w:rFonts w:ascii="宋体" w:eastAsia="宋体" w:hAnsi="宋体"/>
                <w:sz w:val="24"/>
                <w:szCs w:val="24"/>
              </w:rPr>
              <w:t>。系统能够自主完成“广域快速扫描与目标初筛→多节点协同抵近确认与精细感知→群体信息融合与决策输出”的完整协同作业闭环。</w:t>
            </w:r>
            <w:r w:rsidR="00045DA9">
              <w:rPr>
                <w:rFonts w:ascii="宋体" w:eastAsia="宋体" w:hAnsi="宋体" w:hint="eastAsia"/>
                <w:sz w:val="24"/>
                <w:szCs w:val="24"/>
              </w:rPr>
              <w:t>我们预期</w:t>
            </w:r>
            <w:r w:rsidR="00045DA9" w:rsidRPr="00045DA9">
              <w:rPr>
                <w:rFonts w:ascii="宋体" w:eastAsia="宋体" w:hAnsi="宋体"/>
                <w:sz w:val="24"/>
                <w:szCs w:val="24"/>
              </w:rPr>
              <w:t>最终集成测试过程中系统对于多种类别目标整体协同任务完成度不低于85%，</w:t>
            </w:r>
            <w:r w:rsidR="00045DA9">
              <w:rPr>
                <w:rFonts w:ascii="宋体" w:eastAsia="宋体" w:hAnsi="宋体" w:hint="eastAsia"/>
                <w:sz w:val="24"/>
                <w:szCs w:val="24"/>
              </w:rPr>
              <w:t>且能够</w:t>
            </w:r>
            <w:r w:rsidR="00045DA9" w:rsidRPr="00045DA9">
              <w:rPr>
                <w:rFonts w:ascii="宋体" w:eastAsia="宋体" w:hAnsi="宋体"/>
                <w:sz w:val="24"/>
                <w:szCs w:val="24"/>
              </w:rPr>
              <w:t>证明</w:t>
            </w:r>
            <w:r w:rsidR="00045DA9">
              <w:rPr>
                <w:rFonts w:ascii="宋体" w:eastAsia="宋体" w:hAnsi="宋体" w:hint="eastAsia"/>
                <w:sz w:val="24"/>
                <w:szCs w:val="24"/>
              </w:rPr>
              <w:t>本项目</w:t>
            </w:r>
            <w:r w:rsidR="00045DA9" w:rsidRPr="00045DA9">
              <w:rPr>
                <w:rFonts w:ascii="宋体" w:eastAsia="宋体" w:hAnsi="宋体"/>
                <w:sz w:val="24"/>
                <w:szCs w:val="24"/>
              </w:rPr>
              <w:t>所提出框架以及算法的有效性和鲁</w:t>
            </w:r>
            <w:r w:rsidR="00045DA9" w:rsidRPr="00045DA9">
              <w:rPr>
                <w:rFonts w:ascii="宋体" w:eastAsia="宋体" w:hAnsi="宋体"/>
                <w:sz w:val="24"/>
                <w:szCs w:val="24"/>
              </w:rPr>
              <w:lastRenderedPageBreak/>
              <w:t>棒性</w:t>
            </w:r>
            <w:r w:rsidRPr="00045DA9">
              <w:rPr>
                <w:rFonts w:ascii="宋体" w:eastAsia="宋体" w:hAnsi="宋体" w:hint="eastAsia"/>
                <w:sz w:val="24"/>
                <w:szCs w:val="24"/>
              </w:rPr>
              <w:t>；</w:t>
            </w:r>
          </w:p>
          <w:p w14:paraId="125AFFB2" w14:textId="3E022354" w:rsidR="00557506" w:rsidRPr="00F8365D" w:rsidRDefault="00557506" w:rsidP="00557506">
            <w:pPr>
              <w:spacing w:after="0" w:line="360" w:lineRule="auto"/>
              <w:ind w:firstLineChars="200" w:firstLine="480"/>
              <w:rPr>
                <w:rFonts w:ascii="宋体" w:eastAsia="宋体" w:hAnsi="宋体" w:hint="eastAsia"/>
                <w:sz w:val="24"/>
                <w:szCs w:val="24"/>
              </w:rPr>
            </w:pPr>
            <w:r w:rsidRPr="00557506">
              <w:rPr>
                <w:rFonts w:ascii="宋体" w:eastAsia="宋体" w:hAnsi="宋体" w:hint="eastAsia"/>
                <w:sz w:val="24"/>
                <w:szCs w:val="24"/>
              </w:rPr>
              <w:t>通过达成以上目标，本项目预期将形成一套从协同感知、智能规划到系统集成验证的完整技术方案，为多无人系统在复杂场景中的协同应用提供核心算法支撑与原型系统参考。</w:t>
            </w:r>
          </w:p>
        </w:tc>
      </w:tr>
      <w:tr w:rsidR="0076357E" w14:paraId="6614DDF3" w14:textId="77777777" w:rsidTr="002D04C0">
        <w:trPr>
          <w:trHeight w:val="450"/>
          <w:jc w:val="center"/>
        </w:trPr>
        <w:tc>
          <w:tcPr>
            <w:tcW w:w="12041" w:type="dxa"/>
            <w:gridSpan w:val="8"/>
            <w:tcBorders>
              <w:top w:val="single" w:sz="6" w:space="0" w:color="808080"/>
              <w:left w:val="single" w:sz="6" w:space="0" w:color="808080"/>
              <w:bottom w:val="single" w:sz="6" w:space="0" w:color="808080"/>
              <w:right w:val="single" w:sz="6" w:space="0" w:color="808080"/>
            </w:tcBorders>
            <w:vAlign w:val="center"/>
          </w:tcPr>
          <w:p w14:paraId="298ECB2A" w14:textId="77777777" w:rsidR="0076357E" w:rsidRDefault="0076357E" w:rsidP="002D04C0">
            <w:pPr>
              <w:widowControl/>
              <w:wordWrap w:val="0"/>
              <w:jc w:val="left"/>
              <w:rPr>
                <w:rFonts w:ascii="微软雅黑" w:eastAsia="微软雅黑" w:hAnsi="微软雅黑" w:cs="宋体" w:hint="eastAsia"/>
                <w:color w:val="000000"/>
                <w:kern w:val="0"/>
                <w:sz w:val="23"/>
                <w:szCs w:val="23"/>
              </w:rPr>
            </w:pPr>
            <w:r>
              <w:rPr>
                <w:rFonts w:ascii="楷体_GB2312" w:eastAsia="楷体_GB2312" w:hAnsi="微软雅黑" w:cs="宋体" w:hint="eastAsia"/>
                <w:b/>
                <w:bCs/>
                <w:color w:val="000000"/>
                <w:kern w:val="0"/>
                <w:sz w:val="23"/>
                <w:szCs w:val="23"/>
              </w:rPr>
              <w:lastRenderedPageBreak/>
              <w:t>十、经费预算</w:t>
            </w:r>
          </w:p>
        </w:tc>
      </w:tr>
      <w:tr w:rsidR="0076357E" w14:paraId="069973D7" w14:textId="77777777" w:rsidTr="002D04C0">
        <w:trPr>
          <w:trHeight w:val="450"/>
          <w:jc w:val="center"/>
        </w:trPr>
        <w:tc>
          <w:tcPr>
            <w:tcW w:w="12041" w:type="dxa"/>
            <w:gridSpan w:val="8"/>
            <w:tcBorders>
              <w:top w:val="single" w:sz="6" w:space="0" w:color="808080"/>
              <w:left w:val="single" w:sz="6" w:space="0" w:color="808080"/>
              <w:bottom w:val="single" w:sz="6" w:space="0" w:color="808080"/>
              <w:right w:val="single" w:sz="6" w:space="0" w:color="808080"/>
            </w:tcBorders>
            <w:tcMar>
              <w:top w:w="150" w:type="dxa"/>
              <w:left w:w="150" w:type="dxa"/>
              <w:bottom w:w="150" w:type="dxa"/>
              <w:right w:w="150" w:type="dxa"/>
            </w:tcMar>
            <w:vAlign w:val="center"/>
          </w:tcPr>
          <w:tbl>
            <w:tblPr>
              <w:tblW w:w="11680" w:type="dxa"/>
              <w:tblLayout w:type="fixed"/>
              <w:tblCellMar>
                <w:left w:w="0" w:type="dxa"/>
                <w:right w:w="0" w:type="dxa"/>
              </w:tblCellMar>
              <w:tblLook w:val="04A0" w:firstRow="1" w:lastRow="0" w:firstColumn="1" w:lastColumn="0" w:noHBand="0" w:noVBand="1"/>
            </w:tblPr>
            <w:tblGrid>
              <w:gridCol w:w="1962"/>
              <w:gridCol w:w="7416"/>
              <w:gridCol w:w="2302"/>
            </w:tblGrid>
            <w:tr w:rsidR="0076357E" w14:paraId="44F28776" w14:textId="77777777" w:rsidTr="002D04C0">
              <w:trPr>
                <w:trHeight w:val="450"/>
              </w:trPr>
              <w:tc>
                <w:tcPr>
                  <w:tcW w:w="1962" w:type="dxa"/>
                  <w:tcBorders>
                    <w:top w:val="single" w:sz="6" w:space="0" w:color="808080"/>
                    <w:left w:val="single" w:sz="6" w:space="0" w:color="808080"/>
                    <w:bottom w:val="single" w:sz="6" w:space="0" w:color="808080"/>
                    <w:right w:val="single" w:sz="6" w:space="0" w:color="808080"/>
                  </w:tcBorders>
                </w:tcPr>
                <w:p w14:paraId="4993AF5C" w14:textId="77777777" w:rsidR="0076357E" w:rsidRDefault="0076357E" w:rsidP="002D04C0">
                  <w:pPr>
                    <w:widowControl/>
                    <w:wordWrap w:val="0"/>
                    <w:jc w:val="center"/>
                    <w:rPr>
                      <w:rFonts w:ascii="宋体" w:eastAsia="宋体" w:hAnsi="宋体" w:cs="宋体" w:hint="eastAsia"/>
                      <w:kern w:val="0"/>
                      <w:sz w:val="23"/>
                      <w:szCs w:val="23"/>
                    </w:rPr>
                  </w:pPr>
                  <w:r>
                    <w:rPr>
                      <w:rFonts w:ascii="宋体" w:eastAsia="宋体" w:hAnsi="宋体" w:cs="宋体"/>
                      <w:kern w:val="0"/>
                      <w:sz w:val="23"/>
                      <w:szCs w:val="23"/>
                    </w:rPr>
                    <w:t>申请资助经费总额</w:t>
                  </w:r>
                </w:p>
              </w:tc>
              <w:tc>
                <w:tcPr>
                  <w:tcW w:w="9718" w:type="dxa"/>
                  <w:gridSpan w:val="2"/>
                  <w:tcBorders>
                    <w:top w:val="single" w:sz="6" w:space="0" w:color="808080"/>
                    <w:left w:val="single" w:sz="6" w:space="0" w:color="808080"/>
                    <w:bottom w:val="single" w:sz="6" w:space="0" w:color="808080"/>
                    <w:right w:val="single" w:sz="6" w:space="0" w:color="808080"/>
                  </w:tcBorders>
                  <w:vAlign w:val="center"/>
                </w:tcPr>
                <w:p w14:paraId="41BB2E78" w14:textId="77777777" w:rsidR="0076357E" w:rsidRDefault="0076357E" w:rsidP="002D04C0">
                  <w:pPr>
                    <w:widowControl/>
                    <w:wordWrap w:val="0"/>
                    <w:jc w:val="center"/>
                    <w:rPr>
                      <w:rFonts w:ascii="宋体" w:eastAsia="宋体" w:hAnsi="宋体" w:cs="宋体" w:hint="eastAsia"/>
                      <w:kern w:val="0"/>
                      <w:sz w:val="23"/>
                      <w:szCs w:val="23"/>
                    </w:rPr>
                  </w:pPr>
                  <w:r>
                    <w:rPr>
                      <w:rFonts w:ascii="宋体" w:eastAsia="宋体" w:hAnsi="宋体" w:cs="宋体"/>
                      <w:kern w:val="0"/>
                      <w:sz w:val="23"/>
                      <w:szCs w:val="23"/>
                    </w:rPr>
                    <w:t>人民币一万元</w:t>
                  </w:r>
                </w:p>
              </w:tc>
            </w:tr>
            <w:tr w:rsidR="0076357E" w14:paraId="2E8536C3" w14:textId="77777777" w:rsidTr="002D04C0">
              <w:trPr>
                <w:trHeight w:val="450"/>
              </w:trPr>
              <w:tc>
                <w:tcPr>
                  <w:tcW w:w="1962" w:type="dxa"/>
                  <w:vMerge w:val="restart"/>
                  <w:tcBorders>
                    <w:top w:val="single" w:sz="6" w:space="0" w:color="808080"/>
                    <w:left w:val="single" w:sz="6" w:space="0" w:color="808080"/>
                    <w:bottom w:val="single" w:sz="6" w:space="0" w:color="808080"/>
                    <w:right w:val="single" w:sz="6" w:space="0" w:color="808080"/>
                  </w:tcBorders>
                  <w:vAlign w:val="center"/>
                </w:tcPr>
                <w:p w14:paraId="274399DA" w14:textId="77777777" w:rsidR="0076357E" w:rsidRDefault="0076357E" w:rsidP="002D04C0">
                  <w:pPr>
                    <w:widowControl/>
                    <w:wordWrap w:val="0"/>
                    <w:jc w:val="center"/>
                    <w:rPr>
                      <w:rFonts w:ascii="宋体" w:eastAsia="宋体" w:hAnsi="宋体" w:cs="宋体" w:hint="eastAsia"/>
                      <w:kern w:val="0"/>
                      <w:sz w:val="23"/>
                      <w:szCs w:val="23"/>
                    </w:rPr>
                  </w:pPr>
                  <w:r>
                    <w:rPr>
                      <w:rFonts w:ascii="宋体" w:eastAsia="宋体" w:hAnsi="宋体" w:cs="宋体"/>
                      <w:kern w:val="0"/>
                      <w:sz w:val="23"/>
                      <w:szCs w:val="23"/>
                    </w:rPr>
                    <w:t>开支类别与金额</w:t>
                  </w:r>
                </w:p>
              </w:tc>
              <w:tc>
                <w:tcPr>
                  <w:tcW w:w="7416" w:type="dxa"/>
                  <w:tcBorders>
                    <w:top w:val="single" w:sz="6" w:space="0" w:color="808080"/>
                    <w:left w:val="single" w:sz="6" w:space="0" w:color="808080"/>
                    <w:bottom w:val="single" w:sz="6" w:space="0" w:color="808080"/>
                    <w:right w:val="single" w:sz="6" w:space="0" w:color="808080"/>
                  </w:tcBorders>
                  <w:vAlign w:val="center"/>
                </w:tcPr>
                <w:p w14:paraId="67720DD2" w14:textId="77777777" w:rsidR="0076357E" w:rsidRDefault="0076357E" w:rsidP="002D04C0">
                  <w:pPr>
                    <w:widowControl/>
                    <w:wordWrap w:val="0"/>
                    <w:jc w:val="center"/>
                    <w:rPr>
                      <w:rFonts w:ascii="宋体" w:eastAsia="宋体" w:hAnsi="宋体" w:cs="宋体" w:hint="eastAsia"/>
                      <w:kern w:val="0"/>
                      <w:sz w:val="23"/>
                      <w:szCs w:val="23"/>
                    </w:rPr>
                  </w:pPr>
                  <w:r>
                    <w:rPr>
                      <w:rFonts w:ascii="宋体" w:eastAsia="宋体" w:hAnsi="宋体" w:cs="宋体"/>
                      <w:kern w:val="0"/>
                      <w:sz w:val="23"/>
                      <w:szCs w:val="23"/>
                    </w:rPr>
                    <w:t>开支类别</w:t>
                  </w:r>
                </w:p>
              </w:tc>
              <w:tc>
                <w:tcPr>
                  <w:tcW w:w="2302" w:type="dxa"/>
                  <w:tcBorders>
                    <w:top w:val="single" w:sz="6" w:space="0" w:color="808080"/>
                    <w:left w:val="single" w:sz="6" w:space="0" w:color="808080"/>
                    <w:bottom w:val="single" w:sz="6" w:space="0" w:color="808080"/>
                    <w:right w:val="single" w:sz="6" w:space="0" w:color="808080"/>
                  </w:tcBorders>
                  <w:vAlign w:val="center"/>
                </w:tcPr>
                <w:p w14:paraId="1D891206" w14:textId="77777777" w:rsidR="0076357E" w:rsidRDefault="0076357E" w:rsidP="002D04C0">
                  <w:pPr>
                    <w:widowControl/>
                    <w:wordWrap w:val="0"/>
                    <w:jc w:val="center"/>
                    <w:rPr>
                      <w:rFonts w:ascii="宋体" w:eastAsia="宋体" w:hAnsi="宋体" w:cs="宋体" w:hint="eastAsia"/>
                      <w:kern w:val="0"/>
                      <w:sz w:val="23"/>
                      <w:szCs w:val="23"/>
                    </w:rPr>
                  </w:pPr>
                  <w:r>
                    <w:rPr>
                      <w:rFonts w:ascii="宋体" w:eastAsia="宋体" w:hAnsi="宋体" w:cs="宋体"/>
                      <w:kern w:val="0"/>
                      <w:sz w:val="23"/>
                      <w:szCs w:val="23"/>
                    </w:rPr>
                    <w:t>金额</w:t>
                  </w:r>
                </w:p>
              </w:tc>
            </w:tr>
            <w:tr w:rsidR="0076357E" w14:paraId="4F9589F3" w14:textId="77777777" w:rsidTr="002D04C0">
              <w:trPr>
                <w:trHeight w:val="450"/>
              </w:trPr>
              <w:tc>
                <w:tcPr>
                  <w:tcW w:w="1962" w:type="dxa"/>
                  <w:vMerge/>
                  <w:tcBorders>
                    <w:top w:val="single" w:sz="6" w:space="0" w:color="808080"/>
                    <w:left w:val="single" w:sz="6" w:space="0" w:color="808080"/>
                    <w:bottom w:val="single" w:sz="6" w:space="0" w:color="808080"/>
                    <w:right w:val="single" w:sz="6" w:space="0" w:color="808080"/>
                  </w:tcBorders>
                  <w:vAlign w:val="center"/>
                </w:tcPr>
                <w:p w14:paraId="4792B4BA" w14:textId="77777777" w:rsidR="0076357E" w:rsidRDefault="0076357E" w:rsidP="002D04C0">
                  <w:pPr>
                    <w:widowControl/>
                    <w:jc w:val="left"/>
                    <w:rPr>
                      <w:rFonts w:ascii="宋体" w:eastAsia="宋体" w:hAnsi="宋体" w:cs="宋体" w:hint="eastAsia"/>
                      <w:kern w:val="0"/>
                      <w:sz w:val="23"/>
                      <w:szCs w:val="23"/>
                    </w:rPr>
                  </w:pPr>
                </w:p>
              </w:tc>
              <w:tc>
                <w:tcPr>
                  <w:tcW w:w="7416" w:type="dxa"/>
                  <w:tcBorders>
                    <w:top w:val="single" w:sz="6" w:space="0" w:color="808080"/>
                    <w:left w:val="single" w:sz="6" w:space="0" w:color="808080"/>
                    <w:bottom w:val="single" w:sz="6" w:space="0" w:color="808080"/>
                    <w:right w:val="single" w:sz="6" w:space="0" w:color="808080"/>
                  </w:tcBorders>
                  <w:vAlign w:val="center"/>
                </w:tcPr>
                <w:p w14:paraId="622C0DE6" w14:textId="49C9C648" w:rsidR="0076357E" w:rsidRPr="008D5630" w:rsidRDefault="00F8365D" w:rsidP="002D04C0">
                  <w:pPr>
                    <w:widowControl/>
                    <w:wordWrap w:val="0"/>
                    <w:jc w:val="center"/>
                    <w:rPr>
                      <w:rFonts w:ascii="宋体" w:eastAsia="宋体" w:hAnsi="宋体" w:cs="宋体" w:hint="eastAsia"/>
                      <w:kern w:val="0"/>
                      <w:sz w:val="23"/>
                      <w:szCs w:val="23"/>
                    </w:rPr>
                  </w:pPr>
                  <w:r>
                    <w:rPr>
                      <w:rFonts w:ascii="宋体" w:eastAsia="宋体" w:hAnsi="宋体" w:hint="eastAsia"/>
                    </w:rPr>
                    <w:t>无人机</w:t>
                  </w:r>
                </w:p>
              </w:tc>
              <w:tc>
                <w:tcPr>
                  <w:tcW w:w="2302" w:type="dxa"/>
                  <w:tcBorders>
                    <w:top w:val="single" w:sz="6" w:space="0" w:color="808080"/>
                    <w:left w:val="single" w:sz="6" w:space="0" w:color="808080"/>
                    <w:bottom w:val="single" w:sz="6" w:space="0" w:color="808080"/>
                    <w:right w:val="single" w:sz="6" w:space="0" w:color="808080"/>
                  </w:tcBorders>
                  <w:vAlign w:val="center"/>
                </w:tcPr>
                <w:p w14:paraId="4F1E1196" w14:textId="4F69953B" w:rsidR="0076357E" w:rsidRPr="008D5630" w:rsidRDefault="00F8365D" w:rsidP="002D04C0">
                  <w:pPr>
                    <w:widowControl/>
                    <w:wordWrap w:val="0"/>
                    <w:jc w:val="center"/>
                    <w:rPr>
                      <w:rFonts w:ascii="宋体" w:eastAsia="宋体" w:hAnsi="宋体" w:cs="宋体" w:hint="eastAsia"/>
                      <w:kern w:val="0"/>
                      <w:sz w:val="23"/>
                      <w:szCs w:val="23"/>
                    </w:rPr>
                  </w:pPr>
                  <w:r>
                    <w:rPr>
                      <w:rFonts w:ascii="宋体" w:eastAsia="宋体" w:hAnsi="宋体" w:hint="eastAsia"/>
                    </w:rPr>
                    <w:t>2</w:t>
                  </w:r>
                  <w:r w:rsidR="0076357E" w:rsidRPr="008D5630">
                    <w:rPr>
                      <w:rFonts w:ascii="宋体" w:eastAsia="宋体" w:hAnsi="宋体" w:hint="eastAsia"/>
                    </w:rPr>
                    <w:t>000</w:t>
                  </w:r>
                </w:p>
              </w:tc>
            </w:tr>
            <w:tr w:rsidR="0076357E" w14:paraId="07CCD788" w14:textId="77777777" w:rsidTr="002D04C0">
              <w:trPr>
                <w:trHeight w:val="450"/>
              </w:trPr>
              <w:tc>
                <w:tcPr>
                  <w:tcW w:w="1962" w:type="dxa"/>
                  <w:vMerge/>
                  <w:tcBorders>
                    <w:top w:val="single" w:sz="6" w:space="0" w:color="808080"/>
                    <w:left w:val="single" w:sz="6" w:space="0" w:color="808080"/>
                    <w:bottom w:val="single" w:sz="6" w:space="0" w:color="808080"/>
                    <w:right w:val="single" w:sz="6" w:space="0" w:color="808080"/>
                  </w:tcBorders>
                  <w:vAlign w:val="center"/>
                </w:tcPr>
                <w:p w14:paraId="36D9FCAE" w14:textId="77777777" w:rsidR="0076357E" w:rsidRDefault="0076357E" w:rsidP="002D04C0">
                  <w:pPr>
                    <w:widowControl/>
                    <w:jc w:val="left"/>
                    <w:rPr>
                      <w:rFonts w:ascii="宋体" w:eastAsia="宋体" w:hAnsi="宋体" w:cs="宋体" w:hint="eastAsia"/>
                      <w:kern w:val="0"/>
                      <w:sz w:val="23"/>
                      <w:szCs w:val="23"/>
                    </w:rPr>
                  </w:pPr>
                </w:p>
              </w:tc>
              <w:tc>
                <w:tcPr>
                  <w:tcW w:w="7416" w:type="dxa"/>
                  <w:tcBorders>
                    <w:top w:val="single" w:sz="6" w:space="0" w:color="808080"/>
                    <w:left w:val="single" w:sz="6" w:space="0" w:color="808080"/>
                    <w:bottom w:val="single" w:sz="6" w:space="0" w:color="808080"/>
                    <w:right w:val="single" w:sz="6" w:space="0" w:color="808080"/>
                  </w:tcBorders>
                  <w:vAlign w:val="center"/>
                </w:tcPr>
                <w:p w14:paraId="63BF6B09" w14:textId="552F3134" w:rsidR="0076357E" w:rsidRPr="008D5630" w:rsidRDefault="00F8365D" w:rsidP="002D04C0">
                  <w:pPr>
                    <w:widowControl/>
                    <w:wordWrap w:val="0"/>
                    <w:jc w:val="center"/>
                    <w:rPr>
                      <w:rFonts w:ascii="宋体" w:eastAsia="宋体" w:hAnsi="宋体" w:cs="宋体" w:hint="eastAsia"/>
                      <w:kern w:val="0"/>
                      <w:sz w:val="23"/>
                      <w:szCs w:val="23"/>
                    </w:rPr>
                  </w:pPr>
                  <w:r>
                    <w:rPr>
                      <w:rFonts w:ascii="宋体" w:eastAsia="宋体" w:hAnsi="宋体" w:hint="eastAsia"/>
                    </w:rPr>
                    <w:t>机器狗</w:t>
                  </w:r>
                </w:p>
              </w:tc>
              <w:tc>
                <w:tcPr>
                  <w:tcW w:w="2302" w:type="dxa"/>
                  <w:tcBorders>
                    <w:top w:val="single" w:sz="6" w:space="0" w:color="808080"/>
                    <w:left w:val="single" w:sz="6" w:space="0" w:color="808080"/>
                    <w:bottom w:val="single" w:sz="6" w:space="0" w:color="808080"/>
                    <w:right w:val="single" w:sz="6" w:space="0" w:color="808080"/>
                  </w:tcBorders>
                  <w:vAlign w:val="center"/>
                </w:tcPr>
                <w:p w14:paraId="417A3194" w14:textId="77777777" w:rsidR="0076357E" w:rsidRPr="008D5630" w:rsidRDefault="0076357E" w:rsidP="002D04C0">
                  <w:pPr>
                    <w:widowControl/>
                    <w:wordWrap w:val="0"/>
                    <w:jc w:val="center"/>
                    <w:rPr>
                      <w:rFonts w:ascii="宋体" w:eastAsia="宋体" w:hAnsi="宋体" w:cs="宋体" w:hint="eastAsia"/>
                      <w:kern w:val="0"/>
                      <w:sz w:val="23"/>
                      <w:szCs w:val="23"/>
                    </w:rPr>
                  </w:pPr>
                  <w:r w:rsidRPr="008D5630">
                    <w:rPr>
                      <w:rFonts w:ascii="宋体" w:eastAsia="宋体" w:hAnsi="宋体" w:hint="eastAsia"/>
                    </w:rPr>
                    <w:t>2500</w:t>
                  </w:r>
                </w:p>
              </w:tc>
            </w:tr>
            <w:tr w:rsidR="0076357E" w14:paraId="53790DA1" w14:textId="77777777" w:rsidTr="002D04C0">
              <w:trPr>
                <w:trHeight w:val="450"/>
              </w:trPr>
              <w:tc>
                <w:tcPr>
                  <w:tcW w:w="1962" w:type="dxa"/>
                  <w:vMerge/>
                  <w:tcBorders>
                    <w:top w:val="single" w:sz="6" w:space="0" w:color="808080"/>
                    <w:left w:val="single" w:sz="6" w:space="0" w:color="808080"/>
                    <w:bottom w:val="single" w:sz="6" w:space="0" w:color="808080"/>
                    <w:right w:val="single" w:sz="6" w:space="0" w:color="808080"/>
                  </w:tcBorders>
                  <w:vAlign w:val="center"/>
                </w:tcPr>
                <w:p w14:paraId="58752AF0" w14:textId="77777777" w:rsidR="0076357E" w:rsidRDefault="0076357E" w:rsidP="002D04C0">
                  <w:pPr>
                    <w:widowControl/>
                    <w:jc w:val="left"/>
                    <w:rPr>
                      <w:rFonts w:ascii="宋体" w:eastAsia="宋体" w:hAnsi="宋体" w:cs="宋体" w:hint="eastAsia"/>
                      <w:kern w:val="0"/>
                      <w:sz w:val="23"/>
                      <w:szCs w:val="23"/>
                    </w:rPr>
                  </w:pPr>
                </w:p>
              </w:tc>
              <w:tc>
                <w:tcPr>
                  <w:tcW w:w="7416" w:type="dxa"/>
                  <w:tcBorders>
                    <w:top w:val="single" w:sz="6" w:space="0" w:color="808080"/>
                    <w:left w:val="single" w:sz="6" w:space="0" w:color="808080"/>
                    <w:bottom w:val="single" w:sz="6" w:space="0" w:color="808080"/>
                    <w:right w:val="single" w:sz="6" w:space="0" w:color="808080"/>
                  </w:tcBorders>
                  <w:vAlign w:val="center"/>
                </w:tcPr>
                <w:p w14:paraId="21FD0B50" w14:textId="77777777" w:rsidR="0076357E" w:rsidRPr="008D5630" w:rsidRDefault="0076357E" w:rsidP="002D04C0">
                  <w:pPr>
                    <w:widowControl/>
                    <w:wordWrap w:val="0"/>
                    <w:jc w:val="center"/>
                    <w:rPr>
                      <w:rFonts w:ascii="宋体" w:eastAsia="宋体" w:hAnsi="宋体" w:cs="宋体" w:hint="eastAsia"/>
                      <w:kern w:val="0"/>
                      <w:sz w:val="23"/>
                      <w:szCs w:val="23"/>
                    </w:rPr>
                  </w:pPr>
                  <w:r w:rsidRPr="008D5630">
                    <w:rPr>
                      <w:rFonts w:ascii="宋体" w:eastAsia="宋体" w:hAnsi="宋体" w:hint="eastAsia"/>
                    </w:rPr>
                    <w:t>电子元件购买</w:t>
                  </w:r>
                </w:p>
              </w:tc>
              <w:tc>
                <w:tcPr>
                  <w:tcW w:w="2302" w:type="dxa"/>
                  <w:tcBorders>
                    <w:top w:val="single" w:sz="6" w:space="0" w:color="808080"/>
                    <w:left w:val="single" w:sz="6" w:space="0" w:color="808080"/>
                    <w:bottom w:val="single" w:sz="6" w:space="0" w:color="808080"/>
                    <w:right w:val="single" w:sz="6" w:space="0" w:color="808080"/>
                  </w:tcBorders>
                  <w:vAlign w:val="center"/>
                </w:tcPr>
                <w:p w14:paraId="03A7B28A" w14:textId="77777777" w:rsidR="0076357E" w:rsidRPr="008D5630" w:rsidRDefault="0076357E" w:rsidP="002D04C0">
                  <w:pPr>
                    <w:widowControl/>
                    <w:wordWrap w:val="0"/>
                    <w:jc w:val="center"/>
                    <w:rPr>
                      <w:rFonts w:ascii="宋体" w:eastAsia="宋体" w:hAnsi="宋体" w:cs="宋体" w:hint="eastAsia"/>
                      <w:kern w:val="0"/>
                      <w:sz w:val="23"/>
                      <w:szCs w:val="23"/>
                    </w:rPr>
                  </w:pPr>
                  <w:r w:rsidRPr="008D5630">
                    <w:rPr>
                      <w:rFonts w:ascii="宋体" w:eastAsia="宋体" w:hAnsi="宋体" w:hint="eastAsia"/>
                    </w:rPr>
                    <w:t>2500</w:t>
                  </w:r>
                </w:p>
              </w:tc>
            </w:tr>
            <w:tr w:rsidR="0076357E" w14:paraId="0E494406" w14:textId="77777777" w:rsidTr="002D04C0">
              <w:trPr>
                <w:trHeight w:val="450"/>
              </w:trPr>
              <w:tc>
                <w:tcPr>
                  <w:tcW w:w="1962" w:type="dxa"/>
                  <w:vMerge/>
                  <w:tcBorders>
                    <w:top w:val="single" w:sz="6" w:space="0" w:color="808080"/>
                    <w:left w:val="single" w:sz="6" w:space="0" w:color="808080"/>
                    <w:bottom w:val="single" w:sz="6" w:space="0" w:color="808080"/>
                    <w:right w:val="single" w:sz="6" w:space="0" w:color="808080"/>
                  </w:tcBorders>
                  <w:vAlign w:val="center"/>
                </w:tcPr>
                <w:p w14:paraId="660CCDDA" w14:textId="77777777" w:rsidR="0076357E" w:rsidRDefault="0076357E" w:rsidP="002D04C0">
                  <w:pPr>
                    <w:widowControl/>
                    <w:jc w:val="left"/>
                    <w:rPr>
                      <w:rFonts w:ascii="宋体" w:eastAsia="宋体" w:hAnsi="宋体" w:cs="宋体" w:hint="eastAsia"/>
                      <w:kern w:val="0"/>
                      <w:sz w:val="23"/>
                      <w:szCs w:val="23"/>
                    </w:rPr>
                  </w:pPr>
                </w:p>
              </w:tc>
              <w:tc>
                <w:tcPr>
                  <w:tcW w:w="7416" w:type="dxa"/>
                  <w:tcBorders>
                    <w:top w:val="single" w:sz="6" w:space="0" w:color="808080"/>
                    <w:left w:val="single" w:sz="6" w:space="0" w:color="808080"/>
                    <w:bottom w:val="single" w:sz="6" w:space="0" w:color="808080"/>
                    <w:right w:val="single" w:sz="6" w:space="0" w:color="808080"/>
                  </w:tcBorders>
                  <w:vAlign w:val="center"/>
                </w:tcPr>
                <w:p w14:paraId="14420169" w14:textId="77777777" w:rsidR="0076357E" w:rsidRPr="008D5630" w:rsidRDefault="0076357E" w:rsidP="002D04C0">
                  <w:pPr>
                    <w:widowControl/>
                    <w:wordWrap w:val="0"/>
                    <w:jc w:val="center"/>
                    <w:rPr>
                      <w:rFonts w:ascii="宋体" w:eastAsia="宋体" w:hAnsi="宋体" w:cs="宋体" w:hint="eastAsia"/>
                      <w:kern w:val="0"/>
                      <w:sz w:val="23"/>
                      <w:szCs w:val="23"/>
                    </w:rPr>
                  </w:pPr>
                  <w:r w:rsidRPr="008D5630">
                    <w:rPr>
                      <w:rFonts w:ascii="宋体" w:eastAsia="宋体" w:hAnsi="宋体" w:hint="eastAsia"/>
                    </w:rPr>
                    <w:t>视觉设备</w:t>
                  </w:r>
                </w:p>
              </w:tc>
              <w:tc>
                <w:tcPr>
                  <w:tcW w:w="2302" w:type="dxa"/>
                  <w:tcBorders>
                    <w:top w:val="single" w:sz="6" w:space="0" w:color="808080"/>
                    <w:left w:val="single" w:sz="6" w:space="0" w:color="808080"/>
                    <w:bottom w:val="single" w:sz="6" w:space="0" w:color="808080"/>
                    <w:right w:val="single" w:sz="6" w:space="0" w:color="808080"/>
                  </w:tcBorders>
                  <w:vAlign w:val="center"/>
                </w:tcPr>
                <w:p w14:paraId="433CCB1F" w14:textId="77777777" w:rsidR="0076357E" w:rsidRPr="008D5630" w:rsidRDefault="0076357E" w:rsidP="002D04C0">
                  <w:pPr>
                    <w:widowControl/>
                    <w:wordWrap w:val="0"/>
                    <w:jc w:val="center"/>
                    <w:rPr>
                      <w:rFonts w:ascii="宋体" w:eastAsia="宋体" w:hAnsi="宋体" w:cs="宋体" w:hint="eastAsia"/>
                      <w:kern w:val="0"/>
                      <w:sz w:val="23"/>
                      <w:szCs w:val="23"/>
                    </w:rPr>
                  </w:pPr>
                  <w:r w:rsidRPr="008D5630">
                    <w:rPr>
                      <w:rFonts w:ascii="宋体" w:eastAsia="宋体" w:hAnsi="宋体" w:cs="宋体" w:hint="eastAsia"/>
                      <w:kern w:val="0"/>
                      <w:sz w:val="23"/>
                      <w:szCs w:val="23"/>
                    </w:rPr>
                    <w:t>3000</w:t>
                  </w:r>
                </w:p>
              </w:tc>
            </w:tr>
            <w:tr w:rsidR="0076357E" w14:paraId="0DFEEE27" w14:textId="77777777" w:rsidTr="002D04C0">
              <w:trPr>
                <w:trHeight w:val="450"/>
              </w:trPr>
              <w:tc>
                <w:tcPr>
                  <w:tcW w:w="1962" w:type="dxa"/>
                  <w:vMerge/>
                  <w:tcBorders>
                    <w:top w:val="single" w:sz="6" w:space="0" w:color="808080"/>
                    <w:left w:val="single" w:sz="6" w:space="0" w:color="808080"/>
                    <w:bottom w:val="single" w:sz="6" w:space="0" w:color="808080"/>
                    <w:right w:val="single" w:sz="6" w:space="0" w:color="808080"/>
                  </w:tcBorders>
                  <w:vAlign w:val="center"/>
                </w:tcPr>
                <w:p w14:paraId="2BC352E7" w14:textId="77777777" w:rsidR="0076357E" w:rsidRDefault="0076357E" w:rsidP="002D04C0">
                  <w:pPr>
                    <w:widowControl/>
                    <w:jc w:val="left"/>
                    <w:rPr>
                      <w:rFonts w:ascii="宋体" w:eastAsia="宋体" w:hAnsi="宋体" w:cs="宋体" w:hint="eastAsia"/>
                      <w:kern w:val="0"/>
                      <w:sz w:val="23"/>
                      <w:szCs w:val="23"/>
                    </w:rPr>
                  </w:pPr>
                </w:p>
              </w:tc>
              <w:tc>
                <w:tcPr>
                  <w:tcW w:w="7416" w:type="dxa"/>
                  <w:tcBorders>
                    <w:top w:val="single" w:sz="6" w:space="0" w:color="808080"/>
                    <w:left w:val="single" w:sz="6" w:space="0" w:color="808080"/>
                    <w:bottom w:val="single" w:sz="6" w:space="0" w:color="808080"/>
                    <w:right w:val="single" w:sz="6" w:space="0" w:color="808080"/>
                  </w:tcBorders>
                  <w:vAlign w:val="center"/>
                </w:tcPr>
                <w:p w14:paraId="7F502EA6" w14:textId="77777777" w:rsidR="0076357E" w:rsidRPr="008D5630" w:rsidRDefault="0076357E" w:rsidP="002D04C0">
                  <w:pPr>
                    <w:widowControl/>
                    <w:wordWrap w:val="0"/>
                    <w:jc w:val="center"/>
                    <w:rPr>
                      <w:rFonts w:ascii="宋体" w:eastAsia="宋体" w:hAnsi="宋体" w:cs="宋体" w:hint="eastAsia"/>
                      <w:kern w:val="0"/>
                      <w:sz w:val="23"/>
                      <w:szCs w:val="23"/>
                    </w:rPr>
                  </w:pPr>
                  <w:r w:rsidRPr="008D5630">
                    <w:rPr>
                      <w:rFonts w:ascii="宋体" w:eastAsia="宋体" w:hAnsi="宋体" w:cs="宋体"/>
                      <w:kern w:val="0"/>
                      <w:sz w:val="23"/>
                      <w:szCs w:val="23"/>
                    </w:rPr>
                    <w:t> </w:t>
                  </w:r>
                  <w:r w:rsidRPr="008D5630">
                    <w:rPr>
                      <w:rFonts w:ascii="宋体" w:eastAsia="宋体" w:hAnsi="宋体" w:cs="宋体" w:hint="eastAsia"/>
                      <w:kern w:val="0"/>
                      <w:sz w:val="23"/>
                      <w:szCs w:val="23"/>
                    </w:rPr>
                    <w:t>总计</w:t>
                  </w:r>
                </w:p>
              </w:tc>
              <w:tc>
                <w:tcPr>
                  <w:tcW w:w="2302" w:type="dxa"/>
                  <w:tcBorders>
                    <w:top w:val="single" w:sz="6" w:space="0" w:color="808080"/>
                    <w:left w:val="single" w:sz="6" w:space="0" w:color="808080"/>
                    <w:bottom w:val="single" w:sz="6" w:space="0" w:color="808080"/>
                    <w:right w:val="single" w:sz="6" w:space="0" w:color="808080"/>
                  </w:tcBorders>
                  <w:vAlign w:val="center"/>
                </w:tcPr>
                <w:p w14:paraId="421A8220" w14:textId="77777777" w:rsidR="0076357E" w:rsidRPr="008D5630" w:rsidRDefault="0076357E" w:rsidP="002D04C0">
                  <w:pPr>
                    <w:widowControl/>
                    <w:wordWrap w:val="0"/>
                    <w:jc w:val="center"/>
                    <w:rPr>
                      <w:rFonts w:ascii="宋体" w:eastAsia="宋体" w:hAnsi="宋体" w:cs="宋体" w:hint="eastAsia"/>
                      <w:kern w:val="0"/>
                      <w:sz w:val="23"/>
                      <w:szCs w:val="23"/>
                    </w:rPr>
                  </w:pPr>
                  <w:r w:rsidRPr="008D5630">
                    <w:rPr>
                      <w:rFonts w:ascii="宋体" w:eastAsia="宋体" w:hAnsi="宋体" w:cs="宋体"/>
                      <w:kern w:val="0"/>
                      <w:sz w:val="23"/>
                      <w:szCs w:val="23"/>
                    </w:rPr>
                    <w:t>1</w:t>
                  </w:r>
                  <w:r w:rsidRPr="008D5630">
                    <w:rPr>
                      <w:rFonts w:ascii="宋体" w:eastAsia="宋体" w:hAnsi="宋体" w:cs="宋体" w:hint="eastAsia"/>
                      <w:kern w:val="0"/>
                      <w:sz w:val="23"/>
                      <w:szCs w:val="23"/>
                    </w:rPr>
                    <w:t>0</w:t>
                  </w:r>
                  <w:r w:rsidRPr="008D5630">
                    <w:rPr>
                      <w:rFonts w:ascii="宋体" w:eastAsia="宋体" w:hAnsi="宋体" w:cs="宋体"/>
                      <w:kern w:val="0"/>
                      <w:sz w:val="23"/>
                      <w:szCs w:val="23"/>
                    </w:rPr>
                    <w:t>000</w:t>
                  </w:r>
                </w:p>
              </w:tc>
            </w:tr>
            <w:tr w:rsidR="0076357E" w14:paraId="043EF8AC" w14:textId="77777777" w:rsidTr="002D04C0">
              <w:trPr>
                <w:trHeight w:val="450"/>
              </w:trPr>
              <w:tc>
                <w:tcPr>
                  <w:tcW w:w="1962" w:type="dxa"/>
                  <w:tcBorders>
                    <w:top w:val="single" w:sz="6" w:space="0" w:color="808080"/>
                    <w:left w:val="single" w:sz="6" w:space="0" w:color="808080"/>
                    <w:bottom w:val="single" w:sz="6" w:space="0" w:color="808080"/>
                    <w:right w:val="single" w:sz="6" w:space="0" w:color="808080"/>
                  </w:tcBorders>
                  <w:vAlign w:val="center"/>
                </w:tcPr>
                <w:p w14:paraId="0803108F" w14:textId="77777777" w:rsidR="0076357E" w:rsidRDefault="0076357E" w:rsidP="002D04C0">
                  <w:pPr>
                    <w:widowControl/>
                    <w:wordWrap w:val="0"/>
                    <w:jc w:val="center"/>
                    <w:rPr>
                      <w:rFonts w:ascii="宋体" w:eastAsia="宋体" w:hAnsi="宋体" w:cs="宋体" w:hint="eastAsia"/>
                      <w:kern w:val="0"/>
                      <w:sz w:val="23"/>
                      <w:szCs w:val="23"/>
                    </w:rPr>
                  </w:pPr>
                  <w:r>
                    <w:rPr>
                      <w:rFonts w:ascii="宋体" w:eastAsia="宋体" w:hAnsi="宋体" w:cs="宋体"/>
                      <w:kern w:val="0"/>
                      <w:sz w:val="23"/>
                      <w:szCs w:val="23"/>
                    </w:rPr>
                    <w:t>说 明</w:t>
                  </w:r>
                </w:p>
              </w:tc>
              <w:tc>
                <w:tcPr>
                  <w:tcW w:w="9718" w:type="dxa"/>
                  <w:gridSpan w:val="2"/>
                  <w:tcBorders>
                    <w:top w:val="single" w:sz="6" w:space="0" w:color="808080"/>
                    <w:left w:val="single" w:sz="6" w:space="0" w:color="808080"/>
                    <w:bottom w:val="single" w:sz="6" w:space="0" w:color="808080"/>
                    <w:right w:val="single" w:sz="6" w:space="0" w:color="808080"/>
                  </w:tcBorders>
                  <w:vAlign w:val="center"/>
                </w:tcPr>
                <w:p w14:paraId="789EEEE0" w14:textId="77777777" w:rsidR="0076357E" w:rsidRDefault="0076357E" w:rsidP="002D04C0">
                  <w:pPr>
                    <w:widowControl/>
                    <w:wordWrap w:val="0"/>
                    <w:jc w:val="left"/>
                    <w:rPr>
                      <w:rFonts w:ascii="宋体" w:eastAsia="宋体" w:hAnsi="宋体" w:cs="宋体" w:hint="eastAsia"/>
                      <w:kern w:val="0"/>
                      <w:sz w:val="23"/>
                      <w:szCs w:val="23"/>
                    </w:rPr>
                  </w:pPr>
                </w:p>
              </w:tc>
            </w:tr>
          </w:tbl>
          <w:p w14:paraId="7ED6842B" w14:textId="77777777" w:rsidR="0076357E" w:rsidRDefault="0076357E" w:rsidP="002D04C0">
            <w:pPr>
              <w:widowControl/>
              <w:wordWrap w:val="0"/>
              <w:jc w:val="left"/>
              <w:rPr>
                <w:rFonts w:ascii="微软雅黑" w:eastAsia="微软雅黑" w:hAnsi="微软雅黑" w:cs="宋体" w:hint="eastAsia"/>
                <w:color w:val="000000"/>
                <w:kern w:val="0"/>
                <w:sz w:val="23"/>
                <w:szCs w:val="23"/>
              </w:rPr>
            </w:pPr>
          </w:p>
        </w:tc>
      </w:tr>
      <w:tr w:rsidR="0076357E" w14:paraId="69545FD6" w14:textId="77777777" w:rsidTr="002D04C0">
        <w:trPr>
          <w:trHeight w:val="450"/>
          <w:jc w:val="center"/>
        </w:trPr>
        <w:tc>
          <w:tcPr>
            <w:tcW w:w="12041" w:type="dxa"/>
            <w:gridSpan w:val="8"/>
            <w:tcBorders>
              <w:top w:val="single" w:sz="6" w:space="0" w:color="808080"/>
              <w:left w:val="single" w:sz="6" w:space="0" w:color="808080"/>
              <w:bottom w:val="single" w:sz="6" w:space="0" w:color="808080"/>
              <w:right w:val="single" w:sz="6" w:space="0" w:color="808080"/>
            </w:tcBorders>
            <w:vAlign w:val="center"/>
          </w:tcPr>
          <w:p w14:paraId="47FDA94A" w14:textId="77777777" w:rsidR="0076357E" w:rsidRDefault="0076357E" w:rsidP="002D04C0">
            <w:pPr>
              <w:widowControl/>
              <w:wordWrap w:val="0"/>
              <w:jc w:val="left"/>
              <w:rPr>
                <w:rFonts w:ascii="微软雅黑" w:eastAsia="微软雅黑" w:hAnsi="微软雅黑" w:cs="宋体" w:hint="eastAsia"/>
                <w:color w:val="000000"/>
                <w:kern w:val="0"/>
                <w:sz w:val="23"/>
                <w:szCs w:val="23"/>
              </w:rPr>
            </w:pPr>
            <w:r>
              <w:rPr>
                <w:rFonts w:ascii="楷体_GB2312" w:eastAsia="楷体_GB2312" w:hAnsi="微软雅黑" w:cs="宋体" w:hint="eastAsia"/>
                <w:b/>
                <w:bCs/>
                <w:color w:val="000000"/>
                <w:kern w:val="0"/>
                <w:sz w:val="23"/>
                <w:szCs w:val="23"/>
              </w:rPr>
              <w:t>十一、审批情况</w:t>
            </w:r>
          </w:p>
        </w:tc>
      </w:tr>
      <w:tr w:rsidR="0076357E" w14:paraId="461A2C64" w14:textId="77777777" w:rsidTr="002D04C0">
        <w:trPr>
          <w:trHeight w:val="450"/>
          <w:jc w:val="center"/>
        </w:trPr>
        <w:tc>
          <w:tcPr>
            <w:tcW w:w="498" w:type="dxa"/>
            <w:tcBorders>
              <w:top w:val="single" w:sz="6" w:space="0" w:color="808080"/>
              <w:left w:val="single" w:sz="6" w:space="0" w:color="808080"/>
              <w:bottom w:val="single" w:sz="6" w:space="0" w:color="808080"/>
              <w:right w:val="single" w:sz="6" w:space="0" w:color="808080"/>
            </w:tcBorders>
            <w:vAlign w:val="center"/>
          </w:tcPr>
          <w:p w14:paraId="64ED7A6B" w14:textId="77777777" w:rsidR="0076357E" w:rsidRDefault="0076357E" w:rsidP="002D04C0">
            <w:pPr>
              <w:widowControl/>
              <w:wordWrap w:val="0"/>
              <w:jc w:val="center"/>
              <w:rPr>
                <w:rFonts w:ascii="微软雅黑" w:eastAsia="微软雅黑" w:hAnsi="微软雅黑" w:cs="宋体" w:hint="eastAsia"/>
                <w:color w:val="000000"/>
                <w:kern w:val="0"/>
                <w:sz w:val="23"/>
                <w:szCs w:val="23"/>
              </w:rPr>
            </w:pPr>
            <w:r>
              <w:rPr>
                <w:rFonts w:ascii="宋体" w:eastAsia="宋体" w:hAnsi="宋体" w:cs="宋体" w:hint="eastAsia"/>
                <w:color w:val="000000"/>
                <w:kern w:val="0"/>
                <w:sz w:val="23"/>
                <w:szCs w:val="23"/>
              </w:rPr>
              <w:t>指</w:t>
            </w:r>
          </w:p>
          <w:p w14:paraId="057E475F" w14:textId="77777777" w:rsidR="0076357E" w:rsidRDefault="0076357E" w:rsidP="002D04C0">
            <w:pPr>
              <w:widowControl/>
              <w:wordWrap w:val="0"/>
              <w:jc w:val="center"/>
              <w:rPr>
                <w:rFonts w:ascii="微软雅黑" w:eastAsia="微软雅黑" w:hAnsi="微软雅黑" w:cs="宋体" w:hint="eastAsia"/>
                <w:color w:val="000000"/>
                <w:kern w:val="0"/>
                <w:sz w:val="23"/>
                <w:szCs w:val="23"/>
              </w:rPr>
            </w:pPr>
            <w:r>
              <w:rPr>
                <w:rFonts w:ascii="宋体" w:eastAsia="宋体" w:hAnsi="宋体" w:cs="宋体" w:hint="eastAsia"/>
                <w:color w:val="000000"/>
                <w:kern w:val="0"/>
                <w:sz w:val="23"/>
                <w:szCs w:val="23"/>
              </w:rPr>
              <w:t>导</w:t>
            </w:r>
          </w:p>
          <w:p w14:paraId="5884BB96" w14:textId="77777777" w:rsidR="0076357E" w:rsidRDefault="0076357E" w:rsidP="002D04C0">
            <w:pPr>
              <w:widowControl/>
              <w:wordWrap w:val="0"/>
              <w:jc w:val="center"/>
              <w:rPr>
                <w:rFonts w:ascii="微软雅黑" w:eastAsia="微软雅黑" w:hAnsi="微软雅黑" w:cs="宋体" w:hint="eastAsia"/>
                <w:color w:val="000000"/>
                <w:kern w:val="0"/>
                <w:sz w:val="23"/>
                <w:szCs w:val="23"/>
              </w:rPr>
            </w:pPr>
            <w:r>
              <w:rPr>
                <w:rFonts w:ascii="宋体" w:eastAsia="宋体" w:hAnsi="宋体" w:cs="宋体" w:hint="eastAsia"/>
                <w:color w:val="000000"/>
                <w:kern w:val="0"/>
                <w:sz w:val="23"/>
                <w:szCs w:val="23"/>
              </w:rPr>
              <w:t>教</w:t>
            </w:r>
          </w:p>
          <w:p w14:paraId="771D4C8B" w14:textId="77777777" w:rsidR="0076357E" w:rsidRDefault="0076357E" w:rsidP="002D04C0">
            <w:pPr>
              <w:widowControl/>
              <w:wordWrap w:val="0"/>
              <w:jc w:val="center"/>
              <w:rPr>
                <w:rFonts w:ascii="微软雅黑" w:eastAsia="微软雅黑" w:hAnsi="微软雅黑" w:cs="宋体" w:hint="eastAsia"/>
                <w:color w:val="000000"/>
                <w:kern w:val="0"/>
                <w:sz w:val="23"/>
                <w:szCs w:val="23"/>
              </w:rPr>
            </w:pPr>
            <w:r>
              <w:rPr>
                <w:rFonts w:ascii="宋体" w:eastAsia="宋体" w:hAnsi="宋体" w:cs="宋体" w:hint="eastAsia"/>
                <w:color w:val="000000"/>
                <w:kern w:val="0"/>
                <w:sz w:val="23"/>
                <w:szCs w:val="23"/>
              </w:rPr>
              <w:t>师</w:t>
            </w:r>
          </w:p>
          <w:p w14:paraId="3A0E75A5" w14:textId="77777777" w:rsidR="0076357E" w:rsidRDefault="0076357E" w:rsidP="002D04C0">
            <w:pPr>
              <w:widowControl/>
              <w:wordWrap w:val="0"/>
              <w:jc w:val="center"/>
              <w:rPr>
                <w:rFonts w:ascii="微软雅黑" w:eastAsia="微软雅黑" w:hAnsi="微软雅黑" w:cs="宋体" w:hint="eastAsia"/>
                <w:color w:val="000000"/>
                <w:kern w:val="0"/>
                <w:sz w:val="23"/>
                <w:szCs w:val="23"/>
              </w:rPr>
            </w:pPr>
            <w:r>
              <w:rPr>
                <w:rFonts w:ascii="宋体" w:eastAsia="宋体" w:hAnsi="宋体" w:cs="宋体" w:hint="eastAsia"/>
                <w:color w:val="000000"/>
                <w:kern w:val="0"/>
                <w:sz w:val="23"/>
                <w:szCs w:val="23"/>
              </w:rPr>
              <w:t>意</w:t>
            </w:r>
          </w:p>
          <w:p w14:paraId="57C40C3D" w14:textId="77777777" w:rsidR="0076357E" w:rsidRDefault="0076357E" w:rsidP="002D04C0">
            <w:pPr>
              <w:widowControl/>
              <w:wordWrap w:val="0"/>
              <w:jc w:val="center"/>
              <w:rPr>
                <w:rFonts w:ascii="微软雅黑" w:eastAsia="微软雅黑" w:hAnsi="微软雅黑" w:cs="宋体" w:hint="eastAsia"/>
                <w:color w:val="000000"/>
                <w:kern w:val="0"/>
                <w:sz w:val="23"/>
                <w:szCs w:val="23"/>
              </w:rPr>
            </w:pPr>
            <w:r>
              <w:rPr>
                <w:rFonts w:ascii="宋体" w:eastAsia="宋体" w:hAnsi="宋体" w:cs="宋体" w:hint="eastAsia"/>
                <w:color w:val="000000"/>
                <w:kern w:val="0"/>
                <w:sz w:val="23"/>
                <w:szCs w:val="23"/>
              </w:rPr>
              <w:t>见</w:t>
            </w:r>
          </w:p>
        </w:tc>
        <w:tc>
          <w:tcPr>
            <w:tcW w:w="11543" w:type="dxa"/>
            <w:gridSpan w:val="7"/>
            <w:tcBorders>
              <w:top w:val="single" w:sz="6" w:space="0" w:color="808080"/>
              <w:left w:val="single" w:sz="6" w:space="0" w:color="808080"/>
              <w:bottom w:val="single" w:sz="6" w:space="0" w:color="808080"/>
              <w:right w:val="single" w:sz="6" w:space="0" w:color="808080"/>
            </w:tcBorders>
            <w:vAlign w:val="center"/>
          </w:tcPr>
          <w:p w14:paraId="17165D13" w14:textId="77777777" w:rsidR="0076357E" w:rsidRDefault="0076357E" w:rsidP="002D04C0">
            <w:pPr>
              <w:widowControl/>
              <w:wordWrap w:val="0"/>
              <w:spacing w:after="150"/>
              <w:jc w:val="center"/>
              <w:rPr>
                <w:rFonts w:ascii="微软雅黑" w:eastAsia="微软雅黑" w:hAnsi="微软雅黑" w:cs="宋体" w:hint="eastAsia"/>
                <w:color w:val="000000"/>
                <w:kern w:val="0"/>
                <w:sz w:val="23"/>
                <w:szCs w:val="23"/>
              </w:rPr>
            </w:pPr>
            <w:r>
              <w:rPr>
                <w:rFonts w:ascii="宋体" w:eastAsia="宋体" w:hAnsi="宋体" w:cs="宋体" w:hint="eastAsia"/>
                <w:color w:val="000000"/>
                <w:kern w:val="0"/>
                <w:sz w:val="23"/>
                <w:szCs w:val="23"/>
              </w:rPr>
              <w:t xml:space="preserve">签名：　　　　　　　</w:t>
            </w:r>
          </w:p>
          <w:p w14:paraId="4FFD5E5E" w14:textId="77777777" w:rsidR="0076357E" w:rsidRDefault="0076357E" w:rsidP="002D04C0">
            <w:pPr>
              <w:widowControl/>
              <w:wordWrap w:val="0"/>
              <w:jc w:val="center"/>
              <w:rPr>
                <w:rFonts w:ascii="微软雅黑" w:eastAsia="微软雅黑" w:hAnsi="微软雅黑" w:cs="宋体" w:hint="eastAsia"/>
                <w:color w:val="000000"/>
                <w:kern w:val="0"/>
                <w:sz w:val="23"/>
                <w:szCs w:val="23"/>
              </w:rPr>
            </w:pPr>
            <w:r>
              <w:rPr>
                <w:rFonts w:ascii="宋体" w:eastAsia="宋体" w:hAnsi="宋体" w:cs="宋体" w:hint="eastAsia"/>
                <w:color w:val="000000"/>
                <w:kern w:val="0"/>
                <w:sz w:val="23"/>
                <w:szCs w:val="23"/>
              </w:rPr>
              <w:t>年　　月　　日</w:t>
            </w:r>
          </w:p>
        </w:tc>
      </w:tr>
      <w:tr w:rsidR="0076357E" w14:paraId="3238D9F3" w14:textId="77777777" w:rsidTr="002D04C0">
        <w:trPr>
          <w:trHeight w:val="450"/>
          <w:jc w:val="center"/>
        </w:trPr>
        <w:tc>
          <w:tcPr>
            <w:tcW w:w="498" w:type="dxa"/>
            <w:tcBorders>
              <w:top w:val="single" w:sz="6" w:space="0" w:color="808080"/>
              <w:left w:val="single" w:sz="6" w:space="0" w:color="808080"/>
              <w:bottom w:val="single" w:sz="6" w:space="0" w:color="808080"/>
              <w:right w:val="single" w:sz="6" w:space="0" w:color="808080"/>
            </w:tcBorders>
            <w:vAlign w:val="center"/>
          </w:tcPr>
          <w:p w14:paraId="7525D5E9" w14:textId="77777777" w:rsidR="0076357E" w:rsidRDefault="0076357E" w:rsidP="002D04C0">
            <w:pPr>
              <w:widowControl/>
              <w:wordWrap w:val="0"/>
              <w:jc w:val="center"/>
              <w:rPr>
                <w:rFonts w:ascii="微软雅黑" w:eastAsia="微软雅黑" w:hAnsi="微软雅黑" w:cs="宋体" w:hint="eastAsia"/>
                <w:color w:val="000000"/>
                <w:kern w:val="0"/>
                <w:sz w:val="23"/>
                <w:szCs w:val="23"/>
              </w:rPr>
            </w:pPr>
            <w:r>
              <w:rPr>
                <w:rFonts w:ascii="宋体" w:eastAsia="宋体" w:hAnsi="宋体" w:cs="宋体" w:hint="eastAsia"/>
                <w:color w:val="000000"/>
                <w:kern w:val="0"/>
                <w:sz w:val="23"/>
                <w:szCs w:val="23"/>
              </w:rPr>
              <w:t>院</w:t>
            </w:r>
          </w:p>
          <w:p w14:paraId="478C46D4" w14:textId="77777777" w:rsidR="0076357E" w:rsidRDefault="0076357E" w:rsidP="002D04C0">
            <w:pPr>
              <w:widowControl/>
              <w:wordWrap w:val="0"/>
              <w:jc w:val="center"/>
              <w:rPr>
                <w:rFonts w:ascii="微软雅黑" w:eastAsia="微软雅黑" w:hAnsi="微软雅黑" w:cs="宋体" w:hint="eastAsia"/>
                <w:color w:val="000000"/>
                <w:kern w:val="0"/>
                <w:sz w:val="23"/>
                <w:szCs w:val="23"/>
              </w:rPr>
            </w:pPr>
            <w:r>
              <w:rPr>
                <w:rFonts w:ascii="宋体" w:eastAsia="宋体" w:hAnsi="宋体" w:cs="宋体" w:hint="eastAsia"/>
                <w:color w:val="000000"/>
                <w:kern w:val="0"/>
                <w:sz w:val="23"/>
                <w:szCs w:val="23"/>
              </w:rPr>
              <w:t>系</w:t>
            </w:r>
          </w:p>
          <w:p w14:paraId="6B85FE2B" w14:textId="77777777" w:rsidR="0076357E" w:rsidRDefault="0076357E" w:rsidP="002D04C0">
            <w:pPr>
              <w:widowControl/>
              <w:wordWrap w:val="0"/>
              <w:jc w:val="center"/>
              <w:rPr>
                <w:rFonts w:ascii="微软雅黑" w:eastAsia="微软雅黑" w:hAnsi="微软雅黑" w:cs="宋体" w:hint="eastAsia"/>
                <w:color w:val="000000"/>
                <w:kern w:val="0"/>
                <w:sz w:val="23"/>
                <w:szCs w:val="23"/>
              </w:rPr>
            </w:pPr>
            <w:r>
              <w:rPr>
                <w:rFonts w:ascii="宋体" w:eastAsia="宋体" w:hAnsi="宋体" w:cs="宋体" w:hint="eastAsia"/>
                <w:color w:val="000000"/>
                <w:kern w:val="0"/>
                <w:sz w:val="23"/>
                <w:szCs w:val="23"/>
              </w:rPr>
              <w:t>意</w:t>
            </w:r>
          </w:p>
          <w:p w14:paraId="0E749895" w14:textId="77777777" w:rsidR="0076357E" w:rsidRDefault="0076357E" w:rsidP="002D04C0">
            <w:pPr>
              <w:widowControl/>
              <w:wordWrap w:val="0"/>
              <w:jc w:val="center"/>
              <w:rPr>
                <w:rFonts w:ascii="微软雅黑" w:eastAsia="微软雅黑" w:hAnsi="微软雅黑" w:cs="宋体" w:hint="eastAsia"/>
                <w:color w:val="000000"/>
                <w:kern w:val="0"/>
                <w:sz w:val="23"/>
                <w:szCs w:val="23"/>
              </w:rPr>
            </w:pPr>
            <w:r>
              <w:rPr>
                <w:rFonts w:ascii="宋体" w:eastAsia="宋体" w:hAnsi="宋体" w:cs="宋体" w:hint="eastAsia"/>
                <w:color w:val="000000"/>
                <w:kern w:val="0"/>
                <w:sz w:val="23"/>
                <w:szCs w:val="23"/>
              </w:rPr>
              <w:t>见</w:t>
            </w:r>
          </w:p>
        </w:tc>
        <w:tc>
          <w:tcPr>
            <w:tcW w:w="11543" w:type="dxa"/>
            <w:gridSpan w:val="7"/>
            <w:tcBorders>
              <w:top w:val="single" w:sz="6" w:space="0" w:color="808080"/>
              <w:left w:val="single" w:sz="6" w:space="0" w:color="808080"/>
              <w:bottom w:val="single" w:sz="6" w:space="0" w:color="808080"/>
              <w:right w:val="single" w:sz="6" w:space="0" w:color="808080"/>
            </w:tcBorders>
            <w:vAlign w:val="center"/>
          </w:tcPr>
          <w:p w14:paraId="2A0E4168" w14:textId="77777777" w:rsidR="0076357E" w:rsidRDefault="0076357E" w:rsidP="002D04C0">
            <w:pPr>
              <w:widowControl/>
              <w:wordWrap w:val="0"/>
              <w:spacing w:after="150"/>
              <w:jc w:val="center"/>
              <w:rPr>
                <w:rFonts w:ascii="微软雅黑" w:eastAsia="微软雅黑" w:hAnsi="微软雅黑" w:cs="宋体" w:hint="eastAsia"/>
                <w:color w:val="000000"/>
                <w:kern w:val="0"/>
                <w:sz w:val="23"/>
                <w:szCs w:val="23"/>
              </w:rPr>
            </w:pPr>
            <w:r>
              <w:rPr>
                <w:rFonts w:ascii="宋体" w:eastAsia="宋体" w:hAnsi="宋体" w:cs="宋体" w:hint="eastAsia"/>
                <w:color w:val="000000"/>
                <w:kern w:val="0"/>
                <w:sz w:val="23"/>
                <w:szCs w:val="23"/>
              </w:rPr>
              <w:t xml:space="preserve">院（系）（章）签名：　　　　　　　</w:t>
            </w:r>
          </w:p>
          <w:p w14:paraId="7FEFEBDF" w14:textId="77777777" w:rsidR="0076357E" w:rsidRDefault="0076357E" w:rsidP="002D04C0">
            <w:pPr>
              <w:widowControl/>
              <w:wordWrap w:val="0"/>
              <w:jc w:val="center"/>
              <w:rPr>
                <w:rFonts w:ascii="微软雅黑" w:eastAsia="微软雅黑" w:hAnsi="微软雅黑" w:cs="宋体" w:hint="eastAsia"/>
                <w:color w:val="000000"/>
                <w:kern w:val="0"/>
                <w:sz w:val="23"/>
                <w:szCs w:val="23"/>
              </w:rPr>
            </w:pPr>
            <w:r>
              <w:rPr>
                <w:rFonts w:ascii="宋体" w:eastAsia="宋体" w:hAnsi="宋体" w:cs="宋体" w:hint="eastAsia"/>
                <w:color w:val="000000"/>
                <w:kern w:val="0"/>
                <w:sz w:val="23"/>
                <w:szCs w:val="23"/>
              </w:rPr>
              <w:t>年　　月　　日</w:t>
            </w:r>
          </w:p>
        </w:tc>
      </w:tr>
      <w:tr w:rsidR="0076357E" w14:paraId="777336CB" w14:textId="77777777" w:rsidTr="002D04C0">
        <w:trPr>
          <w:trHeight w:val="450"/>
          <w:jc w:val="center"/>
        </w:trPr>
        <w:tc>
          <w:tcPr>
            <w:tcW w:w="498" w:type="dxa"/>
            <w:tcBorders>
              <w:top w:val="single" w:sz="6" w:space="0" w:color="808080"/>
              <w:left w:val="single" w:sz="6" w:space="0" w:color="808080"/>
              <w:bottom w:val="single" w:sz="6" w:space="0" w:color="808080"/>
              <w:right w:val="single" w:sz="6" w:space="0" w:color="808080"/>
            </w:tcBorders>
            <w:vAlign w:val="center"/>
          </w:tcPr>
          <w:p w14:paraId="4A0E1692" w14:textId="77777777" w:rsidR="0076357E" w:rsidRDefault="0076357E" w:rsidP="002D04C0">
            <w:pPr>
              <w:widowControl/>
              <w:wordWrap w:val="0"/>
              <w:jc w:val="center"/>
              <w:rPr>
                <w:rFonts w:ascii="微软雅黑" w:eastAsia="微软雅黑" w:hAnsi="微软雅黑" w:cs="宋体" w:hint="eastAsia"/>
                <w:color w:val="000000"/>
                <w:kern w:val="0"/>
                <w:sz w:val="23"/>
                <w:szCs w:val="23"/>
              </w:rPr>
            </w:pPr>
            <w:r>
              <w:rPr>
                <w:rFonts w:ascii="宋体" w:eastAsia="宋体" w:hAnsi="宋体" w:cs="宋体" w:hint="eastAsia"/>
                <w:color w:val="000000"/>
                <w:kern w:val="0"/>
                <w:sz w:val="23"/>
                <w:szCs w:val="23"/>
              </w:rPr>
              <w:t>学</w:t>
            </w:r>
          </w:p>
          <w:p w14:paraId="1984A9F8" w14:textId="77777777" w:rsidR="0076357E" w:rsidRDefault="0076357E" w:rsidP="002D04C0">
            <w:pPr>
              <w:widowControl/>
              <w:wordWrap w:val="0"/>
              <w:jc w:val="center"/>
              <w:rPr>
                <w:rFonts w:ascii="微软雅黑" w:eastAsia="微软雅黑" w:hAnsi="微软雅黑" w:cs="宋体" w:hint="eastAsia"/>
                <w:color w:val="000000"/>
                <w:kern w:val="0"/>
                <w:sz w:val="23"/>
                <w:szCs w:val="23"/>
              </w:rPr>
            </w:pPr>
            <w:r>
              <w:rPr>
                <w:rFonts w:ascii="宋体" w:eastAsia="宋体" w:hAnsi="宋体" w:cs="宋体" w:hint="eastAsia"/>
                <w:color w:val="000000"/>
                <w:kern w:val="0"/>
                <w:sz w:val="23"/>
                <w:szCs w:val="23"/>
              </w:rPr>
              <w:t>校</w:t>
            </w:r>
          </w:p>
          <w:p w14:paraId="11795B26" w14:textId="77777777" w:rsidR="0076357E" w:rsidRDefault="0076357E" w:rsidP="002D04C0">
            <w:pPr>
              <w:widowControl/>
              <w:wordWrap w:val="0"/>
              <w:jc w:val="center"/>
              <w:rPr>
                <w:rFonts w:ascii="微软雅黑" w:eastAsia="微软雅黑" w:hAnsi="微软雅黑" w:cs="宋体" w:hint="eastAsia"/>
                <w:color w:val="000000"/>
                <w:kern w:val="0"/>
                <w:sz w:val="23"/>
                <w:szCs w:val="23"/>
              </w:rPr>
            </w:pPr>
            <w:r>
              <w:rPr>
                <w:rFonts w:ascii="宋体" w:eastAsia="宋体" w:hAnsi="宋体" w:cs="宋体" w:hint="eastAsia"/>
                <w:color w:val="000000"/>
                <w:kern w:val="0"/>
                <w:sz w:val="23"/>
                <w:szCs w:val="23"/>
              </w:rPr>
              <w:t>意</w:t>
            </w:r>
          </w:p>
          <w:p w14:paraId="77AA824A" w14:textId="77777777" w:rsidR="0076357E" w:rsidRDefault="0076357E" w:rsidP="002D04C0">
            <w:pPr>
              <w:widowControl/>
              <w:wordWrap w:val="0"/>
              <w:jc w:val="center"/>
              <w:rPr>
                <w:rFonts w:ascii="微软雅黑" w:eastAsia="微软雅黑" w:hAnsi="微软雅黑" w:cs="宋体" w:hint="eastAsia"/>
                <w:color w:val="000000"/>
                <w:kern w:val="0"/>
                <w:sz w:val="23"/>
                <w:szCs w:val="23"/>
              </w:rPr>
            </w:pPr>
            <w:r>
              <w:rPr>
                <w:rFonts w:ascii="宋体" w:eastAsia="宋体" w:hAnsi="宋体" w:cs="宋体" w:hint="eastAsia"/>
                <w:color w:val="000000"/>
                <w:kern w:val="0"/>
                <w:sz w:val="23"/>
                <w:szCs w:val="23"/>
              </w:rPr>
              <w:t>见</w:t>
            </w:r>
          </w:p>
        </w:tc>
        <w:tc>
          <w:tcPr>
            <w:tcW w:w="11543" w:type="dxa"/>
            <w:gridSpan w:val="7"/>
            <w:tcBorders>
              <w:top w:val="single" w:sz="6" w:space="0" w:color="808080"/>
              <w:left w:val="single" w:sz="6" w:space="0" w:color="808080"/>
              <w:bottom w:val="single" w:sz="6" w:space="0" w:color="808080"/>
              <w:right w:val="single" w:sz="6" w:space="0" w:color="808080"/>
            </w:tcBorders>
            <w:vAlign w:val="center"/>
          </w:tcPr>
          <w:p w14:paraId="635547A4" w14:textId="77777777" w:rsidR="0076357E" w:rsidRDefault="0076357E" w:rsidP="002D04C0">
            <w:pPr>
              <w:widowControl/>
              <w:wordWrap w:val="0"/>
              <w:spacing w:after="150"/>
              <w:jc w:val="center"/>
              <w:rPr>
                <w:rFonts w:ascii="微软雅黑" w:eastAsia="微软雅黑" w:hAnsi="微软雅黑" w:cs="宋体" w:hint="eastAsia"/>
                <w:color w:val="000000"/>
                <w:kern w:val="0"/>
                <w:sz w:val="23"/>
                <w:szCs w:val="23"/>
              </w:rPr>
            </w:pPr>
            <w:r>
              <w:rPr>
                <w:rFonts w:ascii="宋体" w:eastAsia="宋体" w:hAnsi="宋体" w:cs="宋体" w:hint="eastAsia"/>
                <w:color w:val="000000"/>
                <w:kern w:val="0"/>
                <w:sz w:val="23"/>
                <w:szCs w:val="23"/>
              </w:rPr>
              <w:t xml:space="preserve">本科生院（章）签名：　　　　　　　</w:t>
            </w:r>
          </w:p>
          <w:p w14:paraId="59AA5B08" w14:textId="77777777" w:rsidR="0076357E" w:rsidRDefault="0076357E" w:rsidP="002D04C0">
            <w:pPr>
              <w:widowControl/>
              <w:wordWrap w:val="0"/>
              <w:jc w:val="center"/>
              <w:rPr>
                <w:rFonts w:ascii="微软雅黑" w:eastAsia="微软雅黑" w:hAnsi="微软雅黑" w:cs="宋体" w:hint="eastAsia"/>
                <w:color w:val="000000"/>
                <w:kern w:val="0"/>
                <w:sz w:val="23"/>
                <w:szCs w:val="23"/>
              </w:rPr>
            </w:pPr>
            <w:r>
              <w:rPr>
                <w:rFonts w:ascii="宋体" w:eastAsia="宋体" w:hAnsi="宋体" w:cs="宋体" w:hint="eastAsia"/>
                <w:color w:val="000000"/>
                <w:kern w:val="0"/>
                <w:sz w:val="23"/>
                <w:szCs w:val="23"/>
              </w:rPr>
              <w:t>年　　月　　日</w:t>
            </w:r>
          </w:p>
        </w:tc>
      </w:tr>
    </w:tbl>
    <w:p w14:paraId="1A09F160" w14:textId="77777777" w:rsidR="0076357E" w:rsidRDefault="0076357E" w:rsidP="0076357E">
      <w:pPr>
        <w:rPr>
          <w:rFonts w:hint="eastAsia"/>
        </w:rPr>
      </w:pPr>
    </w:p>
    <w:p w14:paraId="0B673FE5" w14:textId="77777777" w:rsidR="008C26A1" w:rsidRDefault="008C26A1">
      <w:pPr>
        <w:rPr>
          <w:rFonts w:hint="eastAsia"/>
        </w:rPr>
      </w:pPr>
    </w:p>
    <w:sectPr w:rsidR="008C26A1" w:rsidSect="0076357E">
      <w:pgSz w:w="16838" w:h="23811"/>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729ABF" w14:textId="77777777" w:rsidR="00FB4208" w:rsidRDefault="00FB4208" w:rsidP="00F47749">
      <w:pPr>
        <w:spacing w:after="0" w:line="240" w:lineRule="auto"/>
        <w:rPr>
          <w:rFonts w:hint="eastAsia"/>
        </w:rPr>
      </w:pPr>
      <w:r>
        <w:separator/>
      </w:r>
    </w:p>
  </w:endnote>
  <w:endnote w:type="continuationSeparator" w:id="0">
    <w:p w14:paraId="06D48A35" w14:textId="77777777" w:rsidR="00FB4208" w:rsidRDefault="00FB4208" w:rsidP="00F47749">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楷体_GB2312">
    <w:altName w:val="楷体"/>
    <w:charset w:val="86"/>
    <w:family w:val="modern"/>
    <w:pitch w:val="default"/>
    <w:sig w:usb0="00000000" w:usb1="00000000" w:usb2="00000010" w:usb3="00000000" w:csb0="0004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华文中宋">
    <w:panose1 w:val="02010600040101010101"/>
    <w:charset w:val="86"/>
    <w:family w:val="auto"/>
    <w:pitch w:val="variable"/>
    <w:sig w:usb0="00000287" w:usb1="080F0000" w:usb2="00000010" w:usb3="00000000" w:csb0="0004009F" w:csb1="00000000"/>
  </w:font>
  <w:font w:name="宋体">
    <w:altName w:val="SimSun"/>
    <w:panose1 w:val="02010600030101010101"/>
    <w:charset w:val="86"/>
    <w:family w:val="auto"/>
    <w:pitch w:val="variable"/>
    <w:sig w:usb0="000002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E893AE" w14:textId="77777777" w:rsidR="00FB4208" w:rsidRDefault="00FB4208" w:rsidP="00F47749">
      <w:pPr>
        <w:spacing w:after="0" w:line="240" w:lineRule="auto"/>
        <w:rPr>
          <w:rFonts w:hint="eastAsia"/>
        </w:rPr>
      </w:pPr>
      <w:r>
        <w:separator/>
      </w:r>
    </w:p>
  </w:footnote>
  <w:footnote w:type="continuationSeparator" w:id="0">
    <w:p w14:paraId="3A205C39" w14:textId="77777777" w:rsidR="00FB4208" w:rsidRDefault="00FB4208" w:rsidP="00F47749">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467D0"/>
    <w:multiLevelType w:val="multilevel"/>
    <w:tmpl w:val="B02896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8650E16"/>
    <w:multiLevelType w:val="multilevel"/>
    <w:tmpl w:val="30CA40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B76131E"/>
    <w:multiLevelType w:val="multilevel"/>
    <w:tmpl w:val="65F6168C"/>
    <w:lvl w:ilvl="0">
      <w:start w:val="1"/>
      <w:numFmt w:val="decimal"/>
      <w:lvlText w:val="%1."/>
      <w:lvlJc w:val="left"/>
      <w:pPr>
        <w:tabs>
          <w:tab w:val="num" w:pos="720"/>
        </w:tabs>
        <w:ind w:left="720" w:hanging="360"/>
      </w:pPr>
    </w:lvl>
    <w:lvl w:ilvl="1">
      <w:start w:val="9"/>
      <w:numFmt w:val="japaneseCounting"/>
      <w:lvlText w:val="%2、"/>
      <w:lvlJc w:val="left"/>
      <w:pPr>
        <w:ind w:left="1560" w:hanging="480"/>
      </w:pPr>
      <w:rPr>
        <w:rFonts w:ascii="楷体_GB2312" w:eastAsia="楷体_GB2312" w:hint="default"/>
        <w:b/>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03C1E3B"/>
    <w:multiLevelType w:val="hybridMultilevel"/>
    <w:tmpl w:val="74D69306"/>
    <w:lvl w:ilvl="0" w:tplc="8FC05E8C">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4" w15:restartNumberingAfterBreak="0">
    <w:nsid w:val="3DB20E52"/>
    <w:multiLevelType w:val="multilevel"/>
    <w:tmpl w:val="46B058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0634735"/>
    <w:multiLevelType w:val="hybridMultilevel"/>
    <w:tmpl w:val="811809EE"/>
    <w:lvl w:ilvl="0" w:tplc="0DBE802C">
      <w:start w:val="1"/>
      <w:numFmt w:val="decimal"/>
      <w:lvlText w:val="%1."/>
      <w:lvlJc w:val="left"/>
      <w:pPr>
        <w:ind w:left="1080" w:hanging="360"/>
      </w:pPr>
      <w:rPr>
        <w:rFonts w:hint="default"/>
      </w:rPr>
    </w:lvl>
    <w:lvl w:ilvl="1" w:tplc="04090019" w:tentative="1">
      <w:start w:val="1"/>
      <w:numFmt w:val="lowerLetter"/>
      <w:lvlText w:val="%2)"/>
      <w:lvlJc w:val="left"/>
      <w:pPr>
        <w:ind w:left="1600" w:hanging="440"/>
      </w:pPr>
    </w:lvl>
    <w:lvl w:ilvl="2" w:tplc="0409001B" w:tentative="1">
      <w:start w:val="1"/>
      <w:numFmt w:val="lowerRoman"/>
      <w:lvlText w:val="%3."/>
      <w:lvlJc w:val="right"/>
      <w:pPr>
        <w:ind w:left="2040" w:hanging="440"/>
      </w:pPr>
    </w:lvl>
    <w:lvl w:ilvl="3" w:tplc="0409000F" w:tentative="1">
      <w:start w:val="1"/>
      <w:numFmt w:val="decimal"/>
      <w:lvlText w:val="%4."/>
      <w:lvlJc w:val="left"/>
      <w:pPr>
        <w:ind w:left="2480" w:hanging="440"/>
      </w:pPr>
    </w:lvl>
    <w:lvl w:ilvl="4" w:tplc="04090019" w:tentative="1">
      <w:start w:val="1"/>
      <w:numFmt w:val="lowerLetter"/>
      <w:lvlText w:val="%5)"/>
      <w:lvlJc w:val="left"/>
      <w:pPr>
        <w:ind w:left="2920" w:hanging="440"/>
      </w:pPr>
    </w:lvl>
    <w:lvl w:ilvl="5" w:tplc="0409001B" w:tentative="1">
      <w:start w:val="1"/>
      <w:numFmt w:val="lowerRoman"/>
      <w:lvlText w:val="%6."/>
      <w:lvlJc w:val="right"/>
      <w:pPr>
        <w:ind w:left="3360" w:hanging="440"/>
      </w:pPr>
    </w:lvl>
    <w:lvl w:ilvl="6" w:tplc="0409000F" w:tentative="1">
      <w:start w:val="1"/>
      <w:numFmt w:val="decimal"/>
      <w:lvlText w:val="%7."/>
      <w:lvlJc w:val="left"/>
      <w:pPr>
        <w:ind w:left="3800" w:hanging="440"/>
      </w:pPr>
    </w:lvl>
    <w:lvl w:ilvl="7" w:tplc="04090019" w:tentative="1">
      <w:start w:val="1"/>
      <w:numFmt w:val="lowerLetter"/>
      <w:lvlText w:val="%8)"/>
      <w:lvlJc w:val="left"/>
      <w:pPr>
        <w:ind w:left="4240" w:hanging="440"/>
      </w:pPr>
    </w:lvl>
    <w:lvl w:ilvl="8" w:tplc="0409001B" w:tentative="1">
      <w:start w:val="1"/>
      <w:numFmt w:val="lowerRoman"/>
      <w:lvlText w:val="%9."/>
      <w:lvlJc w:val="right"/>
      <w:pPr>
        <w:ind w:left="4680" w:hanging="440"/>
      </w:pPr>
    </w:lvl>
  </w:abstractNum>
  <w:abstractNum w:abstractNumId="6" w15:restartNumberingAfterBreak="0">
    <w:nsid w:val="454E79A8"/>
    <w:multiLevelType w:val="multilevel"/>
    <w:tmpl w:val="F4D8C78E"/>
    <w:lvl w:ilvl="0">
      <w:start w:val="1"/>
      <w:numFmt w:val="bullet"/>
      <w:lvlText w:val=""/>
      <w:lvlJc w:val="left"/>
      <w:pPr>
        <w:tabs>
          <w:tab w:val="num" w:pos="720"/>
        </w:tabs>
        <w:ind w:left="720" w:hanging="360"/>
      </w:pPr>
      <w:rPr>
        <w:rFonts w:ascii="Symbol" w:hAnsi="Symbol" w:hint="default"/>
        <w:sz w:val="20"/>
      </w:rPr>
    </w:lvl>
    <w:lvl w:ilvl="1">
      <w:start w:val="8"/>
      <w:numFmt w:val="japaneseCounting"/>
      <w:lvlText w:val="%2、"/>
      <w:lvlJc w:val="left"/>
      <w:pPr>
        <w:ind w:left="1560" w:hanging="480"/>
      </w:pPr>
      <w:rPr>
        <w:rFonts w:ascii="楷体_GB2312" w:eastAsia="楷体_GB2312" w:hint="default"/>
        <w:b/>
        <w:color w:val="auto"/>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43D4E0F"/>
    <w:multiLevelType w:val="singleLevel"/>
    <w:tmpl w:val="543D4E0F"/>
    <w:lvl w:ilvl="0">
      <w:start w:val="1"/>
      <w:numFmt w:val="bullet"/>
      <w:lvlText w:val=""/>
      <w:lvlJc w:val="left"/>
      <w:pPr>
        <w:ind w:left="420" w:hanging="420"/>
      </w:pPr>
      <w:rPr>
        <w:rFonts w:ascii="Wingdings" w:hAnsi="Wingdings" w:hint="default"/>
      </w:rPr>
    </w:lvl>
  </w:abstractNum>
  <w:abstractNum w:abstractNumId="8" w15:restartNumberingAfterBreak="0">
    <w:nsid w:val="57372E4F"/>
    <w:multiLevelType w:val="hybridMultilevel"/>
    <w:tmpl w:val="C75E0B48"/>
    <w:lvl w:ilvl="0" w:tplc="DD468196">
      <w:start w:val="1"/>
      <w:numFmt w:val="japaneseCounting"/>
      <w:lvlText w:val="%1、"/>
      <w:lvlJc w:val="left"/>
      <w:pPr>
        <w:ind w:left="900" w:hanging="48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9" w15:restartNumberingAfterBreak="0">
    <w:nsid w:val="5B1CBBAB"/>
    <w:multiLevelType w:val="singleLevel"/>
    <w:tmpl w:val="5B1CBBAB"/>
    <w:lvl w:ilvl="0">
      <w:start w:val="4"/>
      <w:numFmt w:val="chineseCounting"/>
      <w:suff w:val="nothing"/>
      <w:lvlText w:val="%1、"/>
      <w:lvlJc w:val="left"/>
      <w:rPr>
        <w:rFonts w:hint="eastAsia"/>
      </w:rPr>
    </w:lvl>
  </w:abstractNum>
  <w:abstractNum w:abstractNumId="10" w15:restartNumberingAfterBreak="0">
    <w:nsid w:val="687512BE"/>
    <w:multiLevelType w:val="multilevel"/>
    <w:tmpl w:val="55A282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C0C6885"/>
    <w:multiLevelType w:val="hybridMultilevel"/>
    <w:tmpl w:val="71E28536"/>
    <w:lvl w:ilvl="0" w:tplc="F8B248E2">
      <w:start w:val="1"/>
      <w:numFmt w:val="japaneseCounting"/>
      <w:lvlText w:val="%1、"/>
      <w:lvlJc w:val="left"/>
      <w:pPr>
        <w:ind w:left="900" w:hanging="48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12" w15:restartNumberingAfterBreak="0">
    <w:nsid w:val="7DC66AF3"/>
    <w:multiLevelType w:val="multilevel"/>
    <w:tmpl w:val="5C3CE2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02610433">
    <w:abstractNumId w:val="9"/>
  </w:num>
  <w:num w:numId="2" w16cid:durableId="1773353404">
    <w:abstractNumId w:val="7"/>
  </w:num>
  <w:num w:numId="3" w16cid:durableId="672610887">
    <w:abstractNumId w:val="0"/>
  </w:num>
  <w:num w:numId="4" w16cid:durableId="1785273602">
    <w:abstractNumId w:val="10"/>
  </w:num>
  <w:num w:numId="5" w16cid:durableId="1973514669">
    <w:abstractNumId w:val="1"/>
  </w:num>
  <w:num w:numId="6" w16cid:durableId="509486291">
    <w:abstractNumId w:val="8"/>
  </w:num>
  <w:num w:numId="7" w16cid:durableId="599220153">
    <w:abstractNumId w:val="5"/>
  </w:num>
  <w:num w:numId="8" w16cid:durableId="1808745062">
    <w:abstractNumId w:val="11"/>
  </w:num>
  <w:num w:numId="9" w16cid:durableId="1035352958">
    <w:abstractNumId w:val="6"/>
  </w:num>
  <w:num w:numId="10" w16cid:durableId="84806110">
    <w:abstractNumId w:val="12"/>
  </w:num>
  <w:num w:numId="11" w16cid:durableId="1855922342">
    <w:abstractNumId w:val="2"/>
  </w:num>
  <w:num w:numId="12" w16cid:durableId="1846747922">
    <w:abstractNumId w:val="4"/>
  </w:num>
  <w:num w:numId="13" w16cid:durableId="140792413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25B9"/>
    <w:rsid w:val="00004DCA"/>
    <w:rsid w:val="00045DA9"/>
    <w:rsid w:val="00073F95"/>
    <w:rsid w:val="000A25B9"/>
    <w:rsid w:val="000E61AA"/>
    <w:rsid w:val="00150E58"/>
    <w:rsid w:val="001C3F7F"/>
    <w:rsid w:val="002402AE"/>
    <w:rsid w:val="002B732E"/>
    <w:rsid w:val="003918E8"/>
    <w:rsid w:val="003C3C71"/>
    <w:rsid w:val="003E071F"/>
    <w:rsid w:val="00473E65"/>
    <w:rsid w:val="00557506"/>
    <w:rsid w:val="00574D0C"/>
    <w:rsid w:val="005C6186"/>
    <w:rsid w:val="00620BF1"/>
    <w:rsid w:val="006524AF"/>
    <w:rsid w:val="00753F4D"/>
    <w:rsid w:val="0076357E"/>
    <w:rsid w:val="007B7ED5"/>
    <w:rsid w:val="007D5201"/>
    <w:rsid w:val="00834073"/>
    <w:rsid w:val="0083706E"/>
    <w:rsid w:val="008400DD"/>
    <w:rsid w:val="008619D2"/>
    <w:rsid w:val="00884B59"/>
    <w:rsid w:val="008A7962"/>
    <w:rsid w:val="008C26A1"/>
    <w:rsid w:val="008C2BA8"/>
    <w:rsid w:val="009171F3"/>
    <w:rsid w:val="009428CA"/>
    <w:rsid w:val="009500C5"/>
    <w:rsid w:val="00986B5E"/>
    <w:rsid w:val="00995446"/>
    <w:rsid w:val="009A3C78"/>
    <w:rsid w:val="00A236D8"/>
    <w:rsid w:val="00AD438F"/>
    <w:rsid w:val="00AE380C"/>
    <w:rsid w:val="00B703F5"/>
    <w:rsid w:val="00C55276"/>
    <w:rsid w:val="00CD1C21"/>
    <w:rsid w:val="00D12F7D"/>
    <w:rsid w:val="00D2529F"/>
    <w:rsid w:val="00D50382"/>
    <w:rsid w:val="00D53B01"/>
    <w:rsid w:val="00D656C6"/>
    <w:rsid w:val="00DD36DE"/>
    <w:rsid w:val="00E716B2"/>
    <w:rsid w:val="00E94744"/>
    <w:rsid w:val="00EE2389"/>
    <w:rsid w:val="00F47749"/>
    <w:rsid w:val="00F535BF"/>
    <w:rsid w:val="00F74C82"/>
    <w:rsid w:val="00F80888"/>
    <w:rsid w:val="00F8365D"/>
    <w:rsid w:val="00F8632D"/>
    <w:rsid w:val="00FB420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06822B6"/>
  <w15:chartTrackingRefBased/>
  <w15:docId w15:val="{24D2A058-89CC-4C33-955E-2CA3E51259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6357E"/>
    <w:pPr>
      <w:widowControl w:val="0"/>
      <w:spacing w:line="259" w:lineRule="auto"/>
      <w:jc w:val="both"/>
    </w:pPr>
    <w:rPr>
      <w:sz w:val="21"/>
      <w:szCs w:val="22"/>
      <w14:ligatures w14:val="none"/>
    </w:rPr>
  </w:style>
  <w:style w:type="paragraph" w:styleId="1">
    <w:name w:val="heading 1"/>
    <w:basedOn w:val="a"/>
    <w:next w:val="a"/>
    <w:link w:val="10"/>
    <w:uiPriority w:val="9"/>
    <w:qFormat/>
    <w:rsid w:val="000A25B9"/>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0A25B9"/>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0A25B9"/>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0A25B9"/>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0A25B9"/>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0A25B9"/>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0A25B9"/>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0A25B9"/>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0A25B9"/>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0A25B9"/>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0A25B9"/>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0A25B9"/>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0A25B9"/>
    <w:rPr>
      <w:rFonts w:cstheme="majorBidi"/>
      <w:color w:val="0F4761" w:themeColor="accent1" w:themeShade="BF"/>
      <w:sz w:val="28"/>
      <w:szCs w:val="28"/>
    </w:rPr>
  </w:style>
  <w:style w:type="character" w:customStyle="1" w:styleId="50">
    <w:name w:val="标题 5 字符"/>
    <w:basedOn w:val="a0"/>
    <w:link w:val="5"/>
    <w:uiPriority w:val="9"/>
    <w:semiHidden/>
    <w:rsid w:val="000A25B9"/>
    <w:rPr>
      <w:rFonts w:cstheme="majorBidi"/>
      <w:color w:val="0F4761" w:themeColor="accent1" w:themeShade="BF"/>
      <w:sz w:val="24"/>
    </w:rPr>
  </w:style>
  <w:style w:type="character" w:customStyle="1" w:styleId="60">
    <w:name w:val="标题 6 字符"/>
    <w:basedOn w:val="a0"/>
    <w:link w:val="6"/>
    <w:uiPriority w:val="9"/>
    <w:semiHidden/>
    <w:rsid w:val="000A25B9"/>
    <w:rPr>
      <w:rFonts w:cstheme="majorBidi"/>
      <w:b/>
      <w:bCs/>
      <w:color w:val="0F4761" w:themeColor="accent1" w:themeShade="BF"/>
    </w:rPr>
  </w:style>
  <w:style w:type="character" w:customStyle="1" w:styleId="70">
    <w:name w:val="标题 7 字符"/>
    <w:basedOn w:val="a0"/>
    <w:link w:val="7"/>
    <w:uiPriority w:val="9"/>
    <w:semiHidden/>
    <w:rsid w:val="000A25B9"/>
    <w:rPr>
      <w:rFonts w:cstheme="majorBidi"/>
      <w:b/>
      <w:bCs/>
      <w:color w:val="595959" w:themeColor="text1" w:themeTint="A6"/>
    </w:rPr>
  </w:style>
  <w:style w:type="character" w:customStyle="1" w:styleId="80">
    <w:name w:val="标题 8 字符"/>
    <w:basedOn w:val="a0"/>
    <w:link w:val="8"/>
    <w:uiPriority w:val="9"/>
    <w:semiHidden/>
    <w:rsid w:val="000A25B9"/>
    <w:rPr>
      <w:rFonts w:cstheme="majorBidi"/>
      <w:color w:val="595959" w:themeColor="text1" w:themeTint="A6"/>
    </w:rPr>
  </w:style>
  <w:style w:type="character" w:customStyle="1" w:styleId="90">
    <w:name w:val="标题 9 字符"/>
    <w:basedOn w:val="a0"/>
    <w:link w:val="9"/>
    <w:uiPriority w:val="9"/>
    <w:semiHidden/>
    <w:rsid w:val="000A25B9"/>
    <w:rPr>
      <w:rFonts w:eastAsiaTheme="majorEastAsia" w:cstheme="majorBidi"/>
      <w:color w:val="595959" w:themeColor="text1" w:themeTint="A6"/>
    </w:rPr>
  </w:style>
  <w:style w:type="paragraph" w:styleId="a3">
    <w:name w:val="Title"/>
    <w:basedOn w:val="a"/>
    <w:next w:val="a"/>
    <w:link w:val="a4"/>
    <w:uiPriority w:val="10"/>
    <w:qFormat/>
    <w:rsid w:val="000A25B9"/>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0A25B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A25B9"/>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0A25B9"/>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0A25B9"/>
    <w:pPr>
      <w:spacing w:before="160"/>
      <w:jc w:val="center"/>
    </w:pPr>
    <w:rPr>
      <w:i/>
      <w:iCs/>
      <w:color w:val="404040" w:themeColor="text1" w:themeTint="BF"/>
    </w:rPr>
  </w:style>
  <w:style w:type="character" w:customStyle="1" w:styleId="a8">
    <w:name w:val="引用 字符"/>
    <w:basedOn w:val="a0"/>
    <w:link w:val="a7"/>
    <w:uiPriority w:val="29"/>
    <w:rsid w:val="000A25B9"/>
    <w:rPr>
      <w:i/>
      <w:iCs/>
      <w:color w:val="404040" w:themeColor="text1" w:themeTint="BF"/>
    </w:rPr>
  </w:style>
  <w:style w:type="paragraph" w:styleId="a9">
    <w:name w:val="List Paragraph"/>
    <w:basedOn w:val="a"/>
    <w:uiPriority w:val="34"/>
    <w:qFormat/>
    <w:rsid w:val="000A25B9"/>
    <w:pPr>
      <w:ind w:left="720"/>
      <w:contextualSpacing/>
    </w:pPr>
  </w:style>
  <w:style w:type="character" w:styleId="aa">
    <w:name w:val="Intense Emphasis"/>
    <w:basedOn w:val="a0"/>
    <w:uiPriority w:val="21"/>
    <w:qFormat/>
    <w:rsid w:val="000A25B9"/>
    <w:rPr>
      <w:i/>
      <w:iCs/>
      <w:color w:val="0F4761" w:themeColor="accent1" w:themeShade="BF"/>
    </w:rPr>
  </w:style>
  <w:style w:type="paragraph" w:styleId="ab">
    <w:name w:val="Intense Quote"/>
    <w:basedOn w:val="a"/>
    <w:next w:val="a"/>
    <w:link w:val="ac"/>
    <w:uiPriority w:val="30"/>
    <w:qFormat/>
    <w:rsid w:val="000A25B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0A25B9"/>
    <w:rPr>
      <w:i/>
      <w:iCs/>
      <w:color w:val="0F4761" w:themeColor="accent1" w:themeShade="BF"/>
    </w:rPr>
  </w:style>
  <w:style w:type="character" w:styleId="ad">
    <w:name w:val="Intense Reference"/>
    <w:basedOn w:val="a0"/>
    <w:uiPriority w:val="32"/>
    <w:qFormat/>
    <w:rsid w:val="000A25B9"/>
    <w:rPr>
      <w:b/>
      <w:bCs/>
      <w:smallCaps/>
      <w:color w:val="0F4761" w:themeColor="accent1" w:themeShade="BF"/>
      <w:spacing w:val="5"/>
    </w:rPr>
  </w:style>
  <w:style w:type="paragraph" w:styleId="ae">
    <w:name w:val="header"/>
    <w:basedOn w:val="a"/>
    <w:link w:val="af"/>
    <w:uiPriority w:val="99"/>
    <w:unhideWhenUsed/>
    <w:rsid w:val="00F47749"/>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F47749"/>
    <w:rPr>
      <w:sz w:val="18"/>
      <w:szCs w:val="18"/>
      <w14:ligatures w14:val="none"/>
    </w:rPr>
  </w:style>
  <w:style w:type="paragraph" w:styleId="af0">
    <w:name w:val="footer"/>
    <w:basedOn w:val="a"/>
    <w:link w:val="af1"/>
    <w:uiPriority w:val="99"/>
    <w:unhideWhenUsed/>
    <w:rsid w:val="00F47749"/>
    <w:pPr>
      <w:tabs>
        <w:tab w:val="center" w:pos="4153"/>
        <w:tab w:val="right" w:pos="8306"/>
      </w:tabs>
      <w:snapToGrid w:val="0"/>
      <w:spacing w:line="240" w:lineRule="auto"/>
      <w:jc w:val="left"/>
    </w:pPr>
    <w:rPr>
      <w:sz w:val="18"/>
      <w:szCs w:val="18"/>
    </w:rPr>
  </w:style>
  <w:style w:type="character" w:customStyle="1" w:styleId="af1">
    <w:name w:val="页脚 字符"/>
    <w:basedOn w:val="a0"/>
    <w:link w:val="af0"/>
    <w:uiPriority w:val="99"/>
    <w:rsid w:val="00F47749"/>
    <w:rPr>
      <w:sz w:val="18"/>
      <w:szCs w:val="18"/>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jpe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jpe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10</Pages>
  <Words>1315</Words>
  <Characters>7499</Characters>
  <Application>Microsoft Office Word</Application>
  <DocSecurity>0</DocSecurity>
  <Lines>62</Lines>
  <Paragraphs>17</Paragraphs>
  <ScaleCrop>false</ScaleCrop>
  <Company/>
  <LinksUpToDate>false</LinksUpToDate>
  <CharactersWithSpaces>8797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琳娜 张</dc:creator>
  <cp:keywords/>
  <dc:description/>
  <cp:lastModifiedBy>Taiyan Chi</cp:lastModifiedBy>
  <cp:revision>5</cp:revision>
  <dcterms:created xsi:type="dcterms:W3CDTF">2025-12-30T05:12:00Z</dcterms:created>
  <dcterms:modified xsi:type="dcterms:W3CDTF">2025-12-30T05:18:00Z</dcterms:modified>
</cp:coreProperties>
</file>