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57D2" w14:textId="79CFCF42" w:rsidR="00E23E46" w:rsidRPr="00E23E46" w:rsidRDefault="00E23E46" w:rsidP="00E23E46">
      <w:pPr>
        <w:spacing w:line="254" w:lineRule="exact"/>
        <w:jc w:val="both"/>
        <w:rPr>
          <w:rFonts w:eastAsia="Calibri"/>
        </w:rPr>
      </w:pPr>
      <w:r w:rsidRPr="00E23E46">
        <w:rPr>
          <w:rFonts w:eastAsia="Calibri"/>
        </w:rPr>
        <w:t xml:space="preserve">{%p for atty in </w:t>
      </w:r>
      <w:proofErr w:type="spellStart"/>
      <w:r w:rsidR="00F40E24">
        <w:rPr>
          <w:rFonts w:eastAsia="Calibri"/>
        </w:rPr>
        <w:t>case.user_house</w:t>
      </w:r>
      <w:proofErr w:type="spellEnd"/>
      <w:r w:rsidR="00F40E24">
        <w:rPr>
          <w:rFonts w:eastAsia="Calibri"/>
        </w:rPr>
        <w:t>()</w:t>
      </w:r>
      <w:r w:rsidRPr="00E23E46">
        <w:rPr>
          <w:rFonts w:eastAsia="Calibri"/>
        </w:rPr>
        <w:t xml:space="preserve"> %}</w:t>
      </w:r>
    </w:p>
    <w:p w14:paraId="078FAB86" w14:textId="7984D55F" w:rsidR="00497F3F" w:rsidRPr="00497F3F" w:rsidRDefault="007A3CC0" w:rsidP="00497F3F">
      <w:pPr>
        <w:widowControl/>
        <w:tabs>
          <w:tab w:val="left" w:pos="5400"/>
        </w:tabs>
        <w:jc w:val="both"/>
        <w:rPr>
          <w:rFonts w:eastAsia="Times New Roman"/>
        </w:rPr>
      </w:pPr>
      <w:r w:rsidRPr="007A3CC0">
        <w:rPr>
          <w:rFonts w:eastAsia="Times New Roman"/>
          <w:b/>
          <w:bCs/>
          <w:caps/>
        </w:rPr>
        <w:t>{{ atty }}</w:t>
      </w:r>
      <w:r w:rsidR="00497F3F" w:rsidRPr="00497F3F">
        <w:rPr>
          <w:rFonts w:eastAsia="Times New Roman"/>
        </w:rPr>
        <w:t xml:space="preserve">, OSB No. {{ </w:t>
      </w:r>
      <w:r w:rsidR="00E23E46">
        <w:rPr>
          <w:rFonts w:eastAsia="Times New Roman"/>
        </w:rPr>
        <w:t>atty</w:t>
      </w:r>
      <w:r w:rsidR="00497F3F" w:rsidRPr="00497F3F">
        <w:rPr>
          <w:rFonts w:eastAsia="Times New Roman"/>
        </w:rPr>
        <w:t>.</w:t>
      </w:r>
      <w:r w:rsidR="00CA14E0" w:rsidRPr="00CA14E0">
        <w:rPr>
          <w:rFonts w:eastAsia="Times New Roman"/>
        </w:rPr>
        <w:t>bar_n</w:t>
      </w:r>
      <w:r w:rsidR="00F11BFD">
        <w:rPr>
          <w:rFonts w:eastAsia="Times New Roman"/>
        </w:rPr>
        <w:t>o</w:t>
      </w:r>
      <w:r w:rsidR="00CA14E0">
        <w:rPr>
          <w:rFonts w:eastAsia="Times New Roman"/>
        </w:rPr>
        <w:t xml:space="preserve"> </w:t>
      </w:r>
      <w:r w:rsidR="00497F3F" w:rsidRPr="00497F3F">
        <w:rPr>
          <w:rFonts w:eastAsia="Times New Roman"/>
        </w:rPr>
        <w:t>}}</w:t>
      </w:r>
    </w:p>
    <w:p w14:paraId="6B1F0B09" w14:textId="5AE4E590" w:rsidR="00497F3F" w:rsidRPr="00497F3F" w:rsidRDefault="00497F3F" w:rsidP="00497F3F">
      <w:pPr>
        <w:widowControl/>
        <w:tabs>
          <w:tab w:val="left" w:pos="5400"/>
        </w:tabs>
        <w:jc w:val="both"/>
        <w:rPr>
          <w:rFonts w:eastAsia="Times New Roman"/>
        </w:rPr>
      </w:pPr>
      <w:r w:rsidRPr="00497F3F">
        <w:rPr>
          <w:rFonts w:eastAsia="Times New Roman"/>
          <w:color w:val="0070C0"/>
          <w:u w:val="single"/>
        </w:rPr>
        <w:t xml:space="preserve">{{ </w:t>
      </w:r>
      <w:r w:rsidR="00E23E46">
        <w:rPr>
          <w:rFonts w:eastAsia="Times New Roman"/>
          <w:color w:val="0070C0"/>
          <w:u w:val="single"/>
        </w:rPr>
        <w:t>atty</w:t>
      </w:r>
      <w:r w:rsidRPr="00497F3F">
        <w:rPr>
          <w:rFonts w:eastAsia="Times New Roman"/>
          <w:color w:val="0070C0"/>
          <w:u w:val="single"/>
        </w:rPr>
        <w:t xml:space="preserve">.email </w:t>
      </w:r>
      <w:r w:rsidR="00AA3EB4">
        <w:rPr>
          <w:rFonts w:eastAsia="Times New Roman"/>
          <w:color w:val="0070C0"/>
          <w:u w:val="single"/>
        </w:rPr>
        <w:t xml:space="preserve">| lower </w:t>
      </w:r>
      <w:r w:rsidRPr="00497F3F">
        <w:rPr>
          <w:rFonts w:eastAsia="Times New Roman"/>
          <w:color w:val="0070C0"/>
          <w:u w:val="single"/>
        </w:rPr>
        <w:t>}}</w:t>
      </w:r>
    </w:p>
    <w:p w14:paraId="78CCFBAE" w14:textId="68F7CF6D" w:rsidR="00E23E46" w:rsidRDefault="00E23E46" w:rsidP="00497F3F">
      <w:pPr>
        <w:pStyle w:val="BodyText"/>
        <w:ind w:left="0" w:right="5593"/>
      </w:pPr>
      <w:r>
        <w:t xml:space="preserve">{%p endfor %} </w:t>
      </w:r>
    </w:p>
    <w:p w14:paraId="0D436036" w14:textId="2246C1D8" w:rsidR="001006B5" w:rsidRDefault="001006B5" w:rsidP="00D723C3">
      <w:pPr>
        <w:pStyle w:val="BodyText"/>
        <w:ind w:left="0" w:right="4440"/>
      </w:pPr>
      <w:r>
        <w:t xml:space="preserve">{{ </w:t>
      </w:r>
      <w:r w:rsidR="00E23E46">
        <w:t>lawfirms[0]</w:t>
      </w:r>
      <w:r>
        <w:t xml:space="preserve"> }} </w:t>
      </w:r>
    </w:p>
    <w:p w14:paraId="75711D86" w14:textId="0186963C" w:rsidR="003F39B4" w:rsidRDefault="00E23E46" w:rsidP="001006B5">
      <w:pPr>
        <w:pStyle w:val="BodyText"/>
        <w:ind w:left="0" w:right="5593"/>
      </w:pPr>
      <w:r>
        <w:t>{{ lawfirms[0].</w:t>
      </w:r>
      <w:proofErr w:type="spellStart"/>
      <w:r w:rsidR="001006B5">
        <w:t>address</w:t>
      </w:r>
      <w:r>
        <w:t>.</w:t>
      </w:r>
      <w:r w:rsidR="001006B5">
        <w:t>block</w:t>
      </w:r>
      <w:proofErr w:type="spellEnd"/>
      <w:r w:rsidR="001006B5">
        <w:t>()</w:t>
      </w:r>
      <w:r w:rsidR="001006B5" w:rsidRPr="001006B5">
        <w:t xml:space="preserve"> }} </w:t>
      </w:r>
    </w:p>
    <w:p w14:paraId="67595585" w14:textId="77777777" w:rsidR="00AA3EB4" w:rsidRPr="006A7F59" w:rsidRDefault="00AA3EB4" w:rsidP="00AA3EB4">
      <w:pPr>
        <w:pStyle w:val="BodyText"/>
        <w:ind w:left="0" w:right="2767"/>
      </w:pPr>
      <w:r w:rsidRPr="006A7F59">
        <w:t>Phone:</w:t>
      </w:r>
      <w:r w:rsidRPr="006A7F59">
        <w:rPr>
          <w:spacing w:val="-9"/>
        </w:rPr>
        <w:t xml:space="preserve"> </w:t>
      </w:r>
      <w:r>
        <w:rPr>
          <w:spacing w:val="-9"/>
        </w:rPr>
        <w:tab/>
        <w:t xml:space="preserve">  </w:t>
      </w:r>
      <w:r w:rsidRPr="001006B5">
        <w:t xml:space="preserve">{{ </w:t>
      </w:r>
      <w:r>
        <w:t>lawfirms[0]</w:t>
      </w:r>
      <w:r w:rsidRPr="001006B5">
        <w:t>.</w:t>
      </w:r>
      <w:r>
        <w:t>phone</w:t>
      </w:r>
      <w:r w:rsidRPr="001006B5">
        <w:t xml:space="preserve"> }}</w:t>
      </w:r>
    </w:p>
    <w:p w14:paraId="4E532904" w14:textId="57F1F0CE" w:rsidR="00AA3EB4" w:rsidRPr="00AA3EB4" w:rsidRDefault="00AA3EB4" w:rsidP="00AA3EB4">
      <w:pPr>
        <w:pStyle w:val="BodyText"/>
        <w:tabs>
          <w:tab w:val="left" w:pos="840"/>
        </w:tabs>
        <w:ind w:left="0" w:right="2767"/>
        <w:rPr>
          <w:rFonts w:cstheme="minorBidi"/>
        </w:rPr>
      </w:pPr>
      <w:r w:rsidRPr="006A7F59">
        <w:rPr>
          <w:spacing w:val="-1"/>
        </w:rPr>
        <w:t>Fax:</w:t>
      </w:r>
      <w:r>
        <w:rPr>
          <w:spacing w:val="-1"/>
        </w:rPr>
        <w:tab/>
      </w:r>
      <w:r w:rsidRPr="001006B5">
        <w:t xml:space="preserve">{{ </w:t>
      </w:r>
      <w:r>
        <w:t>lawfirms[0].fax</w:t>
      </w:r>
      <w:r w:rsidRPr="001006B5">
        <w:t xml:space="preserve"> }}</w:t>
      </w:r>
    </w:p>
    <w:p w14:paraId="233E2695" w14:textId="55FC6247" w:rsidR="00AA3EB4" w:rsidRDefault="00AA3EB4" w:rsidP="001006B5">
      <w:pPr>
        <w:pStyle w:val="BodyText"/>
        <w:ind w:left="0" w:right="5593"/>
        <w:rPr>
          <w:rFonts w:eastAsia="Calibri"/>
        </w:rPr>
      </w:pPr>
      <w:r w:rsidRPr="00E23E46">
        <w:rPr>
          <w:rFonts w:eastAsia="Calibri"/>
        </w:rPr>
        <w:t>{%</w:t>
      </w:r>
      <w:r>
        <w:rPr>
          <w:rFonts w:eastAsia="Calibri"/>
        </w:rPr>
        <w:t>p</w:t>
      </w:r>
      <w:r w:rsidRPr="00E23E46">
        <w:rPr>
          <w:rFonts w:eastAsia="Calibri"/>
        </w:rPr>
        <w:t xml:space="preserve"> for  pair in  lawfirms[0].pair_firms(lawfirms, parties) %}</w:t>
      </w:r>
    </w:p>
    <w:p w14:paraId="4B86DD67" w14:textId="77777777" w:rsidR="00AA3EB4" w:rsidRPr="00E23E46" w:rsidRDefault="00AA3EB4" w:rsidP="00AA3EB4">
      <w:pPr>
        <w:spacing w:line="254" w:lineRule="exact"/>
        <w:jc w:val="both"/>
        <w:rPr>
          <w:rFonts w:eastAsia="Calibri"/>
        </w:rPr>
      </w:pPr>
      <w:r w:rsidRPr="00E23E46">
        <w:rPr>
          <w:rFonts w:eastAsia="Calibri"/>
        </w:rPr>
        <w:t>{%p for atty in case.attorneys_for(pair) %}</w:t>
      </w:r>
    </w:p>
    <w:p w14:paraId="688A7C49" w14:textId="1A9CD3D7" w:rsidR="00AA3EB4" w:rsidRDefault="00AA3EB4" w:rsidP="00AA3EB4">
      <w:pPr>
        <w:spacing w:line="254" w:lineRule="exact"/>
        <w:jc w:val="both"/>
      </w:pPr>
      <w:r w:rsidRPr="007A3CC0">
        <w:rPr>
          <w:rFonts w:eastAsia="Calibri"/>
          <w:b/>
          <w:bCs/>
          <w:caps/>
        </w:rPr>
        <w:t>{{ atty }}</w:t>
      </w:r>
      <w:r w:rsidRPr="00E23E46">
        <w:rPr>
          <w:rFonts w:eastAsia="Calibri"/>
        </w:rPr>
        <w:t>,{% if atty.pro_hac_vice %}</w:t>
      </w:r>
      <w:r>
        <w:rPr>
          <w:rFonts w:eastAsia="Calibri"/>
        </w:rPr>
        <w:t xml:space="preserve"> </w:t>
      </w:r>
      <w:r w:rsidRPr="00E23E46">
        <w:rPr>
          <w:rFonts w:eastAsia="Calibri"/>
        </w:rPr>
        <w:t>{{ state_name(atty.</w:t>
      </w:r>
      <w:r w:rsidR="00F11BFD">
        <w:rPr>
          <w:rFonts w:eastAsia="Calibri"/>
        </w:rPr>
        <w:t>barred_in</w:t>
      </w:r>
      <w:r w:rsidRPr="00E23E46">
        <w:rPr>
          <w:rFonts w:eastAsia="Calibri"/>
        </w:rPr>
        <w:t>) }} State Bar No. {{ atty.bar_n</w:t>
      </w:r>
      <w:r w:rsidR="00F11BFD">
        <w:rPr>
          <w:rFonts w:eastAsia="Calibri"/>
        </w:rPr>
        <w:t>o</w:t>
      </w:r>
      <w:r w:rsidRPr="00E23E46">
        <w:rPr>
          <w:rFonts w:eastAsia="Calibri"/>
        </w:rPr>
        <w:t xml:space="preserve"> }}{% else %} OSB No. {{ atty.</w:t>
      </w:r>
      <w:r w:rsidR="00CA14E0" w:rsidRPr="00E23E46">
        <w:rPr>
          <w:rFonts w:eastAsia="Calibri"/>
        </w:rPr>
        <w:t>bar_n</w:t>
      </w:r>
      <w:r w:rsidR="00F11BFD">
        <w:rPr>
          <w:rFonts w:eastAsia="Calibri"/>
        </w:rPr>
        <w:t>o</w:t>
      </w:r>
      <w:r w:rsidR="00CA14E0" w:rsidRPr="00E23E46">
        <w:rPr>
          <w:rFonts w:eastAsia="Calibri"/>
        </w:rPr>
        <w:t xml:space="preserve"> </w:t>
      </w:r>
      <w:r w:rsidRPr="00E23E46">
        <w:rPr>
          <w:rFonts w:eastAsia="Calibri"/>
        </w:rPr>
        <w:t>}} {% endif %}</w:t>
      </w:r>
    </w:p>
    <w:p w14:paraId="77E8B459" w14:textId="77777777" w:rsidR="00C86CB2" w:rsidRDefault="00AA3EB4" w:rsidP="00AA3EB4">
      <w:pPr>
        <w:spacing w:line="254" w:lineRule="exact"/>
        <w:jc w:val="both"/>
        <w:rPr>
          <w:rFonts w:eastAsia="Calibri"/>
        </w:rPr>
      </w:pPr>
      <w:r w:rsidRPr="00E23E46">
        <w:rPr>
          <w:rFonts w:eastAsia="Calibri"/>
        </w:rPr>
        <w:t>{%</w:t>
      </w:r>
      <w:r>
        <w:rPr>
          <w:rFonts w:eastAsia="Calibri"/>
        </w:rPr>
        <w:t>p</w:t>
      </w:r>
      <w:r w:rsidRPr="00E23E46">
        <w:rPr>
          <w:rFonts w:eastAsia="Calibri"/>
        </w:rPr>
        <w:t xml:space="preserve"> if atty.pro_hac_vice %} </w:t>
      </w:r>
    </w:p>
    <w:p w14:paraId="50847E84" w14:textId="24CA1733" w:rsidR="00AA3EB4" w:rsidRDefault="00AA3EB4" w:rsidP="00AA3EB4">
      <w:pPr>
        <w:spacing w:line="254" w:lineRule="exact"/>
        <w:jc w:val="both"/>
        <w:rPr>
          <w:rFonts w:cstheme="minorBidi"/>
          <w:i/>
          <w:iCs/>
        </w:rPr>
      </w:pPr>
      <w:r w:rsidRPr="00E23E46">
        <w:rPr>
          <w:rFonts w:eastAsia="Calibri"/>
          <w:i/>
          <w:iCs/>
        </w:rPr>
        <w:t>pro hac vice</w:t>
      </w:r>
      <w:r>
        <w:rPr>
          <w:i/>
          <w:iCs/>
        </w:rPr>
        <w:t xml:space="preserve"> </w:t>
      </w:r>
    </w:p>
    <w:p w14:paraId="3997A000" w14:textId="333832F9" w:rsidR="00AA3EB4" w:rsidRPr="00E23E46" w:rsidRDefault="00AA3EB4" w:rsidP="00AA3EB4">
      <w:pPr>
        <w:spacing w:line="254" w:lineRule="exact"/>
        <w:jc w:val="both"/>
        <w:rPr>
          <w:rFonts w:cstheme="minorBidi"/>
        </w:rPr>
      </w:pPr>
      <w:r>
        <w:t>{%p endif %}</w:t>
      </w:r>
    </w:p>
    <w:p w14:paraId="23CEDDDA" w14:textId="77777777" w:rsidR="00AA3EB4" w:rsidRPr="00E23E46" w:rsidRDefault="00AA3EB4" w:rsidP="00AA3EB4">
      <w:pPr>
        <w:spacing w:line="254" w:lineRule="exact"/>
        <w:jc w:val="both"/>
        <w:rPr>
          <w:rFonts w:eastAsia="Calibri"/>
          <w:color w:val="0070C0"/>
          <w:u w:val="single"/>
        </w:rPr>
      </w:pPr>
      <w:r w:rsidRPr="00E23E46">
        <w:rPr>
          <w:rFonts w:eastAsia="Calibri"/>
          <w:color w:val="0070C0"/>
          <w:u w:val="single"/>
        </w:rPr>
        <w:t>{{ atty.email | lower }}</w:t>
      </w:r>
    </w:p>
    <w:p w14:paraId="2EB8073E" w14:textId="6C132D45" w:rsidR="00AA3EB4" w:rsidRPr="00AA3EB4" w:rsidRDefault="00AA3EB4" w:rsidP="00AA3EB4">
      <w:pPr>
        <w:spacing w:line="254" w:lineRule="exact"/>
        <w:jc w:val="both"/>
        <w:rPr>
          <w:rFonts w:eastAsia="Calibri"/>
        </w:rPr>
      </w:pPr>
      <w:r w:rsidRPr="00E23E46">
        <w:rPr>
          <w:rFonts w:eastAsia="Calibri"/>
        </w:rPr>
        <w:t xml:space="preserve">{%p endfor %} </w:t>
      </w:r>
    </w:p>
    <w:p w14:paraId="3AED7BB8" w14:textId="735CD5E6" w:rsidR="00AA3EB4" w:rsidRPr="006A7F59" w:rsidRDefault="00AA3EB4" w:rsidP="001006B5">
      <w:pPr>
        <w:pStyle w:val="BodyText"/>
        <w:ind w:left="0" w:right="5593"/>
      </w:pPr>
      <w:r>
        <w:t xml:space="preserve">{%p endfor %} </w:t>
      </w:r>
    </w:p>
    <w:p w14:paraId="415AE851" w14:textId="2068BA82" w:rsidR="003F39B4" w:rsidRPr="00AA3EB4" w:rsidRDefault="00E23E46" w:rsidP="00AA3EB4">
      <w:pPr>
        <w:spacing w:line="254" w:lineRule="exact"/>
        <w:jc w:val="both"/>
        <w:rPr>
          <w:rFonts w:eastAsia="Calibri"/>
        </w:rPr>
      </w:pPr>
      <w:r w:rsidRPr="00E23E46">
        <w:rPr>
          <w:rFonts w:eastAsia="Calibri"/>
        </w:rPr>
        <w:t>{{ capitalize(lawfirms[0].</w:t>
      </w:r>
      <w:proofErr w:type="spellStart"/>
      <w:r w:rsidRPr="00E23E46">
        <w:rPr>
          <w:rFonts w:eastAsia="Calibri"/>
        </w:rPr>
        <w:t>lawyers_as_friends</w:t>
      </w:r>
      <w:proofErr w:type="spellEnd"/>
      <w:r w:rsidRPr="00E23E46">
        <w:rPr>
          <w:rFonts w:eastAsia="Calibri"/>
        </w:rPr>
        <w:t xml:space="preserve">(lawfirms, parties, case)) }} for {{ </w:t>
      </w:r>
      <w:proofErr w:type="spellStart"/>
      <w:r w:rsidR="000055DD">
        <w:rPr>
          <w:rFonts w:eastAsia="Times New Roman"/>
        </w:rPr>
        <w:t>case.user_clientlist</w:t>
      </w:r>
      <w:proofErr w:type="spellEnd"/>
      <w:r w:rsidR="000055DD">
        <w:rPr>
          <w:rFonts w:eastAsia="Times New Roman"/>
        </w:rPr>
        <w:t>()</w:t>
      </w:r>
      <w:r w:rsidR="00774C97" w:rsidRPr="003A46C4">
        <w:rPr>
          <w:rFonts w:eastAsia="Times New Roman"/>
        </w:rPr>
        <w:t xml:space="preserve">.asnoun() </w:t>
      </w:r>
      <w:r w:rsidRPr="00E23E46">
        <w:rPr>
          <w:rFonts w:eastAsia="Calibri"/>
        </w:rPr>
        <w:t xml:space="preserve">}} </w:t>
      </w:r>
    </w:p>
    <w:p w14:paraId="578F341B" w14:textId="77777777" w:rsidR="003F39B4" w:rsidRPr="006A7F59" w:rsidRDefault="003F39B4" w:rsidP="003F39B4">
      <w:pPr>
        <w:rPr>
          <w:rFonts w:eastAsia="Times New Roman"/>
        </w:rPr>
      </w:pPr>
    </w:p>
    <w:p w14:paraId="2652C297" w14:textId="59C678FA" w:rsidR="00BF32D3" w:rsidRPr="00884CBD" w:rsidRDefault="00884CBD" w:rsidP="00BF32D3">
      <w:pPr>
        <w:pStyle w:val="BodyText"/>
        <w:spacing w:line="482" w:lineRule="auto"/>
        <w:ind w:right="30"/>
        <w:jc w:val="center"/>
        <w:rPr>
          <w:caps/>
        </w:rPr>
      </w:pPr>
      <w:r w:rsidRPr="00884CBD">
        <w:rPr>
          <w:caps/>
        </w:rPr>
        <w:t>{{</w:t>
      </w:r>
      <w:r w:rsidR="00D11EA5">
        <w:t>r</w:t>
      </w:r>
      <w:r w:rsidRPr="00884CBD">
        <w:rPr>
          <w:caps/>
        </w:rPr>
        <w:t xml:space="preserve"> </w:t>
      </w:r>
      <w:r w:rsidR="005C32E9">
        <w:rPr>
          <w:caps/>
        </w:rPr>
        <w:t>case.</w:t>
      </w:r>
      <w:r w:rsidRPr="00884CBD">
        <w:rPr>
          <w:caps/>
        </w:rPr>
        <w:t>doc_header</w:t>
      </w:r>
      <w:r w:rsidR="005C32E9">
        <w:rPr>
          <w:caps/>
        </w:rPr>
        <w:t>()</w:t>
      </w:r>
      <w:r w:rsidRPr="00884CBD">
        <w:rPr>
          <w:caps/>
        </w:rPr>
        <w:t xml:space="preserve"> </w:t>
      </w:r>
      <w:r w:rsidR="00E27DF6">
        <w:rPr>
          <w:caps/>
        </w:rPr>
        <w:t xml:space="preserve">| </w:t>
      </w:r>
      <w:r w:rsidR="008D13BA">
        <w:t>inline_</w:t>
      </w:r>
      <w:r w:rsidR="00E27DF6">
        <w:t xml:space="preserve">markdown </w:t>
      </w:r>
      <w:r w:rsidRPr="00884CBD">
        <w:rPr>
          <w:caps/>
        </w:rPr>
        <w:t>}}</w:t>
      </w:r>
    </w:p>
    <w:p w14:paraId="67946B00" w14:textId="0EB2D803" w:rsidR="002C4D71" w:rsidRDefault="00E23E46" w:rsidP="00CA14E0">
      <w:pPr>
        <w:pStyle w:val="BodyText"/>
        <w:spacing w:line="482" w:lineRule="auto"/>
        <w:ind w:right="30"/>
        <w:jc w:val="both"/>
      </w:pPr>
      <w:r w:rsidRPr="006A7F59">
        <w:rPr>
          <w:noProof/>
        </w:rPr>
        <mc:AlternateContent>
          <mc:Choice Requires="wps">
            <w:drawing>
              <wp:inline distT="0" distB="0" distL="0" distR="0" wp14:anchorId="5BC592E6" wp14:editId="7C2431AE">
                <wp:extent cx="5858510" cy="1962150"/>
                <wp:effectExtent l="0" t="0" r="889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1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558"/>
                              <w:gridCol w:w="4667"/>
                            </w:tblGrid>
                            <w:tr w:rsidR="003F39B4" w14:paraId="5E8A5E58" w14:textId="77777777" w:rsidTr="000117F5">
                              <w:trPr>
                                <w:trHeight w:hRule="exact" w:val="3060"/>
                              </w:trPr>
                              <w:tc>
                                <w:tcPr>
                                  <w:tcW w:w="4558" w:type="dxa"/>
                                  <w:tcBorders>
                                    <w:top w:val="nil"/>
                                    <w:left w:val="nil"/>
                                    <w:bottom w:val="single" w:sz="4" w:space="0" w:color="000000"/>
                                    <w:right w:val="single" w:sz="4" w:space="0" w:color="000000"/>
                                  </w:tcBorders>
                                </w:tcPr>
                                <w:p w14:paraId="43A3ED7F" w14:textId="2F8F2C7B" w:rsidR="003F39B4" w:rsidRDefault="00E23E46" w:rsidP="00D30DB7">
                                  <w:pPr>
                                    <w:spacing w:line="254" w:lineRule="exact"/>
                                    <w:rPr>
                                      <w:rFonts w:eastAsia="Times New Roman"/>
                                    </w:rPr>
                                  </w:pPr>
                                  <w:r w:rsidRPr="00E23E46">
                                    <w:rPr>
                                      <w:rFonts w:eastAsia="Times New Roman"/>
                                    </w:rPr>
                                    <w:t xml:space="preserve">{{p </w:t>
                                  </w:r>
                                  <w:proofErr w:type="gramStart"/>
                                  <w:r w:rsidRPr="00E23E46">
                                    <w:rPr>
                                      <w:rFonts w:eastAsia="Times New Roman"/>
                                    </w:rPr>
                                    <w:t>include</w:t>
                                  </w:r>
                                  <w:proofErr w:type="gramEnd"/>
                                  <w:r w:rsidRPr="00E23E46">
                                    <w:rPr>
                                      <w:rFonts w:eastAsia="Times New Roman"/>
                                    </w:rPr>
                                    <w:t>_docx_template(‘prod_caption1.docx’) }}</w:t>
                                  </w:r>
                                </w:p>
                              </w:tc>
                              <w:tc>
                                <w:tcPr>
                                  <w:tcW w:w="4667" w:type="dxa"/>
                                  <w:tcBorders>
                                    <w:top w:val="nil"/>
                                    <w:left w:val="single" w:sz="4" w:space="0" w:color="000000"/>
                                    <w:bottom w:val="nil"/>
                                    <w:right w:val="nil"/>
                                  </w:tcBorders>
                                </w:tcPr>
                                <w:p w14:paraId="49691499" w14:textId="1109A535" w:rsidR="00497F3F" w:rsidRPr="00497F3F" w:rsidRDefault="00497F3F" w:rsidP="00497F3F">
                                  <w:pPr>
                                    <w:widowControl/>
                                    <w:spacing w:line="254" w:lineRule="exact"/>
                                    <w:ind w:left="138"/>
                                    <w:rPr>
                                      <w:rFonts w:eastAsia="Times New Roman"/>
                                      <w:szCs w:val="20"/>
                                    </w:rPr>
                                  </w:pPr>
                                  <w:r w:rsidRPr="00497F3F">
                                    <w:rPr>
                                      <w:rFonts w:eastAsia="Times New Roman"/>
                                      <w:szCs w:val="20"/>
                                    </w:rPr>
                                    <w:t xml:space="preserve">Case No. {{ </w:t>
                                  </w:r>
                                  <w:proofErr w:type="spellStart"/>
                                  <w:r w:rsidR="004212C2">
                                    <w:rPr>
                                      <w:rFonts w:eastAsia="Times New Roman"/>
                                      <w:szCs w:val="20"/>
                                    </w:rPr>
                                    <w:t>case</w:t>
                                  </w:r>
                                  <w:r w:rsidR="00C42C6A">
                                    <w:rPr>
                                      <w:rFonts w:eastAsia="Times New Roman"/>
                                      <w:szCs w:val="20"/>
                                    </w:rPr>
                                    <w:t>.</w:t>
                                  </w:r>
                                  <w:r w:rsidR="008D13BA">
                                    <w:rPr>
                                      <w:rFonts w:eastAsia="Times New Roman"/>
                                      <w:szCs w:val="20"/>
                                    </w:rPr>
                                    <w:t>docket_number</w:t>
                                  </w:r>
                                  <w:proofErr w:type="spellEnd"/>
                                  <w:r w:rsidRPr="00497F3F">
                                    <w:rPr>
                                      <w:rFonts w:eastAsia="Times New Roman"/>
                                      <w:szCs w:val="20"/>
                                    </w:rPr>
                                    <w:t xml:space="preserve"> }}</w:t>
                                  </w:r>
                                </w:p>
                                <w:p w14:paraId="5F4813A9" w14:textId="77777777" w:rsidR="00497F3F" w:rsidRPr="00497F3F" w:rsidRDefault="00497F3F" w:rsidP="00497F3F">
                                  <w:pPr>
                                    <w:widowControl/>
                                    <w:spacing w:line="254" w:lineRule="exact"/>
                                    <w:ind w:left="138"/>
                                    <w:rPr>
                                      <w:rFonts w:eastAsia="Times New Roman"/>
                                      <w:szCs w:val="20"/>
                                    </w:rPr>
                                  </w:pPr>
                                </w:p>
                                <w:p w14:paraId="2B2616C1" w14:textId="406F7177" w:rsidR="003A46C4" w:rsidRPr="003A46C4" w:rsidRDefault="007F61BF" w:rsidP="003A46C4">
                                  <w:pPr>
                                    <w:widowControl/>
                                    <w:spacing w:line="254" w:lineRule="exact"/>
                                    <w:ind w:left="138" w:right="90"/>
                                    <w:rPr>
                                      <w:rFonts w:eastAsia="Times New Roman"/>
                                      <w:b/>
                                      <w:caps/>
                                    </w:rPr>
                                  </w:pPr>
                                  <w:r w:rsidRPr="007F61BF">
                                    <w:rPr>
                                      <w:rFonts w:eastAsia="Times New Roman"/>
                                      <w:b/>
                                      <w:caps/>
                                    </w:rPr>
                                    <w:t>{{ case.document_title() }}</w:t>
                                  </w:r>
                                  <w:r w:rsidR="003A46C4" w:rsidRPr="003A46C4">
                                    <w:rPr>
                                      <w:rFonts w:eastAsia="Times New Roman"/>
                                      <w:b/>
                                      <w:caps/>
                                    </w:rPr>
                                    <w:t xml:space="preserve">  </w:t>
                                  </w:r>
                                </w:p>
                                <w:p w14:paraId="539C9495" w14:textId="77777777" w:rsidR="003F39B4" w:rsidRDefault="003F39B4" w:rsidP="0069478C">
                                  <w:pPr>
                                    <w:pStyle w:val="TableParagraph"/>
                                    <w:ind w:left="136"/>
                                    <w:rPr>
                                      <w:rFonts w:eastAsia="Times New Roman"/>
                                      <w:b/>
                                      <w:bCs/>
                                    </w:rPr>
                                  </w:pPr>
                                </w:p>
                                <w:p w14:paraId="38FD0A8C" w14:textId="77777777" w:rsidR="003F39B4" w:rsidRDefault="003F39B4" w:rsidP="0069478C">
                                  <w:pPr>
                                    <w:pStyle w:val="TableParagraph"/>
                                    <w:ind w:left="136"/>
                                    <w:rPr>
                                      <w:rFonts w:eastAsia="Times New Roman"/>
                                    </w:rPr>
                                  </w:pPr>
                                </w:p>
                              </w:tc>
                            </w:tr>
                          </w:tbl>
                          <w:p w14:paraId="7D524CBA" w14:textId="77777777" w:rsidR="003F39B4" w:rsidRDefault="003F39B4" w:rsidP="003F39B4"/>
                        </w:txbxContent>
                      </wps:txbx>
                      <wps:bodyPr rot="0" vert="horz" wrap="square" lIns="0" tIns="0" rIns="0" bIns="0" anchor="t" anchorCtr="0" upright="1">
                        <a:noAutofit/>
                      </wps:bodyPr>
                    </wps:wsp>
                  </a:graphicData>
                </a:graphic>
              </wp:inline>
            </w:drawing>
          </mc:Choice>
          <mc:Fallback>
            <w:pict>
              <v:shapetype w14:anchorId="5BC592E6" id="_x0000_t202" coordsize="21600,21600" o:spt="202" path="m,l,21600r21600,l21600,xe">
                <v:stroke joinstyle="miter"/>
                <v:path gradientshapeok="t" o:connecttype="rect"/>
              </v:shapetype>
              <v:shape id="Text Box 2" o:spid="_x0000_s1026" type="#_x0000_t202" style="width:461.3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558"/>
                        <w:gridCol w:w="4667"/>
                      </w:tblGrid>
                      <w:tr w:rsidR="003F39B4" w14:paraId="5E8A5E58" w14:textId="77777777" w:rsidTr="000117F5">
                        <w:trPr>
                          <w:trHeight w:hRule="exact" w:val="3060"/>
                        </w:trPr>
                        <w:tc>
                          <w:tcPr>
                            <w:tcW w:w="4558" w:type="dxa"/>
                            <w:tcBorders>
                              <w:top w:val="nil"/>
                              <w:left w:val="nil"/>
                              <w:bottom w:val="single" w:sz="4" w:space="0" w:color="000000"/>
                              <w:right w:val="single" w:sz="4" w:space="0" w:color="000000"/>
                            </w:tcBorders>
                          </w:tcPr>
                          <w:p w14:paraId="43A3ED7F" w14:textId="2F8F2C7B" w:rsidR="003F39B4" w:rsidRDefault="00E23E46" w:rsidP="00D30DB7">
                            <w:pPr>
                              <w:spacing w:line="254" w:lineRule="exact"/>
                              <w:rPr>
                                <w:rFonts w:eastAsia="Times New Roman"/>
                              </w:rPr>
                            </w:pPr>
                            <w:r w:rsidRPr="00E23E46">
                              <w:rPr>
                                <w:rFonts w:eastAsia="Times New Roman"/>
                              </w:rPr>
                              <w:t xml:space="preserve">{{p </w:t>
                            </w:r>
                            <w:proofErr w:type="gramStart"/>
                            <w:r w:rsidRPr="00E23E46">
                              <w:rPr>
                                <w:rFonts w:eastAsia="Times New Roman"/>
                              </w:rPr>
                              <w:t>include</w:t>
                            </w:r>
                            <w:proofErr w:type="gramEnd"/>
                            <w:r w:rsidRPr="00E23E46">
                              <w:rPr>
                                <w:rFonts w:eastAsia="Times New Roman"/>
                              </w:rPr>
                              <w:t>_docx_template(‘prod_caption1.docx’) }}</w:t>
                            </w:r>
                          </w:p>
                        </w:tc>
                        <w:tc>
                          <w:tcPr>
                            <w:tcW w:w="4667" w:type="dxa"/>
                            <w:tcBorders>
                              <w:top w:val="nil"/>
                              <w:left w:val="single" w:sz="4" w:space="0" w:color="000000"/>
                              <w:bottom w:val="nil"/>
                              <w:right w:val="nil"/>
                            </w:tcBorders>
                          </w:tcPr>
                          <w:p w14:paraId="49691499" w14:textId="1109A535" w:rsidR="00497F3F" w:rsidRPr="00497F3F" w:rsidRDefault="00497F3F" w:rsidP="00497F3F">
                            <w:pPr>
                              <w:widowControl/>
                              <w:spacing w:line="254" w:lineRule="exact"/>
                              <w:ind w:left="138"/>
                              <w:rPr>
                                <w:rFonts w:eastAsia="Times New Roman"/>
                                <w:szCs w:val="20"/>
                              </w:rPr>
                            </w:pPr>
                            <w:r w:rsidRPr="00497F3F">
                              <w:rPr>
                                <w:rFonts w:eastAsia="Times New Roman"/>
                                <w:szCs w:val="20"/>
                              </w:rPr>
                              <w:t xml:space="preserve">Case No. {{ </w:t>
                            </w:r>
                            <w:proofErr w:type="spellStart"/>
                            <w:r w:rsidR="004212C2">
                              <w:rPr>
                                <w:rFonts w:eastAsia="Times New Roman"/>
                                <w:szCs w:val="20"/>
                              </w:rPr>
                              <w:t>case</w:t>
                            </w:r>
                            <w:r w:rsidR="00C42C6A">
                              <w:rPr>
                                <w:rFonts w:eastAsia="Times New Roman"/>
                                <w:szCs w:val="20"/>
                              </w:rPr>
                              <w:t>.</w:t>
                            </w:r>
                            <w:r w:rsidR="008D13BA">
                              <w:rPr>
                                <w:rFonts w:eastAsia="Times New Roman"/>
                                <w:szCs w:val="20"/>
                              </w:rPr>
                              <w:t>docket_number</w:t>
                            </w:r>
                            <w:proofErr w:type="spellEnd"/>
                            <w:r w:rsidRPr="00497F3F">
                              <w:rPr>
                                <w:rFonts w:eastAsia="Times New Roman"/>
                                <w:szCs w:val="20"/>
                              </w:rPr>
                              <w:t xml:space="preserve"> }}</w:t>
                            </w:r>
                          </w:p>
                          <w:p w14:paraId="5F4813A9" w14:textId="77777777" w:rsidR="00497F3F" w:rsidRPr="00497F3F" w:rsidRDefault="00497F3F" w:rsidP="00497F3F">
                            <w:pPr>
                              <w:widowControl/>
                              <w:spacing w:line="254" w:lineRule="exact"/>
                              <w:ind w:left="138"/>
                              <w:rPr>
                                <w:rFonts w:eastAsia="Times New Roman"/>
                                <w:szCs w:val="20"/>
                              </w:rPr>
                            </w:pPr>
                          </w:p>
                          <w:p w14:paraId="2B2616C1" w14:textId="406F7177" w:rsidR="003A46C4" w:rsidRPr="003A46C4" w:rsidRDefault="007F61BF" w:rsidP="003A46C4">
                            <w:pPr>
                              <w:widowControl/>
                              <w:spacing w:line="254" w:lineRule="exact"/>
                              <w:ind w:left="138" w:right="90"/>
                              <w:rPr>
                                <w:rFonts w:eastAsia="Times New Roman"/>
                                <w:b/>
                                <w:caps/>
                              </w:rPr>
                            </w:pPr>
                            <w:r w:rsidRPr="007F61BF">
                              <w:rPr>
                                <w:rFonts w:eastAsia="Times New Roman"/>
                                <w:b/>
                                <w:caps/>
                              </w:rPr>
                              <w:t>{{ case.document_title() }}</w:t>
                            </w:r>
                            <w:r w:rsidR="003A46C4" w:rsidRPr="003A46C4">
                              <w:rPr>
                                <w:rFonts w:eastAsia="Times New Roman"/>
                                <w:b/>
                                <w:caps/>
                              </w:rPr>
                              <w:t xml:space="preserve">  </w:t>
                            </w:r>
                          </w:p>
                          <w:p w14:paraId="539C9495" w14:textId="77777777" w:rsidR="003F39B4" w:rsidRDefault="003F39B4" w:rsidP="0069478C">
                            <w:pPr>
                              <w:pStyle w:val="TableParagraph"/>
                              <w:ind w:left="136"/>
                              <w:rPr>
                                <w:rFonts w:eastAsia="Times New Roman"/>
                                <w:b/>
                                <w:bCs/>
                              </w:rPr>
                            </w:pPr>
                          </w:p>
                          <w:p w14:paraId="38FD0A8C" w14:textId="77777777" w:rsidR="003F39B4" w:rsidRDefault="003F39B4" w:rsidP="0069478C">
                            <w:pPr>
                              <w:pStyle w:val="TableParagraph"/>
                              <w:ind w:left="136"/>
                              <w:rPr>
                                <w:rFonts w:eastAsia="Times New Roman"/>
                              </w:rPr>
                            </w:pPr>
                          </w:p>
                        </w:tc>
                      </w:tr>
                    </w:tbl>
                    <w:p w14:paraId="7D524CBA" w14:textId="77777777" w:rsidR="003F39B4" w:rsidRDefault="003F39B4" w:rsidP="003F39B4"/>
                  </w:txbxContent>
                </v:textbox>
                <w10:anchorlock/>
              </v:shape>
            </w:pict>
          </mc:Fallback>
        </mc:AlternateContent>
      </w:r>
      <w:bookmarkStart w:id="0" w:name="_Hlk68848026"/>
      <w:r w:rsidR="009D495A">
        <w:t>{{</w:t>
      </w:r>
      <w:r w:rsidR="00AA7757">
        <w:t>r</w:t>
      </w:r>
      <w:r w:rsidR="009D495A">
        <w:t xml:space="preserve"> </w:t>
      </w:r>
      <w:proofErr w:type="spellStart"/>
      <w:r w:rsidR="009D495A">
        <w:t>case.dear_recipients</w:t>
      </w:r>
      <w:proofErr w:type="spellEnd"/>
      <w:r w:rsidR="009D495A">
        <w:t xml:space="preserve">() </w:t>
      </w:r>
      <w:r w:rsidR="00AA7757">
        <w:t xml:space="preserve">| inline_markdown </w:t>
      </w:r>
      <w:r w:rsidR="009D495A">
        <w:t>}}</w:t>
      </w:r>
    </w:p>
    <w:p w14:paraId="7164C74A" w14:textId="289BE715" w:rsidR="00CA14E0" w:rsidRDefault="00CA14E0" w:rsidP="00CA14E0">
      <w:pPr>
        <w:pStyle w:val="BodyText"/>
        <w:spacing w:line="482" w:lineRule="auto"/>
        <w:ind w:right="30"/>
      </w:pPr>
      <w:bookmarkStart w:id="1" w:name="_Hlk68847977"/>
      <w:bookmarkStart w:id="2" w:name="_Hlk64018806"/>
      <w:r w:rsidRPr="002C4D71">
        <w:rPr>
          <w:highlight w:val="yellow"/>
        </w:rPr>
        <w:t xml:space="preserve">{%p if </w:t>
      </w:r>
      <w:proofErr w:type="spellStart"/>
      <w:r w:rsidR="00D57535">
        <w:rPr>
          <w:highlight w:val="yellow"/>
        </w:rPr>
        <w:t>case.draft</w:t>
      </w:r>
      <w:proofErr w:type="spellEnd"/>
      <w:r w:rsidRPr="002C4D71">
        <w:rPr>
          <w:highlight w:val="yellow"/>
        </w:rPr>
        <w:t xml:space="preserve"> </w:t>
      </w:r>
      <w:r>
        <w:rPr>
          <w:highlight w:val="yellow"/>
        </w:rPr>
        <w:t>=</w:t>
      </w:r>
      <w:r w:rsidRPr="002C4D71">
        <w:rPr>
          <w:highlight w:val="yellow"/>
        </w:rPr>
        <w:t>= 'RRFP' %}</w:t>
      </w:r>
      <w:bookmarkEnd w:id="1"/>
      <w:bookmarkEnd w:id="2"/>
    </w:p>
    <w:p w14:paraId="1240DD3A" w14:textId="0FF97442" w:rsidR="00CC71E0" w:rsidRPr="003A46C4" w:rsidRDefault="00CC71E0" w:rsidP="00CC71E0">
      <w:pPr>
        <w:widowControl/>
        <w:spacing w:line="508" w:lineRule="exact"/>
        <w:ind w:right="90" w:firstLine="720"/>
        <w:jc w:val="both"/>
        <w:rPr>
          <w:rFonts w:eastAsia="Times New Roman"/>
        </w:rPr>
      </w:pPr>
      <w:r w:rsidRPr="003A46C4">
        <w:rPr>
          <w:rFonts w:eastAsia="Times New Roman"/>
        </w:rPr>
        <w:t xml:space="preserve">{{ </w:t>
      </w:r>
      <w:proofErr w:type="spellStart"/>
      <w:r w:rsidR="009B1BD3" w:rsidRPr="003A46C4">
        <w:rPr>
          <w:rFonts w:eastAsia="Times New Roman"/>
        </w:rPr>
        <w:t>case</w:t>
      </w:r>
      <w:r w:rsidRPr="003A46C4">
        <w:rPr>
          <w:rFonts w:eastAsia="Times New Roman"/>
        </w:rPr>
        <w:t>.</w:t>
      </w:r>
      <w:r w:rsidR="009B1BD3" w:rsidRPr="009B1BD3">
        <w:rPr>
          <w:rFonts w:eastAsia="Times New Roman"/>
        </w:rPr>
        <w:t>user_clientlist</w:t>
      </w:r>
      <w:r w:rsidRPr="003A46C4">
        <w:rPr>
          <w:rFonts w:eastAsia="Times New Roman"/>
        </w:rPr>
        <w:t>.asnoun</w:t>
      </w:r>
      <w:proofErr w:type="spellEnd"/>
      <w:r w:rsidRPr="003A46C4">
        <w:rPr>
          <w:rFonts w:eastAsia="Times New Roman"/>
        </w:rPr>
        <w:t xml:space="preserve">() }} responds to {{ </w:t>
      </w:r>
      <w:proofErr w:type="spellStart"/>
      <w:r w:rsidR="00D4770A">
        <w:rPr>
          <w:rFonts w:eastAsia="Times New Roman"/>
        </w:rPr>
        <w:t>case.recipients</w:t>
      </w:r>
      <w:proofErr w:type="spellEnd"/>
      <w:r w:rsidR="00D4770A">
        <w:rPr>
          <w:rFonts w:eastAsia="Times New Roman"/>
        </w:rPr>
        <w:t>()</w:t>
      </w:r>
      <w:r w:rsidRPr="003A46C4">
        <w:rPr>
          <w:rFonts w:eastAsia="Times New Roman"/>
        </w:rPr>
        <w:t>.asnoun() }} {{ possessify(comma_and_list(</w:t>
      </w:r>
      <w:proofErr w:type="spellStart"/>
      <w:r w:rsidR="00D4770A">
        <w:rPr>
          <w:rFonts w:eastAsia="Times New Roman"/>
        </w:rPr>
        <w:t>case.recipients</w:t>
      </w:r>
      <w:proofErr w:type="spellEnd"/>
      <w:r w:rsidR="00D4770A">
        <w:rPr>
          <w:rFonts w:eastAsia="Times New Roman"/>
        </w:rPr>
        <w:t>()</w:t>
      </w:r>
      <w:r w:rsidRPr="003A46C4">
        <w:rPr>
          <w:rFonts w:eastAsia="Times New Roman"/>
        </w:rPr>
        <w:t xml:space="preserve">), </w:t>
      </w:r>
      <w:proofErr w:type="spellStart"/>
      <w:r w:rsidR="004D3E4B">
        <w:rPr>
          <w:rFonts w:eastAsia="Times New Roman"/>
        </w:rPr>
        <w:t>case.</w:t>
      </w:r>
      <w:r w:rsidR="00917C6D">
        <w:rPr>
          <w:rFonts w:eastAsia="Times New Roman"/>
        </w:rPr>
        <w:t>request_ordinal</w:t>
      </w:r>
      <w:proofErr w:type="spellEnd"/>
      <w:r w:rsidRPr="003A46C4">
        <w:rPr>
          <w:rFonts w:eastAsia="Times New Roman"/>
        </w:rPr>
        <w:t>) }}</w:t>
      </w:r>
      <w:r w:rsidRPr="003A46C4">
        <w:rPr>
          <w:rFonts w:eastAsia="Times New Roman"/>
          <w:i/>
          <w:iCs/>
        </w:rPr>
        <w:t xml:space="preserve"> </w:t>
      </w:r>
      <w:r w:rsidRPr="003A46C4">
        <w:rPr>
          <w:rFonts w:eastAsia="Times New Roman"/>
        </w:rPr>
        <w:t xml:space="preserve">Request for Production of Documents to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.asnoun() }} as follows:</w:t>
      </w:r>
    </w:p>
    <w:p w14:paraId="5D73B869" w14:textId="77777777" w:rsidR="00CC71E0" w:rsidRPr="003A46C4" w:rsidRDefault="00CC71E0" w:rsidP="00CC71E0">
      <w:pPr>
        <w:widowControl/>
        <w:spacing w:line="508" w:lineRule="exact"/>
        <w:ind w:right="90"/>
        <w:jc w:val="center"/>
        <w:rPr>
          <w:rFonts w:eastAsia="Times New Roman"/>
          <w:b/>
          <w:bCs/>
          <w:u w:val="single"/>
        </w:rPr>
      </w:pPr>
      <w:r w:rsidRPr="003A46C4">
        <w:rPr>
          <w:rFonts w:eastAsia="Times New Roman"/>
          <w:b/>
          <w:bCs/>
          <w:u w:val="single"/>
        </w:rPr>
        <w:lastRenderedPageBreak/>
        <w:t>GENERAL OBJECTIONS</w:t>
      </w:r>
    </w:p>
    <w:p w14:paraId="3B7672C8" w14:textId="754357D0" w:rsidR="00CC71E0" w:rsidRPr="003A46C4" w:rsidRDefault="00CC71E0" w:rsidP="00CC71E0">
      <w:pPr>
        <w:widowControl/>
        <w:numPr>
          <w:ilvl w:val="0"/>
          <w:numId w:val="8"/>
        </w:numPr>
        <w:spacing w:line="508" w:lineRule="exact"/>
        <w:ind w:left="0" w:right="90" w:firstLine="720"/>
        <w:contextualSpacing/>
        <w:jc w:val="both"/>
        <w:rPr>
          <w:rFonts w:eastAsia="Times New Roman"/>
        </w:rPr>
      </w:pPr>
      <w:r w:rsidRPr="003A46C4">
        <w:rPr>
          <w:rFonts w:eastAsia="Times New Roman"/>
        </w:rPr>
        <w:t xml:space="preserve">{{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.asnounobjects() }}to all requests to the extent {{ </w:t>
      </w:r>
      <w:proofErr w:type="spellStart"/>
      <w:r w:rsidR="00D4770A">
        <w:rPr>
          <w:rFonts w:eastAsia="Times New Roman"/>
        </w:rPr>
        <w:t>case.recipients</w:t>
      </w:r>
      <w:proofErr w:type="spellEnd"/>
      <w:r w:rsidR="00D4770A">
        <w:rPr>
          <w:rFonts w:eastAsia="Times New Roman"/>
        </w:rPr>
        <w:t>()</w:t>
      </w:r>
      <w:r w:rsidRPr="003A46C4">
        <w:rPr>
          <w:rFonts w:eastAsia="Times New Roman"/>
        </w:rPr>
        <w:t xml:space="preserve">.asnoun() }} {{ </w:t>
      </w:r>
      <w:proofErr w:type="spellStart"/>
      <w:r w:rsidR="00D4770A">
        <w:rPr>
          <w:rFonts w:eastAsia="Times New Roman"/>
        </w:rPr>
        <w:t>case.recipients</w:t>
      </w:r>
      <w:proofErr w:type="spellEnd"/>
      <w:r w:rsidR="00D4770A">
        <w:rPr>
          <w:rFonts w:eastAsia="Times New Roman"/>
        </w:rPr>
        <w:t>()</w:t>
      </w:r>
      <w:r w:rsidRPr="003A46C4">
        <w:rPr>
          <w:rFonts w:eastAsia="Times New Roman"/>
        </w:rPr>
        <w:t>.does_verb(‘seek’) }} information protected by the attorney-client privilege, work-product doctrine, or any other applicable privilege.</w:t>
      </w:r>
    </w:p>
    <w:p w14:paraId="4A1E25F1" w14:textId="37EC1ED2" w:rsidR="00CC71E0" w:rsidRPr="003A46C4" w:rsidRDefault="00CC71E0" w:rsidP="00CC71E0">
      <w:pPr>
        <w:widowControl/>
        <w:numPr>
          <w:ilvl w:val="0"/>
          <w:numId w:val="8"/>
        </w:numPr>
        <w:spacing w:line="508" w:lineRule="exact"/>
        <w:ind w:left="0" w:right="90" w:firstLine="720"/>
        <w:contextualSpacing/>
        <w:jc w:val="both"/>
        <w:rPr>
          <w:rFonts w:eastAsia="Times New Roman"/>
        </w:rPr>
      </w:pPr>
      <w:r w:rsidRPr="003A46C4">
        <w:rPr>
          <w:rFonts w:eastAsia="Times New Roman"/>
        </w:rPr>
        <w:t xml:space="preserve">{{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.asnounobjects() }}to any portion of these requests that contain instructions, directions, provisions, or definitions that are inconsistent with or more onerous than the requirements of the </w:t>
      </w:r>
      <w:r w:rsidRPr="004B5AD8">
        <w:rPr>
          <w:rFonts w:eastAsia="Times New Roman"/>
          <w:highlight w:val="yellow"/>
        </w:rPr>
        <w:t>Federal Rules of Civil Procedure</w:t>
      </w:r>
      <w:r w:rsidRPr="003A46C4">
        <w:rPr>
          <w:rFonts w:eastAsia="Times New Roman"/>
        </w:rPr>
        <w:t xml:space="preserve">. </w:t>
      </w:r>
    </w:p>
    <w:p w14:paraId="01A26CBD" w14:textId="2820DB59" w:rsidR="00CC71E0" w:rsidRPr="003A46C4" w:rsidRDefault="00CC71E0" w:rsidP="00CC71E0">
      <w:pPr>
        <w:widowControl/>
        <w:numPr>
          <w:ilvl w:val="0"/>
          <w:numId w:val="8"/>
        </w:numPr>
        <w:spacing w:line="508" w:lineRule="exact"/>
        <w:ind w:left="0" w:right="90" w:firstLine="720"/>
        <w:contextualSpacing/>
        <w:jc w:val="both"/>
        <w:rPr>
          <w:rFonts w:eastAsia="Times New Roman"/>
        </w:rPr>
      </w:pPr>
      <w:r w:rsidRPr="003A46C4">
        <w:rPr>
          <w:rFonts w:eastAsia="Times New Roman"/>
        </w:rPr>
        <w:t xml:space="preserve">{{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.asnounobjects() }}to any request to the extent it seeks the production of documents that are not currently in its possession, custody, or control. </w:t>
      </w:r>
    </w:p>
    <w:p w14:paraId="4F324E80" w14:textId="1D5C087B" w:rsidR="00CC71E0" w:rsidRPr="003A46C4" w:rsidRDefault="00CC71E0" w:rsidP="00CC71E0">
      <w:pPr>
        <w:widowControl/>
        <w:numPr>
          <w:ilvl w:val="0"/>
          <w:numId w:val="8"/>
        </w:numPr>
        <w:spacing w:line="508" w:lineRule="exact"/>
        <w:ind w:left="0" w:right="90" w:firstLine="720"/>
        <w:contextualSpacing/>
        <w:jc w:val="both"/>
        <w:rPr>
          <w:rFonts w:eastAsia="Times New Roman"/>
        </w:rPr>
      </w:pPr>
      <w:r w:rsidRPr="003A46C4">
        <w:rPr>
          <w:rFonts w:eastAsia="Times New Roman"/>
        </w:rPr>
        <w:t>{{ possessify(</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}}investigation and discovery are continuing.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therefore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.does_verb(‘reserve’) }} the right to supplement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w:t>
      </w:r>
      <w:proofErr w:type="spellStart"/>
      <w:r w:rsidRPr="003A46C4">
        <w:rPr>
          <w:rFonts w:eastAsia="Times New Roman"/>
        </w:rPr>
        <w:t>pronoun_possessive</w:t>
      </w:r>
      <w:proofErr w:type="spellEnd"/>
      <w:r w:rsidRPr="003A46C4">
        <w:rPr>
          <w:rFonts w:eastAsia="Times New Roman"/>
        </w:rPr>
        <w:t xml:space="preserve">(‘’) }}responses after additional discovery </w:t>
      </w:r>
      <w:proofErr w:type="gramStart"/>
      <w:r w:rsidRPr="003A46C4">
        <w:rPr>
          <w:rFonts w:eastAsia="Times New Roman"/>
        </w:rPr>
        <w:t>has</w:t>
      </w:r>
      <w:proofErr w:type="gramEnd"/>
      <w:r w:rsidRPr="003A46C4">
        <w:rPr>
          <w:rFonts w:eastAsia="Times New Roman"/>
        </w:rPr>
        <w:t xml:space="preserve"> taken place. </w:t>
      </w:r>
    </w:p>
    <w:p w14:paraId="57FA550C" w14:textId="4552BEE0" w:rsidR="00CC71E0" w:rsidRPr="003A46C4" w:rsidRDefault="00CC71E0" w:rsidP="00CC71E0">
      <w:pPr>
        <w:widowControl/>
        <w:numPr>
          <w:ilvl w:val="0"/>
          <w:numId w:val="8"/>
        </w:numPr>
        <w:spacing w:line="508" w:lineRule="exact"/>
        <w:ind w:left="0" w:right="90" w:firstLine="720"/>
        <w:contextualSpacing/>
        <w:jc w:val="both"/>
        <w:rPr>
          <w:rFonts w:eastAsia="Times New Roman"/>
        </w:rPr>
      </w:pPr>
      <w:r w:rsidRPr="003A46C4">
        <w:rPr>
          <w:rFonts w:eastAsia="Times New Roman"/>
        </w:rPr>
        <w:t xml:space="preserve">{{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.does_verb(‘is’) }} responding in good faith to these requests as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.does_verb(‘interpret’) }} and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.does_verb(‘understand’) }} them. If {{ </w:t>
      </w:r>
      <w:proofErr w:type="spellStart"/>
      <w:r w:rsidR="00D4770A">
        <w:rPr>
          <w:rFonts w:eastAsia="Times New Roman"/>
        </w:rPr>
        <w:t>case.recipients</w:t>
      </w:r>
      <w:proofErr w:type="spellEnd"/>
      <w:r w:rsidR="00D4770A">
        <w:rPr>
          <w:rFonts w:eastAsia="Times New Roman"/>
        </w:rPr>
        <w:t>()</w:t>
      </w:r>
      <w:r w:rsidRPr="003A46C4">
        <w:rPr>
          <w:rFonts w:eastAsia="Times New Roman"/>
        </w:rPr>
        <w:t xml:space="preserve">.asnoun() }} subsequently {{ </w:t>
      </w:r>
      <w:proofErr w:type="spellStart"/>
      <w:r w:rsidR="00D4770A">
        <w:rPr>
          <w:rFonts w:eastAsia="Times New Roman"/>
        </w:rPr>
        <w:t>case.recipients</w:t>
      </w:r>
      <w:proofErr w:type="spellEnd"/>
      <w:r w:rsidR="00D4770A">
        <w:rPr>
          <w:rFonts w:eastAsia="Times New Roman"/>
        </w:rPr>
        <w:t>()</w:t>
      </w:r>
      <w:r w:rsidRPr="003A46C4">
        <w:rPr>
          <w:rFonts w:eastAsia="Times New Roman"/>
        </w:rPr>
        <w:t>.does_verb(‘assert’) }} an interpretation of any request that differs from {{ possessify(</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}}understanding,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.does_verb(‘reserve’) }} the right to supplement {{ </w:t>
      </w:r>
      <w:proofErr w:type="spellStart"/>
      <w:r w:rsidR="000055DD">
        <w:rPr>
          <w:rFonts w:eastAsia="Times New Roman"/>
        </w:rPr>
        <w:t>case.user_clientlist</w:t>
      </w:r>
      <w:proofErr w:type="spellEnd"/>
      <w:r w:rsidR="000055DD">
        <w:rPr>
          <w:rFonts w:eastAsia="Times New Roman"/>
        </w:rPr>
        <w:t>()</w:t>
      </w:r>
      <w:r w:rsidRPr="003A46C4">
        <w:rPr>
          <w:rFonts w:eastAsia="Times New Roman"/>
        </w:rPr>
        <w:t>.</w:t>
      </w:r>
      <w:proofErr w:type="spellStart"/>
      <w:r w:rsidRPr="003A46C4">
        <w:rPr>
          <w:rFonts w:eastAsia="Times New Roman"/>
        </w:rPr>
        <w:t>pronoun_possessive</w:t>
      </w:r>
      <w:proofErr w:type="spellEnd"/>
      <w:r w:rsidRPr="003A46C4">
        <w:rPr>
          <w:rFonts w:eastAsia="Times New Roman"/>
        </w:rPr>
        <w:t xml:space="preserve">(‘’) }}responses or objections. </w:t>
      </w:r>
    </w:p>
    <w:p w14:paraId="399D9CC7" w14:textId="2461C48B" w:rsidR="00CC71E0" w:rsidRDefault="00CC71E0" w:rsidP="00CC71E0">
      <w:pPr>
        <w:widowControl/>
        <w:numPr>
          <w:ilvl w:val="0"/>
          <w:numId w:val="8"/>
        </w:numPr>
        <w:spacing w:line="508" w:lineRule="exact"/>
        <w:ind w:left="0" w:right="90" w:firstLine="720"/>
        <w:contextualSpacing/>
        <w:jc w:val="both"/>
        <w:rPr>
          <w:rFonts w:eastAsia="Times New Roman"/>
        </w:rPr>
      </w:pPr>
      <w:r w:rsidRPr="003A46C4">
        <w:rPr>
          <w:rFonts w:eastAsia="Times New Roman"/>
        </w:rPr>
        <w:t>Each of these general objections is incorporated into each of {{ possessify(</w:t>
      </w:r>
      <w:proofErr w:type="spellStart"/>
      <w:r w:rsidR="000055DD">
        <w:rPr>
          <w:rFonts w:eastAsia="Times New Roman"/>
        </w:rPr>
        <w:t>case.user_clientlist</w:t>
      </w:r>
      <w:proofErr w:type="spellEnd"/>
      <w:r w:rsidR="000055DD">
        <w:rPr>
          <w:rFonts w:eastAsia="Times New Roman"/>
        </w:rPr>
        <w:t>()</w:t>
      </w:r>
      <w:r w:rsidRPr="003A46C4">
        <w:rPr>
          <w:rFonts w:eastAsia="Times New Roman"/>
        </w:rPr>
        <w:t xml:space="preserve">.asnoun(), ‘’) }}specific responses below. </w:t>
      </w:r>
    </w:p>
    <w:p w14:paraId="6D5862CF" w14:textId="3B1B69A7" w:rsidR="00CC71E0" w:rsidRPr="00CC71E0" w:rsidRDefault="00CC71E0" w:rsidP="00CC71E0">
      <w:pPr>
        <w:widowControl/>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right="90"/>
        <w:jc w:val="center"/>
        <w:rPr>
          <w:rFonts w:eastAsia="Times New Roman"/>
          <w:b/>
          <w:bCs/>
          <w:szCs w:val="20"/>
          <w:u w:val="single"/>
        </w:rPr>
      </w:pPr>
      <w:r w:rsidRPr="003A46C4">
        <w:rPr>
          <w:rFonts w:eastAsia="Times New Roman"/>
          <w:b/>
          <w:bCs/>
          <w:szCs w:val="20"/>
          <w:u w:val="single"/>
        </w:rPr>
        <w:t>RESPONSES</w:t>
      </w:r>
    </w:p>
    <w:p w14:paraId="42A89B6F" w14:textId="0FE41940" w:rsidR="003A46C4" w:rsidRDefault="003A46C4" w:rsidP="004B5AD8">
      <w:pPr>
        <w:widowControl/>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right="90"/>
        <w:jc w:val="both"/>
        <w:rPr>
          <w:rFonts w:eastAsia="Times New Roman"/>
          <w:szCs w:val="20"/>
        </w:rPr>
      </w:pPr>
      <w:r w:rsidRPr="003A46C4">
        <w:rPr>
          <w:rFonts w:eastAsia="Times New Roman"/>
          <w:szCs w:val="20"/>
        </w:rPr>
        <w:lastRenderedPageBreak/>
        <w:t>{{r request.facite_rrfps(</w:t>
      </w:r>
      <w:r w:rsidRPr="003A46C4">
        <w:rPr>
          <w:rFonts w:eastAsia="Times New Roman"/>
          <w:bCs/>
        </w:rPr>
        <w:t>case</w:t>
      </w:r>
      <w:r w:rsidRPr="003A46C4">
        <w:rPr>
          <w:rFonts w:eastAsia="Times New Roman"/>
          <w:szCs w:val="20"/>
        </w:rPr>
        <w:t>) | inline_markdown }}</w:t>
      </w:r>
    </w:p>
    <w:p w14:paraId="735E40E6" w14:textId="6BFD6DC1" w:rsidR="00F13F1C" w:rsidRPr="00CA14E0" w:rsidRDefault="00F13F1C" w:rsidP="00F13F1C">
      <w:pPr>
        <w:widowControl/>
        <w:spacing w:line="508" w:lineRule="exact"/>
        <w:ind w:right="90"/>
        <w:contextualSpacing/>
        <w:jc w:val="both"/>
        <w:rPr>
          <w:rFonts w:eastAsia="Times New Roman"/>
          <w:highlight w:val="yellow"/>
        </w:rPr>
      </w:pPr>
      <w:r w:rsidRPr="00CA14E0">
        <w:rPr>
          <w:rFonts w:eastAsia="Times New Roman"/>
          <w:highlight w:val="yellow"/>
        </w:rPr>
        <w:t xml:space="preserve">{%p  </w:t>
      </w:r>
      <w:proofErr w:type="spellStart"/>
      <w:r w:rsidRPr="00CA14E0">
        <w:rPr>
          <w:rFonts w:eastAsia="Times New Roman"/>
          <w:highlight w:val="yellow"/>
        </w:rPr>
        <w:t>elif</w:t>
      </w:r>
      <w:proofErr w:type="spellEnd"/>
      <w:r w:rsidRPr="00CA14E0">
        <w:rPr>
          <w:rFonts w:eastAsia="Times New Roman"/>
          <w:highlight w:val="yellow"/>
        </w:rPr>
        <w:t xml:space="preserve"> </w:t>
      </w:r>
      <w:proofErr w:type="spellStart"/>
      <w:r w:rsidR="00D57535">
        <w:rPr>
          <w:rFonts w:eastAsia="Times New Roman"/>
          <w:highlight w:val="yellow"/>
        </w:rPr>
        <w:t>case.draft</w:t>
      </w:r>
      <w:proofErr w:type="spellEnd"/>
      <w:r w:rsidRPr="00CA14E0">
        <w:rPr>
          <w:rFonts w:eastAsia="Times New Roman"/>
          <w:highlight w:val="yellow"/>
        </w:rPr>
        <w:t xml:space="preserve"> == 'ROG' %}</w:t>
      </w:r>
    </w:p>
    <w:p w14:paraId="01ECB178" w14:textId="67371889" w:rsidR="00F13F1C" w:rsidRPr="00CA14E0" w:rsidRDefault="00F13F1C" w:rsidP="00F13F1C">
      <w:pPr>
        <w:widowControl/>
        <w:spacing w:line="508" w:lineRule="exact"/>
        <w:ind w:right="90"/>
        <w:contextualSpacing/>
        <w:jc w:val="both"/>
        <w:rPr>
          <w:rFonts w:eastAsia="Times New Roman"/>
          <w:highlight w:val="yellow"/>
        </w:rPr>
      </w:pPr>
      <w:r w:rsidRPr="00CA14E0">
        <w:rPr>
          <w:rFonts w:eastAsia="Times New Roman"/>
          <w:highlight w:val="yellow"/>
        </w:rPr>
        <w:t xml:space="preserve">{%p  </w:t>
      </w:r>
      <w:proofErr w:type="spellStart"/>
      <w:r w:rsidRPr="00CA14E0">
        <w:rPr>
          <w:rFonts w:eastAsia="Times New Roman"/>
          <w:highlight w:val="yellow"/>
        </w:rPr>
        <w:t>elif</w:t>
      </w:r>
      <w:proofErr w:type="spellEnd"/>
      <w:r w:rsidRPr="00CA14E0">
        <w:rPr>
          <w:rFonts w:eastAsia="Times New Roman"/>
          <w:highlight w:val="yellow"/>
        </w:rPr>
        <w:t xml:space="preserve"> </w:t>
      </w:r>
      <w:proofErr w:type="spellStart"/>
      <w:r w:rsidR="00D57535">
        <w:rPr>
          <w:rFonts w:eastAsia="Times New Roman"/>
          <w:highlight w:val="yellow"/>
        </w:rPr>
        <w:t>case.draft</w:t>
      </w:r>
      <w:proofErr w:type="spellEnd"/>
      <w:r w:rsidRPr="00CA14E0">
        <w:rPr>
          <w:rFonts w:eastAsia="Times New Roman"/>
          <w:highlight w:val="yellow"/>
        </w:rPr>
        <w:t xml:space="preserve"> == 'RRFA' %}</w:t>
      </w:r>
    </w:p>
    <w:p w14:paraId="0008F9A8" w14:textId="0C16EB27" w:rsidR="00F13F1C" w:rsidRPr="00F13F1C" w:rsidRDefault="00F13F1C" w:rsidP="00CC71E0">
      <w:pPr>
        <w:widowControl/>
        <w:spacing w:line="508" w:lineRule="exact"/>
        <w:ind w:right="90"/>
        <w:contextualSpacing/>
        <w:jc w:val="both"/>
        <w:rPr>
          <w:rFonts w:eastAsia="Times New Roman"/>
        </w:rPr>
      </w:pPr>
      <w:r w:rsidRPr="00CA14E0">
        <w:rPr>
          <w:rFonts w:eastAsia="Times New Roman"/>
          <w:highlight w:val="yellow"/>
        </w:rPr>
        <w:t xml:space="preserve">{%p  </w:t>
      </w:r>
      <w:proofErr w:type="spellStart"/>
      <w:r w:rsidRPr="00CA14E0">
        <w:rPr>
          <w:rFonts w:eastAsia="Times New Roman"/>
          <w:highlight w:val="yellow"/>
        </w:rPr>
        <w:t>elif</w:t>
      </w:r>
      <w:proofErr w:type="spellEnd"/>
      <w:r w:rsidRPr="00CA14E0">
        <w:rPr>
          <w:rFonts w:eastAsia="Times New Roman"/>
          <w:highlight w:val="yellow"/>
        </w:rPr>
        <w:t xml:space="preserve"> </w:t>
      </w:r>
      <w:proofErr w:type="spellStart"/>
      <w:r w:rsidR="00D57535">
        <w:rPr>
          <w:rFonts w:eastAsia="Times New Roman"/>
          <w:highlight w:val="yellow"/>
        </w:rPr>
        <w:t>case.draft</w:t>
      </w:r>
      <w:proofErr w:type="spellEnd"/>
      <w:r w:rsidRPr="00CA14E0">
        <w:rPr>
          <w:rFonts w:eastAsia="Times New Roman"/>
          <w:highlight w:val="yellow"/>
        </w:rPr>
        <w:t xml:space="preserve"> =='RFA' %}</w:t>
      </w:r>
    </w:p>
    <w:p w14:paraId="2021368D" w14:textId="7348E7D9" w:rsidR="00B602DC" w:rsidRDefault="00CC71E0" w:rsidP="00CC71E0">
      <w:pPr>
        <w:widowControl/>
        <w:spacing w:line="508" w:lineRule="exact"/>
        <w:ind w:right="90"/>
        <w:contextualSpacing/>
        <w:jc w:val="both"/>
        <w:rPr>
          <w:rFonts w:eastAsia="Times New Roman"/>
        </w:rPr>
      </w:pPr>
      <w:r w:rsidRPr="00B602DC">
        <w:rPr>
          <w:rFonts w:eastAsia="Times New Roman"/>
          <w:highlight w:val="yellow"/>
        </w:rPr>
        <w:t xml:space="preserve">{%p  </w:t>
      </w:r>
      <w:proofErr w:type="spellStart"/>
      <w:r w:rsidRPr="00B602DC">
        <w:rPr>
          <w:rFonts w:eastAsia="Times New Roman"/>
          <w:highlight w:val="yellow"/>
        </w:rPr>
        <w:t>elif</w:t>
      </w:r>
      <w:proofErr w:type="spellEnd"/>
      <w:r w:rsidRPr="00B602DC">
        <w:rPr>
          <w:rFonts w:eastAsia="Times New Roman"/>
          <w:highlight w:val="yellow"/>
        </w:rPr>
        <w:t xml:space="preserve"> </w:t>
      </w:r>
      <w:proofErr w:type="spellStart"/>
      <w:r w:rsidR="00D57535">
        <w:rPr>
          <w:rFonts w:eastAsia="Times New Roman"/>
          <w:highlight w:val="yellow"/>
        </w:rPr>
        <w:t>case.draft</w:t>
      </w:r>
      <w:proofErr w:type="spellEnd"/>
      <w:r w:rsidRPr="00B602DC">
        <w:rPr>
          <w:rFonts w:eastAsia="Times New Roman"/>
          <w:highlight w:val="yellow"/>
        </w:rPr>
        <w:t xml:space="preserve"> </w:t>
      </w:r>
      <w:r w:rsidR="0040062E">
        <w:rPr>
          <w:rFonts w:eastAsia="Times New Roman"/>
          <w:highlight w:val="yellow"/>
        </w:rPr>
        <w:t>=</w:t>
      </w:r>
      <w:r w:rsidRPr="00B602DC">
        <w:rPr>
          <w:rFonts w:eastAsia="Times New Roman"/>
          <w:highlight w:val="yellow"/>
        </w:rPr>
        <w:t>= 'RFP' %}</w:t>
      </w:r>
    </w:p>
    <w:p w14:paraId="6BA79E50" w14:textId="698A37C7" w:rsidR="00B602DC" w:rsidRPr="00B602DC" w:rsidRDefault="00B602DC" w:rsidP="00B602DC">
      <w:pPr>
        <w:widowControl/>
        <w:spacing w:line="508" w:lineRule="exact"/>
        <w:ind w:right="86" w:firstLine="720"/>
        <w:jc w:val="both"/>
        <w:rPr>
          <w:rFonts w:eastAsia="Times New Roman"/>
          <w:szCs w:val="20"/>
        </w:rPr>
      </w:pPr>
      <w:r w:rsidRPr="00B602DC">
        <w:rPr>
          <w:rFonts w:eastAsia="Times New Roman"/>
          <w:szCs w:val="20"/>
        </w:rPr>
        <w:t xml:space="preserve">{{ </w:t>
      </w:r>
      <w:proofErr w:type="spellStart"/>
      <w:r w:rsidRPr="00B602DC">
        <w:rPr>
          <w:rFonts w:eastAsia="Times New Roman"/>
          <w:szCs w:val="20"/>
        </w:rPr>
        <w:t>counter.reset</w:t>
      </w:r>
      <w:proofErr w:type="spellEnd"/>
      <w:r w:rsidRPr="00B602DC">
        <w:rPr>
          <w:rFonts w:eastAsia="Times New Roman"/>
          <w:szCs w:val="20"/>
        </w:rPr>
        <w:t xml:space="preserve">() }}Pursuant to </w:t>
      </w:r>
      <w:r w:rsidRPr="00CA14E0">
        <w:rPr>
          <w:rFonts w:eastAsia="Times New Roman"/>
          <w:szCs w:val="20"/>
          <w:highlight w:val="yellow"/>
        </w:rPr>
        <w:t>ORCP 36, 43, and 44</w:t>
      </w:r>
      <w:r w:rsidRPr="00B602DC">
        <w:rPr>
          <w:rFonts w:eastAsia="Times New Roman"/>
          <w:szCs w:val="20"/>
        </w:rPr>
        <w:t xml:space="preserve">, {{ </w:t>
      </w:r>
      <w:proofErr w:type="spellStart"/>
      <w:r w:rsidR="000055DD">
        <w:rPr>
          <w:rFonts w:eastAsia="Times New Roman"/>
          <w:szCs w:val="20"/>
        </w:rPr>
        <w:t>case.user_clientlist</w:t>
      </w:r>
      <w:proofErr w:type="spellEnd"/>
      <w:r w:rsidR="000055DD">
        <w:rPr>
          <w:rFonts w:eastAsia="Times New Roman"/>
          <w:szCs w:val="20"/>
        </w:rPr>
        <w:t>()</w:t>
      </w:r>
      <w:r w:rsidR="00D4770A">
        <w:rPr>
          <w:rFonts w:eastAsia="Times New Roman"/>
          <w:szCs w:val="20"/>
        </w:rPr>
        <w:t>.</w:t>
      </w:r>
      <w:proofErr w:type="spellStart"/>
      <w:r w:rsidRPr="00B602DC">
        <w:rPr>
          <w:rFonts w:eastAsia="Times New Roman"/>
          <w:szCs w:val="20"/>
        </w:rPr>
        <w:t>as_noun</w:t>
      </w:r>
      <w:proofErr w:type="spellEnd"/>
      <w:r w:rsidRPr="00B602DC">
        <w:rPr>
          <w:rFonts w:eastAsia="Times New Roman"/>
          <w:szCs w:val="20"/>
        </w:rPr>
        <w:t xml:space="preserve">(‘Plaintiff’) }} requests that </w:t>
      </w:r>
      <w:r w:rsidRPr="00B602DC">
        <w:rPr>
          <w:rFonts w:eastAsia="Times New Roman"/>
        </w:rPr>
        <w:t xml:space="preserve">{{ </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 </w:t>
      </w:r>
      <w:r w:rsidRPr="00B602DC">
        <w:rPr>
          <w:rFonts w:eastAsia="Times New Roman"/>
          <w:szCs w:val="20"/>
        </w:rPr>
        <w:t xml:space="preserve">produce and make available for inspection and copying all of the documents described herein which are within the custody and control of </w:t>
      </w:r>
      <w:r w:rsidRPr="00B602DC">
        <w:rPr>
          <w:rFonts w:eastAsia="Times New Roman"/>
        </w:rPr>
        <w:t xml:space="preserve">{{ </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w:t>
      </w:r>
      <w:r w:rsidRPr="00B602DC">
        <w:rPr>
          <w:rFonts w:eastAsia="Times New Roman"/>
          <w:szCs w:val="20"/>
        </w:rPr>
        <w:t xml:space="preserve">. {{ </w:t>
      </w:r>
      <w:proofErr w:type="spellStart"/>
      <w:r w:rsidR="000055DD">
        <w:rPr>
          <w:rFonts w:eastAsia="Times New Roman"/>
          <w:szCs w:val="20"/>
        </w:rPr>
        <w:t>case.user_clientlist</w:t>
      </w:r>
      <w:proofErr w:type="spellEnd"/>
      <w:r w:rsidR="000055DD">
        <w:rPr>
          <w:rFonts w:eastAsia="Times New Roman"/>
          <w:szCs w:val="20"/>
        </w:rPr>
        <w:t>()</w:t>
      </w:r>
      <w:r w:rsidR="00D4770A">
        <w:rPr>
          <w:rFonts w:eastAsia="Times New Roman"/>
          <w:szCs w:val="20"/>
        </w:rPr>
        <w:t>.</w:t>
      </w:r>
      <w:proofErr w:type="spellStart"/>
      <w:r w:rsidRPr="00B602DC">
        <w:rPr>
          <w:rFonts w:eastAsia="Times New Roman"/>
          <w:szCs w:val="20"/>
        </w:rPr>
        <w:t>as_noun</w:t>
      </w:r>
      <w:proofErr w:type="spellEnd"/>
      <w:r w:rsidRPr="00B602DC">
        <w:rPr>
          <w:rFonts w:eastAsia="Times New Roman"/>
          <w:szCs w:val="20"/>
        </w:rPr>
        <w:t>(‘Plaintiff’) }} requests that said production take place within 30 days from the date of service of this request at the offices of Dwyer Williams Cherkoss Attorneys, P.C., 1558 SW Nancy Way, Ste. 101, Bend, OR  97702.</w:t>
      </w:r>
    </w:p>
    <w:p w14:paraId="18715B07" w14:textId="77777777" w:rsidR="00B602DC" w:rsidRPr="00B602DC" w:rsidRDefault="00B602DC" w:rsidP="00B602DC">
      <w:pPr>
        <w:keepNext/>
        <w:widowControl/>
        <w:spacing w:line="508" w:lineRule="exact"/>
        <w:ind w:right="90"/>
        <w:jc w:val="center"/>
        <w:outlineLvl w:val="1"/>
        <w:rPr>
          <w:rFonts w:eastAsia="Times New Roman"/>
          <w:b/>
          <w:u w:val="single"/>
        </w:rPr>
      </w:pPr>
      <w:r w:rsidRPr="00B602DC">
        <w:rPr>
          <w:rFonts w:eastAsia="Times New Roman"/>
          <w:b/>
          <w:u w:val="single"/>
        </w:rPr>
        <w:t>DEFINITONS &amp; INSTRUCTIONS</w:t>
      </w:r>
    </w:p>
    <w:p w14:paraId="4FBDC7AD" w14:textId="101CC49E"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bookmarkStart w:id="3" w:name="_Hlk66803221"/>
      <w:r w:rsidRPr="00B602DC">
        <w:rPr>
          <w:rFonts w:eastAsia="Times New Roman"/>
          <w:highlight w:val="yellow"/>
        </w:rPr>
        <w:t xml:space="preserve">{%p if ‘Negligence’ in </w:t>
      </w:r>
      <w:proofErr w:type="spellStart"/>
      <w:r w:rsidR="006F5B83">
        <w:rPr>
          <w:rFonts w:eastAsia="Times New Roman"/>
          <w:highlight w:val="yellow"/>
        </w:rPr>
        <w:t>case.</w:t>
      </w:r>
      <w:r w:rsidRPr="00B602DC">
        <w:rPr>
          <w:rFonts w:eastAsia="Times New Roman"/>
          <w:highlight w:val="yellow"/>
        </w:rPr>
        <w:t>claims</w:t>
      </w:r>
      <w:proofErr w:type="spellEnd"/>
      <w:r w:rsidRPr="00B602DC">
        <w:rPr>
          <w:rFonts w:eastAsia="Times New Roman"/>
          <w:highlight w:val="yellow"/>
        </w:rPr>
        <w:t xml:space="preserve"> %}</w:t>
      </w:r>
    </w:p>
    <w:p w14:paraId="3EA2112A" w14:textId="5DEB35CB"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highlight w:val="cyan"/>
        </w:rPr>
        <w:t xml:space="preserve">{%p if ‘MVA’ in </w:t>
      </w:r>
      <w:proofErr w:type="spellStart"/>
      <w:r w:rsidR="006F5B83">
        <w:rPr>
          <w:rFonts w:eastAsia="Times New Roman"/>
          <w:highlight w:val="cyan"/>
        </w:rPr>
        <w:t>case.</w:t>
      </w:r>
      <w:r w:rsidRPr="00B602DC">
        <w:rPr>
          <w:rFonts w:eastAsia="Times New Roman"/>
          <w:highlight w:val="cyan"/>
        </w:rPr>
        <w:t>negligence_type</w:t>
      </w:r>
      <w:proofErr w:type="spellEnd"/>
      <w:r w:rsidRPr="00B602DC">
        <w:rPr>
          <w:rFonts w:eastAsia="Times New Roman"/>
          <w:highlight w:val="cyan"/>
        </w:rPr>
        <w:t xml:space="preserve"> %}</w:t>
      </w:r>
    </w:p>
    <w:p w14:paraId="6A793F83" w14:textId="437F0F64" w:rsidR="00B602DC" w:rsidRPr="00B602DC" w:rsidRDefault="00B602DC" w:rsidP="00B602DC">
      <w:pPr>
        <w:widowControl/>
        <w:numPr>
          <w:ilvl w:val="0"/>
          <w:numId w:val="9"/>
        </w:numPr>
        <w:spacing w:line="508" w:lineRule="exact"/>
        <w:ind w:left="0" w:right="90" w:firstLine="720"/>
        <w:contextualSpacing/>
        <w:jc w:val="both"/>
        <w:rPr>
          <w:rFonts w:eastAsia="Times New Roman"/>
          <w:b/>
          <w:bCs/>
          <w:highlight w:val="green"/>
        </w:rPr>
      </w:pPr>
      <w:r w:rsidRPr="00B602DC">
        <w:rPr>
          <w:rFonts w:eastAsia="Times New Roman"/>
          <w:b/>
          <w:bCs/>
          <w:highlight w:val="green"/>
        </w:rPr>
        <w:t xml:space="preserve">{%p if </w:t>
      </w:r>
      <w:proofErr w:type="spellStart"/>
      <w:r w:rsidR="000055DD">
        <w:rPr>
          <w:rFonts w:eastAsia="Times New Roman"/>
          <w:b/>
          <w:bCs/>
          <w:highlight w:val="green"/>
        </w:rPr>
        <w:t>case.user_clientlist</w:t>
      </w:r>
      <w:proofErr w:type="spellEnd"/>
      <w:r w:rsidR="000055DD">
        <w:rPr>
          <w:rFonts w:eastAsia="Times New Roman"/>
          <w:b/>
          <w:bCs/>
          <w:highlight w:val="green"/>
        </w:rPr>
        <w:t>()</w:t>
      </w:r>
      <w:r w:rsidR="00D4770A">
        <w:rPr>
          <w:rFonts w:eastAsia="Times New Roman"/>
          <w:b/>
          <w:bCs/>
          <w:highlight w:val="green"/>
        </w:rPr>
        <w:t>.</w:t>
      </w:r>
      <w:proofErr w:type="spellStart"/>
      <w:r w:rsidRPr="00B602DC">
        <w:rPr>
          <w:rFonts w:eastAsia="Times New Roman"/>
          <w:b/>
          <w:bCs/>
          <w:highlight w:val="green"/>
        </w:rPr>
        <w:t>mva_status</w:t>
      </w:r>
      <w:proofErr w:type="spellEnd"/>
      <w:r w:rsidRPr="00B602DC">
        <w:rPr>
          <w:rFonts w:eastAsia="Times New Roman"/>
          <w:b/>
          <w:bCs/>
          <w:highlight w:val="green"/>
        </w:rPr>
        <w:t xml:space="preserve"> != ‘Pedestrian’ %}</w:t>
      </w:r>
    </w:p>
    <w:p w14:paraId="48867AD4" w14:textId="1A694A72" w:rsidR="00B602DC" w:rsidRPr="00B602DC" w:rsidRDefault="00B602DC" w:rsidP="00B602DC">
      <w:pPr>
        <w:widowControl/>
        <w:numPr>
          <w:ilvl w:val="0"/>
          <w:numId w:val="9"/>
        </w:numPr>
        <w:spacing w:line="508" w:lineRule="exact"/>
        <w:ind w:left="0" w:right="90" w:firstLine="720"/>
        <w:jc w:val="both"/>
        <w:rPr>
          <w:rFonts w:eastAsia="Times New Roman"/>
        </w:rPr>
      </w:pPr>
      <w:r w:rsidRPr="00B602DC">
        <w:rPr>
          <w:rFonts w:eastAsia="Times New Roman"/>
        </w:rPr>
        <w:t xml:space="preserve">The term “collision” refers to the collision between {{ plaintiff[0].possessive(‘’) | upper }}vehicle and {{ </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 vehicle on {{ </w:t>
      </w:r>
      <w:proofErr w:type="spellStart"/>
      <w:r w:rsidR="00D4770A">
        <w:rPr>
          <w:rFonts w:eastAsia="Times New Roman"/>
        </w:rPr>
        <w:t>case.doi</w:t>
      </w:r>
      <w:proofErr w:type="spellEnd"/>
      <w:r w:rsidRPr="00B602DC">
        <w:rPr>
          <w:rFonts w:eastAsia="Times New Roman"/>
        </w:rPr>
        <w:t xml:space="preserve"> }}, which is the subject of this action.</w:t>
      </w:r>
    </w:p>
    <w:p w14:paraId="6A22E29E" w14:textId="77777777" w:rsidR="00B602DC" w:rsidRPr="00B602DC" w:rsidRDefault="00B602DC" w:rsidP="00B602DC">
      <w:pPr>
        <w:widowControl/>
        <w:numPr>
          <w:ilvl w:val="0"/>
          <w:numId w:val="9"/>
        </w:numPr>
        <w:spacing w:line="508" w:lineRule="exact"/>
        <w:ind w:left="0" w:right="90" w:firstLine="720"/>
        <w:jc w:val="both"/>
        <w:rPr>
          <w:rFonts w:eastAsia="Times New Roman"/>
          <w:highlight w:val="green"/>
        </w:rPr>
      </w:pPr>
      <w:r w:rsidRPr="00B602DC">
        <w:rPr>
          <w:rFonts w:eastAsia="Times New Roman"/>
          <w:highlight w:val="green"/>
        </w:rPr>
        <w:t>{%p else %}</w:t>
      </w:r>
    </w:p>
    <w:p w14:paraId="575CABCD" w14:textId="1347CD1A" w:rsidR="00B602DC" w:rsidRPr="00B602DC" w:rsidRDefault="00B602DC" w:rsidP="00B602DC">
      <w:pPr>
        <w:widowControl/>
        <w:numPr>
          <w:ilvl w:val="0"/>
          <w:numId w:val="9"/>
        </w:numPr>
        <w:spacing w:line="508" w:lineRule="exact"/>
        <w:ind w:left="0" w:right="90" w:firstLine="720"/>
        <w:jc w:val="both"/>
        <w:rPr>
          <w:rFonts w:eastAsia="Times New Roman"/>
        </w:rPr>
      </w:pPr>
      <w:r w:rsidRPr="00B602DC">
        <w:rPr>
          <w:rFonts w:eastAsia="Times New Roman"/>
        </w:rPr>
        <w:t>The term “collision” refers to the collision between {{ possessify(</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 }}vehicle and Plaintiff on {{ </w:t>
      </w:r>
      <w:proofErr w:type="spellStart"/>
      <w:r w:rsidR="00D4770A">
        <w:rPr>
          <w:rFonts w:eastAsia="Times New Roman"/>
        </w:rPr>
        <w:t>case.doi</w:t>
      </w:r>
      <w:proofErr w:type="spellEnd"/>
      <w:r w:rsidRPr="00B602DC">
        <w:rPr>
          <w:rFonts w:eastAsia="Times New Roman"/>
        </w:rPr>
        <w:t xml:space="preserve"> }}, which is the subject of this action.</w:t>
      </w:r>
    </w:p>
    <w:p w14:paraId="1937C09A" w14:textId="77777777" w:rsidR="00B602DC" w:rsidRPr="00B602DC" w:rsidRDefault="00B602DC" w:rsidP="00B602DC">
      <w:pPr>
        <w:widowControl/>
        <w:numPr>
          <w:ilvl w:val="0"/>
          <w:numId w:val="9"/>
        </w:numPr>
        <w:spacing w:line="508" w:lineRule="exact"/>
        <w:ind w:left="0" w:right="90" w:firstLine="720"/>
        <w:jc w:val="both"/>
        <w:rPr>
          <w:rFonts w:eastAsia="Times New Roman"/>
          <w:highlight w:val="green"/>
        </w:rPr>
      </w:pPr>
      <w:r w:rsidRPr="00B602DC">
        <w:rPr>
          <w:rFonts w:eastAsia="Times New Roman"/>
          <w:highlight w:val="green"/>
        </w:rPr>
        <w:t xml:space="preserve">{%p endif %} </w:t>
      </w:r>
    </w:p>
    <w:p w14:paraId="0AE4815B" w14:textId="12687974" w:rsidR="00B602DC" w:rsidRPr="00B602DC" w:rsidRDefault="00B602DC" w:rsidP="00B602DC">
      <w:pPr>
        <w:widowControl/>
        <w:numPr>
          <w:ilvl w:val="0"/>
          <w:numId w:val="9"/>
        </w:numPr>
        <w:spacing w:line="508" w:lineRule="exact"/>
        <w:ind w:left="0" w:right="90" w:firstLine="720"/>
        <w:jc w:val="both"/>
        <w:rPr>
          <w:rFonts w:eastAsia="Times New Roman"/>
          <w:highlight w:val="cyan"/>
        </w:rPr>
      </w:pPr>
      <w:r w:rsidRPr="00B602DC">
        <w:rPr>
          <w:rFonts w:eastAsia="Times New Roman"/>
          <w:highlight w:val="cyan"/>
        </w:rPr>
        <w:t xml:space="preserve">{%p </w:t>
      </w:r>
      <w:proofErr w:type="spellStart"/>
      <w:r w:rsidRPr="00B602DC">
        <w:rPr>
          <w:rFonts w:eastAsia="Times New Roman"/>
          <w:highlight w:val="cyan"/>
        </w:rPr>
        <w:t>elif</w:t>
      </w:r>
      <w:proofErr w:type="spellEnd"/>
      <w:r w:rsidRPr="00B602DC">
        <w:rPr>
          <w:rFonts w:eastAsia="Times New Roman"/>
          <w:highlight w:val="cyan"/>
        </w:rPr>
        <w:t xml:space="preserve"> ‘Animal Attack’ in </w:t>
      </w:r>
      <w:proofErr w:type="spellStart"/>
      <w:r w:rsidR="006F5B83">
        <w:rPr>
          <w:rFonts w:eastAsia="Times New Roman"/>
          <w:highlight w:val="cyan"/>
        </w:rPr>
        <w:t>case.</w:t>
      </w:r>
      <w:r w:rsidRPr="00B602DC">
        <w:rPr>
          <w:rFonts w:eastAsia="Times New Roman"/>
          <w:highlight w:val="cyan"/>
        </w:rPr>
        <w:t>negligence_type</w:t>
      </w:r>
      <w:proofErr w:type="spellEnd"/>
      <w:r w:rsidRPr="00B602DC">
        <w:rPr>
          <w:rFonts w:eastAsia="Times New Roman"/>
          <w:highlight w:val="cyan"/>
        </w:rPr>
        <w:t xml:space="preserve"> %}</w:t>
      </w:r>
    </w:p>
    <w:p w14:paraId="7B433661" w14:textId="50EA64E2" w:rsidR="00B602DC" w:rsidRPr="00B602DC" w:rsidRDefault="00B602DC" w:rsidP="00B602DC">
      <w:pPr>
        <w:widowControl/>
        <w:numPr>
          <w:ilvl w:val="0"/>
          <w:numId w:val="9"/>
        </w:numPr>
        <w:spacing w:line="508" w:lineRule="exact"/>
        <w:ind w:left="0" w:right="90" w:firstLine="720"/>
        <w:jc w:val="both"/>
        <w:rPr>
          <w:rFonts w:eastAsia="Times New Roman"/>
        </w:rPr>
      </w:pPr>
      <w:r w:rsidRPr="00B602DC">
        <w:rPr>
          <w:rFonts w:eastAsia="Times New Roman"/>
        </w:rPr>
        <w:lastRenderedPageBreak/>
        <w:t xml:space="preserve">The term “the {{ breed }}” refers to the {{ breed }}, named “{{ </w:t>
      </w:r>
      <w:proofErr w:type="spellStart"/>
      <w:r w:rsidRPr="00B602DC">
        <w:rPr>
          <w:rFonts w:eastAsia="Times New Roman"/>
        </w:rPr>
        <w:t>animal_name</w:t>
      </w:r>
      <w:proofErr w:type="spellEnd"/>
      <w:r w:rsidRPr="00B602DC">
        <w:rPr>
          <w:rFonts w:eastAsia="Times New Roman"/>
        </w:rPr>
        <w:t xml:space="preserve"> }},” that {{ </w:t>
      </w:r>
      <w:proofErr w:type="spellStart"/>
      <w:r w:rsidRPr="00B602DC">
        <w:rPr>
          <w:rFonts w:eastAsia="Times New Roman"/>
        </w:rPr>
        <w:t>animal_owners.as_noun</w:t>
      </w:r>
      <w:proofErr w:type="spellEnd"/>
      <w:r w:rsidRPr="00B602DC">
        <w:rPr>
          <w:rFonts w:eastAsia="Times New Roman"/>
        </w:rPr>
        <w:t xml:space="preserve">(‘Defendant’) }} {{ </w:t>
      </w:r>
      <w:proofErr w:type="spellStart"/>
      <w:r w:rsidRPr="00B602DC">
        <w:rPr>
          <w:rFonts w:eastAsia="Times New Roman"/>
        </w:rPr>
        <w:t>animal_owners|upper</w:t>
      </w:r>
      <w:proofErr w:type="spellEnd"/>
      <w:r w:rsidRPr="00B602DC">
        <w:rPr>
          <w:rFonts w:eastAsia="Times New Roman"/>
        </w:rPr>
        <w:t xml:space="preserve"> }} owned and were the possessors of on {{ </w:t>
      </w:r>
      <w:proofErr w:type="spellStart"/>
      <w:r w:rsidR="00D4770A">
        <w:rPr>
          <w:rFonts w:eastAsia="Times New Roman"/>
        </w:rPr>
        <w:t>case.doi</w:t>
      </w:r>
      <w:proofErr w:type="spellEnd"/>
      <w:r w:rsidRPr="00B602DC">
        <w:rPr>
          <w:rFonts w:eastAsia="Times New Roman"/>
        </w:rPr>
        <w:t xml:space="preserve"> }}.</w:t>
      </w:r>
    </w:p>
    <w:p w14:paraId="5C8A1B87" w14:textId="185E432D" w:rsidR="00B602DC" w:rsidRPr="00B602DC" w:rsidRDefault="00B602DC" w:rsidP="00B602DC">
      <w:pPr>
        <w:widowControl/>
        <w:numPr>
          <w:ilvl w:val="0"/>
          <w:numId w:val="9"/>
        </w:numPr>
        <w:spacing w:line="508" w:lineRule="exact"/>
        <w:ind w:left="0" w:right="90" w:firstLine="720"/>
        <w:jc w:val="both"/>
        <w:rPr>
          <w:rFonts w:eastAsia="Times New Roman"/>
        </w:rPr>
      </w:pPr>
      <w:r w:rsidRPr="00B602DC">
        <w:rPr>
          <w:rFonts w:eastAsia="Times New Roman"/>
        </w:rPr>
        <w:t xml:space="preserve">The term “attack” refers to the {{ possessify(breed, </w:t>
      </w:r>
      <w:proofErr w:type="spellStart"/>
      <w:r w:rsidR="00D4770A">
        <w:rPr>
          <w:rFonts w:eastAsia="Times New Roman"/>
        </w:rPr>
        <w:t>case.doi</w:t>
      </w:r>
      <w:proofErr w:type="spellEnd"/>
      <w:r w:rsidRPr="00B602DC">
        <w:rPr>
          <w:rFonts w:eastAsia="Times New Roman"/>
        </w:rPr>
        <w:t xml:space="preserve">) }}, attack of {{ plaintiff[0] | upper }} which is the subject of this action. </w:t>
      </w:r>
    </w:p>
    <w:p w14:paraId="394EE049"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“animal nuisance” is used as defined by Deschutes County Code 6.08.50 and Redmond City Code 5.270.</w:t>
      </w:r>
    </w:p>
    <w:p w14:paraId="21FF2CFC"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“dangerous dog” is used as defined by Deschutes County Code 6.08.020, 6.08.070 and as Redmond City Code 5.250, 5.272 define “dangerous animal.”</w:t>
      </w:r>
    </w:p>
    <w:p w14:paraId="556D7891"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“unconfined” is used as defined by Deschutes County Code 6.08.045.</w:t>
      </w:r>
    </w:p>
    <w:p w14:paraId="63B73548"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 xml:space="preserve">The term “The Premises” refers to the real property and improvements thereon located at {{  </w:t>
      </w:r>
      <w:proofErr w:type="spellStart"/>
      <w:r w:rsidRPr="00B602DC">
        <w:rPr>
          <w:rFonts w:eastAsia="Times New Roman"/>
        </w:rPr>
        <w:t>premises_address.address|title</w:t>
      </w:r>
      <w:proofErr w:type="spellEnd"/>
      <w:r w:rsidRPr="00B602DC">
        <w:rPr>
          <w:rFonts w:eastAsia="Times New Roman"/>
        </w:rPr>
        <w:t xml:space="preserve"> }}, {% if </w:t>
      </w:r>
      <w:proofErr w:type="spellStart"/>
      <w:r w:rsidRPr="00B602DC">
        <w:rPr>
          <w:rFonts w:eastAsia="Times New Roman"/>
        </w:rPr>
        <w:t>premises_address.unit</w:t>
      </w:r>
      <w:proofErr w:type="spellEnd"/>
      <w:r w:rsidRPr="00B602DC">
        <w:rPr>
          <w:rFonts w:eastAsia="Times New Roman"/>
        </w:rPr>
        <w:t xml:space="preserve"> %}{{ </w:t>
      </w:r>
      <w:proofErr w:type="spellStart"/>
      <w:r w:rsidRPr="00B602DC">
        <w:rPr>
          <w:rFonts w:eastAsia="Times New Roman"/>
        </w:rPr>
        <w:t>premises_address.unit</w:t>
      </w:r>
      <w:proofErr w:type="spellEnd"/>
      <w:r w:rsidRPr="00B602DC">
        <w:rPr>
          <w:rFonts w:eastAsia="Times New Roman"/>
        </w:rPr>
        <w:t xml:space="preserve"> }}, {% endif %}{{ </w:t>
      </w:r>
      <w:proofErr w:type="spellStart"/>
      <w:r w:rsidRPr="00B602DC">
        <w:rPr>
          <w:rFonts w:eastAsia="Times New Roman"/>
        </w:rPr>
        <w:t>premises_address.city|title</w:t>
      </w:r>
      <w:proofErr w:type="spellEnd"/>
      <w:r w:rsidRPr="00B602DC">
        <w:rPr>
          <w:rFonts w:eastAsia="Times New Roman"/>
        </w:rPr>
        <w:t xml:space="preserve"> }}, {{ state_name(</w:t>
      </w:r>
      <w:proofErr w:type="spellStart"/>
      <w:r w:rsidRPr="00B602DC">
        <w:rPr>
          <w:rFonts w:eastAsia="Times New Roman"/>
        </w:rPr>
        <w:t>premises_address.state</w:t>
      </w:r>
      <w:proofErr w:type="spellEnd"/>
      <w:r w:rsidRPr="00B602DC">
        <w:rPr>
          <w:rFonts w:eastAsia="Times New Roman"/>
        </w:rPr>
        <w:t>) }} {{ premises_address.zip }}.</w:t>
      </w:r>
    </w:p>
    <w:p w14:paraId="0683E67F" w14:textId="77777777" w:rsidR="00B602DC" w:rsidRPr="00B602DC" w:rsidRDefault="00B602DC" w:rsidP="00B602DC">
      <w:pPr>
        <w:widowControl/>
        <w:numPr>
          <w:ilvl w:val="0"/>
          <w:numId w:val="9"/>
        </w:numPr>
        <w:spacing w:line="508" w:lineRule="exact"/>
        <w:ind w:left="0" w:right="90" w:firstLine="720"/>
        <w:jc w:val="both"/>
        <w:rPr>
          <w:rFonts w:eastAsia="Times New Roman"/>
          <w:highlight w:val="cyan"/>
        </w:rPr>
      </w:pPr>
      <w:r w:rsidRPr="00B602DC">
        <w:rPr>
          <w:rFonts w:eastAsia="Times New Roman"/>
          <w:highlight w:val="cyan"/>
        </w:rPr>
        <w:t xml:space="preserve">{%p endif %} </w:t>
      </w:r>
    </w:p>
    <w:p w14:paraId="0D2E59BA" w14:textId="77777777" w:rsidR="00B602DC" w:rsidRPr="00B602DC" w:rsidRDefault="00B602DC" w:rsidP="00B602DC">
      <w:pPr>
        <w:widowControl/>
        <w:numPr>
          <w:ilvl w:val="0"/>
          <w:numId w:val="9"/>
        </w:numPr>
        <w:spacing w:line="508" w:lineRule="exact"/>
        <w:ind w:left="0" w:right="90" w:firstLine="720"/>
        <w:jc w:val="both"/>
        <w:rPr>
          <w:rFonts w:eastAsia="Times New Roman"/>
          <w:highlight w:val="yellow"/>
        </w:rPr>
      </w:pPr>
      <w:r w:rsidRPr="00B602DC">
        <w:rPr>
          <w:rFonts w:eastAsia="Times New Roman"/>
          <w:highlight w:val="yellow"/>
        </w:rPr>
        <w:t xml:space="preserve">{%p endif %} </w:t>
      </w:r>
    </w:p>
    <w:bookmarkEnd w:id="3"/>
    <w:p w14:paraId="4634E1E7" w14:textId="70A22226"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right="90"/>
        <w:contextualSpacing/>
        <w:jc w:val="both"/>
        <w:rPr>
          <w:rFonts w:eastAsia="Times New Roman"/>
          <w:highlight w:val="yellow"/>
        </w:rPr>
      </w:pPr>
      <w:r w:rsidRPr="00B602DC">
        <w:rPr>
          <w:rFonts w:eastAsia="Times New Roman"/>
          <w:highlight w:val="yellow"/>
        </w:rPr>
        <w:t xml:space="preserve">{%p if  ‘Premises Liability’ in </w:t>
      </w:r>
      <w:proofErr w:type="spellStart"/>
      <w:r w:rsidR="006F5B83">
        <w:rPr>
          <w:rFonts w:eastAsia="Times New Roman"/>
          <w:highlight w:val="yellow"/>
        </w:rPr>
        <w:t>case.</w:t>
      </w:r>
      <w:r w:rsidRPr="00B602DC">
        <w:rPr>
          <w:rFonts w:eastAsia="Times New Roman"/>
          <w:highlight w:val="yellow"/>
        </w:rPr>
        <w:t>claims</w:t>
      </w:r>
      <w:proofErr w:type="spellEnd"/>
      <w:r w:rsidRPr="00B602DC">
        <w:rPr>
          <w:rFonts w:eastAsia="Times New Roman"/>
          <w:highlight w:val="yellow"/>
        </w:rPr>
        <w:t xml:space="preserve"> %}</w:t>
      </w:r>
    </w:p>
    <w:p w14:paraId="75CB30A2" w14:textId="038479C9"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bookmarkStart w:id="4" w:name="_Hlk78467086"/>
      <w:r w:rsidRPr="00B602DC">
        <w:rPr>
          <w:rFonts w:eastAsia="Times New Roman"/>
        </w:rPr>
        <w:t xml:space="preserve">The term “incident” refers to {{ plaintiff[0].possessive(‘’) | upper }}{{ </w:t>
      </w:r>
      <w:proofErr w:type="spellStart"/>
      <w:r w:rsidR="00D4770A">
        <w:rPr>
          <w:rFonts w:eastAsia="Times New Roman"/>
        </w:rPr>
        <w:t>case.doi</w:t>
      </w:r>
      <w:proofErr w:type="spellEnd"/>
      <w:r w:rsidRPr="00B602DC">
        <w:rPr>
          <w:rFonts w:eastAsia="Times New Roman"/>
        </w:rPr>
        <w:t xml:space="preserve"> }}, fall which has been made the subject of this action.</w:t>
      </w:r>
    </w:p>
    <w:p w14:paraId="0F15AF44"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 xml:space="preserve">The term “{{ </w:t>
      </w:r>
      <w:proofErr w:type="spellStart"/>
      <w:r w:rsidRPr="00B602DC">
        <w:rPr>
          <w:rFonts w:eastAsia="Times New Roman"/>
        </w:rPr>
        <w:t>hazloc</w:t>
      </w:r>
      <w:proofErr w:type="spellEnd"/>
      <w:r w:rsidRPr="00B602DC">
        <w:rPr>
          <w:rFonts w:eastAsia="Times New Roman"/>
        </w:rPr>
        <w:t xml:space="preserve"> }}” refers to {{ </w:t>
      </w:r>
      <w:proofErr w:type="spellStart"/>
      <w:r w:rsidRPr="00B602DC">
        <w:rPr>
          <w:rFonts w:eastAsia="Times New Roman"/>
        </w:rPr>
        <w:t>hazloc|lower</w:t>
      </w:r>
      <w:proofErr w:type="spellEnd"/>
      <w:r w:rsidRPr="00B602DC">
        <w:rPr>
          <w:rFonts w:eastAsia="Times New Roman"/>
        </w:rPr>
        <w:t xml:space="preserve"> }} located on the property at {{  </w:t>
      </w:r>
      <w:proofErr w:type="spellStart"/>
      <w:r w:rsidRPr="00B602DC">
        <w:rPr>
          <w:rFonts w:eastAsia="Times New Roman"/>
        </w:rPr>
        <w:t>premises_address.address|title</w:t>
      </w:r>
      <w:proofErr w:type="spellEnd"/>
      <w:r w:rsidRPr="00B602DC">
        <w:rPr>
          <w:rFonts w:eastAsia="Times New Roman"/>
        </w:rPr>
        <w:t xml:space="preserve"> }}, {% if </w:t>
      </w:r>
      <w:proofErr w:type="spellStart"/>
      <w:r w:rsidRPr="00B602DC">
        <w:rPr>
          <w:rFonts w:eastAsia="Times New Roman"/>
        </w:rPr>
        <w:t>premises_address.unit</w:t>
      </w:r>
      <w:proofErr w:type="spellEnd"/>
      <w:r w:rsidRPr="00B602DC">
        <w:rPr>
          <w:rFonts w:eastAsia="Times New Roman"/>
        </w:rPr>
        <w:t xml:space="preserve"> %}{{ </w:t>
      </w:r>
      <w:proofErr w:type="spellStart"/>
      <w:r w:rsidRPr="00B602DC">
        <w:rPr>
          <w:rFonts w:eastAsia="Times New Roman"/>
        </w:rPr>
        <w:t>premises_address.unit</w:t>
      </w:r>
      <w:proofErr w:type="spellEnd"/>
      <w:r w:rsidRPr="00B602DC">
        <w:rPr>
          <w:rFonts w:eastAsia="Times New Roman"/>
        </w:rPr>
        <w:t xml:space="preserve"> }}, {% endif %}{{ </w:t>
      </w:r>
      <w:proofErr w:type="spellStart"/>
      <w:r w:rsidRPr="00B602DC">
        <w:rPr>
          <w:rFonts w:eastAsia="Times New Roman"/>
        </w:rPr>
        <w:t>premises_address.city|title</w:t>
      </w:r>
      <w:proofErr w:type="spellEnd"/>
      <w:r w:rsidRPr="00B602DC">
        <w:rPr>
          <w:rFonts w:eastAsia="Times New Roman"/>
        </w:rPr>
        <w:t xml:space="preserve"> }}, {{ state_name(</w:t>
      </w:r>
      <w:proofErr w:type="spellStart"/>
      <w:r w:rsidRPr="00B602DC">
        <w:rPr>
          <w:rFonts w:eastAsia="Times New Roman"/>
        </w:rPr>
        <w:t>premises_address.state</w:t>
      </w:r>
      <w:proofErr w:type="spellEnd"/>
      <w:r w:rsidRPr="00B602DC">
        <w:rPr>
          <w:rFonts w:eastAsia="Times New Roman"/>
        </w:rPr>
        <w:t xml:space="preserve">) }} {{ premises_address.zip }}, also known as {{ </w:t>
      </w:r>
      <w:proofErr w:type="spellStart"/>
      <w:r w:rsidRPr="00B602DC">
        <w:rPr>
          <w:rFonts w:eastAsia="Times New Roman"/>
        </w:rPr>
        <w:t>premises_address.county</w:t>
      </w:r>
      <w:proofErr w:type="spellEnd"/>
      <w:r w:rsidRPr="00B602DC">
        <w:rPr>
          <w:rFonts w:eastAsia="Times New Roman"/>
        </w:rPr>
        <w:t xml:space="preserve"> }} County Map and </w:t>
      </w:r>
      <w:proofErr w:type="spellStart"/>
      <w:r w:rsidRPr="00B602DC">
        <w:rPr>
          <w:rFonts w:eastAsia="Times New Roman"/>
        </w:rPr>
        <w:t>Taxlot</w:t>
      </w:r>
      <w:proofErr w:type="spellEnd"/>
      <w:r w:rsidRPr="00B602DC">
        <w:rPr>
          <w:rFonts w:eastAsia="Times New Roman"/>
        </w:rPr>
        <w:t xml:space="preserve"> No. {{ </w:t>
      </w:r>
      <w:proofErr w:type="spellStart"/>
      <w:r w:rsidRPr="00B602DC">
        <w:rPr>
          <w:rFonts w:eastAsia="Times New Roman"/>
        </w:rPr>
        <w:t>premises|upper</w:t>
      </w:r>
      <w:proofErr w:type="spellEnd"/>
      <w:r w:rsidRPr="00B602DC">
        <w:rPr>
          <w:rFonts w:eastAsia="Times New Roman"/>
        </w:rPr>
        <w:t xml:space="preserve"> }} (hereinafter referred to as “The Property”, “{{ </w:t>
      </w:r>
      <w:proofErr w:type="spellStart"/>
      <w:r w:rsidRPr="00B602DC">
        <w:rPr>
          <w:rFonts w:eastAsia="Times New Roman"/>
        </w:rPr>
        <w:t>premises_address.city|title</w:t>
      </w:r>
      <w:proofErr w:type="spellEnd"/>
      <w:r w:rsidRPr="00B602DC">
        <w:rPr>
          <w:rFonts w:eastAsia="Times New Roman"/>
        </w:rPr>
        <w:t xml:space="preserve"> </w:t>
      </w:r>
      <w:r w:rsidRPr="00B602DC">
        <w:rPr>
          <w:rFonts w:eastAsia="Times New Roman"/>
        </w:rPr>
        <w:lastRenderedPageBreak/>
        <w:t>}}, {{ state_name(</w:t>
      </w:r>
      <w:proofErr w:type="spellStart"/>
      <w:r w:rsidRPr="00B602DC">
        <w:rPr>
          <w:rFonts w:eastAsia="Times New Roman"/>
        </w:rPr>
        <w:t>premises_address.state</w:t>
      </w:r>
      <w:proofErr w:type="spellEnd"/>
      <w:r w:rsidRPr="00B602DC">
        <w:rPr>
          <w:rFonts w:eastAsia="Times New Roman"/>
        </w:rPr>
        <w:t xml:space="preserve">) }} facility”, or “{{ </w:t>
      </w:r>
      <w:proofErr w:type="spellStart"/>
      <w:r w:rsidRPr="00B602DC">
        <w:rPr>
          <w:rFonts w:eastAsia="Times New Roman"/>
        </w:rPr>
        <w:t>premises_address.city|title</w:t>
      </w:r>
      <w:proofErr w:type="spellEnd"/>
      <w:r w:rsidRPr="00B602DC">
        <w:rPr>
          <w:rFonts w:eastAsia="Times New Roman"/>
        </w:rPr>
        <w:t xml:space="preserve"> }}, {{ state_name(</w:t>
      </w:r>
      <w:proofErr w:type="spellStart"/>
      <w:r w:rsidRPr="00B602DC">
        <w:rPr>
          <w:rFonts w:eastAsia="Times New Roman"/>
        </w:rPr>
        <w:t>premises_address.state</w:t>
      </w:r>
      <w:proofErr w:type="spellEnd"/>
      <w:r w:rsidRPr="00B602DC">
        <w:rPr>
          <w:rFonts w:eastAsia="Times New Roman"/>
        </w:rPr>
        <w:t>) }} location”).</w:t>
      </w:r>
    </w:p>
    <w:p w14:paraId="4DF17348" w14:textId="299D028E"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 xml:space="preserve">The term “{{ </w:t>
      </w:r>
      <w:proofErr w:type="spellStart"/>
      <w:r w:rsidRPr="00B602DC">
        <w:rPr>
          <w:rFonts w:eastAsia="Times New Roman"/>
        </w:rPr>
        <w:t>the_hazard</w:t>
      </w:r>
      <w:proofErr w:type="spellEnd"/>
      <w:r w:rsidRPr="00B602DC">
        <w:rPr>
          <w:rFonts w:eastAsia="Times New Roman"/>
        </w:rPr>
        <w:t xml:space="preserve"> }}” refers to {{ </w:t>
      </w:r>
      <w:proofErr w:type="spellStart"/>
      <w:r w:rsidRPr="00B602DC">
        <w:rPr>
          <w:rFonts w:eastAsia="Times New Roman"/>
        </w:rPr>
        <w:t>the_hazard</w:t>
      </w:r>
      <w:proofErr w:type="spellEnd"/>
      <w:r w:rsidRPr="00B602DC">
        <w:rPr>
          <w:rFonts w:eastAsia="Times New Roman"/>
        </w:rPr>
        <w:t xml:space="preserve"> | lower }} then existing on The Property on {{ </w:t>
      </w:r>
      <w:proofErr w:type="spellStart"/>
      <w:r w:rsidR="00D4770A">
        <w:rPr>
          <w:rFonts w:eastAsia="Times New Roman"/>
        </w:rPr>
        <w:t>case.doi</w:t>
      </w:r>
      <w:proofErr w:type="spellEnd"/>
      <w:r w:rsidRPr="00B602DC">
        <w:rPr>
          <w:rFonts w:eastAsia="Times New Roman"/>
        </w:rPr>
        <w:t xml:space="preserve"> }} as alleged in the Complaint.</w:t>
      </w:r>
    </w:p>
    <w:p w14:paraId="42E0781C"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“unreasonably dangerous condition” means a condition that cannot be encountered with reasonable safety, even if the danger is known and appreciated.</w:t>
      </w:r>
    </w:p>
    <w:bookmarkEnd w:id="4"/>
    <w:p w14:paraId="386C93AD"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highlight w:val="yellow"/>
        </w:rPr>
      </w:pPr>
      <w:r w:rsidRPr="00B602DC">
        <w:rPr>
          <w:rFonts w:eastAsia="Times New Roman"/>
          <w:highlight w:val="yellow"/>
        </w:rPr>
        <w:t>{%p else %}</w:t>
      </w:r>
    </w:p>
    <w:p w14:paraId="386A34F5"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terms “incident” or “accident” when used herein refers to the factual allegations that are the subject of this litigation.</w:t>
      </w:r>
    </w:p>
    <w:p w14:paraId="5D7E5E10"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highlight w:val="yellow"/>
        </w:rPr>
      </w:pPr>
      <w:r w:rsidRPr="00B602DC">
        <w:rPr>
          <w:rFonts w:eastAsia="Times New Roman"/>
          <w:highlight w:val="yellow"/>
        </w:rPr>
        <w:t xml:space="preserve">{%p endif %} </w:t>
      </w:r>
    </w:p>
    <w:p w14:paraId="53EB7B74" w14:textId="1E96A22C"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words “you” and “</w:t>
      </w:r>
      <w:proofErr w:type="gramStart"/>
      <w:r w:rsidRPr="00B602DC">
        <w:rPr>
          <w:rFonts w:eastAsia="Times New Roman"/>
        </w:rPr>
        <w:t>your</w:t>
      </w:r>
      <w:proofErr w:type="gramEnd"/>
      <w:r w:rsidRPr="00B602DC">
        <w:rPr>
          <w:rFonts w:eastAsia="Times New Roman"/>
        </w:rPr>
        <w:t xml:space="preserve">” refer to the {{ </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 and {{ defendantrec.pronoun_possessive(‘’) }}agents, attorneys, and all other representatives.</w:t>
      </w:r>
    </w:p>
    <w:p w14:paraId="0BEC03B6"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“person” means the plural as well as the singular and includes any natural person, firm, corporation, association, joint venture, partnership, district, or other entity and any department, group, or section of such entity.</w:t>
      </w:r>
    </w:p>
    <w:p w14:paraId="7857062D"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 xml:space="preserve">The term “documents” includes all writings, drawings, charts, drafts, notes, photographs, depictions, graphs, tapes, disks, e-mails, phonographic records, electronically stored data, and other data compilations from which information can be obtained.  Further, “documents” includes anything that is in written form or is a tangible recording of speech, sounds, pictures, words or symbols, however produced or reproduced, and including the originals (or any copies when originals are not available), and any other non-identical copies (whether different from the originals because of notes made on such copies, or because of indications that the copies were sent to different individuals than the original or because of any other reason), including, </w:t>
      </w:r>
      <w:r w:rsidRPr="00B602DC">
        <w:rPr>
          <w:rFonts w:eastAsia="Times New Roman"/>
          <w:i/>
          <w:iCs/>
        </w:rPr>
        <w:t>but not limited to</w:t>
      </w:r>
      <w:r w:rsidRPr="00B602DC">
        <w:rPr>
          <w:rFonts w:eastAsia="Times New Roman"/>
        </w:rPr>
        <w:t xml:space="preserve">, working papers, preliminary, intermediate or final drafts, correspondence, books, pamphlets, memoranda, interoffice memoranda, notes, reports, compilations, computer runs, drawings, charts, </w:t>
      </w:r>
      <w:r w:rsidRPr="00B602DC">
        <w:rPr>
          <w:rFonts w:eastAsia="Times New Roman"/>
        </w:rPr>
        <w:lastRenderedPageBreak/>
        <w:t xml:space="preserve">indexes, photographic or graphic matter, minutes and records of any sort of meetings, invoices, financial statements, financial calculations, diaries, reports of telephone or other oral conversations, desk calendars, appointment books, maps, scientific data, and any other writing and recordings of every  kind which are in your actual or constructive possession custody or control however produced or reproduced or electronically stored. This includes, </w:t>
      </w:r>
      <w:r w:rsidRPr="00B602DC">
        <w:rPr>
          <w:rFonts w:eastAsia="Times New Roman"/>
          <w:i/>
          <w:iCs/>
        </w:rPr>
        <w:t>but is not limited to</w:t>
      </w:r>
      <w:r w:rsidRPr="00B602DC">
        <w:rPr>
          <w:rFonts w:eastAsia="Times New Roman"/>
        </w:rPr>
        <w:t xml:space="preserve">, any computer generated, computer stored, or electronically stored file of any kind and description, including e-mail messages, notes, final or draft agreements, memoranda, </w:t>
      </w:r>
      <w:proofErr w:type="gramStart"/>
      <w:r w:rsidRPr="00B602DC">
        <w:rPr>
          <w:rFonts w:eastAsia="Times New Roman"/>
        </w:rPr>
        <w:t>letters</w:t>
      </w:r>
      <w:proofErr w:type="gramEnd"/>
      <w:r w:rsidRPr="00B602DC">
        <w:rPr>
          <w:rFonts w:eastAsia="Times New Roman"/>
        </w:rPr>
        <w:t xml:space="preserve"> or other communications as well as the tapes, cassettes, discs, diskettes, or recordings, and all transcriptions or printouts thereof.  </w:t>
      </w:r>
      <w:r w:rsidRPr="00B602DC">
        <w:rPr>
          <w:rFonts w:eastAsia="Times New Roman"/>
          <w:b/>
          <w:bCs/>
        </w:rPr>
        <w:t>In the case of computer generated, computer stored, or electronically stored files, the documents should be produced in hard copy as well as in an electronic medium with all metadata intact.</w:t>
      </w:r>
    </w:p>
    <w:p w14:paraId="3D94DADE"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“statements” includes any statements, including but not limited to, audio, video, or written statements and including summaries or notes of statements.</w:t>
      </w:r>
    </w:p>
    <w:p w14:paraId="129D4D7E"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“communication” means any correspondence, contact, discussion, or exchange between any two or more persons. Without limiting the foregoing, “communication” includes all documents, telephone conversations, and any means of transmitting a message, face-to-face conversations, meetings, and conferences.</w:t>
      </w:r>
    </w:p>
    <w:p w14:paraId="37B2A242"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terms “relate,” “related,” “relating to,” “relation,” “regarding,” and “referring to” mean pertinent, relevant, material to, consisting of, summarizing, describing, mentioning concerning, evidencing, or referring in any way to the subject matter of the inquiry.</w:t>
      </w:r>
    </w:p>
    <w:p w14:paraId="5B077C64"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 xml:space="preserve">The terms “and” and “or” shall be individually interpreted in every instance as including both the conjunctive and </w:t>
      </w:r>
      <w:proofErr w:type="gramStart"/>
      <w:r w:rsidRPr="00B602DC">
        <w:rPr>
          <w:rFonts w:eastAsia="Times New Roman"/>
        </w:rPr>
        <w:t>disjunctive, and</w:t>
      </w:r>
      <w:proofErr w:type="gramEnd"/>
      <w:r w:rsidRPr="00B602DC">
        <w:rPr>
          <w:rFonts w:eastAsia="Times New Roman"/>
        </w:rPr>
        <w:t xml:space="preserve"> should not be interpreted to exclude any information within the scope of any request.</w:t>
      </w:r>
    </w:p>
    <w:p w14:paraId="493BEDEE"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lastRenderedPageBreak/>
        <w:t>The terms “any,” “every,” and “all” should be interpreted to be interpreted inclusive of one another.  The term “any” includes the terms “every” and “all;” the term “every” includes the terms “any” and “all;” and the term “all” includes the terms “any” and “every.”</w:t>
      </w:r>
    </w:p>
    <w:p w14:paraId="1B23A8FE"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documents produced pursuant to this request are to be segregated and identified by the number of the request to which they are responsive.</w:t>
      </w:r>
    </w:p>
    <w:p w14:paraId="4216D078"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All documents shall be produced in their entirety (without redaction), together with all attachments, exhibits, cover letters, and the like.</w:t>
      </w:r>
    </w:p>
    <w:p w14:paraId="00486E47"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A draft or non-identical copy of a document is a separate document for purposes of these Requests for Production of Documents.</w:t>
      </w:r>
    </w:p>
    <w:p w14:paraId="75BB55BC"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If you claim any responsive documents are not required to be produced as a result of any privilege or other protections including, but not limited to, attorney/client privilege or attorney’s work product, you are requested to identify such documents stating the author, recipients, date, and subject matter with sufficient particularity that a determination can be made with respect to the applicability of any claim or privilege or other protection against discovery.</w:t>
      </w:r>
    </w:p>
    <w:p w14:paraId="2ED4F321" w14:textId="430A3EE2"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 capitalize(</w:t>
      </w:r>
      <w:proofErr w:type="spellStart"/>
      <w:r w:rsidR="000055DD">
        <w:rPr>
          <w:rFonts w:eastAsia="Times New Roman"/>
        </w:rPr>
        <w:t>case.user_clientlist</w:t>
      </w:r>
      <w:proofErr w:type="spellEnd"/>
      <w:r w:rsidR="000055DD">
        <w:rPr>
          <w:rFonts w:eastAsia="Times New Roman"/>
        </w:rPr>
        <w:t>()</w:t>
      </w:r>
      <w:r w:rsidR="00D4770A">
        <w:rPr>
          <w:rFonts w:eastAsia="Times New Roman"/>
        </w:rPr>
        <w:t>.</w:t>
      </w:r>
      <w:r w:rsidRPr="00B602DC">
        <w:rPr>
          <w:rFonts w:eastAsia="Times New Roman"/>
        </w:rPr>
        <w:t>possessive(‘’)) }}request extends beyond all documents and information within {{ capitalize(</w:t>
      </w:r>
      <w:proofErr w:type="spellStart"/>
      <w:r w:rsidR="00D4770A">
        <w:rPr>
          <w:rFonts w:eastAsia="Times New Roman"/>
        </w:rPr>
        <w:t>case.recipients</w:t>
      </w:r>
      <w:proofErr w:type="spellEnd"/>
      <w:r w:rsidR="00D4770A">
        <w:rPr>
          <w:rFonts w:eastAsia="Times New Roman"/>
        </w:rPr>
        <w:t>().</w:t>
      </w:r>
      <w:r w:rsidRPr="00B602DC">
        <w:rPr>
          <w:rFonts w:eastAsia="Times New Roman"/>
        </w:rPr>
        <w:t>possessive(‘possession’)) }} to include all documents and information within {{ capitalize(</w:t>
      </w:r>
      <w:proofErr w:type="spellStart"/>
      <w:r w:rsidR="00D4770A">
        <w:rPr>
          <w:rFonts w:eastAsia="Times New Roman"/>
        </w:rPr>
        <w:t>case.recipients</w:t>
      </w:r>
      <w:proofErr w:type="spellEnd"/>
      <w:r w:rsidR="00D4770A">
        <w:rPr>
          <w:rFonts w:eastAsia="Times New Roman"/>
        </w:rPr>
        <w:t>().</w:t>
      </w:r>
      <w:r w:rsidRPr="00B602DC">
        <w:rPr>
          <w:rFonts w:eastAsia="Times New Roman"/>
        </w:rPr>
        <w:t xml:space="preserve">possessive(‘possession’)) }} and control and may, therefore, require {{ </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 or {{ possessify(</w:t>
      </w:r>
      <w:proofErr w:type="spellStart"/>
      <w:r w:rsidR="00D4770A">
        <w:rPr>
          <w:rFonts w:eastAsia="Times New Roman"/>
        </w:rPr>
        <w:t>case.recipients</w:t>
      </w:r>
      <w:proofErr w:type="spellEnd"/>
      <w:r w:rsidR="00D4770A">
        <w:rPr>
          <w:rFonts w:eastAsia="Times New Roman"/>
        </w:rPr>
        <w:t>().asnoun()</w:t>
      </w:r>
      <w:r w:rsidRPr="00B602DC">
        <w:rPr>
          <w:rFonts w:eastAsia="Times New Roman"/>
        </w:rPr>
        <w:t xml:space="preserve">, ‘‘) }}{{ </w:t>
      </w:r>
      <w:proofErr w:type="spellStart"/>
      <w:r w:rsidR="00D4770A">
        <w:rPr>
          <w:rFonts w:eastAsia="Times New Roman"/>
        </w:rPr>
        <w:t>case.recipients_attorneys</w:t>
      </w:r>
      <w:proofErr w:type="spellEnd"/>
      <w:r w:rsidR="00D4770A">
        <w:rPr>
          <w:rFonts w:eastAsia="Times New Roman"/>
        </w:rPr>
        <w:t>()</w:t>
      </w:r>
      <w:r w:rsidRPr="00B602DC">
        <w:rPr>
          <w:rFonts w:eastAsia="Times New Roman"/>
        </w:rPr>
        <w:t>.</w:t>
      </w:r>
      <w:proofErr w:type="spellStart"/>
      <w:r w:rsidRPr="00B602DC">
        <w:rPr>
          <w:rFonts w:eastAsia="Times New Roman"/>
        </w:rPr>
        <w:t>as_noun</w:t>
      </w:r>
      <w:proofErr w:type="spellEnd"/>
      <w:r w:rsidRPr="00B602DC">
        <w:rPr>
          <w:rFonts w:eastAsia="Times New Roman"/>
        </w:rPr>
        <w:t>(‘attorney’) }} to seek and obtain the specifically requested documents and information.</w:t>
      </w:r>
    </w:p>
    <w:p w14:paraId="3A7FF528" w14:textId="541FD145"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highlight w:val="yellow"/>
        </w:rPr>
      </w:pPr>
      <w:r w:rsidRPr="00B602DC">
        <w:rPr>
          <w:rFonts w:eastAsia="Times New Roman"/>
          <w:highlight w:val="yellow"/>
        </w:rPr>
        <w:t xml:space="preserve">{%p if </w:t>
      </w:r>
      <w:proofErr w:type="spellStart"/>
      <w:r w:rsidR="001B267E" w:rsidRPr="001B267E">
        <w:rPr>
          <w:rFonts w:eastAsia="Times New Roman"/>
        </w:rPr>
        <w:t>case.recipients</w:t>
      </w:r>
      <w:proofErr w:type="spellEnd"/>
      <w:r w:rsidR="001B267E" w:rsidRPr="001B267E">
        <w:rPr>
          <w:rFonts w:eastAsia="Times New Roman"/>
        </w:rPr>
        <w:t>()</w:t>
      </w:r>
      <w:r w:rsidRPr="00B602DC">
        <w:rPr>
          <w:rFonts w:eastAsia="Times New Roman"/>
          <w:highlight w:val="yellow"/>
        </w:rPr>
        <w:t>|length &gt;= 2 %}</w:t>
      </w:r>
    </w:p>
    <w:p w14:paraId="59ECD3E6"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t>The term “cause,” and any conjugation of it, is used herein as defined in UCJI No. 23.02.</w:t>
      </w:r>
    </w:p>
    <w:p w14:paraId="6D8A0C9F"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highlight w:val="yellow"/>
        </w:rPr>
      </w:pPr>
      <w:r w:rsidRPr="00B602DC">
        <w:rPr>
          <w:rFonts w:eastAsia="Times New Roman"/>
          <w:highlight w:val="yellow"/>
        </w:rPr>
        <w:t>{%p else %}.</w:t>
      </w:r>
    </w:p>
    <w:p w14:paraId="64132972"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rPr>
      </w:pPr>
      <w:r w:rsidRPr="00B602DC">
        <w:rPr>
          <w:rFonts w:eastAsia="Times New Roman"/>
        </w:rPr>
        <w:lastRenderedPageBreak/>
        <w:t>The term “cause,” and any conjugation of it, is used herein as defined in UCJI No. 23.01.</w:t>
      </w:r>
    </w:p>
    <w:p w14:paraId="4E29D3A7" w14:textId="77777777" w:rsidR="00B602DC" w:rsidRPr="00B602DC" w:rsidRDefault="00B602DC" w:rsidP="00B602DC">
      <w:pPr>
        <w:widowControl/>
        <w:numPr>
          <w:ilvl w:val="0"/>
          <w:numId w:val="9"/>
        </w:num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08" w:lineRule="exact"/>
        <w:ind w:left="0" w:right="90" w:firstLine="720"/>
        <w:contextualSpacing/>
        <w:jc w:val="both"/>
        <w:rPr>
          <w:rFonts w:eastAsia="Times New Roman"/>
          <w:highlight w:val="yellow"/>
        </w:rPr>
      </w:pPr>
      <w:r w:rsidRPr="00B602DC">
        <w:rPr>
          <w:rFonts w:eastAsia="Times New Roman"/>
          <w:highlight w:val="yellow"/>
        </w:rPr>
        <w:t xml:space="preserve">{%p endif %} </w:t>
      </w:r>
    </w:p>
    <w:p w14:paraId="053FAA2D" w14:textId="1DB6E7F8" w:rsidR="00B602DC" w:rsidRPr="00B602DC" w:rsidRDefault="00B602DC" w:rsidP="00B602DC">
      <w:pPr>
        <w:keepNext/>
        <w:widowControl/>
        <w:spacing w:line="508" w:lineRule="exact"/>
        <w:ind w:right="90"/>
        <w:jc w:val="center"/>
        <w:outlineLvl w:val="1"/>
        <w:rPr>
          <w:rFonts w:eastAsia="Times New Roman"/>
          <w:b/>
          <w:u w:val="single"/>
        </w:rPr>
      </w:pPr>
      <w:r w:rsidRPr="00B602DC">
        <w:rPr>
          <w:rFonts w:eastAsia="Times New Roman"/>
          <w:b/>
          <w:u w:val="single"/>
        </w:rPr>
        <w:t>DOCUMENTS REQUESTED</w:t>
      </w:r>
    </w:p>
    <w:p w14:paraId="3A6DAE2B" w14:textId="7B5D7F9F" w:rsidR="002C4D71" w:rsidRDefault="002C4D71" w:rsidP="00CC71E0">
      <w:pPr>
        <w:widowControl/>
        <w:spacing w:line="508" w:lineRule="exact"/>
        <w:ind w:right="90"/>
        <w:contextualSpacing/>
        <w:jc w:val="both"/>
        <w:rPr>
          <w:rFonts w:eastAsia="Times New Roman"/>
          <w:szCs w:val="20"/>
        </w:rPr>
      </w:pPr>
      <w:r>
        <w:rPr>
          <w:rFonts w:eastAsia="Times New Roman"/>
        </w:rPr>
        <w:t>{{r</w:t>
      </w:r>
      <w:r w:rsidRPr="002C4D71">
        <w:rPr>
          <w:rFonts w:eastAsia="Times New Roman"/>
        </w:rPr>
        <w:t xml:space="preserve"> </w:t>
      </w:r>
      <w:proofErr w:type="spellStart"/>
      <w:r w:rsidR="00B602DC">
        <w:rPr>
          <w:rFonts w:eastAsia="Times New Roman"/>
        </w:rPr>
        <w:t>case.</w:t>
      </w:r>
      <w:r w:rsidRPr="002C4D71">
        <w:rPr>
          <w:rFonts w:eastAsia="Times New Roman"/>
        </w:rPr>
        <w:t>facite_</w:t>
      </w:r>
      <w:r w:rsidR="00B602DC">
        <w:rPr>
          <w:rFonts w:eastAsia="Times New Roman"/>
        </w:rPr>
        <w:t>r</w:t>
      </w:r>
      <w:r w:rsidRPr="002C4D71">
        <w:rPr>
          <w:rFonts w:eastAsia="Times New Roman"/>
        </w:rPr>
        <w:t>fps</w:t>
      </w:r>
      <w:proofErr w:type="spellEnd"/>
      <w:r w:rsidRPr="002C4D71">
        <w:rPr>
          <w:rFonts w:eastAsia="Times New Roman"/>
        </w:rPr>
        <w:t>(</w:t>
      </w:r>
      <w:proofErr w:type="spellStart"/>
      <w:r w:rsidR="00B602DC">
        <w:rPr>
          <w:rFonts w:eastAsia="Times New Roman"/>
        </w:rPr>
        <w:t>case.</w:t>
      </w:r>
      <w:r w:rsidR="00B602DC" w:rsidRPr="00B602DC">
        <w:rPr>
          <w:rFonts w:eastAsia="Times New Roman"/>
        </w:rPr>
        <w:t>impetra_rfps</w:t>
      </w:r>
      <w:proofErr w:type="spellEnd"/>
      <w:r w:rsidR="00B602DC" w:rsidRPr="00B602DC">
        <w:rPr>
          <w:rFonts w:eastAsia="Times New Roman"/>
        </w:rPr>
        <w:t>(parties, lawfirms)</w:t>
      </w:r>
      <w:r w:rsidR="00B602DC">
        <w:rPr>
          <w:rFonts w:eastAsia="Times New Roman"/>
        </w:rPr>
        <w:t>,</w:t>
      </w:r>
      <w:r w:rsidRPr="002C4D71">
        <w:rPr>
          <w:rFonts w:eastAsia="Times New Roman"/>
        </w:rPr>
        <w:t xml:space="preserve"> </w:t>
      </w:r>
      <w:proofErr w:type="spellStart"/>
      <w:r w:rsidRPr="002C4D71">
        <w:rPr>
          <w:rFonts w:eastAsia="Times New Roman"/>
        </w:rPr>
        <w:t>rfp_val</w:t>
      </w:r>
      <w:proofErr w:type="spellEnd"/>
      <w:r w:rsidRPr="002C4D71">
        <w:rPr>
          <w:rFonts w:eastAsia="Times New Roman"/>
        </w:rPr>
        <w:t>)</w:t>
      </w:r>
      <w:r>
        <w:rPr>
          <w:rFonts w:eastAsia="Times New Roman"/>
        </w:rPr>
        <w:t xml:space="preserve"> </w:t>
      </w:r>
      <w:r w:rsidRPr="003A46C4">
        <w:rPr>
          <w:rFonts w:eastAsia="Times New Roman"/>
          <w:szCs w:val="20"/>
        </w:rPr>
        <w:t>| inline_markdown }}</w:t>
      </w:r>
    </w:p>
    <w:p w14:paraId="095A1AD8" w14:textId="69F0341A" w:rsidR="00CC71E0" w:rsidRDefault="00CC71E0" w:rsidP="00CC71E0">
      <w:pPr>
        <w:widowControl/>
        <w:spacing w:line="508" w:lineRule="exact"/>
        <w:ind w:right="90"/>
        <w:contextualSpacing/>
        <w:jc w:val="both"/>
        <w:rPr>
          <w:rFonts w:eastAsia="Times New Roman"/>
        </w:rPr>
      </w:pPr>
      <w:r w:rsidRPr="00B602DC">
        <w:rPr>
          <w:rFonts w:eastAsia="Times New Roman"/>
          <w:highlight w:val="yellow"/>
        </w:rPr>
        <w:t xml:space="preserve">{%p  </w:t>
      </w:r>
      <w:proofErr w:type="spellStart"/>
      <w:r w:rsidRPr="00B602DC">
        <w:rPr>
          <w:rFonts w:eastAsia="Times New Roman"/>
          <w:highlight w:val="yellow"/>
        </w:rPr>
        <w:t>elif</w:t>
      </w:r>
      <w:proofErr w:type="spellEnd"/>
      <w:r w:rsidRPr="00B602DC">
        <w:rPr>
          <w:rFonts w:eastAsia="Times New Roman"/>
          <w:highlight w:val="yellow"/>
        </w:rPr>
        <w:t xml:space="preserve"> </w:t>
      </w:r>
      <w:proofErr w:type="spellStart"/>
      <w:r w:rsidR="00D57535">
        <w:rPr>
          <w:rFonts w:eastAsia="Times New Roman"/>
          <w:highlight w:val="yellow"/>
        </w:rPr>
        <w:t>case.draft</w:t>
      </w:r>
      <w:proofErr w:type="spellEnd"/>
      <w:r w:rsidRPr="00B602DC">
        <w:rPr>
          <w:rFonts w:eastAsia="Times New Roman"/>
          <w:highlight w:val="yellow"/>
        </w:rPr>
        <w:t xml:space="preserve"> </w:t>
      </w:r>
      <w:r w:rsidR="0040062E">
        <w:rPr>
          <w:rFonts w:eastAsia="Times New Roman"/>
          <w:highlight w:val="yellow"/>
        </w:rPr>
        <w:t>=</w:t>
      </w:r>
      <w:r w:rsidRPr="00B602DC">
        <w:rPr>
          <w:rFonts w:eastAsia="Times New Roman"/>
          <w:highlight w:val="yellow"/>
        </w:rPr>
        <w:t>= 'RROG' %}</w:t>
      </w:r>
    </w:p>
    <w:p w14:paraId="68FDDD63" w14:textId="3EFED877" w:rsidR="002C4D71" w:rsidRPr="003A5186" w:rsidRDefault="002C4D71" w:rsidP="002C4D71">
      <w:pPr>
        <w:widowControl/>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20" w:lineRule="exact"/>
        <w:jc w:val="center"/>
        <w:rPr>
          <w:rFonts w:eastAsia="Times New Roman"/>
          <w:b/>
          <w:bCs/>
          <w:szCs w:val="20"/>
          <w:u w:val="single"/>
        </w:rPr>
      </w:pPr>
      <w:r>
        <w:rPr>
          <w:rFonts w:eastAsia="Times New Roman"/>
          <w:b/>
          <w:bCs/>
          <w:szCs w:val="20"/>
          <w:u w:val="single"/>
        </w:rPr>
        <w:t>ANSWERS</w:t>
      </w:r>
      <w:r w:rsidRPr="003A5186">
        <w:rPr>
          <w:rFonts w:eastAsia="Times New Roman"/>
          <w:b/>
          <w:bCs/>
          <w:szCs w:val="20"/>
          <w:u w:val="single"/>
        </w:rPr>
        <w:t>:</w:t>
      </w:r>
    </w:p>
    <w:p w14:paraId="6E230D8E" w14:textId="52592C3E" w:rsidR="002C4D71" w:rsidRPr="00910B7F" w:rsidRDefault="002C4D71" w:rsidP="002C4D71">
      <w:pPr>
        <w:widowControl/>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20" w:lineRule="exact"/>
        <w:jc w:val="both"/>
        <w:rPr>
          <w:rFonts w:eastAsia="Times New Roman"/>
          <w:szCs w:val="20"/>
        </w:rPr>
      </w:pPr>
      <w:r>
        <w:rPr>
          <w:rFonts w:eastAsia="Times New Roman"/>
          <w:szCs w:val="20"/>
        </w:rPr>
        <w:tab/>
      </w:r>
      <w:r w:rsidRPr="00910B7F">
        <w:rPr>
          <w:rFonts w:eastAsia="Times New Roman"/>
          <w:szCs w:val="20"/>
        </w:rPr>
        <w:t xml:space="preserve">{{ </w:t>
      </w:r>
      <w:proofErr w:type="spellStart"/>
      <w:r w:rsidR="000055DD">
        <w:rPr>
          <w:rFonts w:eastAsia="Times New Roman"/>
          <w:szCs w:val="20"/>
        </w:rPr>
        <w:t>case.user_clientlist</w:t>
      </w:r>
      <w:proofErr w:type="spellEnd"/>
      <w:r w:rsidR="000055DD">
        <w:rPr>
          <w:rFonts w:eastAsia="Times New Roman"/>
          <w:szCs w:val="20"/>
        </w:rPr>
        <w:t>()</w:t>
      </w:r>
      <w:r w:rsidRPr="00910B7F">
        <w:rPr>
          <w:rFonts w:eastAsia="Times New Roman"/>
          <w:szCs w:val="20"/>
        </w:rPr>
        <w:t xml:space="preserve">.asnoun() }} responds to {{ </w:t>
      </w:r>
      <w:proofErr w:type="spellStart"/>
      <w:r w:rsidR="00D4770A">
        <w:rPr>
          <w:rFonts w:eastAsia="Times New Roman"/>
          <w:szCs w:val="20"/>
        </w:rPr>
        <w:t>case.recipients</w:t>
      </w:r>
      <w:proofErr w:type="spellEnd"/>
      <w:r w:rsidR="00D4770A">
        <w:rPr>
          <w:rFonts w:eastAsia="Times New Roman"/>
          <w:szCs w:val="20"/>
        </w:rPr>
        <w:t>()</w:t>
      </w:r>
      <w:r w:rsidRPr="00910B7F">
        <w:rPr>
          <w:rFonts w:eastAsia="Times New Roman"/>
          <w:szCs w:val="20"/>
        </w:rPr>
        <w:t>.asnoun() }} {{ possessify(comma_and_list(</w:t>
      </w:r>
      <w:proofErr w:type="spellStart"/>
      <w:r w:rsidR="00D4770A">
        <w:rPr>
          <w:rFonts w:eastAsia="Times New Roman"/>
          <w:szCs w:val="20"/>
        </w:rPr>
        <w:t>case.recipients</w:t>
      </w:r>
      <w:proofErr w:type="spellEnd"/>
      <w:r w:rsidR="00D4770A">
        <w:rPr>
          <w:rFonts w:eastAsia="Times New Roman"/>
          <w:szCs w:val="20"/>
        </w:rPr>
        <w:t>()</w:t>
      </w:r>
      <w:r w:rsidRPr="00910B7F">
        <w:rPr>
          <w:rFonts w:eastAsia="Times New Roman"/>
          <w:szCs w:val="20"/>
        </w:rPr>
        <w:t xml:space="preserve">), </w:t>
      </w:r>
      <w:proofErr w:type="spellStart"/>
      <w:r w:rsidR="00917C6D">
        <w:rPr>
          <w:rFonts w:eastAsia="Times New Roman"/>
          <w:szCs w:val="20"/>
        </w:rPr>
        <w:t>request_ordinal</w:t>
      </w:r>
      <w:proofErr w:type="spellEnd"/>
      <w:r w:rsidRPr="00910B7F">
        <w:rPr>
          <w:rFonts w:eastAsia="Times New Roman"/>
          <w:szCs w:val="20"/>
        </w:rPr>
        <w:t>) }}</w:t>
      </w:r>
      <w:r w:rsidRPr="00910B7F">
        <w:rPr>
          <w:rFonts w:eastAsia="Times New Roman"/>
          <w:i/>
          <w:iCs/>
          <w:szCs w:val="20"/>
        </w:rPr>
        <w:t xml:space="preserve"> </w:t>
      </w:r>
      <w:r>
        <w:rPr>
          <w:rFonts w:eastAsia="Times New Roman"/>
          <w:szCs w:val="20"/>
        </w:rPr>
        <w:t>Set of Interrogatories</w:t>
      </w:r>
      <w:r w:rsidRPr="00910B7F">
        <w:rPr>
          <w:rFonts w:eastAsia="Times New Roman"/>
          <w:szCs w:val="20"/>
        </w:rPr>
        <w:t xml:space="preserve"> to {{ </w:t>
      </w:r>
      <w:proofErr w:type="spellStart"/>
      <w:r w:rsidR="000055DD">
        <w:rPr>
          <w:rFonts w:eastAsia="Times New Roman"/>
          <w:szCs w:val="20"/>
        </w:rPr>
        <w:t>case.user_clientlist</w:t>
      </w:r>
      <w:proofErr w:type="spellEnd"/>
      <w:r w:rsidR="000055DD">
        <w:rPr>
          <w:rFonts w:eastAsia="Times New Roman"/>
          <w:szCs w:val="20"/>
        </w:rPr>
        <w:t>()</w:t>
      </w:r>
      <w:r w:rsidRPr="00910B7F">
        <w:rPr>
          <w:rFonts w:eastAsia="Times New Roman"/>
          <w:szCs w:val="20"/>
        </w:rPr>
        <w:t>.asnoun() }} as follows:</w:t>
      </w:r>
    </w:p>
    <w:p w14:paraId="51CC04AF" w14:textId="343F8A73" w:rsidR="002C4D71" w:rsidRPr="00910B7F" w:rsidRDefault="002C4D71" w:rsidP="002C4D71">
      <w:pPr>
        <w:widowControl/>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20" w:lineRule="exact"/>
        <w:jc w:val="both"/>
        <w:rPr>
          <w:rFonts w:eastAsia="Times New Roman"/>
          <w:szCs w:val="20"/>
        </w:rPr>
      </w:pPr>
      <w:r w:rsidRPr="00910B7F">
        <w:rPr>
          <w:rFonts w:eastAsia="Times New Roman"/>
          <w:szCs w:val="20"/>
        </w:rPr>
        <w:t xml:space="preserve">{{r </w:t>
      </w:r>
      <w:proofErr w:type="spellStart"/>
      <w:r>
        <w:rPr>
          <w:rFonts w:eastAsia="Times New Roman"/>
          <w:szCs w:val="20"/>
        </w:rPr>
        <w:t>rrog</w:t>
      </w:r>
      <w:r w:rsidRPr="00910B7F">
        <w:rPr>
          <w:rFonts w:eastAsia="Times New Roman"/>
          <w:szCs w:val="20"/>
        </w:rPr>
        <w:t>.facite_rr</w:t>
      </w:r>
      <w:r>
        <w:rPr>
          <w:rFonts w:eastAsia="Times New Roman"/>
          <w:szCs w:val="20"/>
        </w:rPr>
        <w:t>ogs</w:t>
      </w:r>
      <w:proofErr w:type="spellEnd"/>
      <w:r w:rsidRPr="00910B7F">
        <w:rPr>
          <w:rFonts w:eastAsia="Times New Roman"/>
          <w:szCs w:val="20"/>
        </w:rPr>
        <w:t xml:space="preserve">(lawfirms[0], </w:t>
      </w:r>
      <w:proofErr w:type="spellStart"/>
      <w:r w:rsidR="00D4770A">
        <w:rPr>
          <w:rFonts w:eastAsia="Times New Roman"/>
          <w:szCs w:val="20"/>
        </w:rPr>
        <w:t>case.recipients</w:t>
      </w:r>
      <w:proofErr w:type="spellEnd"/>
      <w:r w:rsidR="00D4770A">
        <w:rPr>
          <w:rFonts w:eastAsia="Times New Roman"/>
          <w:szCs w:val="20"/>
        </w:rPr>
        <w:t>()</w:t>
      </w:r>
      <w:r w:rsidRPr="00910B7F">
        <w:rPr>
          <w:rFonts w:eastAsia="Times New Roman"/>
          <w:bCs/>
          <w:szCs w:val="20"/>
        </w:rPr>
        <w:t xml:space="preserve">, </w:t>
      </w:r>
      <w:proofErr w:type="spellStart"/>
      <w:r w:rsidRPr="00910B7F">
        <w:rPr>
          <w:rFonts w:eastAsia="Times New Roman"/>
          <w:bCs/>
          <w:szCs w:val="20"/>
        </w:rPr>
        <w:t>prior_</w:t>
      </w:r>
      <w:r>
        <w:rPr>
          <w:rFonts w:eastAsia="Times New Roman"/>
          <w:szCs w:val="20"/>
        </w:rPr>
        <w:t>rogs</w:t>
      </w:r>
      <w:r w:rsidRPr="00910B7F">
        <w:rPr>
          <w:rFonts w:eastAsia="Times New Roman"/>
          <w:bCs/>
          <w:szCs w:val="20"/>
        </w:rPr>
        <w:t>_count</w:t>
      </w:r>
      <w:proofErr w:type="spellEnd"/>
      <w:r w:rsidRPr="00910B7F">
        <w:rPr>
          <w:rFonts w:eastAsia="Times New Roman"/>
          <w:bCs/>
          <w:szCs w:val="20"/>
        </w:rPr>
        <w:t>, case</w:t>
      </w:r>
      <w:r w:rsidRPr="00910B7F">
        <w:rPr>
          <w:rFonts w:eastAsia="Times New Roman"/>
          <w:szCs w:val="20"/>
        </w:rPr>
        <w:t>) | inline_markdown }}</w:t>
      </w:r>
    </w:p>
    <w:p w14:paraId="1ADC9068" w14:textId="77777777" w:rsidR="002C4D71" w:rsidRPr="008B2CF2" w:rsidRDefault="002C4D71" w:rsidP="002C4D71">
      <w:pPr>
        <w:jc w:val="both"/>
        <w:rPr>
          <w:b/>
          <w:bCs/>
          <w:i/>
          <w:iCs/>
          <w:color w:val="1C1C1C"/>
          <w:u w:val="single"/>
        </w:rPr>
      </w:pPr>
    </w:p>
    <w:tbl>
      <w:tblPr>
        <w:tblpPr w:leftFromText="180" w:rightFromText="180" w:vertAnchor="text" w:horzAnchor="margin" w:tblpY="146"/>
        <w:tblW w:w="0" w:type="auto"/>
        <w:tblLayout w:type="fixed"/>
        <w:tblLook w:val="04A0" w:firstRow="1" w:lastRow="0" w:firstColumn="1" w:lastColumn="0" w:noHBand="0" w:noVBand="1"/>
      </w:tblPr>
      <w:tblGrid>
        <w:gridCol w:w="4934"/>
      </w:tblGrid>
      <w:tr w:rsidR="002C4D71" w:rsidRPr="00923684" w14:paraId="080BC3FC" w14:textId="77777777" w:rsidTr="00E1749A">
        <w:trPr>
          <w:trHeight w:val="735"/>
        </w:trPr>
        <w:tc>
          <w:tcPr>
            <w:tcW w:w="4934" w:type="dxa"/>
          </w:tcPr>
          <w:p w14:paraId="1A9CAFAA" w14:textId="21292647" w:rsidR="002C4D71" w:rsidRPr="00923684" w:rsidRDefault="002C4D71" w:rsidP="00E1749A">
            <w:r>
              <w:t xml:space="preserve">{%tr for client in </w:t>
            </w:r>
            <w:proofErr w:type="spellStart"/>
            <w:r w:rsidR="000055DD">
              <w:t>case.user_clientlist</w:t>
            </w:r>
            <w:proofErr w:type="spellEnd"/>
            <w:r w:rsidR="000055DD">
              <w:t>()</w:t>
            </w:r>
            <w:r>
              <w:t xml:space="preserve"> %}</w:t>
            </w:r>
          </w:p>
        </w:tc>
      </w:tr>
      <w:tr w:rsidR="002C4D71" w:rsidRPr="00923684" w14:paraId="12F286EA" w14:textId="77777777" w:rsidTr="00E1749A">
        <w:trPr>
          <w:trHeight w:val="756"/>
        </w:trPr>
        <w:tc>
          <w:tcPr>
            <w:tcW w:w="4934" w:type="dxa"/>
          </w:tcPr>
          <w:p w14:paraId="466A4901" w14:textId="7AF502CF" w:rsidR="002C4D71" w:rsidRPr="00923684" w:rsidRDefault="002C4D71" w:rsidP="00E1749A">
            <w:r w:rsidRPr="00923684">
              <w:t xml:space="preserve">Dated:  </w:t>
            </w:r>
            <w:r w:rsidRPr="00923684">
              <w:fldChar w:fldCharType="begin"/>
            </w:r>
            <w:r w:rsidRPr="00923684">
              <w:instrText xml:space="preserve"> DATE  \@ "MMMM d, yyyy"  \* MERGEFORMAT </w:instrText>
            </w:r>
            <w:r w:rsidRPr="00923684">
              <w:fldChar w:fldCharType="separate"/>
            </w:r>
            <w:r w:rsidR="00C5354B">
              <w:rPr>
                <w:noProof/>
              </w:rPr>
              <w:t>September 20, 2021</w:t>
            </w:r>
            <w:r w:rsidRPr="00923684">
              <w:fldChar w:fldCharType="end"/>
            </w:r>
            <w:r w:rsidRPr="00923684">
              <w:t>.</w:t>
            </w:r>
          </w:p>
          <w:p w14:paraId="767F7683" w14:textId="77777777" w:rsidR="002C4D71" w:rsidRPr="00923684" w:rsidRDefault="002C4D71" w:rsidP="00E1749A"/>
        </w:tc>
      </w:tr>
      <w:tr w:rsidR="002C4D71" w:rsidRPr="00923684" w14:paraId="16EFE9C3" w14:textId="77777777" w:rsidTr="00E1749A">
        <w:trPr>
          <w:trHeight w:val="735"/>
        </w:trPr>
        <w:tc>
          <w:tcPr>
            <w:tcW w:w="4934" w:type="dxa"/>
          </w:tcPr>
          <w:p w14:paraId="7D2E7447" w14:textId="77777777" w:rsidR="002C4D71" w:rsidRPr="00923684" w:rsidRDefault="002C4D71" w:rsidP="00E1749A"/>
          <w:p w14:paraId="7A2FCD9D" w14:textId="77777777" w:rsidR="002C4D71" w:rsidRPr="00923684" w:rsidRDefault="002C4D71" w:rsidP="00E1749A">
            <w:r w:rsidRPr="00923684">
              <w:t>By:</w:t>
            </w:r>
          </w:p>
        </w:tc>
      </w:tr>
      <w:tr w:rsidR="002C4D71" w:rsidRPr="00923684" w14:paraId="682C51DA" w14:textId="77777777" w:rsidTr="00E1749A">
        <w:trPr>
          <w:trHeight w:val="1069"/>
        </w:trPr>
        <w:tc>
          <w:tcPr>
            <w:tcW w:w="4934" w:type="dxa"/>
          </w:tcPr>
          <w:p w14:paraId="0CE79CB5" w14:textId="77777777" w:rsidR="002C4D71" w:rsidRPr="008B2CF2" w:rsidRDefault="002C4D71" w:rsidP="00E1749A">
            <w:pPr>
              <w:pBdr>
                <w:top w:val="single" w:sz="4" w:space="1" w:color="auto"/>
                <w:left w:val="single" w:sz="4" w:space="4" w:color="auto"/>
                <w:bottom w:val="single" w:sz="4" w:space="1" w:color="auto"/>
                <w:right w:val="single" w:sz="4" w:space="4" w:color="auto"/>
                <w:between w:val="single" w:sz="4" w:space="1" w:color="auto"/>
                <w:bar w:val="single" w:sz="4" w:color="auto"/>
              </w:pBdr>
            </w:pPr>
            <w:r w:rsidRPr="00923684">
              <w:t xml:space="preserve">{{ </w:t>
            </w:r>
            <w:r w:rsidRPr="008B2CF2">
              <w:t xml:space="preserve">client }}, {{ </w:t>
            </w:r>
            <w:proofErr w:type="spellStart"/>
            <w:r w:rsidRPr="008B2CF2">
              <w:t>client.</w:t>
            </w:r>
            <w:r>
              <w:t>designation</w:t>
            </w:r>
            <w:proofErr w:type="spellEnd"/>
            <w:r w:rsidRPr="00923684">
              <w:t xml:space="preserve"> }} </w:t>
            </w:r>
            <w:r w:rsidRPr="008B2CF2">
              <w:t xml:space="preserve"> </w:t>
            </w:r>
          </w:p>
          <w:p w14:paraId="2C738E71" w14:textId="77777777" w:rsidR="002C4D71" w:rsidRPr="00923684" w:rsidRDefault="002C4D71" w:rsidP="00E1749A">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b/>
                <w:bCs/>
                <w:i/>
                <w:iCs/>
                <w:color w:val="1C1C1C"/>
                <w:u w:val="single"/>
              </w:rPr>
            </w:pPr>
            <w:r w:rsidRPr="008B2CF2">
              <w:rPr>
                <w:b/>
                <w:bCs/>
                <w:i/>
                <w:iCs/>
                <w:color w:val="1C1C1C"/>
              </w:rPr>
              <w:t>I hereby declare under penalty of perjury that the foregoing is true and correct to the best of my information and belief.</w:t>
            </w:r>
          </w:p>
        </w:tc>
      </w:tr>
      <w:tr w:rsidR="002C4D71" w:rsidRPr="00923684" w14:paraId="2EF968EA" w14:textId="77777777" w:rsidTr="00E1749A">
        <w:trPr>
          <w:trHeight w:val="1069"/>
        </w:trPr>
        <w:tc>
          <w:tcPr>
            <w:tcW w:w="4934" w:type="dxa"/>
          </w:tcPr>
          <w:p w14:paraId="074CF902" w14:textId="77777777" w:rsidR="002C4D71" w:rsidRPr="00923684" w:rsidRDefault="002C4D71" w:rsidP="00E1749A">
            <w:r>
              <w:t xml:space="preserve">{%tr endfor %} </w:t>
            </w:r>
          </w:p>
        </w:tc>
      </w:tr>
      <w:bookmarkEnd w:id="0"/>
    </w:tbl>
    <w:p w14:paraId="7917CFB3" w14:textId="3E5708B4" w:rsidR="00497F3F" w:rsidRPr="00CC71E0" w:rsidRDefault="00497F3F" w:rsidP="00CC71E0">
      <w:pPr>
        <w:widowControl/>
        <w:spacing w:line="508" w:lineRule="exact"/>
        <w:ind w:right="90"/>
        <w:contextualSpacing/>
        <w:jc w:val="both"/>
        <w:rPr>
          <w:rFonts w:eastAsia="Times New Roman"/>
        </w:rPr>
      </w:pPr>
    </w:p>
    <w:tbl>
      <w:tblPr>
        <w:tblpPr w:leftFromText="180" w:rightFromText="180" w:vertAnchor="text" w:horzAnchor="margin" w:tblpXSpec="right" w:tblpY="129"/>
        <w:tblW w:w="0" w:type="auto"/>
        <w:jc w:val="right"/>
        <w:tblLayout w:type="fixed"/>
        <w:tblLook w:val="04A0" w:firstRow="1" w:lastRow="0" w:firstColumn="1" w:lastColumn="0" w:noHBand="0" w:noVBand="1"/>
      </w:tblPr>
      <w:tblGrid>
        <w:gridCol w:w="3960"/>
      </w:tblGrid>
      <w:tr w:rsidR="003A46C4" w:rsidRPr="003A46C4" w14:paraId="1C6E2EE4" w14:textId="77777777" w:rsidTr="00F877AE">
        <w:trPr>
          <w:jc w:val="right"/>
        </w:trPr>
        <w:tc>
          <w:tcPr>
            <w:tcW w:w="3960" w:type="dxa"/>
            <w:tcBorders>
              <w:top w:val="nil"/>
              <w:left w:val="nil"/>
              <w:bottom w:val="nil"/>
              <w:right w:val="nil"/>
            </w:tcBorders>
          </w:tcPr>
          <w:p w14:paraId="5CC5E315" w14:textId="1CB5B9D4" w:rsidR="003A46C4" w:rsidRPr="003A46C4" w:rsidRDefault="003A46C4" w:rsidP="003A46C4">
            <w:bookmarkStart w:id="5" w:name="_Hlk78572492"/>
            <w:r w:rsidRPr="003A46C4">
              <w:t xml:space="preserve">Dated:  </w:t>
            </w:r>
            <w:r w:rsidRPr="003A46C4">
              <w:fldChar w:fldCharType="begin"/>
            </w:r>
            <w:r w:rsidRPr="003A46C4">
              <w:instrText xml:space="preserve"> DATE  \@ "MMMM d, yyyy"  \* MERGEFORMAT </w:instrText>
            </w:r>
            <w:r w:rsidRPr="003A46C4">
              <w:fldChar w:fldCharType="separate"/>
            </w:r>
            <w:r w:rsidR="00C5354B">
              <w:rPr>
                <w:noProof/>
              </w:rPr>
              <w:t>September 20, 2021</w:t>
            </w:r>
            <w:r w:rsidRPr="003A46C4">
              <w:fldChar w:fldCharType="end"/>
            </w:r>
            <w:r w:rsidRPr="003A46C4">
              <w:t>.</w:t>
            </w:r>
          </w:p>
          <w:p w14:paraId="2EA5745F" w14:textId="77777777" w:rsidR="003A46C4" w:rsidRPr="003A46C4" w:rsidRDefault="003A46C4" w:rsidP="003A46C4"/>
        </w:tc>
      </w:tr>
      <w:tr w:rsidR="003A46C4" w:rsidRPr="003A46C4" w14:paraId="21EB70CC" w14:textId="77777777" w:rsidTr="00F877AE">
        <w:trPr>
          <w:jc w:val="right"/>
        </w:trPr>
        <w:tc>
          <w:tcPr>
            <w:tcW w:w="3960" w:type="dxa"/>
            <w:tcBorders>
              <w:top w:val="nil"/>
              <w:left w:val="nil"/>
              <w:bottom w:val="single" w:sz="4" w:space="0" w:color="auto"/>
              <w:right w:val="nil"/>
            </w:tcBorders>
          </w:tcPr>
          <w:p w14:paraId="4A099427" w14:textId="77777777" w:rsidR="003A46C4" w:rsidRPr="003A46C4" w:rsidRDefault="003A46C4" w:rsidP="003A46C4">
            <w:r w:rsidRPr="003A46C4">
              <w:t>{{ lawfirms[0] | upper }}</w:t>
            </w:r>
          </w:p>
          <w:p w14:paraId="6C858644" w14:textId="77777777" w:rsidR="003A46C4" w:rsidRPr="003A46C4" w:rsidRDefault="003A46C4" w:rsidP="003A46C4"/>
          <w:p w14:paraId="597CC055" w14:textId="77777777" w:rsidR="003A46C4" w:rsidRPr="003A46C4" w:rsidRDefault="003A46C4" w:rsidP="003A46C4">
            <w:r w:rsidRPr="003A46C4">
              <w:t>By:</w:t>
            </w:r>
          </w:p>
        </w:tc>
      </w:tr>
      <w:tr w:rsidR="003A46C4" w:rsidRPr="003A46C4" w14:paraId="520AA9E1" w14:textId="77777777" w:rsidTr="00F877AE">
        <w:trPr>
          <w:trHeight w:val="785"/>
          <w:jc w:val="right"/>
        </w:trPr>
        <w:tc>
          <w:tcPr>
            <w:tcW w:w="3960" w:type="dxa"/>
            <w:tcBorders>
              <w:top w:val="single" w:sz="4" w:space="0" w:color="auto"/>
              <w:left w:val="nil"/>
              <w:bottom w:val="nil"/>
              <w:right w:val="nil"/>
            </w:tcBorders>
          </w:tcPr>
          <w:p w14:paraId="6052F582" w14:textId="28B98EFB" w:rsidR="003A46C4" w:rsidRPr="003A46C4" w:rsidRDefault="003A46C4" w:rsidP="003A46C4">
            <w:r w:rsidRPr="003A46C4">
              <w:t xml:space="preserve">{%p for atty in </w:t>
            </w:r>
            <w:proofErr w:type="spellStart"/>
            <w:r w:rsidR="00F40E24">
              <w:t>case.user_house</w:t>
            </w:r>
            <w:proofErr w:type="spellEnd"/>
            <w:r w:rsidR="00F40E24">
              <w:t>()</w:t>
            </w:r>
            <w:r w:rsidRPr="003A46C4">
              <w:t xml:space="preserve"> %}</w:t>
            </w:r>
          </w:p>
          <w:p w14:paraId="69A16D4B" w14:textId="77777777" w:rsidR="003A46C4" w:rsidRPr="003A46C4" w:rsidRDefault="003A46C4" w:rsidP="003A46C4">
            <w:r w:rsidRPr="003A46C4">
              <w:t>{{ atty }}, OSB No. {{ atty.osb }}</w:t>
            </w:r>
          </w:p>
          <w:p w14:paraId="70EAB3C1" w14:textId="77777777" w:rsidR="003A46C4" w:rsidRPr="005D2FB8" w:rsidRDefault="003A46C4" w:rsidP="003A46C4">
            <w:pPr>
              <w:rPr>
                <w:color w:val="0070C0"/>
                <w:u w:val="single"/>
              </w:rPr>
            </w:pPr>
            <w:r w:rsidRPr="005D2FB8">
              <w:rPr>
                <w:color w:val="0070C0"/>
                <w:u w:val="single"/>
              </w:rPr>
              <w:t>{{ atty.email | lower }}</w:t>
            </w:r>
          </w:p>
          <w:p w14:paraId="76FEE753" w14:textId="77777777" w:rsidR="003A46C4" w:rsidRPr="003A46C4" w:rsidRDefault="003A46C4" w:rsidP="003A46C4">
            <w:r w:rsidRPr="003A46C4">
              <w:t xml:space="preserve">{%p endfor %} </w:t>
            </w:r>
          </w:p>
          <w:p w14:paraId="2BFD50DE" w14:textId="08447311" w:rsidR="003A46C4" w:rsidRPr="003A46C4" w:rsidRDefault="003A46C4" w:rsidP="003A46C4">
            <w:r w:rsidRPr="003A46C4">
              <w:t>Of {{ capitalize(lawfirms[0].</w:t>
            </w:r>
            <w:proofErr w:type="spellStart"/>
            <w:r w:rsidRPr="003A46C4">
              <w:t>lawyers_as_friends</w:t>
            </w:r>
            <w:proofErr w:type="spellEnd"/>
            <w:r w:rsidRPr="003A46C4">
              <w:t xml:space="preserve">(lawfirms, parties, case)) }} for {{ </w:t>
            </w:r>
            <w:proofErr w:type="spellStart"/>
            <w:r w:rsidR="000055DD">
              <w:t>case.user_clientlist</w:t>
            </w:r>
            <w:proofErr w:type="spellEnd"/>
            <w:r w:rsidR="000055DD">
              <w:t>()</w:t>
            </w:r>
            <w:r w:rsidRPr="003A46C4">
              <w:t xml:space="preserve">.asnoun() }} </w:t>
            </w:r>
          </w:p>
          <w:p w14:paraId="301415EA" w14:textId="77777777" w:rsidR="003A46C4" w:rsidRPr="003A46C4" w:rsidRDefault="003A46C4" w:rsidP="003A46C4">
            <w:r w:rsidRPr="003A46C4">
              <w:t>Trial {{ capitalize(lawfirms[0].</w:t>
            </w:r>
            <w:proofErr w:type="spellStart"/>
            <w:r w:rsidRPr="003A46C4">
              <w:t>lawyers_as_friends</w:t>
            </w:r>
            <w:proofErr w:type="spellEnd"/>
            <w:r w:rsidRPr="003A46C4">
              <w:t>(lawfirms, parties, case)) }}: Same</w:t>
            </w:r>
          </w:p>
          <w:p w14:paraId="0D996D81" w14:textId="77777777" w:rsidR="003A46C4" w:rsidRPr="003A46C4" w:rsidRDefault="003A46C4" w:rsidP="003A46C4">
            <w:pPr>
              <w:rPr>
                <w:u w:val="single"/>
              </w:rPr>
            </w:pPr>
          </w:p>
        </w:tc>
      </w:tr>
      <w:tr w:rsidR="003A46C4" w:rsidRPr="003A46C4" w14:paraId="478E9CB8" w14:textId="77777777" w:rsidTr="00F877AE">
        <w:trPr>
          <w:trHeight w:val="395"/>
          <w:jc w:val="right"/>
        </w:trPr>
        <w:tc>
          <w:tcPr>
            <w:tcW w:w="3960" w:type="dxa"/>
            <w:tcBorders>
              <w:top w:val="nil"/>
              <w:left w:val="nil"/>
              <w:bottom w:val="nil"/>
              <w:right w:val="nil"/>
            </w:tcBorders>
          </w:tcPr>
          <w:p w14:paraId="7E240988" w14:textId="77777777" w:rsidR="003A46C4" w:rsidRPr="003A46C4" w:rsidRDefault="003A46C4" w:rsidP="003A46C4">
            <w:r w:rsidRPr="003A46C4">
              <w:t>{%tr for  pair in  lawfirms[0].pair_firms(lawfirms, parties) %}</w:t>
            </w:r>
          </w:p>
        </w:tc>
      </w:tr>
      <w:tr w:rsidR="003A46C4" w:rsidRPr="003A46C4" w14:paraId="6AB51B25" w14:textId="77777777" w:rsidTr="00F877AE">
        <w:trPr>
          <w:trHeight w:val="395"/>
          <w:jc w:val="right"/>
        </w:trPr>
        <w:tc>
          <w:tcPr>
            <w:tcW w:w="3960" w:type="dxa"/>
            <w:tcBorders>
              <w:top w:val="nil"/>
              <w:left w:val="nil"/>
              <w:bottom w:val="single" w:sz="4" w:space="0" w:color="auto"/>
              <w:right w:val="nil"/>
            </w:tcBorders>
          </w:tcPr>
          <w:p w14:paraId="451F117D" w14:textId="77777777" w:rsidR="003A46C4" w:rsidRPr="003A46C4" w:rsidRDefault="003A46C4" w:rsidP="003A46C4"/>
          <w:p w14:paraId="53EECFA9" w14:textId="77777777" w:rsidR="003A46C4" w:rsidRPr="003A46C4" w:rsidRDefault="003A46C4" w:rsidP="003A46C4">
            <w:r w:rsidRPr="003A46C4">
              <w:t>{{ pair | upper }}</w:t>
            </w:r>
          </w:p>
          <w:p w14:paraId="0BA16BC7" w14:textId="77777777" w:rsidR="003A46C4" w:rsidRPr="003A46C4" w:rsidRDefault="003A46C4" w:rsidP="003A46C4"/>
          <w:p w14:paraId="4AB05B8D" w14:textId="77777777" w:rsidR="003A46C4" w:rsidRPr="003A46C4" w:rsidRDefault="003A46C4" w:rsidP="003A46C4">
            <w:r w:rsidRPr="003A46C4">
              <w:lastRenderedPageBreak/>
              <w:t>By:</w:t>
            </w:r>
          </w:p>
        </w:tc>
      </w:tr>
      <w:tr w:rsidR="003A46C4" w:rsidRPr="003A46C4" w14:paraId="6CB32243" w14:textId="77777777" w:rsidTr="00F877AE">
        <w:trPr>
          <w:trHeight w:val="527"/>
          <w:jc w:val="right"/>
        </w:trPr>
        <w:tc>
          <w:tcPr>
            <w:tcW w:w="3960" w:type="dxa"/>
            <w:tcBorders>
              <w:top w:val="single" w:sz="4" w:space="0" w:color="auto"/>
              <w:left w:val="nil"/>
              <w:bottom w:val="nil"/>
              <w:right w:val="nil"/>
            </w:tcBorders>
          </w:tcPr>
          <w:p w14:paraId="40DF3C00" w14:textId="77777777" w:rsidR="003A46C4" w:rsidRPr="003A46C4" w:rsidRDefault="003A46C4" w:rsidP="003A46C4">
            <w:r w:rsidRPr="003A46C4">
              <w:lastRenderedPageBreak/>
              <w:t>{%p for atty in case.attorneys_for(pair) %}</w:t>
            </w:r>
          </w:p>
          <w:p w14:paraId="4F0D9282" w14:textId="77777777" w:rsidR="003A46C4" w:rsidRPr="003A46C4" w:rsidRDefault="003A46C4" w:rsidP="003A46C4">
            <w:pPr>
              <w:rPr>
                <w:i/>
                <w:iCs/>
              </w:rPr>
            </w:pPr>
            <w:r w:rsidRPr="003A46C4">
              <w:t xml:space="preserve">{{ atty }},{% if atty.pro_hac_vice %} </w:t>
            </w:r>
            <w:r w:rsidRPr="003A46C4">
              <w:rPr>
                <w:i/>
                <w:iCs/>
              </w:rPr>
              <w:t>pro hac vice</w:t>
            </w:r>
          </w:p>
          <w:p w14:paraId="56BA5C24" w14:textId="77777777" w:rsidR="003A46C4" w:rsidRPr="003A46C4" w:rsidRDefault="003A46C4" w:rsidP="003A46C4">
            <w:r w:rsidRPr="003A46C4">
              <w:t>{{ state_name(atty.barred_in) }} State Bar No. {{ atty.bar_no }}{% else %} OSB No. {{ atty.osb }} {% endif %}</w:t>
            </w:r>
          </w:p>
          <w:p w14:paraId="466DC5E4" w14:textId="77777777" w:rsidR="003A46C4" w:rsidRPr="005D2FB8" w:rsidRDefault="003A46C4" w:rsidP="003A46C4">
            <w:pPr>
              <w:rPr>
                <w:color w:val="0070C0"/>
                <w:u w:val="single"/>
              </w:rPr>
            </w:pPr>
            <w:r w:rsidRPr="005D2FB8">
              <w:rPr>
                <w:color w:val="0070C0"/>
                <w:u w:val="single"/>
              </w:rPr>
              <w:t>{{ atty.email | lower }}</w:t>
            </w:r>
          </w:p>
          <w:p w14:paraId="7C4D9C7B" w14:textId="77777777" w:rsidR="003A46C4" w:rsidRPr="003A46C4" w:rsidRDefault="003A46C4" w:rsidP="003A46C4">
            <w:r w:rsidRPr="003A46C4">
              <w:t xml:space="preserve">{%p endfor %} </w:t>
            </w:r>
          </w:p>
          <w:p w14:paraId="48792706" w14:textId="08303504" w:rsidR="003A46C4" w:rsidRPr="003A46C4" w:rsidRDefault="003A46C4" w:rsidP="003A46C4">
            <w:r w:rsidRPr="003A46C4">
              <w:t>Of {{ capitalize(lawfirms[0].</w:t>
            </w:r>
            <w:proofErr w:type="spellStart"/>
            <w:r w:rsidRPr="003A46C4">
              <w:t>lawyers_as_friends</w:t>
            </w:r>
            <w:proofErr w:type="spellEnd"/>
            <w:r w:rsidRPr="003A46C4">
              <w:t xml:space="preserve">(lawfirms, parties, case)) }} for {{ </w:t>
            </w:r>
            <w:proofErr w:type="spellStart"/>
            <w:r w:rsidR="000055DD">
              <w:t>case.user_clientlist</w:t>
            </w:r>
            <w:proofErr w:type="spellEnd"/>
            <w:r w:rsidR="000055DD">
              <w:t>()</w:t>
            </w:r>
            <w:r w:rsidRPr="003A46C4">
              <w:t xml:space="preserve">.asnoun() }} </w:t>
            </w:r>
          </w:p>
          <w:p w14:paraId="6ADAF342" w14:textId="77777777" w:rsidR="003A46C4" w:rsidRPr="003A46C4" w:rsidRDefault="003A46C4" w:rsidP="003A46C4">
            <w:r w:rsidRPr="003A46C4">
              <w:t>Trial {{ capitalize(lawfirms[0].</w:t>
            </w:r>
            <w:proofErr w:type="spellStart"/>
            <w:r w:rsidRPr="003A46C4">
              <w:t>lawyers_as_friends</w:t>
            </w:r>
            <w:proofErr w:type="spellEnd"/>
            <w:r w:rsidRPr="003A46C4">
              <w:t>(lawfirms, parties, case)) }}: Same</w:t>
            </w:r>
          </w:p>
        </w:tc>
      </w:tr>
      <w:tr w:rsidR="003A46C4" w:rsidRPr="003A46C4" w14:paraId="4FF93114" w14:textId="77777777" w:rsidTr="00F877AE">
        <w:trPr>
          <w:trHeight w:val="300"/>
          <w:jc w:val="right"/>
        </w:trPr>
        <w:tc>
          <w:tcPr>
            <w:tcW w:w="3960" w:type="dxa"/>
            <w:tcBorders>
              <w:top w:val="nil"/>
              <w:left w:val="nil"/>
              <w:bottom w:val="nil"/>
              <w:right w:val="nil"/>
            </w:tcBorders>
          </w:tcPr>
          <w:p w14:paraId="2F3644C6" w14:textId="77777777" w:rsidR="003A46C4" w:rsidRPr="003A46C4" w:rsidRDefault="003A46C4" w:rsidP="003A46C4">
            <w:r w:rsidRPr="003A46C4">
              <w:t>{%tr endfor %}</w:t>
            </w:r>
          </w:p>
        </w:tc>
      </w:tr>
    </w:tbl>
    <w:bookmarkEnd w:id="5"/>
    <w:p w14:paraId="050E13DC" w14:textId="1A29B9D3" w:rsidR="00F13F1C" w:rsidRDefault="002C4D71" w:rsidP="002C4D71">
      <w:pPr>
        <w:rPr>
          <w:rFonts w:eastAsia="Times New Roman"/>
        </w:rPr>
      </w:pPr>
      <w:r>
        <w:rPr>
          <w:rFonts w:eastAsia="Times New Roman"/>
        </w:rPr>
        <w:t xml:space="preserve">{%p endif %} </w:t>
      </w:r>
    </w:p>
    <w:p w14:paraId="412ED411" w14:textId="77294377" w:rsidR="00F13F1C" w:rsidRDefault="00F13F1C" w:rsidP="002C4D71">
      <w:pPr>
        <w:sectPr w:rsidR="00F13F1C" w:rsidSect="006B5A61">
          <w:footerReference w:type="default" r:id="rId7"/>
          <w:pgSz w:w="12240" w:h="15840"/>
          <w:pgMar w:top="1380" w:right="1420" w:bottom="1440" w:left="1340" w:header="0" w:footer="1012" w:gutter="0"/>
          <w:cols w:space="720"/>
        </w:sectPr>
      </w:pPr>
    </w:p>
    <w:p w14:paraId="09766B24" w14:textId="77777777" w:rsidR="003A46C4" w:rsidRPr="003A46C4" w:rsidRDefault="003A46C4" w:rsidP="003A46C4">
      <w:pPr>
        <w:widowControl/>
        <w:autoSpaceDE w:val="0"/>
        <w:autoSpaceDN w:val="0"/>
        <w:adjustRightInd w:val="0"/>
        <w:spacing w:line="254" w:lineRule="exact"/>
        <w:ind w:right="86"/>
        <w:jc w:val="center"/>
        <w:rPr>
          <w:rFonts w:eastAsia="Times New Roman"/>
          <w:b/>
          <w:bCs/>
          <w:u w:val="single"/>
        </w:rPr>
      </w:pPr>
      <w:bookmarkStart w:id="6" w:name="_Hlk64018828"/>
      <w:bookmarkStart w:id="7" w:name="_Hlk78570896"/>
      <w:r w:rsidRPr="003A46C4">
        <w:rPr>
          <w:rFonts w:eastAsia="Times New Roman"/>
          <w:b/>
          <w:bCs/>
          <w:u w:val="single"/>
        </w:rPr>
        <w:lastRenderedPageBreak/>
        <w:t>CERTIFICATE OF SERVICE</w:t>
      </w:r>
    </w:p>
    <w:p w14:paraId="1EF8F8E8" w14:textId="77777777" w:rsidR="003A46C4" w:rsidRPr="003A46C4" w:rsidRDefault="003A46C4" w:rsidP="003A46C4">
      <w:pPr>
        <w:widowControl/>
        <w:spacing w:line="254" w:lineRule="exact"/>
        <w:ind w:right="86"/>
        <w:jc w:val="both"/>
        <w:rPr>
          <w:rFonts w:eastAsia="Times New Roman"/>
        </w:rPr>
      </w:pPr>
      <w:bookmarkStart w:id="8" w:name="_Hlk68848107"/>
    </w:p>
    <w:p w14:paraId="507191EE" w14:textId="1E3DC229" w:rsidR="003A46C4" w:rsidRPr="003A46C4" w:rsidRDefault="003A46C4" w:rsidP="003A46C4">
      <w:pPr>
        <w:widowControl/>
        <w:spacing w:line="254" w:lineRule="exact"/>
        <w:ind w:right="86"/>
        <w:jc w:val="both"/>
        <w:rPr>
          <w:rFonts w:eastAsia="Times New Roman"/>
        </w:rPr>
      </w:pPr>
      <w:r w:rsidRPr="003A46C4">
        <w:rPr>
          <w:rFonts w:eastAsia="Times New Roman"/>
        </w:rPr>
        <w:t xml:space="preserve">I hereby certify that on </w:t>
      </w:r>
      <w:r w:rsidRPr="003A46C4">
        <w:rPr>
          <w:rFonts w:eastAsia="Times New Roman"/>
        </w:rPr>
        <w:fldChar w:fldCharType="begin"/>
      </w:r>
      <w:r w:rsidRPr="003A46C4">
        <w:rPr>
          <w:rFonts w:eastAsia="Times New Roman"/>
        </w:rPr>
        <w:instrText xml:space="preserve"> DATE  \@ "MMMM d, yyyy"  \* MERGEFORMAT </w:instrText>
      </w:r>
      <w:r w:rsidRPr="003A46C4">
        <w:rPr>
          <w:rFonts w:eastAsia="Times New Roman"/>
        </w:rPr>
        <w:fldChar w:fldCharType="separate"/>
      </w:r>
      <w:r w:rsidR="00C5354B">
        <w:rPr>
          <w:rFonts w:eastAsia="Times New Roman"/>
          <w:noProof/>
        </w:rPr>
        <w:t>September 20, 2021</w:t>
      </w:r>
      <w:r w:rsidRPr="003A46C4">
        <w:rPr>
          <w:rFonts w:eastAsia="Times New Roman"/>
        </w:rPr>
        <w:fldChar w:fldCharType="end"/>
      </w:r>
      <w:r w:rsidRPr="003A46C4">
        <w:rPr>
          <w:rFonts w:eastAsia="Times New Roman"/>
        </w:rPr>
        <w:t xml:space="preserve">, I served the foregoing </w:t>
      </w:r>
      <w:r w:rsidR="007F61BF">
        <w:rPr>
          <w:rFonts w:eastAsia="Times New Roman"/>
          <w:bCs/>
          <w:i/>
          <w:iCs/>
        </w:rPr>
        <w:t>{{ case.</w:t>
      </w:r>
      <w:r w:rsidR="007F61BF" w:rsidRPr="007F61BF">
        <w:rPr>
          <w:rFonts w:eastAsia="Times New Roman"/>
          <w:bCs/>
          <w:i/>
          <w:iCs/>
        </w:rPr>
        <w:t>document_title()</w:t>
      </w:r>
      <w:r w:rsidR="007F61BF">
        <w:rPr>
          <w:rFonts w:eastAsia="Times New Roman"/>
          <w:bCs/>
          <w:i/>
          <w:iCs/>
        </w:rPr>
        <w:t xml:space="preserve"> }}</w:t>
      </w:r>
      <w:r w:rsidRPr="003A46C4">
        <w:rPr>
          <w:rFonts w:eastAsia="Times New Roman"/>
          <w:b/>
          <w:i/>
          <w:iCs/>
        </w:rPr>
        <w:t xml:space="preserve"> </w:t>
      </w:r>
      <w:r w:rsidRPr="003A46C4">
        <w:rPr>
          <w:rFonts w:eastAsia="Times New Roman"/>
        </w:rPr>
        <w:t xml:space="preserve">on </w:t>
      </w:r>
      <w:bookmarkStart w:id="9" w:name="_Hlk78050430"/>
      <w:r w:rsidRPr="003A46C4">
        <w:rPr>
          <w:rFonts w:eastAsia="Times New Roman"/>
        </w:rPr>
        <w:t xml:space="preserve">{{ </w:t>
      </w:r>
      <w:proofErr w:type="spellStart"/>
      <w:r w:rsidR="00D4770A">
        <w:rPr>
          <w:rFonts w:eastAsia="Times New Roman"/>
          <w:bCs/>
        </w:rPr>
        <w:t>case.recipients_attorneys</w:t>
      </w:r>
      <w:proofErr w:type="spellEnd"/>
      <w:r w:rsidR="00D4770A">
        <w:rPr>
          <w:rFonts w:eastAsia="Times New Roman"/>
          <w:bCs/>
        </w:rPr>
        <w:t>()</w:t>
      </w:r>
      <w:r w:rsidRPr="003A46C4">
        <w:rPr>
          <w:rFonts w:eastAsia="Times New Roman"/>
        </w:rPr>
        <w:t>.</w:t>
      </w:r>
      <w:proofErr w:type="spellStart"/>
      <w:r w:rsidRPr="003A46C4">
        <w:rPr>
          <w:rFonts w:eastAsia="Times New Roman"/>
        </w:rPr>
        <w:t>as_noun</w:t>
      </w:r>
      <w:proofErr w:type="spellEnd"/>
      <w:r w:rsidRPr="003A46C4">
        <w:rPr>
          <w:rFonts w:eastAsia="Times New Roman"/>
        </w:rPr>
        <w:t xml:space="preserve">(‘attorney’) }} for </w:t>
      </w:r>
      <w:r w:rsidRPr="003A46C4">
        <w:rPr>
          <w:rFonts w:eastAsia="Times New Roman"/>
          <w:iCs/>
        </w:rPr>
        <w:t xml:space="preserve">{{ </w:t>
      </w:r>
      <w:proofErr w:type="spellStart"/>
      <w:r w:rsidR="00D4770A">
        <w:rPr>
          <w:rFonts w:eastAsia="Times New Roman"/>
        </w:rPr>
        <w:t>case.recipients</w:t>
      </w:r>
      <w:proofErr w:type="spellEnd"/>
      <w:r w:rsidR="00D4770A">
        <w:rPr>
          <w:rFonts w:eastAsia="Times New Roman"/>
        </w:rPr>
        <w:t>()</w:t>
      </w:r>
      <w:r w:rsidRPr="003A46C4">
        <w:rPr>
          <w:rFonts w:eastAsia="Times New Roman"/>
          <w:bCs/>
        </w:rPr>
        <w:t xml:space="preserve">.asnoun() </w:t>
      </w:r>
      <w:r w:rsidRPr="003A46C4">
        <w:rPr>
          <w:rFonts w:eastAsia="Times New Roman"/>
          <w:iCs/>
        </w:rPr>
        <w:t xml:space="preserve">}} </w:t>
      </w:r>
      <w:bookmarkEnd w:id="9"/>
      <w:r w:rsidRPr="003A46C4">
        <w:rPr>
          <w:rFonts w:eastAsia="Times New Roman"/>
          <w:iCs/>
        </w:rPr>
        <w:t>at the address</w:t>
      </w:r>
      <w:r w:rsidRPr="003A46C4">
        <w:rPr>
          <w:rFonts w:eastAsia="Times New Roman"/>
          <w:bCs/>
          <w:iCs/>
        </w:rPr>
        <w:t xml:space="preserve">{% if </w:t>
      </w:r>
      <w:proofErr w:type="spellStart"/>
      <w:r w:rsidR="00D4770A">
        <w:rPr>
          <w:rFonts w:eastAsia="Times New Roman"/>
        </w:rPr>
        <w:t>case.recipients</w:t>
      </w:r>
      <w:proofErr w:type="spellEnd"/>
      <w:r w:rsidR="00D4770A">
        <w:rPr>
          <w:rFonts w:eastAsia="Times New Roman"/>
        </w:rPr>
        <w:t>()</w:t>
      </w:r>
      <w:r w:rsidRPr="003A46C4">
        <w:rPr>
          <w:rFonts w:eastAsia="Times New Roman"/>
        </w:rPr>
        <w:t xml:space="preserve"> </w:t>
      </w:r>
      <w:r w:rsidRPr="003A46C4">
        <w:rPr>
          <w:rFonts w:eastAsia="Times New Roman"/>
          <w:bCs/>
        </w:rPr>
        <w:t>| length &gt;=2 %}es{% endif %}</w:t>
      </w:r>
      <w:r w:rsidRPr="003A46C4">
        <w:rPr>
          <w:rFonts w:eastAsia="Times New Roman"/>
        </w:rPr>
        <w:t xml:space="preserve"> below and by the following indicated method or methods:</w:t>
      </w:r>
      <w:bookmarkEnd w:id="8"/>
    </w:p>
    <w:p w14:paraId="2FF83366" w14:textId="77777777" w:rsidR="003A46C4" w:rsidRPr="003A46C4" w:rsidRDefault="003A46C4" w:rsidP="003A46C4">
      <w:pPr>
        <w:widowControl/>
        <w:spacing w:line="254" w:lineRule="exact"/>
        <w:ind w:right="86"/>
        <w:jc w:val="both"/>
        <w:rPr>
          <w:rFonts w:eastAsia="Times New Roman"/>
        </w:rPr>
      </w:pPr>
    </w:p>
    <w:tbl>
      <w:tblPr>
        <w:tblStyle w:val="TableGrid4"/>
        <w:tblW w:w="4620" w:type="pct"/>
        <w:jc w:val="center"/>
        <w:tblLayout w:type="fixed"/>
        <w:tblLook w:val="04A0" w:firstRow="1" w:lastRow="0" w:firstColumn="1" w:lastColumn="0" w:noHBand="0" w:noVBand="1"/>
      </w:tblPr>
      <w:tblGrid>
        <w:gridCol w:w="2917"/>
        <w:gridCol w:w="2917"/>
        <w:gridCol w:w="2916"/>
      </w:tblGrid>
      <w:tr w:rsidR="003A46C4" w:rsidRPr="003A46C4" w14:paraId="7391D930" w14:textId="77777777" w:rsidTr="00F877AE">
        <w:trPr>
          <w:trHeight w:val="2465"/>
          <w:jc w:val="center"/>
        </w:trPr>
        <w:tc>
          <w:tcPr>
            <w:tcW w:w="1667" w:type="pct"/>
            <w:vAlign w:val="center"/>
          </w:tcPr>
          <w:p w14:paraId="5FD8A506" w14:textId="77777777" w:rsidR="003A46C4" w:rsidRPr="003A46C4" w:rsidRDefault="003A46C4" w:rsidP="003A46C4">
            <w:pPr>
              <w:spacing w:line="254" w:lineRule="exact"/>
              <w:ind w:right="86"/>
              <w:jc w:val="center"/>
              <w:rPr>
                <w:rFonts w:eastAsia="Calibri"/>
              </w:rPr>
            </w:pPr>
            <w:bookmarkStart w:id="10" w:name="_Hlk68848124"/>
            <w:bookmarkEnd w:id="6"/>
            <w:r w:rsidRPr="003A46C4">
              <w:rPr>
                <w:rFonts w:eastAsia="Calibri"/>
              </w:rPr>
              <w:t xml:space="preserve">{%tc for firm in </w:t>
            </w:r>
            <w:proofErr w:type="spellStart"/>
            <w:r w:rsidRPr="003A46C4">
              <w:rPr>
                <w:rFonts w:eastAsia="Calibri"/>
              </w:rPr>
              <w:t>lawfirms.parse_firms</w:t>
            </w:r>
            <w:proofErr w:type="spellEnd"/>
            <w:r w:rsidRPr="003A46C4">
              <w:rPr>
                <w:rFonts w:eastAsia="Calibri"/>
              </w:rPr>
              <w:t>(parties) %}</w:t>
            </w:r>
          </w:p>
        </w:tc>
        <w:tc>
          <w:tcPr>
            <w:tcW w:w="1667" w:type="pct"/>
            <w:vAlign w:val="center"/>
            <w:hideMark/>
          </w:tcPr>
          <w:p w14:paraId="153FB046" w14:textId="77777777" w:rsidR="003A46C4" w:rsidRPr="003A46C4" w:rsidRDefault="003A46C4" w:rsidP="003A46C4">
            <w:pPr>
              <w:spacing w:line="254" w:lineRule="exact"/>
              <w:ind w:right="86"/>
              <w:jc w:val="center"/>
              <w:rPr>
                <w:rFonts w:eastAsia="Calibri"/>
              </w:rPr>
            </w:pPr>
            <w:r w:rsidRPr="003A46C4">
              <w:rPr>
                <w:rFonts w:eastAsia="Calibri"/>
              </w:rPr>
              <w:t>{%p for atty in case.attorneys_for(firm) %}</w:t>
            </w:r>
          </w:p>
          <w:p w14:paraId="475A1FC8" w14:textId="77777777" w:rsidR="003A46C4" w:rsidRPr="003A46C4" w:rsidRDefault="003A46C4" w:rsidP="003A46C4">
            <w:pPr>
              <w:spacing w:line="254" w:lineRule="exact"/>
              <w:ind w:right="86"/>
              <w:jc w:val="center"/>
              <w:rPr>
                <w:rFonts w:eastAsia="Calibri"/>
              </w:rPr>
            </w:pPr>
            <w:r w:rsidRPr="003A46C4">
              <w:rPr>
                <w:rFonts w:eastAsia="Calibri"/>
              </w:rPr>
              <w:t>{{ atty }}</w:t>
            </w:r>
          </w:p>
          <w:p w14:paraId="678217E4" w14:textId="77777777" w:rsidR="003A46C4" w:rsidRPr="003A46C4" w:rsidRDefault="003A46C4" w:rsidP="003A46C4">
            <w:pPr>
              <w:spacing w:line="254" w:lineRule="exact"/>
              <w:ind w:right="86"/>
              <w:jc w:val="center"/>
              <w:rPr>
                <w:rFonts w:eastAsia="Calibri"/>
              </w:rPr>
            </w:pPr>
            <w:r w:rsidRPr="003A46C4">
              <w:rPr>
                <w:rFonts w:eastAsia="Calibri"/>
              </w:rPr>
              <w:t>{%p endfor %}</w:t>
            </w:r>
          </w:p>
          <w:p w14:paraId="04DB76AD" w14:textId="77777777" w:rsidR="003A46C4" w:rsidRPr="003A46C4" w:rsidRDefault="003A46C4" w:rsidP="003A46C4">
            <w:pPr>
              <w:spacing w:line="254" w:lineRule="exact"/>
              <w:ind w:right="86"/>
              <w:jc w:val="center"/>
              <w:rPr>
                <w:rFonts w:eastAsia="Calibri"/>
              </w:rPr>
            </w:pPr>
            <w:r w:rsidRPr="003A46C4">
              <w:rPr>
                <w:rFonts w:eastAsia="Calibri"/>
              </w:rPr>
              <w:t>{{ firm }}</w:t>
            </w:r>
          </w:p>
          <w:p w14:paraId="72646D16" w14:textId="77777777" w:rsidR="003A46C4" w:rsidRPr="003A46C4" w:rsidRDefault="003A46C4" w:rsidP="003A46C4">
            <w:pPr>
              <w:spacing w:line="254" w:lineRule="exact"/>
              <w:ind w:right="86"/>
              <w:jc w:val="center"/>
              <w:rPr>
                <w:rFonts w:eastAsia="Calibri"/>
              </w:rPr>
            </w:pPr>
            <w:r w:rsidRPr="003A46C4">
              <w:rPr>
                <w:rFonts w:eastAsia="Calibri"/>
              </w:rPr>
              <w:t>{{ firm.address.block() }}</w:t>
            </w:r>
          </w:p>
          <w:p w14:paraId="11B9E593" w14:textId="77777777" w:rsidR="003A46C4" w:rsidRPr="003A46C4" w:rsidRDefault="003A46C4" w:rsidP="003A46C4">
            <w:pPr>
              <w:spacing w:line="254" w:lineRule="exact"/>
              <w:ind w:right="86"/>
              <w:jc w:val="center"/>
              <w:rPr>
                <w:rFonts w:eastAsia="Calibri"/>
              </w:rPr>
            </w:pPr>
            <w:r w:rsidRPr="003A46C4">
              <w:rPr>
                <w:rFonts w:eastAsia="Calibri"/>
              </w:rPr>
              <w:t>{%p for pair in  firm.pair_firms(lawfirms, parties) %}</w:t>
            </w:r>
          </w:p>
          <w:p w14:paraId="23A8E031" w14:textId="77777777" w:rsidR="003A46C4" w:rsidRPr="003A46C4" w:rsidRDefault="003A46C4" w:rsidP="003A46C4">
            <w:pPr>
              <w:spacing w:line="254" w:lineRule="exact"/>
              <w:ind w:right="86"/>
              <w:jc w:val="center"/>
              <w:rPr>
                <w:rFonts w:eastAsia="Calibri"/>
              </w:rPr>
            </w:pPr>
            <w:r w:rsidRPr="003A46C4">
              <w:rPr>
                <w:rFonts w:eastAsia="Calibri"/>
              </w:rPr>
              <w:t>{%p for atty in case.attorneys_for(pair) %}</w:t>
            </w:r>
          </w:p>
          <w:p w14:paraId="20AD7C96" w14:textId="77777777" w:rsidR="003A46C4" w:rsidRPr="003A46C4" w:rsidRDefault="003A46C4" w:rsidP="003A46C4">
            <w:pPr>
              <w:spacing w:line="254" w:lineRule="exact"/>
              <w:ind w:right="86"/>
              <w:jc w:val="center"/>
              <w:rPr>
                <w:rFonts w:eastAsia="Calibri"/>
              </w:rPr>
            </w:pPr>
            <w:r w:rsidRPr="003A46C4">
              <w:rPr>
                <w:rFonts w:eastAsia="Calibri"/>
              </w:rPr>
              <w:t>{{ atty }}</w:t>
            </w:r>
          </w:p>
          <w:p w14:paraId="3A915697" w14:textId="77777777" w:rsidR="003A46C4" w:rsidRPr="003A46C4" w:rsidRDefault="003A46C4" w:rsidP="003A46C4">
            <w:pPr>
              <w:spacing w:line="254" w:lineRule="exact"/>
              <w:ind w:right="86"/>
              <w:jc w:val="center"/>
              <w:rPr>
                <w:rFonts w:eastAsia="Calibri"/>
              </w:rPr>
            </w:pPr>
            <w:r w:rsidRPr="003A46C4">
              <w:rPr>
                <w:rFonts w:eastAsia="Calibri"/>
              </w:rPr>
              <w:t>{%p endfor %}</w:t>
            </w:r>
          </w:p>
          <w:p w14:paraId="74B3BF5C" w14:textId="77777777" w:rsidR="003A46C4" w:rsidRPr="003A46C4" w:rsidRDefault="003A46C4" w:rsidP="003A46C4">
            <w:pPr>
              <w:spacing w:line="254" w:lineRule="exact"/>
              <w:ind w:right="86"/>
              <w:jc w:val="center"/>
              <w:rPr>
                <w:rFonts w:eastAsia="Calibri"/>
              </w:rPr>
            </w:pPr>
            <w:r w:rsidRPr="003A46C4">
              <w:rPr>
                <w:rFonts w:eastAsia="Calibri"/>
              </w:rPr>
              <w:t>{{ pair }}</w:t>
            </w:r>
          </w:p>
          <w:p w14:paraId="2EC12AD4" w14:textId="77777777" w:rsidR="003A46C4" w:rsidRPr="003A46C4" w:rsidRDefault="003A46C4" w:rsidP="003A46C4">
            <w:pPr>
              <w:spacing w:line="254" w:lineRule="exact"/>
              <w:ind w:right="86"/>
              <w:jc w:val="center"/>
              <w:rPr>
                <w:rFonts w:eastAsia="Calibri"/>
              </w:rPr>
            </w:pPr>
            <w:r w:rsidRPr="003A46C4">
              <w:rPr>
                <w:rFonts w:eastAsia="Calibri"/>
              </w:rPr>
              <w:t>{{ pair.address.block() }}</w:t>
            </w:r>
          </w:p>
          <w:p w14:paraId="4394CAFA" w14:textId="77777777" w:rsidR="003A46C4" w:rsidRPr="003A46C4" w:rsidRDefault="003A46C4" w:rsidP="003A46C4">
            <w:pPr>
              <w:spacing w:line="254" w:lineRule="exact"/>
              <w:ind w:right="86"/>
              <w:jc w:val="center"/>
              <w:rPr>
                <w:rFonts w:eastAsia="Calibri"/>
              </w:rPr>
            </w:pPr>
            <w:r w:rsidRPr="003A46C4">
              <w:rPr>
                <w:rFonts w:eastAsia="Calibri"/>
              </w:rPr>
              <w:t>{%p endfor %}</w:t>
            </w:r>
          </w:p>
          <w:p w14:paraId="3E3BA8FE" w14:textId="77777777" w:rsidR="003A46C4" w:rsidRPr="003A46C4" w:rsidRDefault="003A46C4" w:rsidP="003A46C4">
            <w:pPr>
              <w:spacing w:line="254" w:lineRule="exact"/>
              <w:ind w:right="86"/>
              <w:jc w:val="center"/>
              <w:rPr>
                <w:rFonts w:eastAsia="Calibri"/>
              </w:rPr>
            </w:pPr>
            <w:r w:rsidRPr="003A46C4">
              <w:rPr>
                <w:rFonts w:eastAsia="Calibri"/>
              </w:rPr>
              <w:t>{%p for pair in firm.pair_firmz(lawfirms, parties) %}</w:t>
            </w:r>
          </w:p>
          <w:p w14:paraId="11CEFFC1" w14:textId="77777777" w:rsidR="003A46C4" w:rsidRPr="003A46C4" w:rsidRDefault="003A46C4" w:rsidP="003A46C4">
            <w:pPr>
              <w:spacing w:line="254" w:lineRule="exact"/>
              <w:ind w:right="86"/>
              <w:jc w:val="center"/>
              <w:rPr>
                <w:rFonts w:eastAsia="Calibri"/>
                <w:color w:val="0070C0"/>
                <w:u w:val="single"/>
              </w:rPr>
            </w:pPr>
            <w:r w:rsidRPr="003A46C4">
              <w:rPr>
                <w:rFonts w:eastAsia="Calibri"/>
              </w:rPr>
              <w:t>{%p for atty in case.attorneys_for(pair) %}</w:t>
            </w:r>
          </w:p>
          <w:p w14:paraId="4D363CAB" w14:textId="77777777" w:rsidR="003A46C4" w:rsidRPr="003A46C4" w:rsidRDefault="003A46C4" w:rsidP="003A46C4">
            <w:pPr>
              <w:spacing w:line="254" w:lineRule="exact"/>
              <w:ind w:right="86"/>
              <w:jc w:val="center"/>
              <w:rPr>
                <w:rFonts w:eastAsia="Calibri"/>
              </w:rPr>
            </w:pPr>
            <w:r w:rsidRPr="003A46C4">
              <w:rPr>
                <w:rFonts w:eastAsia="Calibri"/>
                <w:color w:val="0070C0"/>
                <w:u w:val="single"/>
              </w:rPr>
              <w:t>{{ atty.email | lower }}</w:t>
            </w:r>
          </w:p>
          <w:p w14:paraId="34C256BF" w14:textId="77777777" w:rsidR="003A46C4" w:rsidRPr="003A46C4" w:rsidRDefault="003A46C4" w:rsidP="003A46C4">
            <w:pPr>
              <w:spacing w:line="254" w:lineRule="exact"/>
              <w:ind w:right="86"/>
              <w:jc w:val="center"/>
              <w:rPr>
                <w:rFonts w:eastAsia="Calibri"/>
              </w:rPr>
            </w:pPr>
            <w:r w:rsidRPr="003A46C4">
              <w:rPr>
                <w:rFonts w:eastAsia="Calibri"/>
              </w:rPr>
              <w:t>{%p endfor %}</w:t>
            </w:r>
          </w:p>
          <w:p w14:paraId="1E86A313" w14:textId="77777777" w:rsidR="003A46C4" w:rsidRPr="003A46C4" w:rsidRDefault="003A46C4" w:rsidP="003A46C4">
            <w:pPr>
              <w:spacing w:line="254" w:lineRule="exact"/>
              <w:ind w:right="86"/>
              <w:jc w:val="center"/>
              <w:rPr>
                <w:rFonts w:eastAsia="Calibri"/>
              </w:rPr>
            </w:pPr>
            <w:r w:rsidRPr="003A46C4">
              <w:rPr>
                <w:rFonts w:eastAsia="Calibri"/>
              </w:rPr>
              <w:t>{%p endfor %}</w:t>
            </w:r>
          </w:p>
          <w:p w14:paraId="2E2AC088" w14:textId="54F87434" w:rsidR="003A46C4" w:rsidRPr="003A46C4" w:rsidRDefault="003A46C4" w:rsidP="003A46C4">
            <w:pPr>
              <w:spacing w:line="254" w:lineRule="exact"/>
              <w:ind w:right="86"/>
              <w:jc w:val="center"/>
              <w:rPr>
                <w:rFonts w:eastAsia="Calibri"/>
                <w:i/>
                <w:iCs/>
              </w:rPr>
            </w:pPr>
            <w:r w:rsidRPr="003A46C4">
              <w:rPr>
                <w:rFonts w:eastAsia="Calibri"/>
                <w:i/>
                <w:iCs/>
              </w:rPr>
              <w:t xml:space="preserve">{{ capitalize(firm.lawyers_as_friends(lawfirms, parties, case)) }} for </w:t>
            </w:r>
            <w:proofErr w:type="spellStart"/>
            <w:r w:rsidRPr="003A46C4">
              <w:rPr>
                <w:rFonts w:eastAsia="Calibri"/>
                <w:i/>
                <w:iCs/>
              </w:rPr>
              <w:t>firm.</w:t>
            </w:r>
            <w:r w:rsidRPr="003A46C4">
              <w:rPr>
                <w:rFonts w:eastAsia="Calibri"/>
                <w:bCs/>
                <w:i/>
                <w:iCs/>
              </w:rPr>
              <w:t>clientlist</w:t>
            </w:r>
            <w:proofErr w:type="spellEnd"/>
            <w:r w:rsidRPr="003A46C4">
              <w:rPr>
                <w:rFonts w:eastAsia="Calibri"/>
                <w:i/>
                <w:iCs/>
              </w:rPr>
              <w:t>(case).asnoun()  {{ comma_and_list(case.clients_of(firm)) }}</w:t>
            </w:r>
          </w:p>
        </w:tc>
        <w:tc>
          <w:tcPr>
            <w:tcW w:w="1667" w:type="pct"/>
            <w:vAlign w:val="center"/>
          </w:tcPr>
          <w:p w14:paraId="3928F6D3" w14:textId="77777777" w:rsidR="003A46C4" w:rsidRPr="003A46C4" w:rsidRDefault="003A46C4" w:rsidP="003A46C4">
            <w:pPr>
              <w:spacing w:line="254" w:lineRule="exact"/>
              <w:ind w:right="86"/>
              <w:jc w:val="center"/>
              <w:rPr>
                <w:rFonts w:eastAsia="Calibri"/>
              </w:rPr>
            </w:pPr>
            <w:r w:rsidRPr="003A46C4">
              <w:rPr>
                <w:rFonts w:eastAsia="Calibri"/>
              </w:rPr>
              <w:t>{%tc endfor %}</w:t>
            </w:r>
          </w:p>
        </w:tc>
      </w:tr>
      <w:bookmarkEnd w:id="10"/>
    </w:tbl>
    <w:p w14:paraId="2D0427B0" w14:textId="77777777" w:rsidR="00E23E46" w:rsidRPr="00E23E46" w:rsidRDefault="00E23E46" w:rsidP="00A771A1">
      <w:pPr>
        <w:widowControl/>
        <w:spacing w:line="254" w:lineRule="exact"/>
        <w:ind w:right="86"/>
        <w:jc w:val="both"/>
        <w:rPr>
          <w:rFonts w:eastAsia="Times New Roman"/>
          <w:u w:val="single"/>
        </w:rPr>
      </w:pPr>
    </w:p>
    <w:p w14:paraId="137359B1" w14:textId="77777777" w:rsidR="00E23E46" w:rsidRPr="00E23E46" w:rsidRDefault="00E23E46" w:rsidP="00E23E46">
      <w:pPr>
        <w:widowControl/>
        <w:spacing w:line="254" w:lineRule="exact"/>
        <w:ind w:left="720" w:right="86" w:hanging="720"/>
        <w:jc w:val="both"/>
        <w:rPr>
          <w:rFonts w:eastAsia="Times New Roman"/>
        </w:rPr>
      </w:pPr>
      <w:r w:rsidRPr="00E23E46">
        <w:rPr>
          <w:rFonts w:eastAsia="Times New Roman"/>
          <w:u w:val="single"/>
        </w:rPr>
        <w:t xml:space="preserve">           </w:t>
      </w:r>
      <w:r w:rsidRPr="00E23E46">
        <w:rPr>
          <w:rFonts w:eastAsia="Times New Roman"/>
        </w:rPr>
        <w:tab/>
      </w:r>
      <w:r w:rsidRPr="00E23E46">
        <w:rPr>
          <w:rFonts w:eastAsia="Times New Roman"/>
          <w:b/>
          <w:bCs/>
        </w:rPr>
        <w:t>Mail</w:t>
      </w:r>
      <w:r w:rsidRPr="00E23E46">
        <w:rPr>
          <w:rFonts w:eastAsia="Times New Roman"/>
        </w:rPr>
        <w:t xml:space="preserve"> in sealed, first-class postage-prepaid envelopes, addressed to the attorney as shown above, the last-known office addresses of the attorney, and deposited with the United States Postal Service at {{ lawfirms[0].</w:t>
      </w:r>
      <w:proofErr w:type="spellStart"/>
      <w:r w:rsidRPr="00E23E46">
        <w:rPr>
          <w:rFonts w:eastAsia="Times New Roman"/>
        </w:rPr>
        <w:t>address.city</w:t>
      </w:r>
      <w:proofErr w:type="spellEnd"/>
      <w:r w:rsidRPr="00E23E46">
        <w:rPr>
          <w:rFonts w:eastAsia="Times New Roman"/>
        </w:rPr>
        <w:t xml:space="preserve"> }}, {{ lawfirms[0].</w:t>
      </w:r>
      <w:proofErr w:type="spellStart"/>
      <w:r w:rsidRPr="00E23E46">
        <w:rPr>
          <w:rFonts w:eastAsia="Times New Roman"/>
        </w:rPr>
        <w:t>address.state</w:t>
      </w:r>
      <w:proofErr w:type="spellEnd"/>
      <w:r w:rsidRPr="00E23E46">
        <w:rPr>
          <w:rFonts w:eastAsia="Times New Roman"/>
        </w:rPr>
        <w:t xml:space="preserve"> }}, on the date set forth below.</w:t>
      </w:r>
    </w:p>
    <w:p w14:paraId="4B448B1B" w14:textId="77777777" w:rsidR="00E23E46" w:rsidRPr="00E23E46" w:rsidRDefault="00E23E46" w:rsidP="00E23E46">
      <w:pPr>
        <w:widowControl/>
        <w:spacing w:line="254" w:lineRule="exact"/>
        <w:ind w:right="86"/>
        <w:jc w:val="both"/>
        <w:rPr>
          <w:rFonts w:eastAsia="Times New Roman"/>
        </w:rPr>
      </w:pPr>
    </w:p>
    <w:p w14:paraId="1F99604E" w14:textId="77777777" w:rsidR="00E23E46" w:rsidRPr="00E23E46" w:rsidRDefault="00E23E46" w:rsidP="00E23E46">
      <w:pPr>
        <w:widowControl/>
        <w:spacing w:line="254" w:lineRule="exact"/>
        <w:ind w:left="720" w:right="86" w:hanging="720"/>
        <w:jc w:val="both"/>
        <w:rPr>
          <w:rFonts w:eastAsia="Times New Roman"/>
        </w:rPr>
      </w:pPr>
      <w:r w:rsidRPr="00E23E46">
        <w:rPr>
          <w:rFonts w:eastAsia="Times New Roman"/>
          <w:u w:val="single"/>
        </w:rPr>
        <w:t xml:space="preserve">           </w:t>
      </w:r>
      <w:r w:rsidRPr="00E23E46">
        <w:rPr>
          <w:rFonts w:eastAsia="Times New Roman"/>
        </w:rPr>
        <w:t xml:space="preserve"> </w:t>
      </w:r>
      <w:r w:rsidRPr="00E23E46">
        <w:rPr>
          <w:rFonts w:eastAsia="Times New Roman"/>
          <w:b/>
          <w:bCs/>
        </w:rPr>
        <w:t>Hand-delivery</w:t>
      </w:r>
      <w:r w:rsidRPr="00E23E46">
        <w:rPr>
          <w:rFonts w:eastAsia="Times New Roman"/>
        </w:rPr>
        <w:t xml:space="preserve"> to the attorneys of record at the courthouse, their office or current place of business on the date set forth below.</w:t>
      </w:r>
    </w:p>
    <w:p w14:paraId="5A104D7A" w14:textId="77777777" w:rsidR="00E23E46" w:rsidRPr="00E23E46" w:rsidRDefault="00E23E46" w:rsidP="00E23E46">
      <w:pPr>
        <w:widowControl/>
        <w:spacing w:line="254" w:lineRule="exact"/>
        <w:ind w:right="86"/>
        <w:jc w:val="both"/>
        <w:rPr>
          <w:rFonts w:eastAsia="Times New Roman"/>
        </w:rPr>
      </w:pPr>
    </w:p>
    <w:p w14:paraId="3E79238D" w14:textId="77777777" w:rsidR="00E23E46" w:rsidRPr="00E23E46" w:rsidRDefault="00E23E46" w:rsidP="00E23E46">
      <w:pPr>
        <w:widowControl/>
        <w:spacing w:line="254" w:lineRule="exact"/>
        <w:ind w:left="720" w:right="86" w:hanging="720"/>
        <w:jc w:val="both"/>
        <w:rPr>
          <w:rFonts w:eastAsia="Times New Roman"/>
        </w:rPr>
      </w:pPr>
      <w:r w:rsidRPr="00E23E46">
        <w:rPr>
          <w:rFonts w:eastAsia="Times New Roman"/>
          <w:u w:val="single"/>
        </w:rPr>
        <w:lastRenderedPageBreak/>
        <w:t xml:space="preserve">    </w:t>
      </w:r>
      <w:r w:rsidRPr="00E23E46">
        <w:rPr>
          <w:rFonts w:eastAsia="Times New Roman"/>
          <w:b/>
          <w:bCs/>
          <w:u w:val="single"/>
        </w:rPr>
        <w:t xml:space="preserve">   </w:t>
      </w:r>
      <w:r w:rsidRPr="00E23E46">
        <w:rPr>
          <w:rFonts w:eastAsia="Times New Roman"/>
          <w:u w:val="single"/>
        </w:rPr>
        <w:t xml:space="preserve">    </w:t>
      </w:r>
      <w:r w:rsidRPr="00E23E46">
        <w:rPr>
          <w:rFonts w:eastAsia="Times New Roman"/>
        </w:rPr>
        <w:t xml:space="preserve"> </w:t>
      </w:r>
      <w:r w:rsidRPr="00E23E46">
        <w:rPr>
          <w:rFonts w:eastAsia="Times New Roman"/>
          <w:b/>
          <w:bCs/>
        </w:rPr>
        <w:t>Fax</w:t>
      </w:r>
      <w:r w:rsidRPr="00E23E46">
        <w:rPr>
          <w:rFonts w:eastAsia="Times New Roman"/>
        </w:rPr>
        <w:t xml:space="preserve"> to the attorneys at the fax numbers shown above, which are the last-known fax numbers for the attorneys' offices, on the date set forth below.  </w:t>
      </w:r>
    </w:p>
    <w:p w14:paraId="4855B715" w14:textId="77777777" w:rsidR="00E23E46" w:rsidRPr="00E23E46" w:rsidRDefault="00E23E46" w:rsidP="00E23E46">
      <w:pPr>
        <w:widowControl/>
        <w:spacing w:line="254" w:lineRule="exact"/>
        <w:ind w:left="720" w:right="86" w:hanging="720"/>
        <w:jc w:val="both"/>
        <w:rPr>
          <w:rFonts w:eastAsia="Times New Roman"/>
        </w:rPr>
      </w:pPr>
    </w:p>
    <w:p w14:paraId="1B5D78D2" w14:textId="77777777" w:rsidR="00E23E46" w:rsidRPr="00E23E46" w:rsidRDefault="00E23E46" w:rsidP="00E23E46">
      <w:pPr>
        <w:widowControl/>
        <w:spacing w:line="254" w:lineRule="exact"/>
        <w:ind w:left="720" w:right="86" w:hanging="720"/>
        <w:jc w:val="both"/>
        <w:rPr>
          <w:rFonts w:eastAsia="Times New Roman"/>
        </w:rPr>
      </w:pPr>
      <w:r w:rsidRPr="00E23E46">
        <w:rPr>
          <w:rFonts w:eastAsia="Times New Roman"/>
          <w:u w:val="single"/>
        </w:rPr>
        <w:t xml:space="preserve">    </w:t>
      </w:r>
      <w:r w:rsidRPr="00E23E46">
        <w:rPr>
          <w:rFonts w:eastAsia="Times New Roman"/>
          <w:b/>
          <w:bCs/>
          <w:u w:val="single"/>
        </w:rPr>
        <w:t xml:space="preserve">   </w:t>
      </w:r>
      <w:r w:rsidRPr="00E23E46">
        <w:rPr>
          <w:rFonts w:eastAsia="Times New Roman"/>
          <w:u w:val="single"/>
        </w:rPr>
        <w:t xml:space="preserve"> </w:t>
      </w:r>
      <w:r w:rsidRPr="00E23E46">
        <w:rPr>
          <w:rFonts w:eastAsia="Times New Roman"/>
          <w:u w:val="single"/>
        </w:rPr>
        <w:tab/>
      </w:r>
      <w:r w:rsidRPr="00E23E46">
        <w:rPr>
          <w:rFonts w:eastAsia="Times New Roman"/>
          <w:b/>
          <w:bCs/>
        </w:rPr>
        <w:t>E-mail</w:t>
      </w:r>
      <w:r w:rsidRPr="00E23E46">
        <w:rPr>
          <w:rFonts w:eastAsia="Times New Roman"/>
        </w:rPr>
        <w:t xml:space="preserve"> to the attorneys at the e-mail addresses shown above, which are the last-known e-mail addresses for the attorneys' offices, on the date set forth below.  </w:t>
      </w:r>
    </w:p>
    <w:tbl>
      <w:tblPr>
        <w:tblStyle w:val="TableGrid211"/>
        <w:tblpPr w:leftFromText="180" w:rightFromText="180" w:vertAnchor="text" w:horzAnchor="margin" w:tblpXSpec="right" w:tblpY="129"/>
        <w:tblW w:w="0" w:type="auto"/>
        <w:jc w:val="right"/>
        <w:tblLayout w:type="fixed"/>
        <w:tblLook w:val="04A0" w:firstRow="1" w:lastRow="0" w:firstColumn="1" w:lastColumn="0" w:noHBand="0" w:noVBand="1"/>
      </w:tblPr>
      <w:tblGrid>
        <w:gridCol w:w="3960"/>
      </w:tblGrid>
      <w:tr w:rsidR="003A46C4" w:rsidRPr="003A46C4" w14:paraId="5ECACA9B" w14:textId="77777777" w:rsidTr="00F877AE">
        <w:trPr>
          <w:jc w:val="right"/>
        </w:trPr>
        <w:tc>
          <w:tcPr>
            <w:tcW w:w="3960" w:type="dxa"/>
            <w:tcBorders>
              <w:top w:val="nil"/>
              <w:left w:val="nil"/>
              <w:bottom w:val="nil"/>
              <w:right w:val="nil"/>
            </w:tcBorders>
          </w:tcPr>
          <w:bookmarkEnd w:id="7"/>
          <w:p w14:paraId="562BF896" w14:textId="26F7DD14" w:rsidR="003A46C4" w:rsidRPr="003A46C4" w:rsidRDefault="003A46C4" w:rsidP="003A46C4">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254" w:lineRule="exact"/>
              <w:ind w:left="-90" w:right="90"/>
              <w:rPr>
                <w:rFonts w:ascii="Times New Roman" w:hAnsi="Times New Roman"/>
                <w:sz w:val="24"/>
                <w:szCs w:val="24"/>
              </w:rPr>
            </w:pPr>
            <w:r w:rsidRPr="003A46C4">
              <w:rPr>
                <w:rFonts w:ascii="Times New Roman" w:hAnsi="Times New Roman"/>
                <w:sz w:val="24"/>
                <w:szCs w:val="24"/>
              </w:rPr>
              <w:t xml:space="preserve">Dated:  </w:t>
            </w:r>
            <w:r w:rsidRPr="003A46C4">
              <w:fldChar w:fldCharType="begin"/>
            </w:r>
            <w:r w:rsidRPr="003A46C4">
              <w:rPr>
                <w:rFonts w:ascii="Times New Roman" w:hAnsi="Times New Roman"/>
                <w:sz w:val="24"/>
                <w:szCs w:val="24"/>
              </w:rPr>
              <w:instrText xml:space="preserve"> DATE  \@ "MMMM d, yyyy"  \* MERGEFORMAT </w:instrText>
            </w:r>
            <w:r w:rsidRPr="003A46C4">
              <w:fldChar w:fldCharType="separate"/>
            </w:r>
            <w:r w:rsidR="00C5354B" w:rsidRPr="00C5354B">
              <w:rPr>
                <w:rFonts w:ascii="Times New Roman" w:hAnsi="Times New Roman"/>
                <w:noProof/>
                <w:sz w:val="24"/>
                <w:szCs w:val="24"/>
              </w:rPr>
              <w:t>September 20, 2021</w:t>
            </w:r>
            <w:r w:rsidRPr="003A46C4">
              <w:fldChar w:fldCharType="end"/>
            </w:r>
            <w:r w:rsidRPr="003A46C4">
              <w:rPr>
                <w:rFonts w:ascii="Times New Roman" w:hAnsi="Times New Roman"/>
                <w:sz w:val="24"/>
                <w:szCs w:val="24"/>
              </w:rPr>
              <w:t>.</w:t>
            </w:r>
          </w:p>
          <w:p w14:paraId="6FEC7ED6" w14:textId="77777777" w:rsidR="003A46C4" w:rsidRPr="003A46C4" w:rsidRDefault="003A46C4" w:rsidP="003A46C4">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254" w:lineRule="exact"/>
              <w:ind w:left="-90" w:right="90"/>
              <w:rPr>
                <w:rFonts w:ascii="Times New Roman" w:hAnsi="Times New Roman"/>
                <w:sz w:val="24"/>
                <w:szCs w:val="24"/>
              </w:rPr>
            </w:pPr>
          </w:p>
        </w:tc>
      </w:tr>
      <w:tr w:rsidR="003A46C4" w:rsidRPr="003A46C4" w14:paraId="2F8789CA" w14:textId="77777777" w:rsidTr="00F877AE">
        <w:trPr>
          <w:jc w:val="right"/>
        </w:trPr>
        <w:tc>
          <w:tcPr>
            <w:tcW w:w="3960" w:type="dxa"/>
            <w:tcBorders>
              <w:top w:val="nil"/>
              <w:left w:val="nil"/>
              <w:bottom w:val="single" w:sz="4" w:space="0" w:color="auto"/>
              <w:right w:val="nil"/>
            </w:tcBorders>
          </w:tcPr>
          <w:p w14:paraId="24CB87AF"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 lawfirms[0] | upper }}</w:t>
            </w:r>
          </w:p>
          <w:p w14:paraId="2F210337" w14:textId="77777777" w:rsidR="003A46C4" w:rsidRPr="003A46C4" w:rsidRDefault="003A46C4" w:rsidP="003A46C4">
            <w:pPr>
              <w:spacing w:line="254" w:lineRule="exact"/>
              <w:ind w:left="-90"/>
              <w:jc w:val="both"/>
              <w:rPr>
                <w:rFonts w:ascii="Times New Roman" w:hAnsi="Times New Roman"/>
                <w:sz w:val="24"/>
                <w:szCs w:val="24"/>
              </w:rPr>
            </w:pPr>
          </w:p>
          <w:p w14:paraId="20852921"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By:</w:t>
            </w:r>
          </w:p>
        </w:tc>
      </w:tr>
      <w:tr w:rsidR="003A46C4" w:rsidRPr="003A46C4" w14:paraId="4365D83C" w14:textId="77777777" w:rsidTr="00F877AE">
        <w:trPr>
          <w:trHeight w:val="785"/>
          <w:jc w:val="right"/>
        </w:trPr>
        <w:tc>
          <w:tcPr>
            <w:tcW w:w="3960" w:type="dxa"/>
            <w:tcBorders>
              <w:top w:val="single" w:sz="4" w:space="0" w:color="auto"/>
              <w:left w:val="nil"/>
              <w:bottom w:val="nil"/>
              <w:right w:val="nil"/>
            </w:tcBorders>
          </w:tcPr>
          <w:p w14:paraId="7DBDEA10" w14:textId="61F58379" w:rsidR="003A46C4" w:rsidRPr="003A46C4" w:rsidRDefault="003A46C4" w:rsidP="003A46C4">
            <w:pPr>
              <w:spacing w:line="254" w:lineRule="exact"/>
              <w:ind w:left="-105"/>
              <w:jc w:val="both"/>
              <w:rPr>
                <w:rFonts w:ascii="Times New Roman" w:hAnsi="Times New Roman"/>
                <w:sz w:val="24"/>
                <w:szCs w:val="24"/>
              </w:rPr>
            </w:pPr>
            <w:r w:rsidRPr="003A46C4">
              <w:rPr>
                <w:rFonts w:ascii="Times New Roman" w:hAnsi="Times New Roman"/>
                <w:sz w:val="24"/>
                <w:szCs w:val="24"/>
              </w:rPr>
              <w:t xml:space="preserve">{%p for atty in </w:t>
            </w:r>
            <w:proofErr w:type="spellStart"/>
            <w:r w:rsidR="00F40E24">
              <w:rPr>
                <w:rFonts w:ascii="Times New Roman" w:hAnsi="Times New Roman"/>
                <w:sz w:val="24"/>
                <w:szCs w:val="24"/>
              </w:rPr>
              <w:t>case.user_house</w:t>
            </w:r>
            <w:proofErr w:type="spellEnd"/>
            <w:r w:rsidR="00F40E24">
              <w:rPr>
                <w:rFonts w:ascii="Times New Roman" w:hAnsi="Times New Roman"/>
                <w:sz w:val="24"/>
                <w:szCs w:val="24"/>
              </w:rPr>
              <w:t>()</w:t>
            </w:r>
            <w:r w:rsidRPr="003A46C4">
              <w:rPr>
                <w:rFonts w:ascii="Times New Roman" w:hAnsi="Times New Roman"/>
                <w:sz w:val="24"/>
                <w:szCs w:val="24"/>
              </w:rPr>
              <w:t xml:space="preserve"> %}</w:t>
            </w:r>
          </w:p>
          <w:p w14:paraId="79C9664A"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 atty }}, OSB No. {{ atty.osb }}</w:t>
            </w:r>
          </w:p>
          <w:p w14:paraId="3E66161A" w14:textId="77777777" w:rsidR="003A46C4" w:rsidRPr="003A46C4" w:rsidRDefault="003A46C4" w:rsidP="003A46C4">
            <w:pPr>
              <w:spacing w:line="254" w:lineRule="exact"/>
              <w:ind w:left="-90"/>
              <w:jc w:val="both"/>
              <w:rPr>
                <w:rFonts w:ascii="Times New Roman" w:hAnsi="Times New Roman"/>
                <w:color w:val="0070C0"/>
                <w:sz w:val="24"/>
                <w:szCs w:val="24"/>
                <w:u w:val="single"/>
              </w:rPr>
            </w:pPr>
            <w:r w:rsidRPr="003A46C4">
              <w:rPr>
                <w:rFonts w:ascii="Times New Roman" w:hAnsi="Times New Roman"/>
                <w:color w:val="0070C0"/>
                <w:sz w:val="24"/>
                <w:szCs w:val="24"/>
                <w:u w:val="single"/>
              </w:rPr>
              <w:t>{{ atty.email | lower }}</w:t>
            </w:r>
          </w:p>
          <w:p w14:paraId="6D6AA89A"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 xml:space="preserve">{%p endfor %} </w:t>
            </w:r>
          </w:p>
          <w:p w14:paraId="2FD30EE3" w14:textId="4D067490"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Of {{ capitalize(lawfirms[0].</w:t>
            </w:r>
            <w:proofErr w:type="spellStart"/>
            <w:r w:rsidRPr="003A46C4">
              <w:rPr>
                <w:rFonts w:ascii="Times New Roman" w:hAnsi="Times New Roman"/>
                <w:sz w:val="24"/>
                <w:szCs w:val="24"/>
              </w:rPr>
              <w:t>lawyers_as_friends</w:t>
            </w:r>
            <w:proofErr w:type="spellEnd"/>
            <w:r w:rsidRPr="003A46C4">
              <w:rPr>
                <w:rFonts w:ascii="Times New Roman" w:hAnsi="Times New Roman"/>
                <w:sz w:val="24"/>
                <w:szCs w:val="24"/>
              </w:rPr>
              <w:t xml:space="preserve">(lawfirms, parties, case)) }} for {{ </w:t>
            </w:r>
            <w:proofErr w:type="spellStart"/>
            <w:r w:rsidR="000055DD">
              <w:rPr>
                <w:rFonts w:ascii="Times New Roman" w:hAnsi="Times New Roman"/>
                <w:sz w:val="24"/>
                <w:szCs w:val="24"/>
              </w:rPr>
              <w:t>case.user_clientlist</w:t>
            </w:r>
            <w:proofErr w:type="spellEnd"/>
            <w:r w:rsidR="000055DD">
              <w:rPr>
                <w:rFonts w:ascii="Times New Roman" w:hAnsi="Times New Roman"/>
                <w:sz w:val="24"/>
                <w:szCs w:val="24"/>
              </w:rPr>
              <w:t>()</w:t>
            </w:r>
            <w:r w:rsidRPr="003A46C4">
              <w:rPr>
                <w:rFonts w:ascii="Times New Roman" w:hAnsi="Times New Roman"/>
                <w:sz w:val="24"/>
                <w:szCs w:val="24"/>
              </w:rPr>
              <w:t xml:space="preserve">.asnoun() }} </w:t>
            </w:r>
          </w:p>
          <w:p w14:paraId="4EEEE684"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Trial {{ capitalize(lawfirms[0].</w:t>
            </w:r>
            <w:proofErr w:type="spellStart"/>
            <w:r w:rsidRPr="003A46C4">
              <w:rPr>
                <w:rFonts w:ascii="Times New Roman" w:hAnsi="Times New Roman"/>
                <w:sz w:val="24"/>
                <w:szCs w:val="24"/>
              </w:rPr>
              <w:t>lawyers_as_friends</w:t>
            </w:r>
            <w:proofErr w:type="spellEnd"/>
            <w:r w:rsidRPr="003A46C4">
              <w:rPr>
                <w:rFonts w:ascii="Times New Roman" w:hAnsi="Times New Roman"/>
                <w:sz w:val="24"/>
                <w:szCs w:val="24"/>
              </w:rPr>
              <w:t>(lawfirms, parties, case)) }}: Same</w:t>
            </w:r>
          </w:p>
          <w:p w14:paraId="3E0E3DCE" w14:textId="77777777" w:rsidR="003A46C4" w:rsidRPr="003A46C4" w:rsidRDefault="003A46C4" w:rsidP="003A46C4">
            <w:pPr>
              <w:spacing w:line="254" w:lineRule="exact"/>
              <w:ind w:left="-90"/>
              <w:jc w:val="both"/>
              <w:rPr>
                <w:rFonts w:ascii="Times New Roman" w:hAnsi="Times New Roman"/>
                <w:sz w:val="24"/>
                <w:szCs w:val="24"/>
                <w:u w:val="single"/>
              </w:rPr>
            </w:pPr>
          </w:p>
        </w:tc>
      </w:tr>
      <w:tr w:rsidR="003A46C4" w:rsidRPr="003A46C4" w14:paraId="72DA587B" w14:textId="77777777" w:rsidTr="00F877AE">
        <w:trPr>
          <w:trHeight w:val="395"/>
          <w:jc w:val="right"/>
        </w:trPr>
        <w:tc>
          <w:tcPr>
            <w:tcW w:w="3960" w:type="dxa"/>
            <w:tcBorders>
              <w:top w:val="nil"/>
              <w:left w:val="nil"/>
              <w:bottom w:val="nil"/>
              <w:right w:val="nil"/>
            </w:tcBorders>
          </w:tcPr>
          <w:p w14:paraId="35254BD1"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{%tr for  pair in  lawfirms[0].pair_firms(lawfirms, parties) %}</w:t>
            </w:r>
          </w:p>
        </w:tc>
      </w:tr>
      <w:tr w:rsidR="003A46C4" w:rsidRPr="003A46C4" w14:paraId="725197B0" w14:textId="77777777" w:rsidTr="00F877AE">
        <w:trPr>
          <w:trHeight w:val="395"/>
          <w:jc w:val="right"/>
        </w:trPr>
        <w:tc>
          <w:tcPr>
            <w:tcW w:w="3960" w:type="dxa"/>
            <w:tcBorders>
              <w:top w:val="nil"/>
              <w:left w:val="nil"/>
              <w:bottom w:val="single" w:sz="4" w:space="0" w:color="auto"/>
              <w:right w:val="nil"/>
            </w:tcBorders>
          </w:tcPr>
          <w:p w14:paraId="3D81526E" w14:textId="77777777" w:rsidR="003A46C4" w:rsidRPr="003A46C4" w:rsidRDefault="003A46C4" w:rsidP="003A46C4">
            <w:pPr>
              <w:spacing w:line="254" w:lineRule="exact"/>
              <w:ind w:left="-90"/>
              <w:jc w:val="both"/>
              <w:rPr>
                <w:rFonts w:ascii="Times New Roman" w:hAnsi="Times New Roman"/>
                <w:sz w:val="24"/>
                <w:szCs w:val="24"/>
              </w:rPr>
            </w:pPr>
          </w:p>
          <w:p w14:paraId="25442798"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 pair | upper }}</w:t>
            </w:r>
          </w:p>
          <w:p w14:paraId="42AFBFB2" w14:textId="77777777" w:rsidR="003A46C4" w:rsidRPr="003A46C4" w:rsidRDefault="003A46C4" w:rsidP="003A46C4">
            <w:pPr>
              <w:spacing w:line="254" w:lineRule="exact"/>
              <w:ind w:left="-90"/>
              <w:jc w:val="both"/>
              <w:rPr>
                <w:rFonts w:ascii="Times New Roman" w:hAnsi="Times New Roman"/>
                <w:sz w:val="24"/>
                <w:szCs w:val="24"/>
              </w:rPr>
            </w:pPr>
          </w:p>
          <w:p w14:paraId="6B59E275"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By:</w:t>
            </w:r>
          </w:p>
        </w:tc>
      </w:tr>
      <w:tr w:rsidR="003A46C4" w:rsidRPr="003A46C4" w14:paraId="3B964ADE" w14:textId="77777777" w:rsidTr="00F877AE">
        <w:trPr>
          <w:trHeight w:val="527"/>
          <w:jc w:val="right"/>
        </w:trPr>
        <w:tc>
          <w:tcPr>
            <w:tcW w:w="3960" w:type="dxa"/>
            <w:tcBorders>
              <w:top w:val="single" w:sz="4" w:space="0" w:color="auto"/>
              <w:left w:val="nil"/>
              <w:bottom w:val="nil"/>
              <w:right w:val="nil"/>
            </w:tcBorders>
          </w:tcPr>
          <w:p w14:paraId="3F353E70"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{%p for atty in case.attorneys_for(pair) %}</w:t>
            </w:r>
          </w:p>
          <w:p w14:paraId="78A92022" w14:textId="77777777" w:rsidR="003A46C4" w:rsidRPr="003A46C4" w:rsidRDefault="003A46C4" w:rsidP="003A46C4">
            <w:pPr>
              <w:spacing w:line="254" w:lineRule="exact"/>
              <w:ind w:left="-90"/>
              <w:jc w:val="both"/>
              <w:rPr>
                <w:rFonts w:ascii="Times New Roman" w:hAnsi="Times New Roman"/>
                <w:i/>
                <w:iCs/>
                <w:sz w:val="24"/>
                <w:szCs w:val="24"/>
              </w:rPr>
            </w:pPr>
            <w:r w:rsidRPr="003A46C4">
              <w:rPr>
                <w:rFonts w:ascii="Times New Roman" w:hAnsi="Times New Roman"/>
                <w:sz w:val="24"/>
                <w:szCs w:val="24"/>
              </w:rPr>
              <w:t xml:space="preserve">{{ atty }},{% if atty.pro_hac_vice %} </w:t>
            </w:r>
            <w:r w:rsidRPr="003A46C4">
              <w:rPr>
                <w:rFonts w:ascii="Times New Roman" w:hAnsi="Times New Roman"/>
                <w:i/>
                <w:iCs/>
                <w:sz w:val="24"/>
                <w:szCs w:val="24"/>
              </w:rPr>
              <w:t>pro hac vice</w:t>
            </w:r>
          </w:p>
          <w:p w14:paraId="0B42A334"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 state_name(atty.barred_in) }} State Bar No. {{ atty.bar_no }}{% else %} OSB No. {{ atty.osb }} {% endif %}</w:t>
            </w:r>
          </w:p>
          <w:p w14:paraId="167BB645" w14:textId="77777777" w:rsidR="003A46C4" w:rsidRPr="003A46C4" w:rsidRDefault="003A46C4" w:rsidP="003A46C4">
            <w:pPr>
              <w:spacing w:line="254" w:lineRule="exact"/>
              <w:ind w:left="-90"/>
              <w:jc w:val="both"/>
              <w:rPr>
                <w:rFonts w:ascii="Times New Roman" w:hAnsi="Times New Roman"/>
                <w:color w:val="0070C0"/>
                <w:sz w:val="24"/>
                <w:szCs w:val="24"/>
                <w:u w:val="single"/>
              </w:rPr>
            </w:pPr>
            <w:r w:rsidRPr="003A46C4">
              <w:rPr>
                <w:rFonts w:ascii="Times New Roman" w:hAnsi="Times New Roman"/>
                <w:color w:val="0070C0"/>
                <w:sz w:val="24"/>
                <w:szCs w:val="24"/>
                <w:u w:val="single"/>
              </w:rPr>
              <w:t>{{ atty.email | lower }}</w:t>
            </w:r>
          </w:p>
          <w:p w14:paraId="230C2745"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 xml:space="preserve">{%p endfor %} </w:t>
            </w:r>
          </w:p>
          <w:p w14:paraId="244B505E" w14:textId="5DFC6F86"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Of {{ capitalize(lawfirms[0].</w:t>
            </w:r>
            <w:proofErr w:type="spellStart"/>
            <w:r w:rsidRPr="003A46C4">
              <w:rPr>
                <w:rFonts w:ascii="Times New Roman" w:hAnsi="Times New Roman"/>
                <w:sz w:val="24"/>
                <w:szCs w:val="24"/>
              </w:rPr>
              <w:t>lawyers_as_friends</w:t>
            </w:r>
            <w:proofErr w:type="spellEnd"/>
            <w:r w:rsidRPr="003A46C4">
              <w:rPr>
                <w:rFonts w:ascii="Times New Roman" w:hAnsi="Times New Roman"/>
                <w:sz w:val="24"/>
                <w:szCs w:val="24"/>
              </w:rPr>
              <w:t xml:space="preserve">(lawfirms, parties, case)) }} for {{ </w:t>
            </w:r>
            <w:proofErr w:type="spellStart"/>
            <w:r w:rsidR="000055DD">
              <w:rPr>
                <w:rFonts w:ascii="Times New Roman" w:hAnsi="Times New Roman"/>
                <w:sz w:val="24"/>
                <w:szCs w:val="24"/>
              </w:rPr>
              <w:t>case.user_clientlist</w:t>
            </w:r>
            <w:proofErr w:type="spellEnd"/>
            <w:r w:rsidR="000055DD">
              <w:rPr>
                <w:rFonts w:ascii="Times New Roman" w:hAnsi="Times New Roman"/>
                <w:sz w:val="24"/>
                <w:szCs w:val="24"/>
              </w:rPr>
              <w:t>()</w:t>
            </w:r>
            <w:r w:rsidRPr="003A46C4">
              <w:rPr>
                <w:rFonts w:ascii="Times New Roman" w:hAnsi="Times New Roman"/>
                <w:sz w:val="24"/>
                <w:szCs w:val="24"/>
              </w:rPr>
              <w:t xml:space="preserve">.asnoun() }} </w:t>
            </w:r>
          </w:p>
          <w:p w14:paraId="7856F8DE"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Trial {{ capitalize(lawfirms[0].</w:t>
            </w:r>
            <w:proofErr w:type="spellStart"/>
            <w:r w:rsidRPr="003A46C4">
              <w:rPr>
                <w:rFonts w:ascii="Times New Roman" w:hAnsi="Times New Roman"/>
                <w:sz w:val="24"/>
                <w:szCs w:val="24"/>
              </w:rPr>
              <w:t>lawyers_as_friends</w:t>
            </w:r>
            <w:proofErr w:type="spellEnd"/>
            <w:r w:rsidRPr="003A46C4">
              <w:rPr>
                <w:rFonts w:ascii="Times New Roman" w:hAnsi="Times New Roman"/>
                <w:sz w:val="24"/>
                <w:szCs w:val="24"/>
              </w:rPr>
              <w:t>(lawfirms, parties, case)) }}: Same</w:t>
            </w:r>
          </w:p>
        </w:tc>
      </w:tr>
      <w:tr w:rsidR="003A46C4" w:rsidRPr="003A46C4" w14:paraId="48160026" w14:textId="77777777" w:rsidTr="00F877AE">
        <w:trPr>
          <w:trHeight w:val="300"/>
          <w:jc w:val="right"/>
        </w:trPr>
        <w:tc>
          <w:tcPr>
            <w:tcW w:w="3960" w:type="dxa"/>
            <w:tcBorders>
              <w:top w:val="nil"/>
              <w:left w:val="nil"/>
              <w:bottom w:val="nil"/>
              <w:right w:val="nil"/>
            </w:tcBorders>
          </w:tcPr>
          <w:p w14:paraId="0FC307FC" w14:textId="77777777" w:rsidR="003A46C4" w:rsidRPr="003A46C4" w:rsidRDefault="003A46C4" w:rsidP="003A46C4">
            <w:pPr>
              <w:spacing w:line="254" w:lineRule="exact"/>
              <w:ind w:left="-90"/>
              <w:jc w:val="both"/>
              <w:rPr>
                <w:rFonts w:ascii="Times New Roman" w:hAnsi="Times New Roman"/>
                <w:sz w:val="24"/>
                <w:szCs w:val="24"/>
              </w:rPr>
            </w:pPr>
            <w:r w:rsidRPr="003A46C4">
              <w:rPr>
                <w:rFonts w:ascii="Times New Roman" w:hAnsi="Times New Roman"/>
                <w:sz w:val="24"/>
                <w:szCs w:val="24"/>
              </w:rPr>
              <w:t>{%tr endfor %}</w:t>
            </w:r>
          </w:p>
        </w:tc>
      </w:tr>
    </w:tbl>
    <w:p w14:paraId="187EEAC4" w14:textId="1CADE271" w:rsidR="005C1405" w:rsidRDefault="005C1405" w:rsidP="00497F3F">
      <w:pPr>
        <w:widowControl/>
        <w:spacing w:line="254" w:lineRule="exact"/>
        <w:ind w:left="3600"/>
      </w:pPr>
    </w:p>
    <w:sectPr w:rsidR="005C1405" w:rsidSect="006B5A61">
      <w:footerReference w:type="default" r:id="rId8"/>
      <w:pgSz w:w="12240" w:h="15840"/>
      <w:pgMar w:top="1380" w:right="1420" w:bottom="144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B4027" w14:textId="77777777" w:rsidR="00076686" w:rsidRDefault="00076686">
      <w:r>
        <w:separator/>
      </w:r>
    </w:p>
  </w:endnote>
  <w:endnote w:type="continuationSeparator" w:id="0">
    <w:p w14:paraId="6B13EA64" w14:textId="77777777" w:rsidR="00076686" w:rsidRDefault="0007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AFDA" w14:textId="4A47C08F" w:rsidR="007B1978" w:rsidRDefault="00900A38">
    <w:pPr>
      <w:spacing w:line="14" w:lineRule="auto"/>
      <w:rPr>
        <w:sz w:val="20"/>
        <w:szCs w:val="20"/>
      </w:rPr>
    </w:pPr>
    <w:r>
      <w:rPr>
        <w:noProof/>
      </w:rPr>
      <mc:AlternateContent>
        <mc:Choice Requires="wps">
          <w:drawing>
            <wp:anchor distT="0" distB="0" distL="114300" distR="114300" simplePos="0" relativeHeight="503312216" behindDoc="1" locked="0" layoutInCell="1" allowOverlap="1" wp14:anchorId="03A97440" wp14:editId="54143534">
              <wp:simplePos x="0" y="0"/>
              <wp:positionH relativeFrom="page">
                <wp:posOffset>895350</wp:posOffset>
              </wp:positionH>
              <wp:positionV relativeFrom="page">
                <wp:posOffset>9182100</wp:posOffset>
              </wp:positionV>
              <wp:extent cx="3886200" cy="7048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6230D" w14:textId="2BA9E1DE" w:rsidR="007B1978" w:rsidRPr="007F61BF" w:rsidRDefault="007F61BF" w:rsidP="00497F3F">
                          <w:pPr>
                            <w:spacing w:line="245" w:lineRule="exact"/>
                            <w:rPr>
                              <w:rFonts w:eastAsia="Times New Roman"/>
                              <w:b/>
                              <w:bCs/>
                              <w:caps/>
                            </w:rPr>
                          </w:pPr>
                          <w:r w:rsidRPr="007F61BF">
                            <w:rPr>
                              <w:rFonts w:eastAsia="Times New Roman"/>
                              <w:b/>
                              <w:bCs/>
                              <w:caps/>
                              <w:sz w:val="20"/>
                              <w:szCs w:val="20"/>
                            </w:rPr>
                            <w:t>{{ case.document_title()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97440" id="_x0000_t202" coordsize="21600,21600" o:spt="202" path="m,l,21600r21600,l21600,xe">
              <v:stroke joinstyle="miter"/>
              <v:path gradientshapeok="t" o:connecttype="rect"/>
            </v:shapetype>
            <v:shape id="Text Box 1" o:spid="_x0000_s1027" type="#_x0000_t202" style="position:absolute;margin-left:70.5pt;margin-top:723pt;width:306pt;height:55.5pt;z-index:-4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" filled="f" stroked="f">
              <v:textbox inset="0,0,0,0">
                <w:txbxContent>
                  <w:p w14:paraId="4106230D" w14:textId="2BA9E1DE" w:rsidR="007B1978" w:rsidRPr="007F61BF" w:rsidRDefault="007F61BF" w:rsidP="00497F3F">
                    <w:pPr>
                      <w:spacing w:line="245" w:lineRule="exact"/>
                      <w:rPr>
                        <w:rFonts w:eastAsia="Times New Roman"/>
                        <w:b/>
                        <w:bCs/>
                        <w:caps/>
                      </w:rPr>
                    </w:pPr>
                    <w:r w:rsidRPr="007F61BF">
                      <w:rPr>
                        <w:rFonts w:eastAsia="Times New Roman"/>
                        <w:b/>
                        <w:bCs/>
                        <w:caps/>
                        <w:sz w:val="20"/>
                        <w:szCs w:val="20"/>
                      </w:rPr>
                      <w:t>{{ case.document_title()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CBC2" w14:textId="12B80BAB" w:rsidR="00714847" w:rsidRDefault="00714847">
    <w:pPr>
      <w:spacing w:line="14" w:lineRule="auto"/>
      <w:rPr>
        <w:sz w:val="20"/>
        <w:szCs w:val="20"/>
      </w:rPr>
    </w:pPr>
    <w:r>
      <w:rPr>
        <w:noProof/>
      </w:rPr>
      <mc:AlternateContent>
        <mc:Choice Requires="wps">
          <w:drawing>
            <wp:anchor distT="0" distB="0" distL="114300" distR="114300" simplePos="0" relativeHeight="503315684" behindDoc="1" locked="0" layoutInCell="1" allowOverlap="1" wp14:anchorId="1698900B" wp14:editId="39A457D8">
              <wp:simplePos x="0" y="0"/>
              <wp:positionH relativeFrom="page">
                <wp:posOffset>900113</wp:posOffset>
              </wp:positionH>
              <wp:positionV relativeFrom="page">
                <wp:posOffset>9377363</wp:posOffset>
              </wp:positionV>
              <wp:extent cx="3886200" cy="461962"/>
              <wp:effectExtent l="0" t="0" r="0"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61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C8418" w14:textId="7A83CDE8" w:rsidR="00714847" w:rsidRDefault="00714847" w:rsidP="003C4614">
                          <w:pPr>
                            <w:spacing w:line="245" w:lineRule="exact"/>
                            <w:ind w:left="20"/>
                            <w:rPr>
                              <w:rFonts w:eastAsia="Times New Roman"/>
                              <w:b/>
                              <w:bCs/>
                            </w:rPr>
                          </w:pPr>
                          <w:r>
                            <w:rPr>
                              <w:rFonts w:eastAsia="Times New Roman"/>
                              <w:b/>
                              <w:bCs/>
                            </w:rPr>
                            <w:t>CERTIFICATE OF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8900B" id="_x0000_t202" coordsize="21600,21600" o:spt="202" path="m,l,21600r21600,l21600,xe">
              <v:stroke joinstyle="miter"/>
              <v:path gradientshapeok="t" o:connecttype="rect"/>
            </v:shapetype>
            <v:shape id="Text Box 3" o:spid="_x0000_s1028" type="#_x0000_t202" style="position:absolute;margin-left:70.9pt;margin-top:738.4pt;width:306pt;height:36.35pt;z-index:-7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" filled="f" stroked="f">
              <v:textbox inset="0,0,0,0">
                <w:txbxContent>
                  <w:p w14:paraId="1DEC8418" w14:textId="7A83CDE8" w:rsidR="00714847" w:rsidRDefault="00714847" w:rsidP="003C4614">
                    <w:pPr>
                      <w:spacing w:line="245" w:lineRule="exact"/>
                      <w:ind w:left="20"/>
                      <w:rPr>
                        <w:rFonts w:eastAsia="Times New Roman"/>
                        <w:b/>
                        <w:bCs/>
                      </w:rPr>
                    </w:pPr>
                    <w:r>
                      <w:rPr>
                        <w:rFonts w:eastAsia="Times New Roman"/>
                        <w:b/>
                        <w:bCs/>
                      </w:rPr>
                      <w:t>CERTIFICATE OF SERVICE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1ED4" w14:textId="77777777" w:rsidR="00076686" w:rsidRDefault="00076686">
      <w:r>
        <w:separator/>
      </w:r>
    </w:p>
  </w:footnote>
  <w:footnote w:type="continuationSeparator" w:id="0">
    <w:p w14:paraId="45F50A4C" w14:textId="77777777" w:rsidR="00076686" w:rsidRDefault="00076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4D"/>
    <w:multiLevelType w:val="hybridMultilevel"/>
    <w:tmpl w:val="D362D954"/>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1" w15:restartNumberingAfterBreak="0">
    <w:nsid w:val="155B7882"/>
    <w:multiLevelType w:val="singleLevel"/>
    <w:tmpl w:val="E566357A"/>
    <w:lvl w:ilvl="0">
      <w:start w:val="1"/>
      <w:numFmt w:val="decimal"/>
      <w:lvlText w:val="%1."/>
      <w:lvlJc w:val="left"/>
      <w:pPr>
        <w:tabs>
          <w:tab w:val="num" w:pos="1440"/>
        </w:tabs>
        <w:ind w:left="1440" w:hanging="720"/>
      </w:pPr>
      <w:rPr>
        <w:rFonts w:hint="default"/>
      </w:rPr>
    </w:lvl>
  </w:abstractNum>
  <w:abstractNum w:abstractNumId="2" w15:restartNumberingAfterBreak="0">
    <w:nsid w:val="3B1437C5"/>
    <w:multiLevelType w:val="hybridMultilevel"/>
    <w:tmpl w:val="5BD8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686B"/>
    <w:multiLevelType w:val="hybridMultilevel"/>
    <w:tmpl w:val="76982FC0"/>
    <w:lvl w:ilvl="0" w:tplc="E5663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19DC"/>
    <w:multiLevelType w:val="hybridMultilevel"/>
    <w:tmpl w:val="95B0EF40"/>
    <w:lvl w:ilvl="0" w:tplc="67F8FE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7BD6273"/>
    <w:multiLevelType w:val="hybridMultilevel"/>
    <w:tmpl w:val="523409FC"/>
    <w:lvl w:ilvl="0" w:tplc="39C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275A11"/>
    <w:multiLevelType w:val="multilevel"/>
    <w:tmpl w:val="D9B6CA08"/>
    <w:lvl w:ilvl="0">
      <w:start w:val="5"/>
      <w:numFmt w:val="upperLetter"/>
      <w:lvlText w:val="%1"/>
      <w:lvlJc w:val="left"/>
      <w:pPr>
        <w:ind w:left="560" w:hanging="440"/>
      </w:pPr>
      <w:rPr>
        <w:rFonts w:hint="default"/>
      </w:rPr>
    </w:lvl>
    <w:lvl w:ilvl="1">
      <w:start w:val="13"/>
      <w:numFmt w:val="upperLetter"/>
      <w:lvlText w:val="%1-%2"/>
      <w:lvlJc w:val="left"/>
      <w:pPr>
        <w:ind w:left="560" w:hanging="440"/>
      </w:pPr>
      <w:rPr>
        <w:rFonts w:ascii="Times New Roman" w:eastAsia="Times New Roman" w:hAnsi="Times New Roman" w:hint="default"/>
        <w:spacing w:val="-1"/>
        <w:w w:val="99"/>
        <w:sz w:val="24"/>
        <w:szCs w:val="24"/>
      </w:rPr>
    </w:lvl>
    <w:lvl w:ilvl="2">
      <w:start w:val="1"/>
      <w:numFmt w:val="decimal"/>
      <w:lvlText w:val="%3."/>
      <w:lvlJc w:val="left"/>
      <w:pPr>
        <w:ind w:left="1200" w:hanging="360"/>
      </w:pPr>
      <w:rPr>
        <w:rFonts w:ascii="Times New Roman" w:eastAsia="Times New Roman" w:hAnsi="Times New Roman" w:hint="default"/>
        <w:spacing w:val="-3"/>
        <w:w w:val="99"/>
        <w:sz w:val="24"/>
        <w:szCs w:val="24"/>
      </w:rPr>
    </w:lvl>
    <w:lvl w:ilvl="3">
      <w:start w:val="1"/>
      <w:numFmt w:val="bullet"/>
      <w:lvlText w:val="•"/>
      <w:lvlJc w:val="left"/>
      <w:pPr>
        <w:ind w:left="3044" w:hanging="360"/>
      </w:pPr>
      <w:rPr>
        <w:rFonts w:hint="default"/>
      </w:rPr>
    </w:lvl>
    <w:lvl w:ilvl="4">
      <w:start w:val="1"/>
      <w:numFmt w:val="bullet"/>
      <w:lvlText w:val="•"/>
      <w:lvlJc w:val="left"/>
      <w:pPr>
        <w:ind w:left="3966" w:hanging="360"/>
      </w:pPr>
      <w:rPr>
        <w:rFonts w:hint="default"/>
      </w:rPr>
    </w:lvl>
    <w:lvl w:ilvl="5">
      <w:start w:val="1"/>
      <w:numFmt w:val="bullet"/>
      <w:lvlText w:val="•"/>
      <w:lvlJc w:val="left"/>
      <w:pPr>
        <w:ind w:left="4888" w:hanging="360"/>
      </w:pPr>
      <w:rPr>
        <w:rFonts w:hint="default"/>
      </w:rPr>
    </w:lvl>
    <w:lvl w:ilvl="6">
      <w:start w:val="1"/>
      <w:numFmt w:val="bullet"/>
      <w:lvlText w:val="•"/>
      <w:lvlJc w:val="left"/>
      <w:pPr>
        <w:ind w:left="5811" w:hanging="360"/>
      </w:pPr>
      <w:rPr>
        <w:rFonts w:hint="default"/>
      </w:rPr>
    </w:lvl>
    <w:lvl w:ilvl="7">
      <w:start w:val="1"/>
      <w:numFmt w:val="bullet"/>
      <w:lvlText w:val="•"/>
      <w:lvlJc w:val="left"/>
      <w:pPr>
        <w:ind w:left="6733" w:hanging="360"/>
      </w:pPr>
      <w:rPr>
        <w:rFonts w:hint="default"/>
      </w:rPr>
    </w:lvl>
    <w:lvl w:ilvl="8">
      <w:start w:val="1"/>
      <w:numFmt w:val="bullet"/>
      <w:lvlText w:val="•"/>
      <w:lvlJc w:val="left"/>
      <w:pPr>
        <w:ind w:left="7655" w:hanging="360"/>
      </w:pPr>
      <w:rPr>
        <w:rFonts w:hint="default"/>
      </w:rPr>
    </w:lvl>
  </w:abstractNum>
  <w:abstractNum w:abstractNumId="7" w15:restartNumberingAfterBreak="0">
    <w:nsid w:val="6363250A"/>
    <w:multiLevelType w:val="multilevel"/>
    <w:tmpl w:val="D9B6CA08"/>
    <w:lvl w:ilvl="0">
      <w:start w:val="5"/>
      <w:numFmt w:val="upperLetter"/>
      <w:lvlText w:val="%1"/>
      <w:lvlJc w:val="left"/>
      <w:pPr>
        <w:ind w:left="560" w:hanging="440"/>
      </w:pPr>
      <w:rPr>
        <w:rFonts w:hint="default"/>
      </w:rPr>
    </w:lvl>
    <w:lvl w:ilvl="1">
      <w:start w:val="13"/>
      <w:numFmt w:val="upperLetter"/>
      <w:lvlText w:val="%1-%2"/>
      <w:lvlJc w:val="left"/>
      <w:pPr>
        <w:ind w:left="560" w:hanging="440"/>
      </w:pPr>
      <w:rPr>
        <w:rFonts w:ascii="Times New Roman" w:eastAsia="Times New Roman" w:hAnsi="Times New Roman" w:hint="default"/>
        <w:spacing w:val="-1"/>
        <w:w w:val="99"/>
        <w:sz w:val="24"/>
        <w:szCs w:val="24"/>
      </w:rPr>
    </w:lvl>
    <w:lvl w:ilvl="2">
      <w:start w:val="1"/>
      <w:numFmt w:val="decimal"/>
      <w:lvlText w:val="%3."/>
      <w:lvlJc w:val="left"/>
      <w:pPr>
        <w:ind w:left="1200" w:hanging="360"/>
      </w:pPr>
      <w:rPr>
        <w:rFonts w:ascii="Times New Roman" w:eastAsia="Times New Roman" w:hAnsi="Times New Roman" w:hint="default"/>
        <w:spacing w:val="-3"/>
        <w:w w:val="99"/>
        <w:sz w:val="24"/>
        <w:szCs w:val="24"/>
      </w:rPr>
    </w:lvl>
    <w:lvl w:ilvl="3">
      <w:start w:val="1"/>
      <w:numFmt w:val="bullet"/>
      <w:lvlText w:val="•"/>
      <w:lvlJc w:val="left"/>
      <w:pPr>
        <w:ind w:left="3044" w:hanging="360"/>
      </w:pPr>
      <w:rPr>
        <w:rFonts w:hint="default"/>
      </w:rPr>
    </w:lvl>
    <w:lvl w:ilvl="4">
      <w:start w:val="1"/>
      <w:numFmt w:val="bullet"/>
      <w:lvlText w:val="•"/>
      <w:lvlJc w:val="left"/>
      <w:pPr>
        <w:ind w:left="3966" w:hanging="360"/>
      </w:pPr>
      <w:rPr>
        <w:rFonts w:hint="default"/>
      </w:rPr>
    </w:lvl>
    <w:lvl w:ilvl="5">
      <w:start w:val="1"/>
      <w:numFmt w:val="bullet"/>
      <w:lvlText w:val="•"/>
      <w:lvlJc w:val="left"/>
      <w:pPr>
        <w:ind w:left="4888" w:hanging="360"/>
      </w:pPr>
      <w:rPr>
        <w:rFonts w:hint="default"/>
      </w:rPr>
    </w:lvl>
    <w:lvl w:ilvl="6">
      <w:start w:val="1"/>
      <w:numFmt w:val="bullet"/>
      <w:lvlText w:val="•"/>
      <w:lvlJc w:val="left"/>
      <w:pPr>
        <w:ind w:left="5811" w:hanging="360"/>
      </w:pPr>
      <w:rPr>
        <w:rFonts w:hint="default"/>
      </w:rPr>
    </w:lvl>
    <w:lvl w:ilvl="7">
      <w:start w:val="1"/>
      <w:numFmt w:val="bullet"/>
      <w:lvlText w:val="•"/>
      <w:lvlJc w:val="left"/>
      <w:pPr>
        <w:ind w:left="6733" w:hanging="360"/>
      </w:pPr>
      <w:rPr>
        <w:rFonts w:hint="default"/>
      </w:rPr>
    </w:lvl>
    <w:lvl w:ilvl="8">
      <w:start w:val="1"/>
      <w:numFmt w:val="bullet"/>
      <w:lvlText w:val="•"/>
      <w:lvlJc w:val="left"/>
      <w:pPr>
        <w:ind w:left="7655" w:hanging="360"/>
      </w:pPr>
      <w:rPr>
        <w:rFonts w:hint="default"/>
      </w:rPr>
    </w:lvl>
  </w:abstractNum>
  <w:abstractNum w:abstractNumId="8" w15:restartNumberingAfterBreak="0">
    <w:nsid w:val="7F8C6B91"/>
    <w:multiLevelType w:val="singleLevel"/>
    <w:tmpl w:val="C7300C72"/>
    <w:lvl w:ilvl="0">
      <w:start w:val="1"/>
      <w:numFmt w:val="decimal"/>
      <w:lvlText w:val="%1."/>
      <w:lvlJc w:val="left"/>
      <w:pPr>
        <w:tabs>
          <w:tab w:val="num" w:pos="1170"/>
        </w:tabs>
        <w:ind w:left="1170" w:hanging="375"/>
      </w:pPr>
      <w:rPr>
        <w:rFonts w:hint="default"/>
      </w:rPr>
    </w:lvl>
  </w:abstractNum>
  <w:num w:numId="1">
    <w:abstractNumId w:val="6"/>
  </w:num>
  <w:num w:numId="2">
    <w:abstractNumId w:val="7"/>
  </w:num>
  <w:num w:numId="3">
    <w:abstractNumId w:val="0"/>
  </w:num>
  <w:num w:numId="4">
    <w:abstractNumId w:val="1"/>
  </w:num>
  <w:num w:numId="5">
    <w:abstractNumId w:val="8"/>
    <w:lvlOverride w:ilvl="0">
      <w:startOverride w:val="1"/>
    </w:lvlOverride>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78"/>
    <w:rsid w:val="000055DD"/>
    <w:rsid w:val="000117F5"/>
    <w:rsid w:val="00024A9C"/>
    <w:rsid w:val="00043FAF"/>
    <w:rsid w:val="000564E1"/>
    <w:rsid w:val="00060411"/>
    <w:rsid w:val="00073848"/>
    <w:rsid w:val="000761D3"/>
    <w:rsid w:val="00076686"/>
    <w:rsid w:val="00087A2A"/>
    <w:rsid w:val="0009448D"/>
    <w:rsid w:val="00095F3F"/>
    <w:rsid w:val="00097B1B"/>
    <w:rsid w:val="000A24FA"/>
    <w:rsid w:val="000A6DAE"/>
    <w:rsid w:val="000B12B9"/>
    <w:rsid w:val="000B22A0"/>
    <w:rsid w:val="000C660E"/>
    <w:rsid w:val="000D1497"/>
    <w:rsid w:val="000E638C"/>
    <w:rsid w:val="000F4CCD"/>
    <w:rsid w:val="000F63D1"/>
    <w:rsid w:val="000F6F71"/>
    <w:rsid w:val="001006B5"/>
    <w:rsid w:val="0011467A"/>
    <w:rsid w:val="0011795D"/>
    <w:rsid w:val="00117D36"/>
    <w:rsid w:val="00117FF0"/>
    <w:rsid w:val="001258EA"/>
    <w:rsid w:val="00127AE5"/>
    <w:rsid w:val="0014344D"/>
    <w:rsid w:val="001449EE"/>
    <w:rsid w:val="00146F18"/>
    <w:rsid w:val="00151EFE"/>
    <w:rsid w:val="00153802"/>
    <w:rsid w:val="0016250C"/>
    <w:rsid w:val="001656FE"/>
    <w:rsid w:val="00170CA8"/>
    <w:rsid w:val="001741B1"/>
    <w:rsid w:val="001760C6"/>
    <w:rsid w:val="00194981"/>
    <w:rsid w:val="001960ED"/>
    <w:rsid w:val="0019648A"/>
    <w:rsid w:val="001978C5"/>
    <w:rsid w:val="001A095D"/>
    <w:rsid w:val="001B267E"/>
    <w:rsid w:val="001B5B4C"/>
    <w:rsid w:val="001C23AD"/>
    <w:rsid w:val="001C3DDD"/>
    <w:rsid w:val="001D6047"/>
    <w:rsid w:val="001F4B63"/>
    <w:rsid w:val="001F5D89"/>
    <w:rsid w:val="002015B1"/>
    <w:rsid w:val="002240DF"/>
    <w:rsid w:val="00235FA9"/>
    <w:rsid w:val="00251F7C"/>
    <w:rsid w:val="00270262"/>
    <w:rsid w:val="0028111D"/>
    <w:rsid w:val="0028396B"/>
    <w:rsid w:val="00284CE4"/>
    <w:rsid w:val="002A1EF5"/>
    <w:rsid w:val="002A5944"/>
    <w:rsid w:val="002B4EEB"/>
    <w:rsid w:val="002C4D71"/>
    <w:rsid w:val="002D53B8"/>
    <w:rsid w:val="002D6875"/>
    <w:rsid w:val="002E3D60"/>
    <w:rsid w:val="00305ED3"/>
    <w:rsid w:val="003159C2"/>
    <w:rsid w:val="003177D3"/>
    <w:rsid w:val="00320186"/>
    <w:rsid w:val="0033132E"/>
    <w:rsid w:val="0033580D"/>
    <w:rsid w:val="003475CA"/>
    <w:rsid w:val="0035107C"/>
    <w:rsid w:val="00363B4E"/>
    <w:rsid w:val="00366D69"/>
    <w:rsid w:val="003852C5"/>
    <w:rsid w:val="003A281B"/>
    <w:rsid w:val="003A46C4"/>
    <w:rsid w:val="003C4614"/>
    <w:rsid w:val="003C5CCC"/>
    <w:rsid w:val="003D2510"/>
    <w:rsid w:val="003D45B4"/>
    <w:rsid w:val="003D6795"/>
    <w:rsid w:val="003E65AA"/>
    <w:rsid w:val="003F39B4"/>
    <w:rsid w:val="003F3D7C"/>
    <w:rsid w:val="003F53DF"/>
    <w:rsid w:val="003F6A8A"/>
    <w:rsid w:val="0040062E"/>
    <w:rsid w:val="00404C29"/>
    <w:rsid w:val="00414697"/>
    <w:rsid w:val="004212C2"/>
    <w:rsid w:val="004248B8"/>
    <w:rsid w:val="00426A23"/>
    <w:rsid w:val="00430429"/>
    <w:rsid w:val="004359F3"/>
    <w:rsid w:val="00436D67"/>
    <w:rsid w:val="00443C50"/>
    <w:rsid w:val="00443D7D"/>
    <w:rsid w:val="00446413"/>
    <w:rsid w:val="00447168"/>
    <w:rsid w:val="004477AD"/>
    <w:rsid w:val="004613E7"/>
    <w:rsid w:val="00475FAF"/>
    <w:rsid w:val="00486B03"/>
    <w:rsid w:val="00490F59"/>
    <w:rsid w:val="00497F3F"/>
    <w:rsid w:val="004A1B85"/>
    <w:rsid w:val="004A1D78"/>
    <w:rsid w:val="004A22DD"/>
    <w:rsid w:val="004B5AD8"/>
    <w:rsid w:val="004D3E4B"/>
    <w:rsid w:val="004E21B2"/>
    <w:rsid w:val="004E60EE"/>
    <w:rsid w:val="004F47FE"/>
    <w:rsid w:val="004F76F1"/>
    <w:rsid w:val="00502E79"/>
    <w:rsid w:val="005377BD"/>
    <w:rsid w:val="00541436"/>
    <w:rsid w:val="0054531E"/>
    <w:rsid w:val="00546EA5"/>
    <w:rsid w:val="00550F57"/>
    <w:rsid w:val="00552E6D"/>
    <w:rsid w:val="0055683A"/>
    <w:rsid w:val="00556964"/>
    <w:rsid w:val="005738FD"/>
    <w:rsid w:val="0059551D"/>
    <w:rsid w:val="005B2FCA"/>
    <w:rsid w:val="005B63B3"/>
    <w:rsid w:val="005B7E45"/>
    <w:rsid w:val="005C1405"/>
    <w:rsid w:val="005C32E9"/>
    <w:rsid w:val="005C3349"/>
    <w:rsid w:val="005D2FB8"/>
    <w:rsid w:val="005E476F"/>
    <w:rsid w:val="005F1C7D"/>
    <w:rsid w:val="006049D6"/>
    <w:rsid w:val="00623363"/>
    <w:rsid w:val="00623D4C"/>
    <w:rsid w:val="00647D74"/>
    <w:rsid w:val="00660D57"/>
    <w:rsid w:val="00666634"/>
    <w:rsid w:val="0069478C"/>
    <w:rsid w:val="00696E17"/>
    <w:rsid w:val="006A2942"/>
    <w:rsid w:val="006B5A61"/>
    <w:rsid w:val="006C3BD7"/>
    <w:rsid w:val="006C7708"/>
    <w:rsid w:val="006D5BDA"/>
    <w:rsid w:val="006E1FE2"/>
    <w:rsid w:val="006F3EF7"/>
    <w:rsid w:val="006F5B83"/>
    <w:rsid w:val="006F7CD7"/>
    <w:rsid w:val="0070646D"/>
    <w:rsid w:val="007125DF"/>
    <w:rsid w:val="00714365"/>
    <w:rsid w:val="00714847"/>
    <w:rsid w:val="007225A4"/>
    <w:rsid w:val="0072267F"/>
    <w:rsid w:val="00723AAC"/>
    <w:rsid w:val="00732DC4"/>
    <w:rsid w:val="00733603"/>
    <w:rsid w:val="00740475"/>
    <w:rsid w:val="00745FFC"/>
    <w:rsid w:val="007570BF"/>
    <w:rsid w:val="00764999"/>
    <w:rsid w:val="007710B9"/>
    <w:rsid w:val="007739A4"/>
    <w:rsid w:val="00774C97"/>
    <w:rsid w:val="00782C97"/>
    <w:rsid w:val="007841BC"/>
    <w:rsid w:val="007844FD"/>
    <w:rsid w:val="007948EE"/>
    <w:rsid w:val="00795207"/>
    <w:rsid w:val="007A3CC0"/>
    <w:rsid w:val="007B1978"/>
    <w:rsid w:val="007C422E"/>
    <w:rsid w:val="007D4F37"/>
    <w:rsid w:val="007D6D38"/>
    <w:rsid w:val="007D7FD7"/>
    <w:rsid w:val="007F61BF"/>
    <w:rsid w:val="0080670C"/>
    <w:rsid w:val="00816561"/>
    <w:rsid w:val="008165D8"/>
    <w:rsid w:val="00820E33"/>
    <w:rsid w:val="00832789"/>
    <w:rsid w:val="0083294F"/>
    <w:rsid w:val="00833BDB"/>
    <w:rsid w:val="008374DE"/>
    <w:rsid w:val="008442CB"/>
    <w:rsid w:val="0085541E"/>
    <w:rsid w:val="00856403"/>
    <w:rsid w:val="008567B6"/>
    <w:rsid w:val="00861E44"/>
    <w:rsid w:val="00872EE4"/>
    <w:rsid w:val="00873490"/>
    <w:rsid w:val="00874474"/>
    <w:rsid w:val="00876F9F"/>
    <w:rsid w:val="00882C36"/>
    <w:rsid w:val="00884CBD"/>
    <w:rsid w:val="008915CA"/>
    <w:rsid w:val="008A75B4"/>
    <w:rsid w:val="008B2301"/>
    <w:rsid w:val="008C02DB"/>
    <w:rsid w:val="008D13BA"/>
    <w:rsid w:val="008E4A46"/>
    <w:rsid w:val="008E7D19"/>
    <w:rsid w:val="008F12C1"/>
    <w:rsid w:val="008F1709"/>
    <w:rsid w:val="00900A38"/>
    <w:rsid w:val="009035CE"/>
    <w:rsid w:val="009048C8"/>
    <w:rsid w:val="009142F3"/>
    <w:rsid w:val="009179CE"/>
    <w:rsid w:val="00917C6D"/>
    <w:rsid w:val="00937D71"/>
    <w:rsid w:val="00940B50"/>
    <w:rsid w:val="009434DA"/>
    <w:rsid w:val="00951604"/>
    <w:rsid w:val="00972573"/>
    <w:rsid w:val="00977620"/>
    <w:rsid w:val="009B1BD3"/>
    <w:rsid w:val="009C49AF"/>
    <w:rsid w:val="009D495A"/>
    <w:rsid w:val="009E1583"/>
    <w:rsid w:val="00A0310B"/>
    <w:rsid w:val="00A10296"/>
    <w:rsid w:val="00A11771"/>
    <w:rsid w:val="00A15235"/>
    <w:rsid w:val="00A2476F"/>
    <w:rsid w:val="00A25D8A"/>
    <w:rsid w:val="00A26361"/>
    <w:rsid w:val="00A3503A"/>
    <w:rsid w:val="00A41104"/>
    <w:rsid w:val="00A47772"/>
    <w:rsid w:val="00A523B6"/>
    <w:rsid w:val="00A541A5"/>
    <w:rsid w:val="00A561A3"/>
    <w:rsid w:val="00A7638F"/>
    <w:rsid w:val="00A771A1"/>
    <w:rsid w:val="00A80551"/>
    <w:rsid w:val="00AA0449"/>
    <w:rsid w:val="00AA3EB4"/>
    <w:rsid w:val="00AA64CD"/>
    <w:rsid w:val="00AA7757"/>
    <w:rsid w:val="00AB03C2"/>
    <w:rsid w:val="00AC023C"/>
    <w:rsid w:val="00AC3E63"/>
    <w:rsid w:val="00AC7661"/>
    <w:rsid w:val="00AD2973"/>
    <w:rsid w:val="00AD6C45"/>
    <w:rsid w:val="00AE5542"/>
    <w:rsid w:val="00AF0454"/>
    <w:rsid w:val="00AF5EBE"/>
    <w:rsid w:val="00B02433"/>
    <w:rsid w:val="00B062F3"/>
    <w:rsid w:val="00B0670D"/>
    <w:rsid w:val="00B602DC"/>
    <w:rsid w:val="00B605B2"/>
    <w:rsid w:val="00B66690"/>
    <w:rsid w:val="00B66784"/>
    <w:rsid w:val="00B81954"/>
    <w:rsid w:val="00B87359"/>
    <w:rsid w:val="00B90BF4"/>
    <w:rsid w:val="00BA4629"/>
    <w:rsid w:val="00BA6167"/>
    <w:rsid w:val="00BA68FE"/>
    <w:rsid w:val="00BB2423"/>
    <w:rsid w:val="00BC0E3B"/>
    <w:rsid w:val="00BC45F4"/>
    <w:rsid w:val="00BC46B2"/>
    <w:rsid w:val="00BD292A"/>
    <w:rsid w:val="00BE060C"/>
    <w:rsid w:val="00BE586B"/>
    <w:rsid w:val="00BE698B"/>
    <w:rsid w:val="00BF08CF"/>
    <w:rsid w:val="00BF32D3"/>
    <w:rsid w:val="00BF7292"/>
    <w:rsid w:val="00C223B3"/>
    <w:rsid w:val="00C42C6A"/>
    <w:rsid w:val="00C447FE"/>
    <w:rsid w:val="00C508E4"/>
    <w:rsid w:val="00C50AC5"/>
    <w:rsid w:val="00C5354B"/>
    <w:rsid w:val="00C55834"/>
    <w:rsid w:val="00C579B9"/>
    <w:rsid w:val="00C7008A"/>
    <w:rsid w:val="00C700D6"/>
    <w:rsid w:val="00C70436"/>
    <w:rsid w:val="00C86CB2"/>
    <w:rsid w:val="00C9468C"/>
    <w:rsid w:val="00CA14E0"/>
    <w:rsid w:val="00CA24EE"/>
    <w:rsid w:val="00CC6998"/>
    <w:rsid w:val="00CC71E0"/>
    <w:rsid w:val="00CD7D3D"/>
    <w:rsid w:val="00CE2DBD"/>
    <w:rsid w:val="00D00B83"/>
    <w:rsid w:val="00D039FF"/>
    <w:rsid w:val="00D03F8D"/>
    <w:rsid w:val="00D11422"/>
    <w:rsid w:val="00D11E82"/>
    <w:rsid w:val="00D11EA5"/>
    <w:rsid w:val="00D14046"/>
    <w:rsid w:val="00D20FC3"/>
    <w:rsid w:val="00D30DB7"/>
    <w:rsid w:val="00D374F4"/>
    <w:rsid w:val="00D41DAB"/>
    <w:rsid w:val="00D42CB3"/>
    <w:rsid w:val="00D43475"/>
    <w:rsid w:val="00D4770A"/>
    <w:rsid w:val="00D57535"/>
    <w:rsid w:val="00D723C3"/>
    <w:rsid w:val="00D74831"/>
    <w:rsid w:val="00D750D6"/>
    <w:rsid w:val="00D76709"/>
    <w:rsid w:val="00D80E72"/>
    <w:rsid w:val="00D8774B"/>
    <w:rsid w:val="00D908C3"/>
    <w:rsid w:val="00DB01A4"/>
    <w:rsid w:val="00DB15C2"/>
    <w:rsid w:val="00DD06A6"/>
    <w:rsid w:val="00DD4E00"/>
    <w:rsid w:val="00DD58F9"/>
    <w:rsid w:val="00DD64DC"/>
    <w:rsid w:val="00DE5A06"/>
    <w:rsid w:val="00DE60C3"/>
    <w:rsid w:val="00E13E88"/>
    <w:rsid w:val="00E23065"/>
    <w:rsid w:val="00E23E46"/>
    <w:rsid w:val="00E25EE5"/>
    <w:rsid w:val="00E26EB0"/>
    <w:rsid w:val="00E27DF6"/>
    <w:rsid w:val="00E33000"/>
    <w:rsid w:val="00E6500E"/>
    <w:rsid w:val="00E86D6F"/>
    <w:rsid w:val="00E9579C"/>
    <w:rsid w:val="00EC3F5F"/>
    <w:rsid w:val="00EC710E"/>
    <w:rsid w:val="00EC7670"/>
    <w:rsid w:val="00ED5FEE"/>
    <w:rsid w:val="00ED6CB8"/>
    <w:rsid w:val="00EF69AB"/>
    <w:rsid w:val="00EF7FF7"/>
    <w:rsid w:val="00F11BFD"/>
    <w:rsid w:val="00F13365"/>
    <w:rsid w:val="00F13F1C"/>
    <w:rsid w:val="00F319DF"/>
    <w:rsid w:val="00F40ACF"/>
    <w:rsid w:val="00F40E24"/>
    <w:rsid w:val="00F429EF"/>
    <w:rsid w:val="00F66880"/>
    <w:rsid w:val="00F742CF"/>
    <w:rsid w:val="00F7459B"/>
    <w:rsid w:val="00F931F1"/>
    <w:rsid w:val="00F941E8"/>
    <w:rsid w:val="00F975D5"/>
    <w:rsid w:val="00FB73D8"/>
    <w:rsid w:val="00FD06E3"/>
    <w:rsid w:val="00FD6630"/>
    <w:rsid w:val="00FF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617EB"/>
  <w15:docId w15:val="{319A9797-2DB1-4595-BA54-574E5CBD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ind w:left="120"/>
    </w:pPr>
    <w:rPr>
      <w:rFonts w:eastAsia="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64E1"/>
    <w:pPr>
      <w:tabs>
        <w:tab w:val="center" w:pos="4680"/>
        <w:tab w:val="right" w:pos="9360"/>
      </w:tabs>
    </w:pPr>
  </w:style>
  <w:style w:type="character" w:customStyle="1" w:styleId="HeaderChar">
    <w:name w:val="Header Char"/>
    <w:basedOn w:val="DefaultParagraphFont"/>
    <w:link w:val="Header"/>
    <w:uiPriority w:val="99"/>
    <w:rsid w:val="000564E1"/>
  </w:style>
  <w:style w:type="paragraph" w:styleId="Footer">
    <w:name w:val="footer"/>
    <w:basedOn w:val="Normal"/>
    <w:link w:val="FooterChar"/>
    <w:unhideWhenUsed/>
    <w:rsid w:val="000564E1"/>
    <w:pPr>
      <w:tabs>
        <w:tab w:val="center" w:pos="4680"/>
        <w:tab w:val="right" w:pos="9360"/>
      </w:tabs>
    </w:pPr>
  </w:style>
  <w:style w:type="character" w:customStyle="1" w:styleId="FooterChar">
    <w:name w:val="Footer Char"/>
    <w:basedOn w:val="DefaultParagraphFont"/>
    <w:link w:val="Footer"/>
    <w:uiPriority w:val="99"/>
    <w:rsid w:val="000564E1"/>
  </w:style>
  <w:style w:type="paragraph" w:customStyle="1" w:styleId="FirmName">
    <w:name w:val="Firm Name"/>
    <w:basedOn w:val="Normal"/>
    <w:rsid w:val="00DB01A4"/>
    <w:pPr>
      <w:widowControl/>
      <w:spacing w:line="254" w:lineRule="exact"/>
      <w:jc w:val="center"/>
    </w:pPr>
    <w:rPr>
      <w:rFonts w:eastAsia="Times New Roman"/>
      <w:sz w:val="20"/>
      <w:szCs w:val="20"/>
    </w:rPr>
  </w:style>
  <w:style w:type="paragraph" w:styleId="BalloonText">
    <w:name w:val="Balloon Text"/>
    <w:basedOn w:val="Normal"/>
    <w:link w:val="BalloonTextChar"/>
    <w:uiPriority w:val="99"/>
    <w:semiHidden/>
    <w:unhideWhenUsed/>
    <w:rsid w:val="005C33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349"/>
    <w:rPr>
      <w:rFonts w:ascii="Segoe UI" w:hAnsi="Segoe UI" w:cs="Segoe UI"/>
      <w:sz w:val="18"/>
      <w:szCs w:val="18"/>
    </w:rPr>
  </w:style>
  <w:style w:type="character" w:styleId="Hyperlink">
    <w:name w:val="Hyperlink"/>
    <w:basedOn w:val="DefaultParagraphFont"/>
    <w:uiPriority w:val="99"/>
    <w:unhideWhenUsed/>
    <w:rsid w:val="00305ED3"/>
    <w:rPr>
      <w:color w:val="0000FF" w:themeColor="hyperlink"/>
      <w:u w:val="single"/>
    </w:rPr>
  </w:style>
  <w:style w:type="character" w:styleId="UnresolvedMention">
    <w:name w:val="Unresolved Mention"/>
    <w:basedOn w:val="DefaultParagraphFont"/>
    <w:uiPriority w:val="99"/>
    <w:semiHidden/>
    <w:unhideWhenUsed/>
    <w:rsid w:val="00305ED3"/>
    <w:rPr>
      <w:color w:val="605E5C"/>
      <w:shd w:val="clear" w:color="auto" w:fill="E1DFDD"/>
    </w:rPr>
  </w:style>
  <w:style w:type="paragraph" w:styleId="BodyText2">
    <w:name w:val="Body Text 2"/>
    <w:basedOn w:val="Normal"/>
    <w:link w:val="BodyText2Char"/>
    <w:uiPriority w:val="99"/>
    <w:semiHidden/>
    <w:unhideWhenUsed/>
    <w:rsid w:val="008374DE"/>
    <w:pPr>
      <w:spacing w:after="120" w:line="480" w:lineRule="auto"/>
    </w:pPr>
  </w:style>
  <w:style w:type="character" w:customStyle="1" w:styleId="BodyText2Char">
    <w:name w:val="Body Text 2 Char"/>
    <w:basedOn w:val="DefaultParagraphFont"/>
    <w:link w:val="BodyText2"/>
    <w:uiPriority w:val="99"/>
    <w:semiHidden/>
    <w:rsid w:val="008374DE"/>
  </w:style>
  <w:style w:type="paragraph" w:styleId="FootnoteText">
    <w:name w:val="footnote text"/>
    <w:basedOn w:val="Normal"/>
    <w:link w:val="FootnoteTextChar"/>
    <w:uiPriority w:val="99"/>
    <w:semiHidden/>
    <w:unhideWhenUsed/>
    <w:rsid w:val="00073848"/>
    <w:rPr>
      <w:sz w:val="20"/>
      <w:szCs w:val="20"/>
    </w:rPr>
  </w:style>
  <w:style w:type="character" w:customStyle="1" w:styleId="FootnoteTextChar">
    <w:name w:val="Footnote Text Char"/>
    <w:basedOn w:val="DefaultParagraphFont"/>
    <w:link w:val="FootnoteText"/>
    <w:uiPriority w:val="99"/>
    <w:semiHidden/>
    <w:rsid w:val="00073848"/>
    <w:rPr>
      <w:sz w:val="20"/>
      <w:szCs w:val="20"/>
    </w:rPr>
  </w:style>
  <w:style w:type="character" w:styleId="FootnoteReference">
    <w:name w:val="footnote reference"/>
    <w:basedOn w:val="DefaultParagraphFont"/>
    <w:uiPriority w:val="99"/>
    <w:semiHidden/>
    <w:unhideWhenUsed/>
    <w:rsid w:val="00073848"/>
    <w:rPr>
      <w:vertAlign w:val="superscript"/>
    </w:rPr>
  </w:style>
  <w:style w:type="character" w:customStyle="1" w:styleId="BodyTextChar">
    <w:name w:val="Body Text Char"/>
    <w:basedOn w:val="DefaultParagraphFont"/>
    <w:link w:val="BodyText"/>
    <w:rsid w:val="003F39B4"/>
    <w:rPr>
      <w:rFonts w:ascii="Times New Roman" w:eastAsia="Times New Roman" w:hAnsi="Times New Roman"/>
      <w:sz w:val="24"/>
      <w:szCs w:val="24"/>
    </w:rPr>
  </w:style>
  <w:style w:type="paragraph" w:customStyle="1" w:styleId="SingleSpacing">
    <w:name w:val="Single Spacing"/>
    <w:basedOn w:val="Normal"/>
    <w:rsid w:val="003F39B4"/>
    <w:pPr>
      <w:widowControl/>
      <w:spacing w:line="254" w:lineRule="exact"/>
    </w:pPr>
    <w:rPr>
      <w:rFonts w:eastAsia="Times New Roman"/>
      <w:sz w:val="20"/>
      <w:szCs w:val="20"/>
    </w:rPr>
  </w:style>
  <w:style w:type="table" w:customStyle="1" w:styleId="TableGrid1">
    <w:name w:val="Table Grid1"/>
    <w:basedOn w:val="TableNormal"/>
    <w:next w:val="TableGrid"/>
    <w:uiPriority w:val="39"/>
    <w:rsid w:val="007739A4"/>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73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97F3F"/>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E23E4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23E46"/>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39"/>
    <w:rsid w:val="003A46C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A46C4"/>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50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2419</TotalTime>
  <Pages>11</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creator>TWilliams</dc:creator>
  <cp:lastModifiedBy>Scott Cumming</cp:lastModifiedBy>
  <cp:revision>86</cp:revision>
  <cp:lastPrinted>2017-11-30T21:58:00Z</cp:lastPrinted>
  <dcterms:created xsi:type="dcterms:W3CDTF">2021-04-15T21:40:00Z</dcterms:created>
  <dcterms:modified xsi:type="dcterms:W3CDTF">2021-09-20T15:46:00Z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2016-01-26T00:00:00Z</vt:filetime>
  </property>
  <property fmtid="{D5CDD505-2E9C-101B-9397-08002B2CF9AE}" pid="3" name="Creator">
    <vt:lpwstr>Microsoft® Word 2013</vt:lpwstr>
  </property>
  <property fmtid="{D5CDD505-2E9C-101B-9397-08002B2CF9AE}" pid="4" name="LastSaved">
    <vt:filetime>2016-04-26T00:00:00Z</vt:filetime>
  </property>
</Properties>
</file>