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Group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member -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member -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member - Marcus Giarrusso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Class</w:t>
      </w:r>
      <w:r>
        <w:rPr>
          <w:rFonts w:ascii="Times New Roman" w:hAnsi="Times New Roman"/>
          <w:sz w:val="24"/>
          <w:szCs w:val="24"/>
          <w:rtl w:val="0"/>
          <w:lang w:val="en-US"/>
        </w:rPr>
        <w:t>: Csc380 Sect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2133375</wp:posOffset>
                </wp:positionV>
                <wp:extent cx="5946775" cy="672545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67254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9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1933"/>
                              <w:gridCol w:w="5733"/>
                              <w:gridCol w:w="1693"/>
                            </w:tblGrid>
                            <w:tr>
                              <w:tblPrEx>
                                <w:shd w:val="clear" w:color="auto" w:fill="63b2de"/>
                              </w:tblPrEx>
                              <w:trPr>
                                <w:trHeight w:val="298" w:hRule="atLeast"/>
                                <w:tblHeader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Identifier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User Story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909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St_1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have a simple, easy and user-friendly interface with little clutter and a modern look.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8 Points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St_2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my passwords are organized neatly alphabetically.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6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St_3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have to only remember 1 main password to login.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3 Points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St_4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As a user, I have a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hint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for the main password in case I forget.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2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St_5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have all passwords encrypted and safe.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9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St_6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As a user, I my application locks after a defined period of time of my choosing 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3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St_7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can also lock the application at any given time.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3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905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St_8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have the ability to have auto-generated passwords when creating new logins.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6 Points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St_9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can synchronize my passwords between multiple computers.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7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St_10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m able to edit my usernames and passwords as needed.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4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St_11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can add notes to my logins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2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St_12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As a user, I can copy and paste my usernames and passwords.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3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65" w:hRule="atLeast"/>
                              </w:trPr>
                              <w:tc>
                                <w:tcPr>
                                  <w:tcW w:type="dxa" w:w="19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6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St_13</w:t>
                                  </w:r>
                                </w:p>
                              </w:tc>
                              <w:tc>
                                <w:tcPr>
                                  <w:tcW w:type="dxa" w:w="573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As a user, I have a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help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button that offers help and guidance </w:t>
                                  </w:r>
                                </w:p>
                              </w:tc>
                              <w:tc>
                                <w:tcPr>
                                  <w:tcW w:type="dxa" w:w="16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5 Points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68.0pt;width:468.2pt;height:529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9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1933"/>
                        <w:gridCol w:w="5733"/>
                        <w:gridCol w:w="1693"/>
                      </w:tblGrid>
                      <w:tr>
                        <w:tblPrEx>
                          <w:shd w:val="clear" w:color="auto" w:fill="63b2de"/>
                        </w:tblPrEx>
                        <w:trPr>
                          <w:trHeight w:val="298" w:hRule="atLeast"/>
                          <w:tblHeader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Identifier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User Story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Size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909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St_1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have a simple, easy and user-friendly interface with little clutter and a modern look.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8 Points 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St_2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my passwords are organized neatly alphabetically.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6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St_3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have to only remember 1 main password to login.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3 Points 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St_4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As a user, I have a 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hint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for the main password in case I forget.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2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St_5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have all passwords encrypted and safe.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9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St_6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As a user, I my application locks after a defined period of time of my choosing 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3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St_7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can also lock the application at any given time.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3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905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St_8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have the ability to have auto-generated passwords when creating new logins.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6 Points 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St_9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can synchronize my passwords between multiple computers.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7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St_10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m able to edit my usernames and passwords as needed.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4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St_11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can add notes to my logins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2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97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St_12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As a user, I can copy and paste my usernames and passwords.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3 Points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65" w:hRule="atLeast"/>
                        </w:trPr>
                        <w:tc>
                          <w:tcPr>
                            <w:tcW w:type="dxa" w:w="19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6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St_13</w:t>
                            </w:r>
                          </w:p>
                        </w:tc>
                        <w:tc>
                          <w:tcPr>
                            <w:tcW w:type="dxa" w:w="573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As a user, I have a 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help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button that offers help and guidance </w:t>
                            </w:r>
                          </w:p>
                        </w:tc>
                        <w:tc>
                          <w:tcPr>
                            <w:tcW w:type="dxa" w:w="16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5 Points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  <w:lang w:val="en-US"/>
        </w:rPr>
        <w:t>ion 800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Date</w:t>
      </w:r>
      <w:r>
        <w:rPr>
          <w:rFonts w:ascii="Times New Roman" w:hAnsi="Times New Roman"/>
          <w:sz w:val="24"/>
          <w:szCs w:val="24"/>
          <w:rtl w:val="0"/>
          <w:lang w:val="en-US"/>
        </w:rPr>
        <w:t>: Sunday February 19, 2017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