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8B" w:rsidRDefault="0043528B" w:rsidP="0043528B">
      <w:pPr>
        <w:pStyle w:val="11"/>
        <w:rPr>
          <w:rFonts w:hint="eastAsia"/>
          <w:b w:val="0"/>
          <w:sz w:val="44"/>
          <w:szCs w:val="44"/>
        </w:rPr>
      </w:pPr>
    </w:p>
    <w:p w:rsidR="0043528B" w:rsidRDefault="0043528B" w:rsidP="0043528B">
      <w:pPr>
        <w:pStyle w:val="11"/>
        <w:rPr>
          <w:rFonts w:hint="eastAsia"/>
          <w:b w:val="0"/>
          <w:sz w:val="44"/>
          <w:szCs w:val="44"/>
        </w:rPr>
      </w:pPr>
    </w:p>
    <w:p w:rsidR="0043528B" w:rsidRPr="0019553B" w:rsidRDefault="00232617" w:rsidP="0043528B">
      <w:pPr>
        <w:pStyle w:val="11"/>
        <w:rPr>
          <w:rFonts w:hint="eastAsia"/>
          <w:b w:val="0"/>
          <w:sz w:val="44"/>
          <w:szCs w:val="44"/>
        </w:rPr>
      </w:pPr>
      <w:bookmarkStart w:id="0" w:name="_Toc146373619"/>
      <w:bookmarkStart w:id="1" w:name="_Toc146375767"/>
      <w:bookmarkStart w:id="2" w:name="_Toc195322247"/>
      <w:bookmarkStart w:id="3" w:name="_Toc389241871"/>
      <w:r>
        <w:rPr>
          <w:rFonts w:hint="eastAsia"/>
          <w:b w:val="0"/>
          <w:sz w:val="44"/>
          <w:szCs w:val="44"/>
        </w:rPr>
        <w:t>SCUT</w:t>
      </w:r>
      <w:r>
        <w:rPr>
          <w:b w:val="0"/>
          <w:sz w:val="44"/>
          <w:szCs w:val="44"/>
        </w:rPr>
        <w:t>-Mall</w:t>
      </w:r>
      <w:r w:rsidR="0043528B" w:rsidRPr="0019553B">
        <w:rPr>
          <w:b w:val="0"/>
          <w:sz w:val="44"/>
          <w:szCs w:val="44"/>
        </w:rPr>
        <w:t xml:space="preserve"> Project</w:t>
      </w:r>
      <w:bookmarkEnd w:id="0"/>
      <w:bookmarkEnd w:id="1"/>
      <w:bookmarkEnd w:id="2"/>
      <w:bookmarkEnd w:id="3"/>
    </w:p>
    <w:p w:rsidR="0043528B" w:rsidRDefault="0043528B" w:rsidP="0043528B">
      <w:pPr>
        <w:pStyle w:val="11"/>
        <w:rPr>
          <w:rFonts w:hint="eastAsia"/>
          <w:b w:val="0"/>
          <w:sz w:val="44"/>
          <w:szCs w:val="44"/>
        </w:rPr>
      </w:pPr>
      <w:bookmarkStart w:id="4" w:name="_Toc195322248"/>
      <w:bookmarkStart w:id="5" w:name="_Toc389241872"/>
      <w:r>
        <w:rPr>
          <w:rFonts w:hint="eastAsia"/>
          <w:b w:val="0"/>
          <w:sz w:val="44"/>
          <w:szCs w:val="44"/>
        </w:rPr>
        <w:t>Testing Analysis Report</w:t>
      </w:r>
      <w:bookmarkEnd w:id="4"/>
      <w:bookmarkEnd w:id="5"/>
    </w:p>
    <w:p w:rsidR="00DC0BA5" w:rsidRPr="0019553B" w:rsidRDefault="00DC0BA5" w:rsidP="0043528B">
      <w:pPr>
        <w:pStyle w:val="11"/>
        <w:rPr>
          <w:rFonts w:hint="eastAsia"/>
          <w:b w:val="0"/>
          <w:sz w:val="44"/>
          <w:szCs w:val="44"/>
        </w:rPr>
      </w:pPr>
    </w:p>
    <w:p w:rsidR="00DC0BA5" w:rsidRPr="00DC0BA5" w:rsidRDefault="00DC0BA5" w:rsidP="00DC0BA5">
      <w:pPr>
        <w:jc w:val="center"/>
        <w:rPr>
          <w:rFonts w:hint="eastAsia"/>
          <w:b/>
          <w:sz w:val="48"/>
          <w:szCs w:val="48"/>
        </w:rPr>
      </w:pPr>
      <w:r w:rsidRPr="00DC0BA5">
        <w:rPr>
          <w:rFonts w:hint="eastAsia"/>
          <w:b/>
          <w:sz w:val="48"/>
          <w:szCs w:val="48"/>
        </w:rPr>
        <w:t>测试分析报告</w:t>
      </w:r>
    </w:p>
    <w:p w:rsidR="0043528B" w:rsidRDefault="0043528B" w:rsidP="0043528B">
      <w:pPr>
        <w:pStyle w:val="11"/>
        <w:rPr>
          <w:rFonts w:hint="eastAsia"/>
          <w:sz w:val="72"/>
          <w:szCs w:val="72"/>
        </w:rPr>
      </w:pPr>
    </w:p>
    <w:p w:rsidR="0043528B" w:rsidRDefault="0043528B" w:rsidP="0043528B">
      <w:pPr>
        <w:pStyle w:val="11"/>
        <w:rPr>
          <w:rFonts w:hint="eastAsia"/>
        </w:rPr>
      </w:pPr>
      <w:bookmarkStart w:id="6" w:name="_GoBack"/>
      <w:bookmarkEnd w:id="6"/>
    </w:p>
    <w:p w:rsidR="0043528B" w:rsidRDefault="0043528B" w:rsidP="0043528B">
      <w:pPr>
        <w:pStyle w:val="11"/>
        <w:rPr>
          <w:rFonts w:hint="eastAsia"/>
          <w:sz w:val="72"/>
          <w:szCs w:val="72"/>
        </w:rPr>
      </w:pPr>
    </w:p>
    <w:tbl>
      <w:tblPr>
        <w:tblW w:w="4737" w:type="pct"/>
        <w:jc w:val="center"/>
        <w:tblLook w:val="0000" w:firstRow="0" w:lastRow="0" w:firstColumn="0" w:lastColumn="0" w:noHBand="0" w:noVBand="0"/>
      </w:tblPr>
      <w:tblGrid>
        <w:gridCol w:w="2101"/>
        <w:gridCol w:w="2770"/>
        <w:gridCol w:w="1130"/>
        <w:gridCol w:w="1868"/>
      </w:tblGrid>
      <w:tr w:rsidR="0043528B" w:rsidTr="00CC2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5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1760" w:type="pct"/>
            <w:tcBorders>
              <w:bottom w:val="single" w:sz="6" w:space="0" w:color="auto"/>
            </w:tcBorders>
          </w:tcPr>
          <w:p w:rsidR="0043528B" w:rsidRDefault="0043528B" w:rsidP="00CC26FB">
            <w:pPr>
              <w:pStyle w:val="a9"/>
              <w:rPr>
                <w:rFonts w:hint="eastAsia"/>
                <w:sz w:val="24"/>
              </w:rPr>
            </w:pPr>
          </w:p>
        </w:tc>
        <w:tc>
          <w:tcPr>
            <w:tcW w:w="718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bottom w:val="single" w:sz="6" w:space="0" w:color="auto"/>
            </w:tcBorders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  <w:tr w:rsidR="0043528B" w:rsidTr="00CC2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5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43528B" w:rsidP="00CC26FB">
            <w:pPr>
              <w:pStyle w:val="a9"/>
              <w:rPr>
                <w:sz w:val="24"/>
              </w:rPr>
            </w:pPr>
          </w:p>
        </w:tc>
        <w:tc>
          <w:tcPr>
            <w:tcW w:w="718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  <w:tr w:rsidR="0043528B" w:rsidTr="00CC2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5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43528B" w:rsidP="00CC26FB">
            <w:pPr>
              <w:pStyle w:val="a9"/>
              <w:rPr>
                <w:sz w:val="24"/>
              </w:rPr>
            </w:pPr>
          </w:p>
        </w:tc>
        <w:tc>
          <w:tcPr>
            <w:tcW w:w="718" w:type="pct"/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43528B" w:rsidRDefault="0043528B" w:rsidP="00CC26FB">
            <w:pPr>
              <w:pStyle w:val="a9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43528B" w:rsidRDefault="0043528B" w:rsidP="0043528B">
      <w:pPr>
        <w:rPr>
          <w:rFonts w:hint="eastAsia"/>
          <w:sz w:val="32"/>
          <w:szCs w:val="32"/>
        </w:rPr>
      </w:pPr>
    </w:p>
    <w:p w:rsidR="0043528B" w:rsidRDefault="0043528B" w:rsidP="0043528B">
      <w:pPr>
        <w:rPr>
          <w:rFonts w:hint="eastAsia"/>
          <w:sz w:val="32"/>
          <w:szCs w:val="32"/>
        </w:rPr>
      </w:pPr>
    </w:p>
    <w:p w:rsidR="0043528B" w:rsidRDefault="0043528B" w:rsidP="0043528B">
      <w:pPr>
        <w:pStyle w:val="aa"/>
        <w:widowControl/>
        <w:rPr>
          <w:rFonts w:hint="eastAsia"/>
        </w:rPr>
      </w:pPr>
      <w:r>
        <w:t>IT Project Management</w:t>
      </w:r>
    </w:p>
    <w:p w:rsidR="0043528B" w:rsidRDefault="0043528B" w:rsidP="0043528B">
      <w:pPr>
        <w:pStyle w:val="aa"/>
        <w:widowControl/>
        <w:rPr>
          <w:rFonts w:ascii="ÿÿW" w:hAnsi="ÿÿW" w:cs="ÿÿW" w:hint="eastAsia"/>
        </w:rPr>
      </w:pPr>
      <w:r>
        <w:rPr>
          <w:rFonts w:ascii="ÿÿW" w:hAnsi="ÿÿW" w:cs="ÿÿW" w:hint="eastAsia"/>
        </w:rPr>
        <w:t>SCUT</w:t>
      </w:r>
    </w:p>
    <w:p w:rsidR="0043528B" w:rsidRDefault="0043528B" w:rsidP="0043528B">
      <w:pPr>
        <w:pStyle w:val="a9"/>
      </w:pPr>
    </w:p>
    <w:p w:rsidR="0043528B" w:rsidRDefault="0043528B" w:rsidP="0043528B">
      <w:pPr>
        <w:pStyle w:val="a9"/>
      </w:pPr>
      <w:r>
        <w:rPr>
          <w:rFonts w:hint="eastAsia"/>
        </w:rPr>
        <w:t>Copyright</w:t>
      </w:r>
    </w:p>
    <w:p w:rsidR="00AD4E28" w:rsidRDefault="00AD4E28" w:rsidP="00DC0BA5">
      <w:pPr>
        <w:pStyle w:val="TOC"/>
        <w:jc w:val="center"/>
      </w:pPr>
      <w:r>
        <w:rPr>
          <w:lang w:val="zh-CN"/>
        </w:rPr>
        <w:t>目录</w:t>
      </w:r>
    </w:p>
    <w:p w:rsidR="004A67B7" w:rsidRDefault="00AD4E28">
      <w:pPr>
        <w:pStyle w:val="10"/>
        <w:tabs>
          <w:tab w:val="right" w:leader="dot" w:pos="8296"/>
        </w:tabs>
        <w:rPr>
          <w:rFonts w:hint="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A67B7" w:rsidRDefault="004A67B7">
      <w:pPr>
        <w:pStyle w:val="10"/>
        <w:tabs>
          <w:tab w:val="right" w:leader="dot" w:pos="8296"/>
        </w:tabs>
        <w:rPr>
          <w:rFonts w:hint="eastAsia"/>
          <w:noProof/>
        </w:rPr>
      </w:pPr>
    </w:p>
    <w:p w:rsidR="004A67B7" w:rsidRDefault="004A67B7">
      <w:pPr>
        <w:pStyle w:val="10"/>
        <w:tabs>
          <w:tab w:val="right" w:leader="dot" w:pos="8296"/>
        </w:tabs>
        <w:rPr>
          <w:rFonts w:hint="eastAsia"/>
          <w:noProof/>
        </w:rPr>
      </w:pPr>
    </w:p>
    <w:p w:rsidR="004A67B7" w:rsidRDefault="004A67B7">
      <w:pPr>
        <w:pStyle w:val="10"/>
        <w:tabs>
          <w:tab w:val="right" w:leader="dot" w:pos="8296"/>
        </w:tabs>
        <w:rPr>
          <w:noProof/>
        </w:rPr>
      </w:pPr>
      <w:hyperlink w:anchor="_Toc389241874" w:history="1">
        <w:r w:rsidRPr="00FA37FC">
          <w:rPr>
            <w:rStyle w:val="a7"/>
            <w:noProof/>
          </w:rPr>
          <w:t>1</w:t>
        </w:r>
        <w:r w:rsidRPr="00FA37FC">
          <w:rPr>
            <w:rStyle w:val="a7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_Toc389241874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75" w:history="1">
        <w:r w:rsidRPr="00FA37FC">
          <w:rPr>
            <w:rStyle w:val="a7"/>
            <w:noProof/>
          </w:rPr>
          <w:t>1.1</w:t>
        </w:r>
        <w:r w:rsidRPr="00FA37FC">
          <w:rPr>
            <w:rStyle w:val="a7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_Toc389241875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76" w:history="1">
        <w:r w:rsidRPr="00FA37FC">
          <w:rPr>
            <w:rStyle w:val="a7"/>
            <w:noProof/>
          </w:rPr>
          <w:t>1.2</w:t>
        </w:r>
        <w:r w:rsidRPr="00FA37FC">
          <w:rPr>
            <w:rStyle w:val="a7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_Toc389241876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77" w:history="1">
        <w:r w:rsidRPr="00FA37FC">
          <w:rPr>
            <w:rStyle w:val="a7"/>
            <w:noProof/>
          </w:rPr>
          <w:t>1.3</w:t>
        </w:r>
        <w:r w:rsidRPr="00FA37FC">
          <w:rPr>
            <w:rStyle w:val="a7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_Toc389241877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78" w:history="1">
        <w:r w:rsidRPr="00FA37FC">
          <w:rPr>
            <w:rStyle w:val="a7"/>
            <w:noProof/>
          </w:rPr>
          <w:t>1.4</w:t>
        </w:r>
        <w:r w:rsidRPr="00FA37FC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_Toc389241878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10"/>
        <w:tabs>
          <w:tab w:val="right" w:leader="dot" w:pos="8296"/>
        </w:tabs>
        <w:rPr>
          <w:noProof/>
        </w:rPr>
      </w:pPr>
      <w:hyperlink w:anchor="_Toc389241879" w:history="1">
        <w:r w:rsidRPr="00FA37FC">
          <w:rPr>
            <w:rStyle w:val="a7"/>
            <w:noProof/>
          </w:rPr>
          <w:t>2</w:t>
        </w:r>
        <w:r w:rsidRPr="00FA37FC">
          <w:rPr>
            <w:rStyle w:val="a7"/>
            <w:rFonts w:hint="eastAsia"/>
            <w:noProof/>
          </w:rPr>
          <w:t>测试结果及发现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_Toc389241879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10"/>
        <w:tabs>
          <w:tab w:val="right" w:leader="dot" w:pos="8296"/>
        </w:tabs>
        <w:rPr>
          <w:noProof/>
        </w:rPr>
      </w:pPr>
      <w:hyperlink w:anchor="_Toc389241880" w:history="1">
        <w:r w:rsidRPr="00FA37FC">
          <w:rPr>
            <w:rStyle w:val="a7"/>
            <w:noProof/>
          </w:rPr>
          <w:t>3</w:t>
        </w:r>
        <w:r w:rsidRPr="00FA37FC">
          <w:rPr>
            <w:rStyle w:val="a7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_Toc389241880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81" w:history="1">
        <w:r w:rsidRPr="00FA37FC">
          <w:rPr>
            <w:rStyle w:val="a7"/>
            <w:noProof/>
          </w:rPr>
          <w:t>3.1</w:t>
        </w:r>
        <w:r w:rsidRPr="00FA37FC">
          <w:rPr>
            <w:rStyle w:val="a7"/>
            <w:rFonts w:hint="eastAsia"/>
            <w:noProof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_Toc389241881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82" w:history="1">
        <w:r w:rsidRPr="00FA37FC">
          <w:rPr>
            <w:rStyle w:val="a7"/>
            <w:noProof/>
          </w:rPr>
          <w:t>3.2</w:t>
        </w:r>
        <w:r w:rsidRPr="00FA37FC">
          <w:rPr>
            <w:rStyle w:val="a7"/>
            <w:rFonts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_Toc389241882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B7" w:rsidRDefault="004A67B7">
      <w:pPr>
        <w:pStyle w:val="20"/>
        <w:tabs>
          <w:tab w:val="right" w:leader="dot" w:pos="8296"/>
        </w:tabs>
        <w:rPr>
          <w:noProof/>
        </w:rPr>
      </w:pPr>
      <w:hyperlink w:anchor="_Toc389241883" w:history="1">
        <w:r w:rsidRPr="00FA37FC">
          <w:rPr>
            <w:rStyle w:val="a7"/>
            <w:noProof/>
          </w:rPr>
          <w:t>3.3</w:t>
        </w:r>
        <w:r w:rsidRPr="00FA37FC">
          <w:rPr>
            <w:rStyle w:val="a7"/>
            <w:rFonts w:hint="eastAsia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_Toc389241883 \h </w:instrText>
        </w:r>
        <w:r w:rsidR="007A0A9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E28" w:rsidRDefault="00AD4E28">
      <w:pPr>
        <w:rPr>
          <w:rFonts w:hint="eastAsia"/>
        </w:rPr>
      </w:pPr>
      <w:r>
        <w:fldChar w:fldCharType="end"/>
      </w: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43528B" w:rsidRDefault="0043528B">
      <w:pPr>
        <w:rPr>
          <w:rFonts w:hint="eastAsia"/>
        </w:rPr>
      </w:pPr>
    </w:p>
    <w:p w:rsidR="00C41A8C" w:rsidRPr="00C41A8C" w:rsidRDefault="00AD4E28" w:rsidP="00C41A8C">
      <w:pPr>
        <w:pStyle w:val="1"/>
        <w:rPr>
          <w:rFonts w:hint="eastAsia"/>
        </w:rPr>
      </w:pPr>
      <w:bookmarkStart w:id="7" w:name="_Toc389241874"/>
      <w:r>
        <w:rPr>
          <w:rFonts w:hint="eastAsia"/>
        </w:rPr>
        <w:t>1</w:t>
      </w:r>
      <w:r w:rsidR="00CC26FB">
        <w:rPr>
          <w:rFonts w:hint="eastAsia"/>
        </w:rPr>
        <w:t>引言</w:t>
      </w:r>
      <w:bookmarkEnd w:id="7"/>
    </w:p>
    <w:p w:rsidR="00CC26FB" w:rsidRDefault="00CC26FB">
      <w:pPr>
        <w:pStyle w:val="2"/>
        <w:rPr>
          <w:rFonts w:hint="eastAsia"/>
        </w:rPr>
      </w:pPr>
      <w:bookmarkStart w:id="8" w:name="_Toc38924187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8"/>
    </w:p>
    <w:p w:rsidR="00CC26FB" w:rsidRDefault="00C41A8C">
      <w:pPr>
        <w:ind w:firstLine="42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本测试报告为</w:t>
      </w:r>
      <w:r>
        <w:rPr>
          <w:rFonts w:ascii="Arial" w:hAnsi="Arial" w:cs="Arial"/>
          <w:color w:val="2F2F2F"/>
          <w:shd w:val="clear" w:color="auto" w:fill="FFFFFF"/>
        </w:rPr>
        <w:t>SCUT-Mall</w:t>
      </w:r>
      <w:r>
        <w:rPr>
          <w:rFonts w:ascii="Arial" w:hAnsi="Arial" w:cs="Arial"/>
          <w:color w:val="2F2F2F"/>
          <w:shd w:val="clear" w:color="auto" w:fill="FFFFFF"/>
        </w:rPr>
        <w:t>项目的测试报告，目的在于总结测试阶段的测试情况以及分析测试结果，描述系统是否符合需求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并对测试质量进行分析。作为测试质量参考文档提供给用户、测试人员、开发人员、项目管理者、其他质量管理人员和需要阅读本报告的高层经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理阅读。</w:t>
      </w:r>
    </w:p>
    <w:p w:rsidR="00CC26FB" w:rsidRDefault="00CC26FB">
      <w:pPr>
        <w:pStyle w:val="2"/>
        <w:rPr>
          <w:rFonts w:hint="eastAsia"/>
        </w:rPr>
      </w:pPr>
      <w:bookmarkStart w:id="9" w:name="_Toc389241876"/>
      <w:r>
        <w:rPr>
          <w:rFonts w:hint="eastAsia"/>
        </w:rPr>
        <w:t>1.2</w:t>
      </w:r>
      <w:r>
        <w:rPr>
          <w:rFonts w:hint="eastAsia"/>
        </w:rPr>
        <w:t>背景</w:t>
      </w:r>
      <w:bookmarkEnd w:id="9"/>
    </w:p>
    <w:p w:rsidR="00CC26FB" w:rsidRDefault="00CC26FB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CC26FB" w:rsidRDefault="00C41A8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被测试软件系统的名称：</w:t>
      </w:r>
      <w:r>
        <w:t>SCUT-Mall</w:t>
      </w:r>
      <w:r>
        <w:t>购物系统</w:t>
      </w:r>
    </w:p>
    <w:p w:rsidR="00CC26FB" w:rsidRPr="00C41A8C" w:rsidRDefault="00CC26FB">
      <w:pPr>
        <w:numPr>
          <w:ilvl w:val="0"/>
          <w:numId w:val="2"/>
        </w:numPr>
        <w:rPr>
          <w:rFonts w:hint="eastAsia"/>
          <w:color w:val="FF0000"/>
        </w:rPr>
      </w:pPr>
      <w:r w:rsidRPr="00C41A8C">
        <w:rPr>
          <w:rFonts w:hint="eastAsia"/>
          <w:color w:val="FF0000"/>
        </w:rPr>
        <w:t>该软件的任务提出者、开发者、用户及安装此软件的计算中心，指出测试环境与实际运行环境</w:t>
      </w:r>
      <w:r w:rsidRPr="00C41A8C">
        <w:rPr>
          <w:rFonts w:hint="eastAsia"/>
          <w:color w:val="FF0000"/>
        </w:rPr>
        <w:t xml:space="preserve"> </w:t>
      </w:r>
      <w:r w:rsidRPr="00C41A8C">
        <w:rPr>
          <w:rFonts w:hint="eastAsia"/>
          <w:color w:val="FF0000"/>
        </w:rPr>
        <w:t>之间可能存在的差异以及这些差异对测试结果的影响。</w:t>
      </w:r>
    </w:p>
    <w:p w:rsidR="00CC26FB" w:rsidRDefault="00CC26FB">
      <w:pPr>
        <w:pStyle w:val="2"/>
        <w:rPr>
          <w:rFonts w:hint="eastAsia"/>
        </w:rPr>
      </w:pPr>
      <w:bookmarkStart w:id="10" w:name="_Toc389241877"/>
      <w:r>
        <w:rPr>
          <w:rFonts w:hint="eastAsia"/>
        </w:rPr>
        <w:t>1.3</w:t>
      </w:r>
      <w:r>
        <w:rPr>
          <w:rFonts w:hint="eastAsia"/>
        </w:rPr>
        <w:t>定义</w:t>
      </w:r>
      <w:bookmarkEnd w:id="10"/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6345"/>
      </w:tblGrid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C41A8C" w:rsidRDefault="00C41A8C" w:rsidP="00C41A8C">
            <w:pPr>
              <w:widowControl/>
              <w:jc w:val="left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Style w:val="boldtrue"/>
                <w:rFonts w:ascii="Arial" w:eastAsia="微软雅黑" w:hAnsi="Arial" w:cs="Arial"/>
                <w:b/>
                <w:bCs/>
                <w:szCs w:val="21"/>
              </w:rPr>
              <w:t>Glossary And Abbreviation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boldtrue"/>
                <w:rFonts w:ascii="Arial" w:eastAsia="微软雅黑" w:hAnsi="Arial" w:cs="Arial"/>
                <w:b/>
                <w:bCs/>
                <w:szCs w:val="21"/>
              </w:rPr>
              <w:t>Explain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font-family"/>
                <w:rFonts w:hint="eastAsia"/>
                <w:szCs w:val="21"/>
              </w:rPr>
              <w:t>商品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font-family"/>
                <w:rFonts w:hint="eastAsia"/>
                <w:szCs w:val="21"/>
              </w:rPr>
              <w:t>用于销售和购买的产品和服务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font-familytimes"/>
                <w:rFonts w:eastAsia="微软雅黑"/>
                <w:szCs w:val="21"/>
              </w:rPr>
              <w:t>GUI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background-colorffffff"/>
                <w:rFonts w:hint="eastAsia"/>
                <w:color w:val="000000"/>
                <w:sz w:val="18"/>
                <w:szCs w:val="18"/>
                <w:shd w:val="clear" w:color="auto" w:fill="FFFFFF"/>
              </w:rPr>
              <w:t>即图形用户</w:t>
            </w:r>
            <w:hyperlink r:id="rId7" w:history="1">
              <w:r>
                <w:rPr>
                  <w:rStyle w:val="a7"/>
                  <w:rFonts w:hint="eastAsia"/>
                  <w:color w:val="000000"/>
                  <w:sz w:val="18"/>
                  <w:szCs w:val="18"/>
                  <w:shd w:val="clear" w:color="auto" w:fill="FFFFFF"/>
                </w:rPr>
                <w:t>界面</w:t>
              </w:r>
            </w:hyperlink>
            <w:r>
              <w:rPr>
                <w:rStyle w:val="background-colorffffff"/>
                <w:rFonts w:hint="eastAsia"/>
                <w:color w:val="000000"/>
                <w:sz w:val="18"/>
                <w:szCs w:val="18"/>
                <w:shd w:val="clear" w:color="auto" w:fill="FFFFFF"/>
              </w:rPr>
              <w:t>，是指采用图形方式显示的计算机操作用户</w:t>
            </w:r>
            <w:hyperlink r:id="rId8" w:history="1">
              <w:r>
                <w:rPr>
                  <w:rStyle w:val="a7"/>
                  <w:rFonts w:hint="eastAsia"/>
                  <w:color w:val="000000"/>
                  <w:sz w:val="18"/>
                  <w:szCs w:val="18"/>
                  <w:shd w:val="clear" w:color="auto" w:fill="FFFFFF"/>
                </w:rPr>
                <w:t>界面</w:t>
              </w:r>
            </w:hyperlink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font-family"/>
                <w:rFonts w:hint="eastAsia"/>
                <w:szCs w:val="21"/>
              </w:rPr>
              <w:t>架构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background-colorffffff"/>
                <w:rFonts w:hint="eastAsia"/>
                <w:color w:val="333333"/>
                <w:shd w:val="clear" w:color="auto" w:fill="FFFFFF"/>
              </w:rPr>
              <w:t>有关软件整体结构与组件的抽象描述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font-family"/>
                <w:rFonts w:hint="eastAsia"/>
                <w:szCs w:val="21"/>
              </w:rPr>
              <w:t>数据字典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指对数据的</w:t>
            </w:r>
            <w:hyperlink r:id="rId9" w:history="1">
              <w:r>
                <w:rPr>
                  <w:rStyle w:val="a7"/>
                  <w:rFonts w:hint="eastAsia"/>
                  <w:color w:val="000000"/>
                  <w:szCs w:val="21"/>
                  <w:shd w:val="clear" w:color="auto" w:fill="FFFFFF"/>
                </w:rPr>
                <w:t>数据项</w:t>
              </w:r>
            </w:hyperlink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、数据结构、</w:t>
            </w:r>
            <w:hyperlink r:id="rId10" w:history="1">
              <w:r>
                <w:rPr>
                  <w:rStyle w:val="a7"/>
                  <w:rFonts w:hint="eastAsia"/>
                  <w:color w:val="000000"/>
                  <w:szCs w:val="21"/>
                  <w:shd w:val="clear" w:color="auto" w:fill="FFFFFF"/>
                </w:rPr>
                <w:t>数据流</w:t>
              </w:r>
            </w:hyperlink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、</w:t>
            </w:r>
            <w:hyperlink r:id="rId11" w:history="1">
              <w:r>
                <w:rPr>
                  <w:rStyle w:val="a7"/>
                  <w:rFonts w:hint="eastAsia"/>
                  <w:color w:val="000000"/>
                  <w:szCs w:val="21"/>
                  <w:shd w:val="clear" w:color="auto" w:fill="FFFFFF"/>
                </w:rPr>
                <w:t>数据存储</w:t>
              </w:r>
            </w:hyperlink>
            <w:r>
              <w:rPr>
                <w:rStyle w:val="background-colorffffff"/>
                <w:rFonts w:hint="eastAsia"/>
                <w:color w:val="000000"/>
                <w:szCs w:val="21"/>
                <w:shd w:val="clear" w:color="auto" w:fill="FFFFFF"/>
              </w:rPr>
              <w:t>、处理逻辑、外部实体等进行定义和描述</w:t>
            </w:r>
          </w:p>
        </w:tc>
      </w:tr>
      <w:tr w:rsidR="00C41A8C" w:rsidTr="00C41A8C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font-family"/>
                <w:rFonts w:hint="eastAsia"/>
                <w:szCs w:val="21"/>
              </w:rPr>
              <w:t>接口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41A8C" w:rsidRDefault="00C41A8C" w:rsidP="00C41A8C">
            <w:pPr>
              <w:rPr>
                <w:rFonts w:ascii="微软雅黑" w:eastAsia="微软雅黑" w:hAnsi="微软雅黑" w:hint="eastAsia"/>
              </w:rPr>
            </w:pPr>
            <w:r>
              <w:rPr>
                <w:rStyle w:val="background-colorffffff"/>
                <w:rFonts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2" w:history="1">
              <w:r>
                <w:rPr>
                  <w:rStyle w:val="a7"/>
                  <w:rFonts w:hint="eastAsia"/>
                  <w:sz w:val="18"/>
                  <w:szCs w:val="18"/>
                  <w:shd w:val="clear" w:color="auto" w:fill="FFFFFF"/>
                </w:rPr>
                <w:t>抽象化</w:t>
              </w:r>
            </w:hyperlink>
            <w:r>
              <w:rPr>
                <w:rStyle w:val="background-colorffffff"/>
                <w:rFonts w:hint="eastAsia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</w:tr>
    </w:tbl>
    <w:p w:rsidR="00CC26FB" w:rsidRPr="00C41A8C" w:rsidRDefault="00CC26FB">
      <w:pPr>
        <w:ind w:firstLine="420"/>
        <w:rPr>
          <w:rFonts w:hint="eastAsia"/>
        </w:rPr>
      </w:pPr>
    </w:p>
    <w:p w:rsidR="00CC26FB" w:rsidRDefault="00CC26FB">
      <w:pPr>
        <w:pStyle w:val="1"/>
        <w:rPr>
          <w:rFonts w:hint="eastAsia"/>
        </w:rPr>
      </w:pPr>
      <w:bookmarkStart w:id="11" w:name="_Toc389241879"/>
      <w:r>
        <w:rPr>
          <w:rFonts w:hint="eastAsia"/>
        </w:rPr>
        <w:t>2</w:t>
      </w:r>
      <w:r w:rsidR="003D21F2">
        <w:rPr>
          <w:rFonts w:hint="eastAsia"/>
        </w:rPr>
        <w:t>测试结果及发现</w:t>
      </w:r>
      <w:bookmarkEnd w:id="11"/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985"/>
        <w:gridCol w:w="2683"/>
        <w:gridCol w:w="2683"/>
        <w:gridCol w:w="1341"/>
      </w:tblGrid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  <w:r>
              <w:t>描述</w:t>
            </w:r>
          </w:p>
        </w:tc>
        <w:tc>
          <w:tcPr>
            <w:tcW w:w="2683" w:type="dxa"/>
            <w:shd w:val="clear" w:color="auto" w:fill="auto"/>
          </w:tcPr>
          <w:p w:rsid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功能是否</w:t>
            </w:r>
            <w:r>
              <w:t>正常</w:t>
            </w:r>
          </w:p>
        </w:tc>
        <w:tc>
          <w:tcPr>
            <w:tcW w:w="2683" w:type="dxa"/>
            <w:shd w:val="clear" w:color="auto" w:fill="auto"/>
          </w:tcPr>
          <w:p w:rsid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缺陷</w:t>
            </w:r>
          </w:p>
        </w:tc>
        <w:tc>
          <w:tcPr>
            <w:tcW w:w="1341" w:type="dxa"/>
            <w:shd w:val="clear" w:color="auto" w:fill="auto"/>
          </w:tcPr>
          <w:p w:rsid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通过</w:t>
            </w:r>
          </w:p>
        </w:tc>
      </w:tr>
      <w:tr w:rsidR="007A0F63" w:rsidTr="00757D5E">
        <w:trPr>
          <w:trHeight w:val="535"/>
        </w:trPr>
        <w:tc>
          <w:tcPr>
            <w:tcW w:w="1342" w:type="dxa"/>
            <w:shd w:val="clear" w:color="auto" w:fill="auto"/>
          </w:tcPr>
          <w:p w:rsid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232617">
              <w:rPr>
                <w:rFonts w:hint="eastAsia"/>
              </w:rPr>
              <w:t>管理</w:t>
            </w:r>
            <w:r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增删改查</w:t>
            </w:r>
            <w:r>
              <w:t>功能是否</w:t>
            </w:r>
            <w:r>
              <w:rPr>
                <w:rFonts w:hint="eastAsia"/>
              </w:rPr>
              <w:t>正常</w:t>
            </w:r>
            <w:r>
              <w:t>、商品展示是否正常美观</w:t>
            </w:r>
          </w:p>
        </w:tc>
        <w:tc>
          <w:tcPr>
            <w:tcW w:w="2683" w:type="dxa"/>
            <w:shd w:val="clear" w:color="auto" w:fill="auto"/>
          </w:tcPr>
          <w:p w:rsidR="007A0F63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增删改查</w:t>
            </w:r>
            <w:r>
              <w:t>功能</w:t>
            </w:r>
            <w:r>
              <w:rPr>
                <w:rFonts w:hint="eastAsia"/>
              </w:rPr>
              <w:t>均能</w:t>
            </w:r>
            <w:r>
              <w:t>正确顺利</w:t>
            </w:r>
            <w:r>
              <w:rPr>
                <w:rFonts w:hint="eastAsia"/>
              </w:rPr>
              <w:t>完成，</w:t>
            </w:r>
            <w:r>
              <w:t>展示能顺利</w:t>
            </w:r>
            <w:r>
              <w:rPr>
                <w:rFonts w:hint="eastAsia"/>
              </w:rPr>
              <w:t>完成</w:t>
            </w:r>
            <w:r>
              <w:t>，加载时间在</w:t>
            </w:r>
            <w:r>
              <w:rPr>
                <w:rFonts w:hint="eastAsia"/>
              </w:rPr>
              <w:t>需求</w:t>
            </w:r>
            <w:r>
              <w:t>范围内</w:t>
            </w:r>
          </w:p>
        </w:tc>
        <w:tc>
          <w:tcPr>
            <w:tcW w:w="2683" w:type="dxa"/>
            <w:shd w:val="clear" w:color="auto" w:fill="auto"/>
          </w:tcPr>
          <w:p w:rsidR="007A0F63" w:rsidRPr="006B1B31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展示页面</w:t>
            </w:r>
            <w:r>
              <w:t>的商品卡片有些简陋</w:t>
            </w:r>
            <w:r>
              <w:rPr>
                <w:rFonts w:hint="eastAsia"/>
              </w:rPr>
              <w:t>，</w:t>
            </w:r>
            <w:r>
              <w:t>页面加载缓慢</w:t>
            </w:r>
          </w:p>
        </w:tc>
        <w:tc>
          <w:tcPr>
            <w:tcW w:w="1341" w:type="dxa"/>
            <w:shd w:val="clear" w:color="auto" w:fill="auto"/>
          </w:tcPr>
          <w:p w:rsidR="007A0F63" w:rsidRP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232617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7A0F63"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232617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对数据库的</w:t>
            </w:r>
            <w:r w:rsidR="007A0F63">
              <w:rPr>
                <w:rFonts w:hint="eastAsia"/>
              </w:rPr>
              <w:t>查询功能</w:t>
            </w:r>
            <w:r w:rsidR="007A0F63">
              <w:t>是否正常</w:t>
            </w:r>
            <w:r w:rsidR="007A0F63">
              <w:rPr>
                <w:rFonts w:hint="eastAsia"/>
              </w:rPr>
              <w:t>，</w:t>
            </w:r>
            <w:r>
              <w:rPr>
                <w:rFonts w:hint="eastAsia"/>
              </w:rPr>
              <w:t>各模块</w:t>
            </w:r>
            <w:r w:rsidR="007A0F63">
              <w:t>处理</w:t>
            </w:r>
            <w:r w:rsidR="007A0F63">
              <w:rPr>
                <w:rFonts w:hint="eastAsia"/>
              </w:rPr>
              <w:t>信息</w:t>
            </w:r>
            <w:r w:rsidR="007A0F63">
              <w:t>是否能够</w:t>
            </w:r>
            <w:r w:rsidR="007A0F63">
              <w:rPr>
                <w:rFonts w:hint="eastAsia"/>
              </w:rPr>
              <w:t>正确</w:t>
            </w:r>
            <w:r w:rsidR="007A0F63">
              <w:t>交互到系统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对</w:t>
            </w:r>
            <w:r w:rsidR="00232617">
              <w:rPr>
                <w:rFonts w:hint="eastAsia"/>
              </w:rPr>
              <w:t>用户商品等信息</w:t>
            </w:r>
            <w:r>
              <w:t>进行正常的</w:t>
            </w:r>
            <w:r>
              <w:rPr>
                <w:rFonts w:hint="eastAsia"/>
              </w:rPr>
              <w:t>增加</w:t>
            </w:r>
            <w:r>
              <w:t>和查询功能，处理信息可以正常正确的</w:t>
            </w:r>
            <w:r>
              <w:rPr>
                <w:rFonts w:hint="eastAsia"/>
              </w:rPr>
              <w:t>与</w:t>
            </w:r>
            <w:r>
              <w:t>系统</w:t>
            </w:r>
            <w:r>
              <w:rPr>
                <w:rFonts w:hint="eastAsia"/>
              </w:rPr>
              <w:t>进行</w:t>
            </w:r>
            <w:r>
              <w:t>交互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展示列表样式没有对齐</w:t>
            </w:r>
          </w:p>
        </w:tc>
        <w:tc>
          <w:tcPr>
            <w:tcW w:w="1341" w:type="dxa"/>
            <w:shd w:val="clear" w:color="auto" w:fill="auto"/>
          </w:tcPr>
          <w:p w:rsidR="007A0F63" w:rsidRPr="007A0F63" w:rsidRDefault="007A0F63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232617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购物</w:t>
            </w:r>
            <w:r w:rsidR="007A0F63">
              <w:t>模块</w:t>
            </w:r>
          </w:p>
        </w:tc>
        <w:tc>
          <w:tcPr>
            <w:tcW w:w="1985" w:type="dxa"/>
            <w:shd w:val="clear" w:color="auto" w:fill="auto"/>
          </w:tcPr>
          <w:p w:rsidR="007A0F63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正常</w:t>
            </w:r>
            <w:r>
              <w:t>添加到购物车，</w:t>
            </w:r>
            <w:r>
              <w:rPr>
                <w:rFonts w:hint="eastAsia"/>
              </w:rPr>
              <w:t>是否</w:t>
            </w:r>
            <w:r>
              <w:t>能查询</w:t>
            </w:r>
            <w:r>
              <w:rPr>
                <w:rFonts w:hint="eastAsia"/>
              </w:rPr>
              <w:t>并展示</w:t>
            </w:r>
            <w:r>
              <w:t>购物车商品信息，是否</w:t>
            </w:r>
            <w:r>
              <w:rPr>
                <w:rFonts w:hint="eastAsia"/>
              </w:rPr>
              <w:t>能</w:t>
            </w:r>
            <w:r>
              <w:t>正常</w:t>
            </w:r>
            <w:r>
              <w:rPr>
                <w:rFonts w:hint="eastAsia"/>
              </w:rPr>
              <w:t>提交</w:t>
            </w:r>
            <w:r>
              <w:t>信息到</w:t>
            </w:r>
            <w:r>
              <w:rPr>
                <w:rFonts w:hint="eastAsia"/>
              </w:rPr>
              <w:t>订单</w:t>
            </w:r>
            <w:r>
              <w:t>模块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7A0F63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</w:t>
            </w:r>
            <w:r>
              <w:t>顺利将商品添加到购物车，也能顺利展示购物车内商品信息</w:t>
            </w:r>
            <w:r>
              <w:rPr>
                <w:rFonts w:hint="eastAsia"/>
              </w:rPr>
              <w:t>，</w:t>
            </w:r>
            <w:r>
              <w:t>能够正常向订单模块提交信息</w:t>
            </w:r>
          </w:p>
        </w:tc>
        <w:tc>
          <w:tcPr>
            <w:tcW w:w="2683" w:type="dxa"/>
            <w:shd w:val="clear" w:color="auto" w:fill="auto"/>
          </w:tcPr>
          <w:p w:rsidR="007A0F63" w:rsidRPr="007A0F63" w:rsidRDefault="00114D88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1" w:type="dxa"/>
            <w:shd w:val="clear" w:color="auto" w:fill="auto"/>
          </w:tcPr>
          <w:p w:rsidR="007A0F63" w:rsidRDefault="00114D88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7A0F63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7A0F63" w:rsidRDefault="00232617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账户模块</w:t>
            </w:r>
          </w:p>
        </w:tc>
        <w:tc>
          <w:tcPr>
            <w:tcW w:w="1985" w:type="dxa"/>
            <w:shd w:val="clear" w:color="auto" w:fill="auto"/>
          </w:tcPr>
          <w:p w:rsidR="00114D88" w:rsidRPr="00114D88" w:rsidRDefault="00114D88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正常</w:t>
            </w:r>
            <w:r>
              <w:t>登陆与</w:t>
            </w:r>
            <w:r>
              <w:rPr>
                <w:rFonts w:hint="eastAsia"/>
              </w:rPr>
              <w:lastRenderedPageBreak/>
              <w:t>注册</w:t>
            </w:r>
            <w:r>
              <w:t>用户信息，</w:t>
            </w: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对地址</w:t>
            </w:r>
            <w:r>
              <w:t>进行正常的增删改查功能</w:t>
            </w:r>
          </w:p>
        </w:tc>
        <w:tc>
          <w:tcPr>
            <w:tcW w:w="2683" w:type="dxa"/>
            <w:shd w:val="clear" w:color="auto" w:fill="auto"/>
          </w:tcPr>
          <w:p w:rsidR="007A0F63" w:rsidRPr="00114D88" w:rsidRDefault="00114D88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</w:t>
            </w:r>
            <w:r>
              <w:t>能够</w:t>
            </w:r>
            <w:r>
              <w:rPr>
                <w:rFonts w:hint="eastAsia"/>
              </w:rPr>
              <w:t>顺利</w:t>
            </w:r>
            <w:r>
              <w:t>登陆与注</w:t>
            </w:r>
            <w:r>
              <w:lastRenderedPageBreak/>
              <w:t>册</w:t>
            </w:r>
            <w:r>
              <w:rPr>
                <w:rFonts w:hint="eastAsia"/>
              </w:rPr>
              <w:t>，</w:t>
            </w:r>
            <w:r>
              <w:t>对地址信息也能顺利交互</w:t>
            </w:r>
          </w:p>
        </w:tc>
        <w:tc>
          <w:tcPr>
            <w:tcW w:w="2683" w:type="dxa"/>
            <w:shd w:val="clear" w:color="auto" w:fill="auto"/>
          </w:tcPr>
          <w:p w:rsidR="007A0F63" w:rsidRPr="00114D88" w:rsidRDefault="00114D88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341" w:type="dxa"/>
            <w:shd w:val="clear" w:color="auto" w:fill="auto"/>
          </w:tcPr>
          <w:p w:rsidR="007A0F63" w:rsidRDefault="00114D88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114D88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114D88" w:rsidRDefault="00B26B6F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  <w:r w:rsidR="00114D88">
              <w:t>模块</w:t>
            </w:r>
          </w:p>
        </w:tc>
        <w:tc>
          <w:tcPr>
            <w:tcW w:w="1985" w:type="dxa"/>
            <w:shd w:val="clear" w:color="auto" w:fill="auto"/>
          </w:tcPr>
          <w:p w:rsidR="00114D88" w:rsidRDefault="00114D88" w:rsidP="00B26B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能对所有的</w:t>
            </w:r>
            <w:r>
              <w:rPr>
                <w:rFonts w:hint="eastAsia"/>
              </w:rPr>
              <w:t>数据库</w:t>
            </w:r>
            <w:r>
              <w:t>列表</w:t>
            </w:r>
            <w:r>
              <w:rPr>
                <w:rFonts w:hint="eastAsia"/>
              </w:rPr>
              <w:t>（除了</w:t>
            </w:r>
            <w:r>
              <w:t>用户的添加</w:t>
            </w:r>
            <w:r>
              <w:rPr>
                <w:rFonts w:hint="eastAsia"/>
              </w:rPr>
              <w:t>）</w:t>
            </w:r>
            <w:r>
              <w:t>进行增删</w:t>
            </w:r>
            <w:r>
              <w:rPr>
                <w:rFonts w:hint="eastAsia"/>
              </w:rPr>
              <w:t>改查并</w:t>
            </w:r>
            <w:r>
              <w:t>将其</w:t>
            </w:r>
            <w:r>
              <w:rPr>
                <w:rFonts w:hint="eastAsia"/>
              </w:rPr>
              <w:t>可视化</w:t>
            </w:r>
            <w:r w:rsidR="00B26B6F">
              <w:rPr>
                <w:rFonts w:hint="eastAsia"/>
              </w:rPr>
              <w:t xml:space="preserve"> </w:t>
            </w:r>
          </w:p>
        </w:tc>
        <w:tc>
          <w:tcPr>
            <w:tcW w:w="2683" w:type="dxa"/>
            <w:shd w:val="clear" w:color="auto" w:fill="auto"/>
          </w:tcPr>
          <w:p w:rsidR="00114D88" w:rsidRPr="00114D88" w:rsidRDefault="00114D88" w:rsidP="00B26B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能够完成</w:t>
            </w:r>
            <w:r w:rsidR="00B26B6F">
              <w:rPr>
                <w:rFonts w:hint="eastAsia"/>
              </w:rPr>
              <w:t>对各个模块</w:t>
            </w:r>
            <w:r w:rsidR="00B26B6F">
              <w:t>信息的增删改查功能</w:t>
            </w:r>
            <w:r w:rsidR="00B26B6F" w:rsidRPr="00114D88">
              <w:rPr>
                <w:rFonts w:hint="eastAsia"/>
              </w:rPr>
              <w:t xml:space="preserve"> </w:t>
            </w:r>
          </w:p>
        </w:tc>
        <w:tc>
          <w:tcPr>
            <w:tcW w:w="2683" w:type="dxa"/>
            <w:shd w:val="clear" w:color="auto" w:fill="auto"/>
          </w:tcPr>
          <w:p w:rsidR="00114D88" w:rsidRPr="00114D88" w:rsidRDefault="00B26B6F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查重功能仅靠数据库的约束完成，无法在处理重名错误后自动返回原页面</w:t>
            </w:r>
          </w:p>
        </w:tc>
        <w:tc>
          <w:tcPr>
            <w:tcW w:w="1341" w:type="dxa"/>
            <w:shd w:val="clear" w:color="auto" w:fill="auto"/>
          </w:tcPr>
          <w:p w:rsidR="00114D88" w:rsidRPr="00114D88" w:rsidRDefault="00114D88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B26B6F" w:rsidTr="00757D5E">
        <w:trPr>
          <w:trHeight w:val="267"/>
        </w:trPr>
        <w:tc>
          <w:tcPr>
            <w:tcW w:w="1342" w:type="dxa"/>
            <w:shd w:val="clear" w:color="auto" w:fill="auto"/>
          </w:tcPr>
          <w:p w:rsidR="00B26B6F" w:rsidRDefault="00B26B6F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统计模块</w:t>
            </w:r>
          </w:p>
        </w:tc>
        <w:tc>
          <w:tcPr>
            <w:tcW w:w="1985" w:type="dxa"/>
            <w:shd w:val="clear" w:color="auto" w:fill="auto"/>
          </w:tcPr>
          <w:p w:rsidR="00B26B6F" w:rsidRDefault="00B26B6F" w:rsidP="00B26B6F">
            <w:pPr>
              <w:jc w:val="left"/>
              <w:rPr>
                <w:rFonts w:hint="eastAsia"/>
              </w:rPr>
            </w:pPr>
            <w:r>
              <w:t>是否能够对订单等信息进行统计并可视化</w:t>
            </w:r>
          </w:p>
        </w:tc>
        <w:tc>
          <w:tcPr>
            <w:tcW w:w="2683" w:type="dxa"/>
            <w:shd w:val="clear" w:color="auto" w:fill="auto"/>
          </w:tcPr>
          <w:p w:rsidR="00B26B6F" w:rsidRDefault="00B26B6F" w:rsidP="00757D5E">
            <w:pPr>
              <w:jc w:val="left"/>
              <w:rPr>
                <w:rFonts w:hint="eastAsia"/>
              </w:rPr>
            </w:pPr>
            <w:r>
              <w:t>统计模块能够顺利完成数据的可视化分析</w:t>
            </w:r>
          </w:p>
        </w:tc>
        <w:tc>
          <w:tcPr>
            <w:tcW w:w="2683" w:type="dxa"/>
            <w:shd w:val="clear" w:color="auto" w:fill="auto"/>
          </w:tcPr>
          <w:p w:rsidR="00B26B6F" w:rsidRDefault="00B26B6F" w:rsidP="00757D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统计模块</w:t>
            </w:r>
            <w:r>
              <w:t>在没有订单数据时无法可视化，</w:t>
            </w:r>
            <w:r>
              <w:rPr>
                <w:rFonts w:hint="eastAsia"/>
              </w:rPr>
              <w:t>应该</w:t>
            </w:r>
            <w:r>
              <w:t>返回无订单信息</w:t>
            </w:r>
          </w:p>
        </w:tc>
        <w:tc>
          <w:tcPr>
            <w:tcW w:w="1341" w:type="dxa"/>
            <w:shd w:val="clear" w:color="auto" w:fill="auto"/>
          </w:tcPr>
          <w:p w:rsidR="00B26B6F" w:rsidRDefault="000A1D0E" w:rsidP="00757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:rsidR="00CC26FB" w:rsidRDefault="00CC26FB">
      <w:pPr>
        <w:ind w:firstLine="420"/>
        <w:rPr>
          <w:rFonts w:hint="eastAsia"/>
        </w:rPr>
      </w:pPr>
    </w:p>
    <w:p w:rsidR="00CC26FB" w:rsidRDefault="00806205">
      <w:pPr>
        <w:pStyle w:val="1"/>
        <w:rPr>
          <w:rFonts w:hint="eastAsia"/>
        </w:rPr>
      </w:pPr>
      <w:bookmarkStart w:id="12" w:name="_Toc389241880"/>
      <w:r>
        <w:rPr>
          <w:rFonts w:hint="eastAsia"/>
        </w:rPr>
        <w:t>3</w:t>
      </w:r>
      <w:r w:rsidR="00CC26FB">
        <w:rPr>
          <w:rFonts w:hint="eastAsia"/>
        </w:rPr>
        <w:t>分析</w:t>
      </w:r>
      <w:bookmarkEnd w:id="12"/>
    </w:p>
    <w:p w:rsidR="00CC26FB" w:rsidRDefault="00806205">
      <w:pPr>
        <w:pStyle w:val="2"/>
        <w:rPr>
          <w:rFonts w:hint="eastAsia"/>
        </w:rPr>
      </w:pPr>
      <w:bookmarkStart w:id="13" w:name="_Toc389241881"/>
      <w:r>
        <w:rPr>
          <w:rFonts w:hint="eastAsia"/>
        </w:rPr>
        <w:t>3</w:t>
      </w:r>
      <w:r w:rsidR="00CC26FB">
        <w:rPr>
          <w:rFonts w:hint="eastAsia"/>
        </w:rPr>
        <w:t>.</w:t>
      </w:r>
      <w:r>
        <w:rPr>
          <w:rFonts w:hint="eastAsia"/>
        </w:rPr>
        <w:t>1</w:t>
      </w:r>
      <w:r w:rsidR="00CC26FB">
        <w:rPr>
          <w:rFonts w:hint="eastAsia"/>
        </w:rPr>
        <w:t>缺陷和限制</w:t>
      </w:r>
      <w:bookmarkEnd w:id="13"/>
    </w:p>
    <w:p w:rsidR="00CC26FB" w:rsidRDefault="00114D88">
      <w:pPr>
        <w:ind w:firstLine="420"/>
      </w:pPr>
      <w:r>
        <w:rPr>
          <w:rFonts w:hint="eastAsia"/>
        </w:rPr>
        <w:t>商品展示</w:t>
      </w:r>
      <w:r>
        <w:t>页面</w:t>
      </w:r>
      <w:r>
        <w:rPr>
          <w:rFonts w:hint="eastAsia"/>
        </w:rPr>
        <w:t>加载</w:t>
      </w:r>
      <w:r>
        <w:t>较为缓慢，到时能够顺利进行交互，交互时间在</w:t>
      </w:r>
      <w:r>
        <w:rPr>
          <w:rFonts w:hint="eastAsia"/>
        </w:rPr>
        <w:t>需求</w:t>
      </w:r>
      <w:r>
        <w:t>时间限制范围内</w:t>
      </w:r>
    </w:p>
    <w:p w:rsidR="00CC26FB" w:rsidRDefault="00114D88" w:rsidP="00114D88">
      <w:pPr>
        <w:ind w:leftChars="200" w:left="420"/>
        <w:rPr>
          <w:rFonts w:hint="eastAsia"/>
        </w:rPr>
      </w:pPr>
      <w:r>
        <w:rPr>
          <w:rFonts w:hint="eastAsia"/>
        </w:rPr>
        <w:t>整体</w:t>
      </w:r>
      <w:r>
        <w:t>的</w:t>
      </w:r>
      <w:r>
        <w:rPr>
          <w:rFonts w:hint="eastAsia"/>
        </w:rPr>
        <w:t>完成</w:t>
      </w:r>
      <w:r>
        <w:t>购物的步骤过多，有些繁琐</w:t>
      </w:r>
      <w:r>
        <w:rPr>
          <w:rFonts w:hint="eastAsia"/>
        </w:rPr>
        <w:t>，</w:t>
      </w:r>
      <w:r>
        <w:t>需要加入到购物车然后</w:t>
      </w:r>
      <w:r>
        <w:rPr>
          <w:rFonts w:hint="eastAsia"/>
        </w:rPr>
        <w:t>提交到</w:t>
      </w:r>
      <w:r>
        <w:t>订单模块在进行付款</w:t>
      </w:r>
    </w:p>
    <w:p w:rsidR="00CC26FB" w:rsidRDefault="00806205">
      <w:pPr>
        <w:pStyle w:val="2"/>
        <w:rPr>
          <w:rFonts w:hint="eastAsia"/>
        </w:rPr>
      </w:pPr>
      <w:bookmarkStart w:id="14" w:name="_Toc389241883"/>
      <w:r>
        <w:rPr>
          <w:rFonts w:hint="eastAsia"/>
        </w:rPr>
        <w:t>3</w:t>
      </w:r>
      <w:r w:rsidR="00CC26FB">
        <w:rPr>
          <w:rFonts w:hint="eastAsia"/>
        </w:rPr>
        <w:t>.</w:t>
      </w:r>
      <w:r w:rsidR="00114D88">
        <w:rPr>
          <w:rFonts w:hint="eastAsia"/>
        </w:rPr>
        <w:t>2</w:t>
      </w:r>
      <w:r w:rsidR="00CC26FB">
        <w:rPr>
          <w:rFonts w:hint="eastAsia"/>
        </w:rPr>
        <w:t>评价</w:t>
      </w:r>
      <w:bookmarkEnd w:id="14"/>
    </w:p>
    <w:p w:rsidR="00CC26FB" w:rsidRDefault="00114D88">
      <w:pPr>
        <w:ind w:firstLine="420"/>
        <w:rPr>
          <w:rFonts w:hint="eastAsia"/>
        </w:rPr>
      </w:pPr>
      <w:r>
        <w:rPr>
          <w:rFonts w:hint="eastAsia"/>
        </w:rPr>
        <w:t>系统大致</w:t>
      </w:r>
      <w:r>
        <w:t>已经达到可交付</w:t>
      </w:r>
      <w:r>
        <w:rPr>
          <w:rFonts w:hint="eastAsia"/>
        </w:rPr>
        <w:t>标准</w:t>
      </w:r>
      <w:r>
        <w:t>，可以</w:t>
      </w:r>
      <w:r>
        <w:rPr>
          <w:rFonts w:hint="eastAsia"/>
        </w:rPr>
        <w:t>交付</w:t>
      </w:r>
      <w:r>
        <w:t>。</w:t>
      </w:r>
    </w:p>
    <w:sectPr w:rsidR="00CC26FB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5B" w:rsidRDefault="0032175B">
      <w:r>
        <w:separator/>
      </w:r>
    </w:p>
  </w:endnote>
  <w:endnote w:type="continuationSeparator" w:id="0">
    <w:p w:rsidR="0032175B" w:rsidRDefault="0032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ÿÿW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A5" w:rsidRDefault="00DC0B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0BA5" w:rsidRDefault="00DC0B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A5" w:rsidRDefault="00DC0B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A388D">
      <w:rPr>
        <w:rStyle w:val="a4"/>
        <w:noProof/>
      </w:rPr>
      <w:t>1</w:t>
    </w:r>
    <w:r>
      <w:rPr>
        <w:rStyle w:val="a4"/>
      </w:rPr>
      <w:fldChar w:fldCharType="end"/>
    </w:r>
  </w:p>
  <w:p w:rsidR="00DC0BA5" w:rsidRDefault="00DC0B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5B" w:rsidRDefault="0032175B">
      <w:r>
        <w:separator/>
      </w:r>
    </w:p>
  </w:footnote>
  <w:footnote w:type="continuationSeparator" w:id="0">
    <w:p w:rsidR="0032175B" w:rsidRDefault="00321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28"/>
    <w:rsid w:val="000A1D0E"/>
    <w:rsid w:val="000A388D"/>
    <w:rsid w:val="00114D88"/>
    <w:rsid w:val="00232617"/>
    <w:rsid w:val="0032175B"/>
    <w:rsid w:val="003D21F2"/>
    <w:rsid w:val="0043528B"/>
    <w:rsid w:val="004A67B7"/>
    <w:rsid w:val="006B1B31"/>
    <w:rsid w:val="00757D5E"/>
    <w:rsid w:val="007A0A93"/>
    <w:rsid w:val="007A0F63"/>
    <w:rsid w:val="007D2713"/>
    <w:rsid w:val="00806205"/>
    <w:rsid w:val="00AC04AF"/>
    <w:rsid w:val="00AD4E28"/>
    <w:rsid w:val="00B26B6F"/>
    <w:rsid w:val="00C41A8C"/>
    <w:rsid w:val="00CC26FB"/>
    <w:rsid w:val="00D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60275F-08A2-4034-89DA-72E2C2E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semiHidden/>
    <w:unhideWhenUsed/>
    <w:rsid w:val="00AD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AD4E28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AD4E2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D4E28"/>
  </w:style>
  <w:style w:type="paragraph" w:styleId="20">
    <w:name w:val="toc 2"/>
    <w:basedOn w:val="a"/>
    <w:next w:val="a"/>
    <w:autoRedefine/>
    <w:uiPriority w:val="39"/>
    <w:unhideWhenUsed/>
    <w:rsid w:val="00AD4E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E28"/>
    <w:pPr>
      <w:ind w:leftChars="400" w:left="840"/>
    </w:pPr>
  </w:style>
  <w:style w:type="character" w:styleId="a7">
    <w:name w:val="Hyperlink"/>
    <w:uiPriority w:val="99"/>
    <w:unhideWhenUsed/>
    <w:rsid w:val="00AD4E28"/>
    <w:rPr>
      <w:color w:val="0000FF"/>
      <w:u w:val="single"/>
    </w:rPr>
  </w:style>
  <w:style w:type="paragraph" w:customStyle="1" w:styleId="11">
    <w:name w:val="样式1"/>
    <w:basedOn w:val="a8"/>
    <w:rsid w:val="0043528B"/>
  </w:style>
  <w:style w:type="paragraph" w:customStyle="1" w:styleId="a9">
    <w:name w:val="封面表格文本"/>
    <w:basedOn w:val="a"/>
    <w:autoRedefine/>
    <w:rsid w:val="0043528B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a">
    <w:name w:val="封面数园技术"/>
    <w:basedOn w:val="a"/>
    <w:autoRedefine/>
    <w:rsid w:val="0043528B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styleId="a8">
    <w:name w:val="Title"/>
    <w:basedOn w:val="a"/>
    <w:next w:val="a"/>
    <w:link w:val="ab"/>
    <w:uiPriority w:val="10"/>
    <w:qFormat/>
    <w:rsid w:val="004352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8"/>
    <w:uiPriority w:val="10"/>
    <w:rsid w:val="0043528B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boldtrue">
    <w:name w:val="bold:true"/>
    <w:rsid w:val="00C41A8C"/>
  </w:style>
  <w:style w:type="character" w:customStyle="1" w:styleId="font-family">
    <w:name w:val="font-family:宋体"/>
    <w:rsid w:val="00C41A8C"/>
  </w:style>
  <w:style w:type="character" w:customStyle="1" w:styleId="font-familytimes">
    <w:name w:val="font-family:times"/>
    <w:rsid w:val="00C41A8C"/>
  </w:style>
  <w:style w:type="character" w:customStyle="1" w:styleId="background-colorffffff">
    <w:name w:val="background-color:#ffffff"/>
    <w:rsid w:val="00C41A8C"/>
  </w:style>
  <w:style w:type="table" w:styleId="ac">
    <w:name w:val="Table Grid"/>
    <w:basedOn w:val="a1"/>
    <w:uiPriority w:val="59"/>
    <w:rsid w:val="006B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GUI/_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GUI/_blank" TargetMode="External"/><Relationship Id="rId12" Type="http://schemas.openxmlformats.org/officeDocument/2006/relationships/hyperlink" Target="https://baike.baidu.com/item/%E6%8E%A5%E5%8F%A3/_bla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_bla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_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_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1344</Characters>
  <Application>Microsoft Office Word</Application>
  <DocSecurity>0</DocSecurity>
  <Lines>11</Lines>
  <Paragraphs>4</Paragraphs>
  <ScaleCrop>false</ScaleCrop>
  <Company>江苏智运</Company>
  <LinksUpToDate>false</LinksUpToDate>
  <CharactersWithSpaces>2442</CharactersWithSpaces>
  <SharedDoc>false</SharedDoc>
  <HLinks>
    <vt:vector size="96" baseType="variant">
      <vt:variant>
        <vt:i4>8126554</vt:i4>
      </vt:variant>
      <vt:variant>
        <vt:i4>78</vt:i4>
      </vt:variant>
      <vt:variant>
        <vt:i4>0</vt:i4>
      </vt:variant>
      <vt:variant>
        <vt:i4>5</vt:i4>
      </vt:variant>
      <vt:variant>
        <vt:lpwstr>https://baike.baidu.com/item/%E6%8E%A5%E5%8F%A3/_blank</vt:lpwstr>
      </vt:variant>
      <vt:variant>
        <vt:lpwstr/>
      </vt:variant>
      <vt:variant>
        <vt:i4>1704062</vt:i4>
      </vt:variant>
      <vt:variant>
        <vt:i4>75</vt:i4>
      </vt:variant>
      <vt:variant>
        <vt:i4>0</vt:i4>
      </vt:variant>
      <vt:variant>
        <vt:i4>5</vt:i4>
      </vt:variant>
      <vt:variant>
        <vt:lpwstr>https://baike.baidu.com/item/_blank</vt:lpwstr>
      </vt:variant>
      <vt:variant>
        <vt:lpwstr/>
      </vt:variant>
      <vt:variant>
        <vt:i4>1704062</vt:i4>
      </vt:variant>
      <vt:variant>
        <vt:i4>72</vt:i4>
      </vt:variant>
      <vt:variant>
        <vt:i4>0</vt:i4>
      </vt:variant>
      <vt:variant>
        <vt:i4>5</vt:i4>
      </vt:variant>
      <vt:variant>
        <vt:lpwstr>https://baike.baidu.com/item/_blank</vt:lpwstr>
      </vt:variant>
      <vt:variant>
        <vt:lpwstr/>
      </vt:variant>
      <vt:variant>
        <vt:i4>1704062</vt:i4>
      </vt:variant>
      <vt:variant>
        <vt:i4>69</vt:i4>
      </vt:variant>
      <vt:variant>
        <vt:i4>0</vt:i4>
      </vt:variant>
      <vt:variant>
        <vt:i4>5</vt:i4>
      </vt:variant>
      <vt:variant>
        <vt:lpwstr>https://baike.baidu.com/item/_blank</vt:lpwstr>
      </vt:variant>
      <vt:variant>
        <vt:lpwstr/>
      </vt:variant>
      <vt:variant>
        <vt:i4>1310756</vt:i4>
      </vt:variant>
      <vt:variant>
        <vt:i4>66</vt:i4>
      </vt:variant>
      <vt:variant>
        <vt:i4>0</vt:i4>
      </vt:variant>
      <vt:variant>
        <vt:i4>5</vt:i4>
      </vt:variant>
      <vt:variant>
        <vt:lpwstr>https://baike.baidu.com/item/GUI/_blank</vt:lpwstr>
      </vt:variant>
      <vt:variant>
        <vt:lpwstr/>
      </vt:variant>
      <vt:variant>
        <vt:i4>1310756</vt:i4>
      </vt:variant>
      <vt:variant>
        <vt:i4>63</vt:i4>
      </vt:variant>
      <vt:variant>
        <vt:i4>0</vt:i4>
      </vt:variant>
      <vt:variant>
        <vt:i4>5</vt:i4>
      </vt:variant>
      <vt:variant>
        <vt:lpwstr>https://baike.baidu.com/item/GUI/_blank</vt:lpwstr>
      </vt:variant>
      <vt:variant>
        <vt:lpwstr/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_Toc389241883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_Toc389241882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_Toc389241881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_Toc389241880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_Toc389241879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_Toc389241878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_Toc389241877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_Toc389241876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_Toc389241875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_Toc389241874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游 增</cp:lastModifiedBy>
  <cp:revision>2</cp:revision>
  <dcterms:created xsi:type="dcterms:W3CDTF">2018-12-16T09:02:00Z</dcterms:created>
  <dcterms:modified xsi:type="dcterms:W3CDTF">2018-12-16T09:02:00Z</dcterms:modified>
</cp:coreProperties>
</file>