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xmlns:pic="http://schemas.openxmlformats.org/drawingml/2006/picture">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Текстовый файл</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 xml:space="preserve">Группа – М6О-102БВ-23 </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 xml:space="preserve">ФИО – </w:t>
      </w:r>
      <w:r>
        <w:rPr>
          <w:rFonts w:asciiTheme="minorAscii" w:cstheme="minorAscii" w:eastAsiaTheme="minorAscii" w:hAnsiTheme="minorAscii"/>
          <w:b w:val="off"/>
          <w:bCs w:val="off"/>
          <w:i w:val="off"/>
          <w:iCs w:val="off"/>
          <w:color w:val="000000" w:themeColor="dk1"/>
          <w:sz w:val="28"/>
          <w:szCs w:val="28"/>
          <w:u w:val="none"/>
          <w:rtl w:val="off"/>
          <w:lang w:val="ru-RU"/>
        </w:rPr>
        <w:t xml:space="preserve">Веревкин Николай Алексеевич </w:t>
      </w:r>
      <w:r>
        <w:rPr>
          <w:rFonts w:asciiTheme="minorAscii" w:cstheme="minorAscii" w:eastAsiaTheme="minorAscii" w:hAnsiTheme="minorAscii"/>
          <w:b w:val="off"/>
          <w:bCs w:val="off"/>
          <w:i w:val="off"/>
          <w:iCs w:val="off"/>
          <w:color w:val="000000" w:themeColor="dk1"/>
          <w:sz w:val="28"/>
          <w:szCs w:val="28"/>
          <w:u w:val="none"/>
          <w:rtl w:val="off"/>
          <w:lang w:val="en-US"/>
        </w:rPr>
        <w:t xml:space="preserve"> </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Вариант №12</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 xml:space="preserve">Задание №1 </w:t>
      </w:r>
      <w:r>
        <w:rPr>
          <w:rFonts w:asciiTheme="minorAscii" w:cstheme="minorAscii" w:eastAsiaTheme="minorAscii" w:hAnsiTheme="minorAscii"/>
          <w:b w:val="off"/>
          <w:bCs w:val="off"/>
          <w:i w:val="off"/>
          <w:iCs w:val="off"/>
          <w:color w:val="000000" w:themeColor="dk1"/>
          <w:sz w:val="28"/>
          <w:szCs w:val="28"/>
          <w:u w:val="none"/>
          <w:rtl w:val="off"/>
          <w:lang w:val="ru-RU"/>
        </w:rPr>
        <w:t>Сумма ряда. Итерационный алгоритмы.</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Постановка задачи:</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drawing xmlns:mc="http://schemas.openxmlformats.org/markup-compatibility/2006">
          <wp:inline distT="0" distB="0" distL="0" distR="0">
            <wp:extent cx="5686425" cy="571500"/>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Grp="0" noSelect="0" noChangeAspect="1" noMove="0"/>
                    </pic:cNvPicPr>
                  </pic:nvPicPr>
                  <pic:blipFill>
                    <a:blip r:embed="rId33"/>
                    <a:srcRect/>
                    <a:stretch>
                      <a:fillRect/>
                    </a:stretch>
                  </pic:blipFill>
                  <pic:spPr>
                    <a:xfrm>
                      <a:off x="0" y="0"/>
                      <a:ext cx="5686425" cy="571500"/>
                    </a:xfrm>
                    <a:prstGeom prst="rect">
                      <a:avLst/>
                    </a:prstGeom>
                  </pic:spPr>
                </pic:pic>
              </a:graphicData>
            </a:graphic>
          </wp:inline>
        </w:drawing>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 xml:space="preserve">Задача состоит в написании программы на языке программирования, которая вычисляет сумму ряда и количество элементов ряда с заданной точностью e. Пользователь вводит значение X, точность e и количество членов ряда k. </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 xml:space="preserve">Программа должна выводить на экран члены ряда с их суммой и номером элемента, пока разность между текущей и предыдущей суммой не станет меньше или равной заданной точности. После окончания вычислений программа выводит окончательную сумму ряда и количество элементов. Также программа должна вычислить n-ое </w:t>
      </w:r>
      <w:r>
        <w:rPr>
          <w:rFonts w:asciiTheme="minorAscii" w:cstheme="minorAscii" w:eastAsiaTheme="minorAscii" w:hAnsiTheme="minorAscii"/>
          <w:b w:val="off"/>
          <w:bCs w:val="off"/>
          <w:i w:val="off"/>
          <w:iCs w:val="off"/>
          <w:color w:val="000000" w:themeColor="dk1"/>
          <w:sz w:val="28"/>
          <w:szCs w:val="28"/>
          <w:u w:val="none"/>
          <w:rtl w:val="off"/>
          <w:lang w:val="en-US"/>
        </w:rPr>
        <w:t xml:space="preserve">приближение суммы ряда для заданного количества членов и вывести его на экран. </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rtl w:val="off"/>
          <w:lang w:val="en-US"/>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 xml:space="preserve">Общие требования: </w:t>
      </w:r>
      <w:r>
        <w:rPr>
          <w:rFonts w:asciiTheme="minorAscii" w:cstheme="minorAscii" w:eastAsiaTheme="minorAscii" w:hAnsiTheme="minorAscii"/>
          <w:b w:val="off"/>
          <w:bCs w:val="off"/>
          <w:i w:val="off"/>
          <w:iCs w:val="off"/>
          <w:color w:val="000000" w:themeColor="dk1"/>
          <w:sz w:val="28"/>
          <w:szCs w:val="28"/>
          <w:u w:val="none"/>
          <w:rtl w:val="off"/>
          <w:lang w:val="en-US"/>
        </w:rPr>
        <w:t xml:space="preserve"> </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i w:val="off"/>
          <w:iCs w:val="off"/>
          <w:color w:val="000000" w:themeColor="dk1"/>
          <w:sz w:val="28"/>
          <w:szCs w:val="28"/>
          <w:u w:val="none"/>
          <w:lang w:val="en-US"/>
        </w:rPr>
      </w:pPr>
    </w:p>
    <w:p w14:paraId="00000010">
      <w:p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 xml:space="preserve">Программа состоит из основной программы и двух подпрограмм. В основной программе производится ввод числовых значений исходных данных: параметр x, точность вычисления </w:t>
      </w:r>
      <w:r>
        <w:rPr>
          <w:rFonts w:asciiTheme="minorAscii" w:cstheme="minorAscii" w:eastAsiaTheme="minorAscii" w:hAnsiTheme="minorAscii"/>
          <w:b w:val="off"/>
          <w:bCs w:val="off"/>
          <w:i w:val="off"/>
          <w:iCs w:val="off"/>
          <w:color w:val="000000" w:themeColor="dk1"/>
          <w:sz w:val="28"/>
          <w:szCs w:val="28"/>
          <w:u w:val="none"/>
          <w:lang w:val="en-US"/>
        </w:rPr>
        <w:t>e</w:t>
      </w:r>
      <w:r>
        <w:rPr>
          <w:rFonts w:asciiTheme="minorAscii" w:cstheme="minorAscii" w:eastAsiaTheme="minorAscii" w:hAnsiTheme="minorAscii"/>
          <w:b w:val="off"/>
          <w:bCs w:val="off"/>
          <w:i w:val="off"/>
          <w:iCs w:val="off"/>
          <w:color w:val="000000" w:themeColor="dk1"/>
          <w:sz w:val="28"/>
          <w:szCs w:val="28"/>
          <w:u w:val="none"/>
        </w:rPr>
        <w:t xml:space="preserve"> и количество членов ряда </w:t>
      </w:r>
      <w:r>
        <w:rPr>
          <w:rFonts w:asciiTheme="minorAscii" w:cstheme="minorAscii" w:eastAsiaTheme="minorAscii" w:hAnsiTheme="minorAscii"/>
          <w:b w:val="off"/>
          <w:bCs w:val="off"/>
          <w:i w:val="off"/>
          <w:iCs w:val="off"/>
          <w:color w:val="000000" w:themeColor="dk1"/>
          <w:sz w:val="28"/>
          <w:szCs w:val="28"/>
          <w:u w:val="none"/>
          <w:lang w:val="en-US"/>
        </w:rPr>
        <w:t>n</w:t>
      </w:r>
      <w:r>
        <w:rPr>
          <w:rFonts w:asciiTheme="minorAscii" w:cstheme="minorAscii" w:eastAsiaTheme="minorAscii" w:hAnsiTheme="minorAscii"/>
          <w:b w:val="off"/>
          <w:bCs w:val="off"/>
          <w:i w:val="off"/>
          <w:iCs w:val="off"/>
          <w:color w:val="000000" w:themeColor="dk1"/>
          <w:sz w:val="28"/>
          <w:szCs w:val="28"/>
          <w:u w:val="none"/>
        </w:rPr>
        <w:t>.</w:t>
      </w:r>
    </w:p>
    <w:p w14:paraId="00000011">
      <w:p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В первой подпрограмме производится подсчет суммы ряда по заданной точности. Это производится с помощью итерационного алгоритма, при котором последующий член ряда зависит от предыдущего и не вычисляется заново от начального значения. На каждом шаге алгоритма вычисляется следующий элемент ряда на основе предыдущего и текущего номера элемента. Вычисления продолжаются до тех пор, пока модуль текущего элемента не станет меньше заданной точности или не будет достигнуто максимальное количество итераций. На экран выводится вычисленная сумма, количество использованных при ее вычислении членов ряда и каждый член ряда.</w:t>
      </w:r>
    </w:p>
    <w:p w14:paraId="00000012">
      <w:p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 xml:space="preserve">Во второй подпрограмме производится вычисление n-го приближения. Входным параметром является количество, вычисленное с помощью первой подпрограммы. Вычисление </w:t>
      </w:r>
      <w:r>
        <w:rPr>
          <w:rFonts w:asciiTheme="minorAscii" w:cstheme="minorAscii" w:eastAsiaTheme="minorAscii" w:hAnsiTheme="minorAscii"/>
          <w:b w:val="off"/>
          <w:bCs w:val="off"/>
          <w:i w:val="off"/>
          <w:iCs w:val="off"/>
          <w:color w:val="000000" w:themeColor="dk1"/>
          <w:sz w:val="28"/>
          <w:szCs w:val="28"/>
          <w:u w:val="none"/>
        </w:rPr>
        <w:t xml:space="preserve">производится по формуле n-го приближения ряда </w:t>
      </w:r>
      <w:r>
        <w:rPr>
          <w:rFonts w:asciiTheme="minorAscii" w:cstheme="minorAscii" w:eastAsiaTheme="minorAscii" w:hAnsiTheme="minorAscii"/>
          <w:b w:val="off"/>
          <w:bCs w:val="off"/>
          <w:i w:val="off"/>
          <w:iCs w:val="off"/>
          <w:color w:val="000000" w:themeColor="dk1"/>
          <w:sz w:val="28"/>
          <w:szCs w:val="28"/>
          <w:u w:val="none"/>
          <w:lang w:val="en-US"/>
        </w:rPr>
        <w:t>1-((x^2)/2!) +((x^4)/4!) -((x^6)/6</w:t>
      </w:r>
      <w:r>
        <w:rPr>
          <w:rFonts w:asciiTheme="minorAscii" w:cstheme="minorAscii" w:eastAsiaTheme="minorAscii" w:hAnsiTheme="minorAscii"/>
          <w:b w:val="off"/>
          <w:bCs w:val="off"/>
          <w:i w:val="off"/>
          <w:iCs w:val="off"/>
          <w:color w:val="000000" w:themeColor="dk1"/>
          <w:sz w:val="28"/>
          <w:szCs w:val="28"/>
          <w:u w:val="none"/>
          <w:lang w:val="en-US"/>
        </w:rPr>
        <w:t>!) +</w:t>
      </w:r>
      <w:r>
        <w:rPr>
          <w:rFonts w:asciiTheme="minorAscii" w:cstheme="minorAscii" w:eastAsiaTheme="minorAscii" w:hAnsiTheme="minorAscii"/>
          <w:b w:val="off"/>
          <w:bCs w:val="off"/>
          <w:i w:val="off"/>
          <w:iCs w:val="off"/>
          <w:color w:val="000000" w:themeColor="dk1"/>
          <w:sz w:val="28"/>
          <w:szCs w:val="28"/>
          <w:u w:val="none"/>
          <w:lang w:val="en-US"/>
        </w:rPr>
        <w:t>...</w:t>
      </w:r>
      <w:r>
        <w:rPr>
          <w:rFonts w:asciiTheme="minorAscii" w:cstheme="minorAscii" w:eastAsiaTheme="minorAscii" w:hAnsiTheme="minorAscii"/>
          <w:b w:val="off"/>
          <w:bCs w:val="off"/>
          <w:i w:val="off"/>
          <w:iCs w:val="off"/>
          <w:color w:val="000000" w:themeColor="dk1"/>
          <w:sz w:val="28"/>
          <w:szCs w:val="28"/>
          <w:u w:val="none"/>
        </w:rPr>
        <w:t xml:space="preserve"> На экран выводится вычисленное n-</w:t>
      </w:r>
      <w:r>
        <w:rPr>
          <w:rFonts w:asciiTheme="minorAscii" w:cstheme="minorAscii" w:eastAsiaTheme="minorAscii" w:hAnsiTheme="minorAscii"/>
          <w:b w:val="off"/>
          <w:bCs w:val="off"/>
          <w:i w:val="off"/>
          <w:iCs w:val="off"/>
          <w:color w:val="000000" w:themeColor="dk1"/>
          <w:sz w:val="28"/>
          <w:szCs w:val="28"/>
          <w:u w:val="none"/>
        </w:rPr>
        <w:t>ое</w:t>
      </w:r>
      <w:r>
        <w:rPr>
          <w:rFonts w:asciiTheme="minorAscii" w:cstheme="minorAscii" w:eastAsiaTheme="minorAscii" w:hAnsiTheme="minorAscii"/>
          <w:b w:val="off"/>
          <w:bCs w:val="off"/>
          <w:i w:val="off"/>
          <w:iCs w:val="off"/>
          <w:color w:val="000000" w:themeColor="dk1"/>
          <w:sz w:val="28"/>
          <w:szCs w:val="28"/>
          <w:u w:val="none"/>
        </w:rPr>
        <w:t xml:space="preserve"> приближение.</w:t>
      </w:r>
    </w:p>
    <w:p w14:paraId="00000013">
      <w:pPr>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Pr>
        <w:t>При выполнении программы запрещается пользоваться одномерными массивами и встроенными функциями возведения числа в степень.</w:t>
      </w:r>
    </w:p>
    <w:p w14:paraId="00000014">
      <w:pPr>
        <w:rPr>
          <w:rFonts w:asciiTheme="minorAscii" w:cstheme="minorAscii" w:eastAsiaTheme="minorAscii" w:hAnsiTheme="minorAscii"/>
          <w:b w:val="off"/>
          <w:bCs w:val="off"/>
          <w:i w:val="off"/>
          <w:iCs w:val="off"/>
          <w:color w:val="000000" w:themeColor="dk1"/>
          <w:sz w:val="28"/>
          <w:szCs w:val="28"/>
          <w:u w:val="none"/>
          <w:lang w:val="ru-RU"/>
        </w:rPr>
      </w:pPr>
      <w:r>
        <w:rPr>
          <w:rFonts w:asciiTheme="minorAscii" w:cstheme="minorAscii" w:eastAsiaTheme="minorAscii" w:hAnsiTheme="minorAscii"/>
          <w:b w:val="off"/>
          <w:bCs w:val="off"/>
          <w:i w:val="off"/>
          <w:iCs w:val="off"/>
          <w:color w:val="000000" w:themeColor="dk1"/>
          <w:sz w:val="28"/>
          <w:szCs w:val="28"/>
          <w:u w:val="none"/>
          <w:lang w:val="ru-RU"/>
        </w:rPr>
        <w:t>Алгоритм решения задачи для ряда</w:t>
      </w:r>
      <w:r>
        <w:rPr>
          <w:rFonts w:asciiTheme="minorAscii" w:cstheme="minorAscii" w:eastAsiaTheme="minorAscii" w:hAnsiTheme="minorAscii"/>
          <w:b w:val="off"/>
          <w:bCs w:val="off"/>
          <w:i w:val="off"/>
          <w:iCs w:val="off"/>
          <w:color w:val="000000" w:themeColor="dk1"/>
          <w:sz w:val="28"/>
          <w:szCs w:val="28"/>
          <w:u w:val="none"/>
          <w:rtl w:val="off"/>
          <w:lang w:val="en-US"/>
        </w:rPr>
        <w:drawing xmlns:mc="http://schemas.openxmlformats.org/markup-compatibility/2006">
          <wp:inline distT="0" distB="0" distL="0" distR="0">
            <wp:extent cx="5686425" cy="571500"/>
            <wp:effectExtent l="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Grp="0" noSelect="0" noChangeAspect="1" noMove="0"/>
                    </pic:cNvPicPr>
                  </pic:nvPicPr>
                  <pic:blipFill>
                    <a:blip r:embed="rId34"/>
                    <a:srcRect/>
                    <a:stretch>
                      <a:fillRect/>
                    </a:stretch>
                  </pic:blipFill>
                  <pic:spPr>
                    <a:xfrm>
                      <a:off x="0" y="0"/>
                      <a:ext cx="5686425" cy="571500"/>
                    </a:xfrm>
                    <a:prstGeom prst="rect">
                      <a:avLst/>
                    </a:prstGeom>
                  </pic:spPr>
                </pic:pic>
              </a:graphicData>
            </a:graphic>
          </wp:inline>
        </w:drawing>
      </w:r>
    </w:p>
    <w:p w14:paraId="00000015">
      <w:pPr>
        <w:numPr>
          <w:ilvl w:val="0"/>
          <w:numId w:val="3"/>
        </w:numPr>
        <w:rPr>
          <w:rFonts w:asciiTheme="minorAscii" w:cstheme="minorAscii" w:eastAsiaTheme="minorAscii" w:hAnsiTheme="minorAscii"/>
          <w:b w:val="off"/>
          <w:bCs w:val="off"/>
          <w:i w:val="off"/>
          <w:iCs w:val="off"/>
          <w:color w:val="000000" w:themeColor="dk1"/>
          <w:sz w:val="28"/>
          <w:szCs w:val="28"/>
          <w:u w:val="none"/>
          <w:lang w:val="ru-RU"/>
        </w:rPr>
      </w:pPr>
      <w:r>
        <w:rPr>
          <w:rFonts w:asciiTheme="minorAscii" w:cstheme="minorAscii" w:eastAsiaTheme="minorAscii" w:hAnsiTheme="minorAscii"/>
          <w:b w:val="off"/>
          <w:bCs w:val="off"/>
          <w:i w:val="off"/>
          <w:iCs w:val="off"/>
          <w:color w:val="000000" w:themeColor="dk1"/>
          <w:sz w:val="28"/>
          <w:szCs w:val="28"/>
          <w:u w:val="none"/>
          <w:lang w:val="ru-RU"/>
        </w:rPr>
        <w:t xml:space="preserve">Ввод данных: необходимо ввести значение параметра х, погрешность измерения е, количество элементов ряда </w:t>
      </w:r>
      <w:r>
        <w:rPr>
          <w:rFonts w:asciiTheme="minorAscii" w:cstheme="minorAscii" w:eastAsiaTheme="minorAscii" w:hAnsiTheme="minorAscii"/>
          <w:b w:val="off"/>
          <w:bCs w:val="off"/>
          <w:i w:val="off"/>
          <w:iCs w:val="off"/>
          <w:color w:val="000000" w:themeColor="dk1"/>
          <w:sz w:val="28"/>
          <w:szCs w:val="28"/>
          <w:u w:val="none"/>
          <w:lang w:val="en-US"/>
        </w:rPr>
        <w:t xml:space="preserve">n </w:t>
      </w:r>
      <w:r>
        <w:rPr>
          <w:rFonts w:asciiTheme="minorAscii" w:cstheme="minorAscii" w:eastAsiaTheme="minorAscii" w:hAnsiTheme="minorAscii"/>
          <w:b w:val="off"/>
          <w:bCs w:val="off"/>
          <w:i w:val="off"/>
          <w:iCs w:val="off"/>
          <w:color w:val="000000" w:themeColor="dk1"/>
          <w:sz w:val="28"/>
          <w:szCs w:val="28"/>
          <w:u w:val="none"/>
          <w:lang w:val="ru-RU"/>
        </w:rPr>
        <w:t>с помощью устройства ввода (клавиатуры);</w:t>
      </w:r>
    </w:p>
    <w:p w14:paraId="00000016">
      <w:pPr>
        <w:numPr>
          <w:ilvl w:val="0"/>
          <w:numId w:val="3"/>
        </w:numPr>
        <w:spacing w:after="0"/>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lang w:val="ru-RU"/>
        </w:rPr>
        <w:t xml:space="preserve">Инициализировать переменные </w:t>
      </w:r>
      <w:r>
        <w:rPr>
          <w:rFonts w:asciiTheme="minorAscii" w:cstheme="minorAscii" w:eastAsiaTheme="minorAscii" w:hAnsiTheme="minorAscii"/>
          <w:b w:val="off"/>
          <w:bCs w:val="off"/>
          <w:i w:val="off"/>
          <w:iCs w:val="off"/>
          <w:color w:val="000000" w:themeColor="dk1"/>
          <w:sz w:val="28"/>
          <w:szCs w:val="28"/>
          <w:u w:val="none"/>
          <w:lang w:val="ru-RU"/>
        </w:rPr>
        <w:br w:type="textWrapping"/>
      </w:r>
      <w:r>
        <w:rPr>
          <w:rFonts w:asciiTheme="minorAscii" w:cstheme="minorAscii" w:eastAsiaTheme="minorAscii" w:hAnsiTheme="minorAscii"/>
          <w:b w:val="off"/>
          <w:bCs w:val="off"/>
          <w:i w:val="off"/>
          <w:iCs w:val="off"/>
          <w:color w:val="000000" w:themeColor="dk1"/>
          <w:sz w:val="28"/>
          <w:szCs w:val="28"/>
          <w:u w:val="none"/>
          <w:rtl w:val="off"/>
          <w:lang w:val="en-US"/>
        </w:rPr>
        <w:t>d</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0, используется для хранения предыдущей суммы.</w:t>
      </w:r>
    </w:p>
    <w:p w14:paraId="00000017">
      <w:pPr>
        <w:spacing w:after="0"/>
        <w:ind w:left="720" w:right="0" w:firstLine="0"/>
        <w:rPr>
          <w:rFonts w:asciiTheme="minorAscii" w:cstheme="minorAscii" w:eastAsiaTheme="minorAscii" w:hAnsiTheme="minorAscii"/>
          <w:b w:val="off"/>
          <w:bCs w:val="off"/>
          <w:i w:val="off"/>
          <w:iCs w:val="off"/>
          <w:color w:val="000000" w:themeColor="dk1"/>
          <w:sz w:val="28"/>
          <w:szCs w:val="28"/>
          <w:u w:val="none"/>
          <w:rtl w:val="off"/>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fac</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1, используется для вычисления факториала.</w:t>
      </w:r>
    </w:p>
    <w:p w14:paraId="00000018">
      <w:pPr>
        <w:spacing w:after="0"/>
        <w:ind w:left="720" w:right="0" w:firstLine="0"/>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toch</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1, используется для отслеживания текущей точности.</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leader="none" w:pos="0"/>
        </w:tabs>
        <w:bidi w:val="off"/>
        <w:spacing w:before="0" w:after="0" w:line="240" w:lineRule="auto"/>
        <w:ind w:left="725" w:right="0" w:firstLine="0"/>
        <w:jc w:val="left"/>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sum_</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0, используется для хранения текущей суммы ряда.</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leader="none" w:pos="0"/>
        </w:tabs>
        <w:bidi w:val="off"/>
        <w:spacing w:before="0" w:after="0" w:line="240" w:lineRule="auto"/>
        <w:ind w:left="725" w:right="0" w:firstLine="0"/>
        <w:jc w:val="left"/>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ryd</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1, используется для хранения текущего члена ряда.</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leader="none" w:pos="0"/>
        </w:tabs>
        <w:bidi w:val="off"/>
        <w:spacing w:before="0" w:after="0" w:line="240" w:lineRule="auto"/>
        <w:ind w:left="725" w:right="0" w:firstLine="0"/>
        <w:jc w:val="left"/>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step</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w:t>
      </w:r>
      <w:r>
        <w:rPr>
          <w:rFonts w:asciiTheme="minorAscii" w:cstheme="minorAscii" w:eastAsiaTheme="minorAscii" w:hAnsiTheme="minorAscii"/>
          <w:b w:val="off"/>
          <w:bCs w:val="off"/>
          <w:i w:val="off"/>
          <w:iCs w:val="off"/>
          <w:color w:val="000000" w:themeColor="dk1"/>
          <w:sz w:val="28"/>
          <w:szCs w:val="28"/>
          <w:u w:val="none"/>
          <w:rtl w:val="off"/>
          <w:lang w:val="en-US"/>
        </w:rPr>
        <w:t xml:space="preserve"> </w:t>
      </w:r>
      <w:r>
        <w:rPr>
          <w:rFonts w:asciiTheme="minorAscii" w:cstheme="minorAscii" w:eastAsiaTheme="minorAscii" w:hAnsiTheme="minorAscii"/>
          <w:b w:val="off"/>
          <w:bCs w:val="off"/>
          <w:i w:val="off"/>
          <w:iCs w:val="off"/>
          <w:color w:val="000000" w:themeColor="dk1"/>
          <w:sz w:val="28"/>
          <w:szCs w:val="28"/>
          <w:u w:val="none"/>
          <w:rtl w:val="off"/>
          <w:lang w:val="en-US"/>
        </w:rPr>
        <w:t>𝑥2</w:t>
      </w:r>
      <w:r>
        <w:rPr>
          <w:rFonts w:asciiTheme="minorAscii" w:cstheme="minorAscii" w:eastAsiaTheme="minorAscii" w:hAnsiTheme="minorAscii"/>
          <w:b w:val="off"/>
          <w:bCs w:val="off"/>
          <w:i w:val="off"/>
          <w:iCs w:val="off"/>
          <w:color w:val="000000" w:themeColor="dk1"/>
          <w:sz w:val="28"/>
          <w:szCs w:val="28"/>
          <w:u w:val="none"/>
          <w:rtl w:val="off"/>
          <w:lang w:val="en-US"/>
        </w:rPr>
        <w:t>x</w:t>
      </w:r>
      <w:r>
        <w:rPr>
          <w:rFonts w:asciiTheme="minorAscii" w:cstheme="minorAscii" w:eastAsiaTheme="minorAscii" w:hAnsiTheme="minorAscii"/>
          <w:b w:val="off"/>
          <w:bCs w:val="off"/>
          <w:i w:val="off"/>
          <w:iCs w:val="off"/>
          <w:color w:val="000000" w:themeColor="dk1"/>
          <w:sz w:val="28"/>
          <w:szCs w:val="28"/>
          <w:u w:val="none"/>
          <w:rtl w:val="off"/>
          <w:lang w:val="en-US"/>
        </w:rPr>
        <w:t>2</w:t>
      </w:r>
      <w:r>
        <w:rPr>
          <w:rFonts w:asciiTheme="minorAscii" w:cstheme="minorAscii" w:eastAsiaTheme="minorAscii" w:hAnsiTheme="minorAscii"/>
          <w:b w:val="off"/>
          <w:bCs w:val="off"/>
          <w:i w:val="off"/>
          <w:iCs w:val="off"/>
          <w:color w:val="000000" w:themeColor="dk1"/>
          <w:sz w:val="28"/>
          <w:szCs w:val="28"/>
          <w:u w:val="none"/>
          <w:rtl w:val="off"/>
          <w:lang w:val="en-US"/>
        </w:rPr>
        <w:t>, используется для вычисления степеней</w:t>
      </w:r>
      <w:r>
        <w:rPr>
          <w:rFonts w:asciiTheme="minorAscii" w:cstheme="minorAscii" w:eastAsiaTheme="minorAscii" w:hAnsiTheme="minorAscii"/>
          <w:b w:val="off"/>
          <w:bCs w:val="off"/>
          <w:i w:val="off"/>
          <w:iCs w:val="off"/>
          <w:color w:val="000000" w:themeColor="dk1"/>
          <w:sz w:val="28"/>
          <w:szCs w:val="28"/>
          <w:u w:val="none"/>
          <w:rtl w:val="off"/>
          <w:lang w:val="en-US"/>
        </w:rPr>
        <w:t xml:space="preserve"> </w:t>
      </w:r>
      <w:r>
        <w:rPr>
          <w:rFonts w:asciiTheme="minorAscii" w:cstheme="minorAscii" w:eastAsiaTheme="minorAscii" w:hAnsiTheme="minorAscii"/>
          <w:b w:val="off"/>
          <w:bCs w:val="off"/>
          <w:i w:val="off"/>
          <w:iCs w:val="off"/>
          <w:color w:val="000000" w:themeColor="dk1"/>
          <w:sz w:val="28"/>
          <w:szCs w:val="28"/>
          <w:u w:val="none"/>
          <w:rtl w:val="off"/>
          <w:lang w:val="en-US"/>
        </w:rPr>
        <w:t>𝑥</w:t>
      </w:r>
      <w:r>
        <w:rPr>
          <w:rFonts w:asciiTheme="minorAscii" w:cstheme="minorAscii" w:eastAsiaTheme="minorAscii" w:hAnsiTheme="minorAscii"/>
          <w:b w:val="off"/>
          <w:bCs w:val="off"/>
          <w:i w:val="off"/>
          <w:iCs w:val="off"/>
          <w:color w:val="000000" w:themeColor="dk1"/>
          <w:sz w:val="28"/>
          <w:szCs w:val="28"/>
          <w:u w:val="none"/>
          <w:rtl w:val="off"/>
          <w:lang w:val="en-US"/>
        </w:rPr>
        <w:t>x</w:t>
      </w:r>
      <w:r>
        <w:rPr>
          <w:rFonts w:asciiTheme="minorAscii" w:cstheme="minorAscii" w:eastAsiaTheme="minorAscii" w:hAnsiTheme="minorAscii"/>
          <w:b w:val="off"/>
          <w:bCs w:val="off"/>
          <w:i w:val="off"/>
          <w:iCs w:val="off"/>
          <w:color w:val="000000" w:themeColor="dk1"/>
          <w:sz w:val="28"/>
          <w:szCs w:val="28"/>
          <w:u w:val="none"/>
          <w:rtl w:val="off"/>
          <w:lang w:val="en-US"/>
        </w:rPr>
        <w:t>.</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leader="none" w:pos="0"/>
        </w:tabs>
        <w:bidi w:val="off"/>
        <w:spacing w:before="0" w:after="0" w:line="240" w:lineRule="auto"/>
        <w:ind w:left="725" w:right="0" w:firstLine="0"/>
        <w:jc w:val="left"/>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z</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-1, используется для чередования знаков членов ряда.</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leader="none" w:pos="0"/>
        </w:tabs>
        <w:bidi w:val="off"/>
        <w:spacing w:before="0" w:after="0" w:line="240" w:lineRule="auto"/>
        <w:ind w:left="725" w:right="0" w:firstLine="0"/>
        <w:jc w:val="left"/>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rtl w:val="off"/>
          <w:lang w:val="en-US"/>
        </w:rPr>
        <w:t>k</w:t>
      </w:r>
      <w:r>
        <w:rPr>
          <w:rFonts w:asciiTheme="minorAscii" w:cstheme="minorAscii" w:eastAsiaTheme="minorAscii" w:hAnsiTheme="minorAscii"/>
          <w:b w:val="off"/>
          <w:bCs w:val="off"/>
          <w:i w:val="off"/>
          <w:iCs w:val="off"/>
          <w:color w:val="000000" w:themeColor="dk1"/>
          <w:sz w:val="28"/>
          <w:szCs w:val="28"/>
          <w:u w:val="none"/>
          <w:rtl w:val="off"/>
          <w:lang w:val="en-US"/>
        </w:rPr>
        <w:t>: начальное значение 2, используется как счетчик для членов ряда;</w:t>
      </w:r>
    </w:p>
    <w:p w14:paraId="0000001E">
      <w:pPr>
        <w:numPr>
          <w:ilvl w:val="0"/>
          <w:numId w:val="3"/>
        </w:numPr>
        <w:spacing w:before="240"/>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lang w:val="ru-RU"/>
        </w:rPr>
        <w:t>Начать цикл до достижения заданной точности, он будет</w:t>
      </w:r>
      <w:r>
        <w:rPr>
          <w:rFonts w:asciiTheme="minorAscii" w:cstheme="minorAscii" w:eastAsiaTheme="minorAscii" w:hAnsiTheme="minorAscii"/>
          <w:b w:val="off"/>
          <w:bCs w:val="off"/>
          <w:i w:val="off"/>
          <w:iCs w:val="off"/>
          <w:color w:val="000000" w:themeColor="dk1"/>
          <w:sz w:val="28"/>
          <w:szCs w:val="28"/>
          <w:u w:val="none"/>
          <w:lang w:val="ru-RU"/>
        </w:rPr>
        <w:t xml:space="preserve"> </w:t>
      </w:r>
      <w:r>
        <w:rPr>
          <w:rFonts w:asciiTheme="minorAscii" w:cstheme="minorAscii" w:eastAsiaTheme="minorAscii" w:hAnsiTheme="minorAscii"/>
          <w:b w:val="off"/>
          <w:bCs w:val="off"/>
          <w:i w:val="off"/>
          <w:iCs w:val="off"/>
          <w:color w:val="000000" w:themeColor="dk1"/>
          <w:sz w:val="28"/>
          <w:szCs w:val="28"/>
          <w:u w:val="none"/>
          <w:rtl w:val="off"/>
          <w:lang w:val="en-US"/>
        </w:rPr>
        <w:t>продолжается до тех пор, пока текущая точность (</w:t>
      </w:r>
      <w:r>
        <w:rPr>
          <w:rFonts w:asciiTheme="minorAscii" w:cstheme="minorAscii" w:eastAsiaTheme="minorAscii" w:hAnsiTheme="minorAscii"/>
          <w:b w:val="off"/>
          <w:bCs w:val="off"/>
          <w:i w:val="off"/>
          <w:iCs w:val="off"/>
          <w:color w:val="000000" w:themeColor="dk1"/>
          <w:sz w:val="28"/>
          <w:szCs w:val="28"/>
          <w:u w:val="none"/>
          <w:rtl w:val="off"/>
          <w:lang w:val="en-US"/>
        </w:rPr>
        <w:t>toch</w:t>
      </w:r>
      <w:r>
        <w:rPr>
          <w:rFonts w:asciiTheme="minorAscii" w:cstheme="minorAscii" w:eastAsiaTheme="minorAscii" w:hAnsiTheme="minorAscii"/>
          <w:b w:val="off"/>
          <w:bCs w:val="off"/>
          <w:i w:val="off"/>
          <w:iCs w:val="off"/>
          <w:color w:val="000000" w:themeColor="dk1"/>
          <w:sz w:val="28"/>
          <w:szCs w:val="28"/>
          <w:u w:val="none"/>
          <w:rtl w:val="off"/>
          <w:lang w:val="en-US"/>
        </w:rPr>
        <w:t xml:space="preserve">) не станет меньше заданного значения </w:t>
      </w:r>
      <w:r>
        <w:rPr>
          <w:rFonts w:asciiTheme="minorAscii" w:cstheme="minorAscii" w:eastAsiaTheme="minorAscii" w:hAnsiTheme="minorAscii"/>
          <w:b w:val="off"/>
          <w:bCs w:val="off"/>
          <w:i w:val="off"/>
          <w:iCs w:val="off"/>
          <w:color w:val="000000" w:themeColor="dk1"/>
          <w:sz w:val="28"/>
          <w:szCs w:val="28"/>
          <w:u w:val="none"/>
          <w:rtl w:val="off"/>
          <w:lang w:val="en-US"/>
        </w:rPr>
        <w:t>e</w:t>
      </w:r>
      <w:r>
        <w:rPr>
          <w:rFonts w:asciiTheme="minorAscii" w:cstheme="minorAscii" w:eastAsiaTheme="minorAscii" w:hAnsiTheme="minorAscii"/>
          <w:b w:val="off"/>
          <w:bCs w:val="off"/>
          <w:i w:val="off"/>
          <w:iCs w:val="off"/>
          <w:color w:val="000000" w:themeColor="dk1"/>
          <w:sz w:val="28"/>
          <w:szCs w:val="28"/>
          <w:u w:val="none"/>
          <w:rtl w:val="off"/>
          <w:lang w:val="en-US"/>
        </w:rPr>
        <w:t xml:space="preserve"> или пока не будет достигнуто максимальное количество членов ряда (</w:t>
      </w:r>
      <w:r>
        <w:rPr>
          <w:rFonts w:asciiTheme="minorAscii" w:cstheme="minorAscii" w:eastAsiaTheme="minorAscii" w:hAnsiTheme="minorAscii"/>
          <w:b w:val="off"/>
          <w:bCs w:val="off"/>
          <w:i w:val="off"/>
          <w:iCs w:val="off"/>
          <w:color w:val="000000" w:themeColor="dk1"/>
          <w:sz w:val="28"/>
          <w:szCs w:val="28"/>
          <w:u w:val="none"/>
          <w:rtl w:val="off"/>
          <w:lang w:val="en-US"/>
        </w:rPr>
        <w:t>n</w:t>
      </w:r>
      <w:r>
        <w:rPr>
          <w:rFonts w:asciiTheme="minorAscii" w:cstheme="minorAscii" w:eastAsiaTheme="minorAscii" w:hAnsiTheme="minorAscii"/>
          <w:b w:val="off"/>
          <w:bCs w:val="off"/>
          <w:i w:val="off"/>
          <w:iCs w:val="off"/>
          <w:color w:val="000000" w:themeColor="dk1"/>
          <w:sz w:val="28"/>
          <w:szCs w:val="28"/>
          <w:u w:val="none"/>
          <w:rtl w:val="off"/>
          <w:lang w:val="en-US"/>
        </w:rPr>
        <w:t>);</w:t>
      </w:r>
    </w:p>
    <w:p w14:paraId="0000001F">
      <w:pPr>
        <w:numPr>
          <w:ilvl w:val="0"/>
          <w:numId w:val="3"/>
        </w:numPr>
        <w:spacing w:before="240"/>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lang w:val="ru-RU"/>
        </w:rPr>
        <w:t>Вывести на экран текущий член ряда, его сумму, номер элемента для каждого шага цикла;</w:t>
      </w:r>
    </w:p>
    <w:p w14:paraId="00000020">
      <w:pPr>
        <w:numPr>
          <w:ilvl w:val="0"/>
          <w:numId w:val="3"/>
        </w:numPr>
        <w:spacing w:before="240"/>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lang w:val="ru-RU"/>
        </w:rPr>
        <w:t>Вывести на экран конечную сумму ряда и общее число элементов;</w:t>
      </w:r>
    </w:p>
    <w:p w14:paraId="00000021">
      <w:pPr>
        <w:numPr>
          <w:ilvl w:val="0"/>
          <w:numId w:val="3"/>
        </w:numPr>
        <w:spacing w:before="240"/>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lang w:val="ru-RU"/>
        </w:rPr>
        <w:t xml:space="preserve">Вычислить </w:t>
      </w:r>
      <w:r>
        <w:rPr>
          <w:rFonts w:asciiTheme="minorAscii" w:cstheme="minorAscii" w:eastAsiaTheme="minorAscii" w:hAnsiTheme="minorAscii"/>
          <w:b w:val="off"/>
          <w:bCs w:val="off"/>
          <w:i w:val="off"/>
          <w:iCs w:val="off"/>
          <w:color w:val="000000" w:themeColor="dk1"/>
          <w:sz w:val="28"/>
          <w:szCs w:val="28"/>
          <w:u w:val="none"/>
          <w:lang w:val="en-US"/>
        </w:rPr>
        <w:t>n-</w:t>
      </w:r>
      <w:r>
        <w:rPr>
          <w:rFonts w:asciiTheme="minorAscii" w:cstheme="minorAscii" w:eastAsiaTheme="minorAscii" w:hAnsiTheme="minorAscii"/>
          <w:b w:val="off"/>
          <w:bCs w:val="off"/>
          <w:i w:val="off"/>
          <w:iCs w:val="off"/>
          <w:color w:val="000000" w:themeColor="dk1"/>
          <w:sz w:val="28"/>
          <w:szCs w:val="28"/>
          <w:u w:val="none"/>
          <w:lang w:val="ru-RU"/>
        </w:rPr>
        <w:t>ое приближенное значение суммы ряда для заданного количества элементов и вывести его на экран;</w:t>
      </w:r>
    </w:p>
    <w:p w14:paraId="00000022">
      <w:pPr>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lang w:val="ru-RU"/>
        </w:rPr>
        <w:t xml:space="preserve">Описание программы </w:t>
      </w:r>
    </w:p>
    <w:p w14:paraId="00000023">
      <w:pPr>
        <w:rPr>
          <w:rFonts w:asciiTheme="minorAscii" w:cstheme="minorAscii" w:eastAsiaTheme="minorAscii" w:hAnsiTheme="minorAscii"/>
          <w:b w:val="off"/>
          <w:bCs w:val="off"/>
          <w:i w:val="off"/>
          <w:iCs w:val="off"/>
          <w:color w:val="000000" w:themeColor="dk1"/>
          <w:sz w:val="28"/>
          <w:szCs w:val="28"/>
          <w:u w:val="none"/>
          <w:lang w:val="en-US"/>
        </w:rPr>
      </w:pPr>
      <w:r>
        <w:rPr>
          <w:rFonts w:asciiTheme="minorAscii" w:cstheme="minorAscii" w:eastAsiaTheme="minorAscii" w:hAnsiTheme="minorAscii"/>
          <w:b w:val="off"/>
          <w:bCs w:val="off"/>
          <w:i w:val="off"/>
          <w:iCs w:val="off"/>
          <w:color w:val="000000" w:themeColor="dk1"/>
          <w:sz w:val="28"/>
          <w:szCs w:val="28"/>
          <w:u w:val="none"/>
          <w:lang w:val="ru-RU"/>
        </w:rPr>
        <w:t xml:space="preserve">Данная программа вычисляет сумму ряда 1-((x^2)/2!) +((x^4)/4!) -((x^6)/6!) +... с заданной точностью и количеством элементов ряда. Сначала вводятся значения параметра х, точности </w:t>
      </w:r>
      <w:r>
        <w:rPr>
          <w:rFonts w:asciiTheme="minorAscii" w:cstheme="minorAscii" w:eastAsiaTheme="minorAscii" w:hAnsiTheme="minorAscii"/>
          <w:b w:val="off"/>
          <w:bCs w:val="off"/>
          <w:i w:val="off"/>
          <w:iCs w:val="off"/>
          <w:color w:val="000000" w:themeColor="dk1"/>
          <w:sz w:val="28"/>
          <w:szCs w:val="28"/>
          <w:u w:val="none"/>
          <w:lang w:val="en-US"/>
        </w:rPr>
        <w:t xml:space="preserve">e </w:t>
      </w:r>
      <w:r>
        <w:rPr>
          <w:rFonts w:asciiTheme="minorAscii" w:cstheme="minorAscii" w:eastAsiaTheme="minorAscii" w:hAnsiTheme="minorAscii"/>
          <w:b w:val="off"/>
          <w:bCs w:val="off"/>
          <w:i w:val="off"/>
          <w:iCs w:val="off"/>
          <w:color w:val="000000" w:themeColor="dk1"/>
          <w:sz w:val="28"/>
          <w:szCs w:val="28"/>
          <w:u w:val="none"/>
          <w:lang w:val="ru-RU"/>
        </w:rPr>
        <w:t xml:space="preserve">и количеством элементов ряда </w:t>
      </w:r>
      <w:r>
        <w:rPr>
          <w:rFonts w:asciiTheme="minorAscii" w:cstheme="minorAscii" w:eastAsiaTheme="minorAscii" w:hAnsiTheme="minorAscii"/>
          <w:b w:val="off"/>
          <w:bCs w:val="off"/>
          <w:i w:val="off"/>
          <w:iCs w:val="off"/>
          <w:color w:val="000000" w:themeColor="dk1"/>
          <w:sz w:val="28"/>
          <w:szCs w:val="28"/>
          <w:u w:val="none"/>
          <w:lang w:val="en-US"/>
        </w:rPr>
        <w:t xml:space="preserve">n. </w:t>
      </w:r>
      <w:r>
        <w:rPr>
          <w:rFonts w:asciiTheme="minorAscii" w:cstheme="minorAscii" w:eastAsiaTheme="minorAscii" w:hAnsiTheme="minorAscii"/>
          <w:b w:val="off"/>
          <w:bCs w:val="off"/>
          <w:i w:val="off"/>
          <w:iCs w:val="off"/>
          <w:color w:val="000000" w:themeColor="dk1"/>
          <w:sz w:val="28"/>
          <w:szCs w:val="28"/>
          <w:u w:val="none"/>
          <w:lang w:val="ru-RU"/>
        </w:rPr>
        <w:t xml:space="preserve">Сумма ряда вычисляется с помощью интернационального алгоритма, при котором последующий член ряда зависит от предыдущего. На экране выводится вычисленная сумма, количество использованных при ее вычислении членов ряда и каждый член ряда. После этого вычисляется приближенное </w:t>
      </w:r>
      <w:r>
        <w:rPr>
          <w:rFonts w:asciiTheme="minorAscii" w:cstheme="minorAscii" w:eastAsiaTheme="minorAscii" w:hAnsiTheme="minorAscii"/>
          <w:b w:val="off"/>
          <w:bCs w:val="off"/>
          <w:i w:val="off"/>
          <w:iCs w:val="off"/>
          <w:color w:val="000000" w:themeColor="dk1"/>
          <w:sz w:val="28"/>
          <w:szCs w:val="28"/>
          <w:u w:val="none"/>
          <w:lang w:val="en-US"/>
        </w:rPr>
        <w:t>n-</w:t>
      </w:r>
      <w:r>
        <w:rPr>
          <w:rFonts w:asciiTheme="minorAscii" w:cstheme="minorAscii" w:eastAsiaTheme="minorAscii" w:hAnsiTheme="minorAscii"/>
          <w:b w:val="off"/>
          <w:bCs w:val="off"/>
          <w:i w:val="off"/>
          <w:iCs w:val="off"/>
          <w:color w:val="000000" w:themeColor="dk1"/>
          <w:sz w:val="28"/>
          <w:szCs w:val="28"/>
          <w:u w:val="none"/>
          <w:lang w:val="ru-RU"/>
        </w:rPr>
        <w:t>ое</w:t>
      </w:r>
      <w:r>
        <w:rPr>
          <w:rFonts w:asciiTheme="minorAscii" w:cstheme="minorAscii" w:eastAsiaTheme="minorAscii" w:hAnsiTheme="minorAscii"/>
          <w:b w:val="off"/>
          <w:bCs w:val="off"/>
          <w:i w:val="off"/>
          <w:iCs w:val="off"/>
          <w:color w:val="000000" w:themeColor="dk1"/>
          <w:sz w:val="28"/>
          <w:szCs w:val="28"/>
          <w:u w:val="none"/>
          <w:lang w:val="ru-RU"/>
        </w:rPr>
        <w:t xml:space="preserve"> значение, где </w:t>
      </w:r>
      <w:r>
        <w:rPr>
          <w:rFonts w:asciiTheme="minorAscii" w:cstheme="minorAscii" w:eastAsiaTheme="minorAscii" w:hAnsiTheme="minorAscii"/>
          <w:b w:val="off"/>
          <w:bCs w:val="off"/>
          <w:i w:val="off"/>
          <w:iCs w:val="off"/>
          <w:color w:val="000000" w:themeColor="dk1"/>
          <w:sz w:val="28"/>
          <w:szCs w:val="28"/>
          <w:u w:val="none"/>
          <w:lang w:val="en-US"/>
        </w:rPr>
        <w:t xml:space="preserve">n- </w:t>
      </w:r>
      <w:r>
        <w:rPr>
          <w:rFonts w:asciiTheme="minorAscii" w:cstheme="minorAscii" w:eastAsiaTheme="minorAscii" w:hAnsiTheme="minorAscii"/>
          <w:b w:val="off"/>
          <w:bCs w:val="off"/>
          <w:i w:val="off"/>
          <w:iCs w:val="off"/>
          <w:color w:val="000000" w:themeColor="dk1"/>
          <w:sz w:val="28"/>
          <w:szCs w:val="28"/>
          <w:u w:val="none"/>
          <w:lang w:val="ru-RU"/>
        </w:rPr>
        <w:t xml:space="preserve">количество членов ряда, использованы при вычислении суммы. Программа создается на языке программирования </w:t>
      </w:r>
      <w:r>
        <w:rPr>
          <w:rFonts w:asciiTheme="minorAscii" w:cstheme="minorAscii" w:eastAsiaTheme="minorAscii" w:hAnsiTheme="minorAscii"/>
          <w:b w:val="off"/>
          <w:bCs w:val="off"/>
          <w:i w:val="off"/>
          <w:iCs w:val="off"/>
          <w:color w:val="000000" w:themeColor="dk1"/>
          <w:sz w:val="28"/>
          <w:szCs w:val="28"/>
          <w:u w:val="none"/>
          <w:lang w:val="en-US"/>
        </w:rPr>
        <w:t xml:space="preserve">Fortran </w:t>
      </w:r>
      <w:r>
        <w:rPr>
          <w:rFonts w:asciiTheme="minorAscii" w:cstheme="minorAscii" w:eastAsiaTheme="minorAscii" w:hAnsiTheme="minorAscii"/>
          <w:b w:val="off"/>
          <w:bCs w:val="off"/>
          <w:i w:val="off"/>
          <w:iCs w:val="off"/>
          <w:color w:val="000000" w:themeColor="dk1"/>
          <w:sz w:val="28"/>
          <w:szCs w:val="28"/>
          <w:u w:val="none"/>
          <w:lang w:val="ru-RU"/>
        </w:rPr>
        <w:t>без использования встроенных функций возведения числа в степень и одномерных массивов.</w:t>
      </w:r>
    </w:p>
    <w:p w14:paraId="00000024">
      <w:pPr>
        <w:rPr>
          <w:rFonts w:asciiTheme="minorAscii" w:cstheme="minorAscii" w:eastAsiaTheme="minorAscii" w:hAnsiTheme="minorAscii"/>
          <w:b w:val="off"/>
          <w:bCs w:val="off"/>
          <w:i w:val="off"/>
          <w:iCs w:val="off"/>
          <w:color w:val="000000" w:themeColor="dk1"/>
          <w:sz w:val="28"/>
          <w:szCs w:val="28"/>
          <w:u w:val="none"/>
          <w:lang w:val="en-US"/>
        </w:rPr>
      </w:pPr>
    </w:p>
    <w:p w14:paraId="00000025">
      <w:p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Описание входных данных</w:t>
      </w:r>
    </w:p>
    <w:p w14:paraId="00000026">
      <w:pPr>
        <w:numPr>
          <w:ilvl w:val="0"/>
          <w:numId w:val="2"/>
        </w:num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Значение параметра x. Это вещественное число, отличное от нуля, которое используется при вычислении членов ряда.</w:t>
      </w:r>
    </w:p>
    <w:p w14:paraId="00000027">
      <w:pPr>
        <w:numPr>
          <w:ilvl w:val="0"/>
          <w:numId w:val="2"/>
        </w:num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 xml:space="preserve">Точность вычисления </w:t>
      </w:r>
      <w:r>
        <w:rPr>
          <w:rFonts w:asciiTheme="minorAscii" w:cstheme="minorAscii" w:eastAsiaTheme="minorAscii" w:hAnsiTheme="minorAscii"/>
          <w:b w:val="off"/>
          <w:bCs w:val="off"/>
          <w:i w:val="off"/>
          <w:iCs w:val="off"/>
          <w:color w:val="000000" w:themeColor="dk1"/>
          <w:sz w:val="28"/>
          <w:szCs w:val="28"/>
          <w:u w:val="none"/>
          <w:lang w:val="en-US"/>
        </w:rPr>
        <w:t>e</w:t>
      </w:r>
      <w:r>
        <w:rPr>
          <w:rFonts w:asciiTheme="minorAscii" w:cstheme="minorAscii" w:eastAsiaTheme="minorAscii" w:hAnsiTheme="minorAscii"/>
          <w:b w:val="off"/>
          <w:bCs w:val="off"/>
          <w:i w:val="off"/>
          <w:iCs w:val="off"/>
          <w:color w:val="000000" w:themeColor="dk1"/>
          <w:sz w:val="28"/>
          <w:szCs w:val="28"/>
          <w:u w:val="none"/>
        </w:rPr>
        <w:t>. Это вещественное число, которое определяет точность, с которой вычисляется сумма ряда. Вычисления продолжаются до тех пор, пока модуль текущего элемента не станет меньше заданной точности.</w:t>
      </w:r>
    </w:p>
    <w:p w14:paraId="00000028">
      <w:pPr>
        <w:numPr>
          <w:ilvl w:val="0"/>
          <w:numId w:val="2"/>
        </w:numPr>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t xml:space="preserve">Количество членов ряда </w:t>
      </w:r>
      <w:r>
        <w:rPr>
          <w:rFonts w:asciiTheme="minorAscii" w:cstheme="minorAscii" w:eastAsiaTheme="minorAscii" w:hAnsiTheme="minorAscii"/>
          <w:b w:val="off"/>
          <w:bCs w:val="off"/>
          <w:i w:val="off"/>
          <w:iCs w:val="off"/>
          <w:color w:val="000000" w:themeColor="dk1"/>
          <w:sz w:val="28"/>
          <w:szCs w:val="28"/>
          <w:u w:val="none"/>
          <w:lang w:val="en-US"/>
        </w:rPr>
        <w:t>n</w:t>
      </w:r>
      <w:r>
        <w:rPr>
          <w:rFonts w:asciiTheme="minorAscii" w:cstheme="minorAscii" w:eastAsiaTheme="minorAscii" w:hAnsiTheme="minorAscii"/>
          <w:b w:val="off"/>
          <w:bCs w:val="off"/>
          <w:i w:val="off"/>
          <w:iCs w:val="off"/>
          <w:color w:val="000000" w:themeColor="dk1"/>
          <w:sz w:val="28"/>
          <w:szCs w:val="28"/>
          <w:u w:val="none"/>
        </w:rPr>
        <w:t>. Это целое число, которое определяет максимальное количество членов ряда, которое будет использовано при вычислении суммы. Вычисления прекращаются, когда достигнуто максимальное количество итераций или когда модуль текущего элемента становится меньше заданной точности.</w:t>
      </w:r>
    </w:p>
    <w:p w14:paraId="00000029">
      <w:pPr>
        <w:spacing w:after="0" w:line="276"/>
        <w:rPr>
          <w:rFonts w:asciiTheme="minorAscii" w:cstheme="minorAscii" w:eastAsiaTheme="minorAscii" w:hAnsiTheme="minorAscii"/>
          <w:b w:val="off"/>
          <w:bCs w:val="off"/>
          <w:i w:val="off"/>
          <w:iCs w:val="off"/>
          <w:color w:val="000000" w:themeColor="dk1"/>
          <w:sz w:val="28"/>
          <w:szCs w:val="28"/>
          <w:u w:val="none"/>
          <w:lang w:val="ru-RU"/>
        </w:rPr>
      </w:pPr>
      <w:r>
        <w:rPr>
          <w:rFonts w:asciiTheme="minorAscii" w:cstheme="minorAscii" w:eastAsiaTheme="minorAscii" w:hAnsiTheme="minorAscii"/>
          <w:b w:val="off"/>
          <w:bCs w:val="off"/>
          <w:i w:val="off"/>
          <w:iCs w:val="off"/>
          <w:color w:val="000000" w:themeColor="dk1"/>
          <w:sz w:val="28"/>
          <w:szCs w:val="28"/>
          <w:u w:val="none"/>
          <w:lang w:val="ru-RU"/>
        </w:rPr>
        <w:br w:type="page"/>
      </w:r>
    </w:p>
    <w:p w14:paraId="0000002A">
      <w:pPr>
        <w:spacing w:after="0" w:line="276"/>
        <w:rPr>
          <w:rFonts w:asciiTheme="minorAscii" w:cstheme="minorAscii" w:eastAsiaTheme="minorAscii" w:hAnsiTheme="minorAscii"/>
          <w:b w:val="off"/>
          <w:bCs w:val="off"/>
          <w:i w:val="off"/>
          <w:iCs w:val="off"/>
          <w:color w:val="000000" w:themeColor="dk1"/>
          <w:sz w:val="28"/>
          <w:szCs w:val="28"/>
          <w:u w:val="none"/>
          <w:lang w:val="ru-RU"/>
        </w:rPr>
      </w:pPr>
      <w:r>
        <w:rPr>
          <w:rFonts w:asciiTheme="minorAscii" w:cstheme="minorAscii" w:eastAsiaTheme="minorAscii" w:hAnsiTheme="minorAscii"/>
          <w:b w:val="off"/>
          <w:bCs w:val="off"/>
          <w:i w:val="off"/>
          <w:iCs w:val="off"/>
          <w:color w:val="000000" w:themeColor="dk1"/>
          <w:sz w:val="28"/>
          <w:szCs w:val="28"/>
          <w:u w:val="none"/>
          <w:lang w:val="ru-RU"/>
        </w:rPr>
        <w:t>Блок-схемы:</w:t>
      </w:r>
    </w:p>
    <w:p w14:paraId="0000002B">
      <w:pPr>
        <w:spacing w:after="0" w:line="276"/>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drawing xmlns:mc="http://schemas.openxmlformats.org/markup-compatibility/2006">
          <wp:inline distT="0" distB="0" distL="0" distR="0">
            <wp:extent cx="4273550" cy="6285230"/>
            <wp:effectExtent l="0" t="0" r="0" b="0"/>
            <wp:docPr id="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Grp="0" noSelect="0" noChangeAspect="1" noMove="0"/>
                    </pic:cNvPicPr>
                  </pic:nvPicPr>
                  <pic:blipFill>
                    <a:blip r:embed="rId35"/>
                    <a:srcRect/>
                    <a:stretch>
                      <a:fillRect/>
                    </a:stretch>
                  </pic:blipFill>
                  <pic:spPr>
                    <a:xfrm>
                      <a:off x="0" y="0"/>
                      <a:ext cx="4273550" cy="6285230"/>
                    </a:xfrm>
                    <a:prstGeom prst="rect">
                      <a:avLst/>
                    </a:prstGeom>
                  </pic:spPr>
                </pic:pic>
              </a:graphicData>
            </a:graphic>
          </wp:inline>
        </w:drawing>
      </w:r>
    </w:p>
    <w:p w14:paraId="0000002C">
      <w:pPr>
        <w:spacing w:after="0" w:line="276"/>
        <w:rPr>
          <w:rFonts w:asciiTheme="minorAscii" w:cstheme="minorAscii" w:eastAsiaTheme="minorAscii" w:hAnsiTheme="minorAscii"/>
          <w:b w:val="off"/>
          <w:bCs w:val="off"/>
          <w:i w:val="off"/>
          <w:iCs w:val="off"/>
          <w:color w:val="000000" w:themeColor="dk1"/>
          <w:sz w:val="28"/>
          <w:szCs w:val="28"/>
          <w:u w:val="none"/>
          <w:lang w:val="ru-RU"/>
        </w:rPr>
      </w:pPr>
    </w:p>
    <w:p w14:paraId="0000002D">
      <w:pPr>
        <w:spacing w:after="0" w:line="276"/>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lang w:val="ru-RU"/>
        </w:rPr>
        <w:drawing xmlns:mc="http://schemas.openxmlformats.org/markup-compatibility/2006">
          <wp:inline distT="0" distB="0" distL="0" distR="0">
            <wp:extent cx="3185795" cy="9086215"/>
            <wp:effectExtent l="0" t="0" r="0" b="0"/>
            <wp:docPr id="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Grp="0" noSelect="0" noChangeAspect="1" noMove="0"/>
                    </pic:cNvPicPr>
                  </pic:nvPicPr>
                  <pic:blipFill>
                    <a:blip r:embed="rId36"/>
                    <a:srcRect/>
                    <a:stretch>
                      <a:fillRect/>
                    </a:stretch>
                  </pic:blipFill>
                  <pic:spPr>
                    <a:xfrm>
                      <a:off x="0" y="0"/>
                      <a:ext cx="3185795" cy="9086215"/>
                    </a:xfrm>
                    <a:prstGeom prst="rect">
                      <a:avLst/>
                    </a:prstGeom>
                  </pic:spPr>
                </pic:pic>
              </a:graphicData>
            </a:graphic>
          </wp:inline>
        </w:drawing>
      </w:r>
    </w:p>
    <w:p w14:paraId="0000002E">
      <w:pPr>
        <w:spacing w:after="0" w:line="276"/>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rPr>
        <w:drawing xmlns:mc="http://schemas.openxmlformats.org/markup-compatibility/2006">
          <wp:inline distT="0" distB="0" distL="0" distR="0">
            <wp:extent cx="3638550" cy="7382510"/>
            <wp:effectExtent l="0" t="0" r="0" b="0"/>
            <wp:docPr id="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Grp="0" noSelect="0" noChangeAspect="1" noMove="0"/>
                    </pic:cNvPicPr>
                  </pic:nvPicPr>
                  <pic:blipFill>
                    <a:blip r:embed="rId37"/>
                    <a:srcRect/>
                    <a:stretch>
                      <a:fillRect/>
                    </a:stretch>
                  </pic:blipFill>
                  <pic:spPr>
                    <a:xfrm>
                      <a:off x="0" y="0"/>
                      <a:ext cx="3638550" cy="7382510"/>
                    </a:xfrm>
                    <a:prstGeom prst="rect">
                      <a:avLst/>
                    </a:prstGeom>
                  </pic:spPr>
                </pic:pic>
              </a:graphicData>
            </a:graphic>
          </wp:inline>
        </w:drawing>
      </w:r>
      <w:r>
        <w:rPr>
          <w:rFonts w:asciiTheme="minorAscii" w:cstheme="minorAscii" w:eastAsiaTheme="minorAscii" w:hAnsiTheme="minorAscii"/>
          <w:b w:val="off"/>
          <w:bCs w:val="off"/>
          <w:i w:val="off"/>
          <w:iCs w:val="off"/>
          <w:color w:val="000000" w:themeColor="dk1"/>
          <w:sz w:val="28"/>
          <w:szCs w:val="28"/>
          <w:u w:val="none"/>
        </w:rPr>
        <w:br w:type="page"/>
      </w:r>
    </w:p>
    <w:p w14:paraId="0000002F">
      <w:pPr>
        <w:spacing w:after="0" w:line="276"/>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lang w:val="ru-RU"/>
        </w:rPr>
        <w:t>Тестовые примеры:</w:t>
      </w:r>
    </w:p>
    <w:p w14:paraId="00000030">
      <w:pPr>
        <w:spacing w:after="0" w:line="276"/>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lang w:val="ru-RU"/>
        </w:rPr>
        <w:t xml:space="preserve">Тест 1 </w:t>
      </w:r>
      <w:r>
        <w:rPr>
          <w:rFonts w:asciiTheme="minorAscii" w:cstheme="minorAscii" w:eastAsiaTheme="minorAscii" w:hAnsiTheme="minorAscii"/>
          <w:b w:val="off"/>
          <w:bCs w:val="off"/>
          <w:i w:val="off"/>
          <w:iCs w:val="off"/>
          <w:color w:val="000000" w:themeColor="dk1"/>
          <w:sz w:val="28"/>
          <w:szCs w:val="28"/>
          <w:u w:val="none"/>
          <w:lang w:val="en-US"/>
        </w:rPr>
        <w:t>P</w:t>
      </w:r>
      <w:r>
        <w:rPr>
          <w:rFonts w:asciiTheme="minorAscii" w:cstheme="minorAscii" w:eastAsiaTheme="minorAscii" w:hAnsiTheme="minorAscii"/>
          <w:b w:val="off"/>
          <w:bCs w:val="off"/>
          <w:i w:val="off"/>
          <w:iCs w:val="off"/>
          <w:color w:val="000000" w:themeColor="dk1"/>
          <w:sz w:val="28"/>
          <w:szCs w:val="28"/>
          <w:u w:val="none"/>
          <w:lang w:val="en-US"/>
        </w:rPr>
        <w:t>ython</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333333"/>
          <w:sz w:val="20"/>
          <w:lang w:val="en-US"/>
        </w:rPr>
      </w:pPr>
      <w:r>
        <w:rPr>
          <w:rFonts w:ascii="Segoe UI"/>
          <w:color w:val="000000"/>
          <w:sz w:val="21"/>
          <w:rtl w:val="off"/>
          <w:lang w:val="en-US"/>
        </w:rPr>
        <w:t xml:space="preserve"> </w:t>
      </w:r>
      <w:r>
        <w:rPr>
          <w:rFonts w:ascii="Segoe UI"/>
          <w:color w:val="000000"/>
          <w:sz w:val="21"/>
          <w:rtl w:val="off"/>
          <w:lang w:val="en-US"/>
        </w:rPr>
        <w:t xml:space="preserve"> </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Введите X: </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0.5 </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Введите e: </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0.01 </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Введите n-ый член ряда: </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5 </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Члены ряда: </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1 = 1.0, 1.0 </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2 = 0.125, 0.875 </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3 = 0.0026041666666666665, 0.8776041666666666 </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Сумма ряда = 0.8776041666666666 </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Количество элементов = 3 </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n-ое приближение = 0.8776041666666666</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47">
      <w:pPr>
        <w:spacing w:after="0" w:line="276"/>
        <w:rPr>
          <w:rFonts w:ascii="Consolas" w:cstheme="minorAscii" w:eastAsiaTheme="minorAscii" w:hAnsi="Consolas"/>
          <w:b w:val="off"/>
          <w:bCs w:val="off"/>
          <w:i w:val="off"/>
          <w:iCs w:val="off"/>
          <w:color w:val="000000" w:themeColor="dk1"/>
          <w:sz w:val="20"/>
          <w:szCs w:val="20"/>
          <w:u w:val="none"/>
        </w:rPr>
      </w:pPr>
      <w:r>
        <w:rPr>
          <w:rFonts w:asciiTheme="minorAscii" w:cstheme="minorAscii" w:eastAsiaTheme="minorAscii" w:hAnsiTheme="minorAscii"/>
          <w:b w:val="off"/>
          <w:bCs w:val="off"/>
          <w:i w:val="off"/>
          <w:iCs w:val="off"/>
          <w:color w:val="000000" w:themeColor="dk1"/>
          <w:sz w:val="28"/>
          <w:szCs w:val="28"/>
          <w:u w:val="none"/>
          <w:lang w:val="ru-RU"/>
        </w:rPr>
        <w:t xml:space="preserve">Тест 1 </w:t>
      </w:r>
      <w:r>
        <w:rPr>
          <w:rFonts w:asciiTheme="minorAscii" w:cstheme="minorAscii" w:eastAsiaTheme="minorAscii" w:hAnsiTheme="minorAscii"/>
          <w:b w:val="off"/>
          <w:bCs w:val="off"/>
          <w:i w:val="off"/>
          <w:iCs w:val="off"/>
          <w:color w:val="000000" w:themeColor="dk1"/>
          <w:sz w:val="28"/>
          <w:szCs w:val="28"/>
          <w:u w:val="none"/>
          <w:lang w:val="en-US"/>
        </w:rPr>
        <w:t xml:space="preserve">Fortran </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Введите X:</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ru-RU"/>
        </w:rPr>
      </w:pPr>
      <w:r>
        <w:rPr>
          <w:rFonts w:ascii="Consolas"/>
          <w:color w:val="000000"/>
          <w:sz w:val="20"/>
          <w:lang w:val="ru-RU"/>
        </w:rPr>
        <w:t>0.5</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Введите e:</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ru-RU"/>
        </w:rPr>
      </w:pPr>
      <w:r>
        <w:rPr>
          <w:rFonts w:ascii="Consolas"/>
          <w:color w:val="000000"/>
          <w:sz w:val="20"/>
          <w:lang w:val="ru-RU"/>
        </w:rPr>
        <w:t>0.01</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Введите n-ый член ряда:</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ru-RU"/>
        </w:rPr>
      </w:pPr>
      <w:r>
        <w:rPr>
          <w:rFonts w:ascii="Consolas"/>
          <w:color w:val="000000"/>
          <w:sz w:val="20"/>
          <w:lang w:val="ru-RU"/>
        </w:rPr>
        <w:t>5</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Члены ряда: </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1.00000000      =    1.00000000       1.00000000    </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2.00000000      =   0.125000000      0.875000000    </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3.00000000      =    2.60416674E-03  0.877604187    </w:t>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Сумма ряда =   0.877604187    </w:t>
      </w: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Количество элементов =            3</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lang w:val="en-US"/>
        </w:rPr>
        <w:t xml:space="preserve"> n-ое приближение =   0.877604187  </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59">
      <w:pPr>
        <w:spacing w:after="0" w:line="276"/>
        <w:rPr>
          <w:rFonts w:asciiTheme="minorAscii" w:cstheme="minorAscii" w:eastAsiaTheme="minorAscii" w:hAnsiTheme="minorAscii"/>
          <w:b w:val="off"/>
          <w:bCs w:val="off"/>
          <w:i w:val="off"/>
          <w:iCs w:val="off"/>
          <w:color w:val="000000" w:themeColor="dk1"/>
          <w:sz w:val="28"/>
          <w:szCs w:val="28"/>
          <w:u w:val="none"/>
        </w:rPr>
      </w:pPr>
      <w:r>
        <w:rPr>
          <w:rFonts w:asciiTheme="minorAscii" w:cstheme="minorAscii" w:eastAsiaTheme="minorAscii" w:hAnsiTheme="minorAscii"/>
          <w:b w:val="off"/>
          <w:bCs w:val="off"/>
          <w:i w:val="off"/>
          <w:iCs w:val="off"/>
          <w:color w:val="000000" w:themeColor="dk1"/>
          <w:sz w:val="28"/>
          <w:szCs w:val="28"/>
          <w:u w:val="none"/>
          <w:lang w:val="ru-RU"/>
        </w:rPr>
        <w:t xml:space="preserve">Тест 2 </w:t>
      </w:r>
      <w:r>
        <w:rPr>
          <w:rFonts w:asciiTheme="minorAscii" w:cstheme="minorAscii" w:eastAsiaTheme="minorAscii" w:hAnsiTheme="minorAscii"/>
          <w:b w:val="off"/>
          <w:bCs w:val="off"/>
          <w:i w:val="off"/>
          <w:iCs w:val="off"/>
          <w:color w:val="000000" w:themeColor="dk1"/>
          <w:sz w:val="28"/>
          <w:szCs w:val="28"/>
          <w:u w:val="none"/>
          <w:lang w:val="en-US"/>
        </w:rPr>
        <w:t>P</w:t>
      </w:r>
      <w:r>
        <w:rPr>
          <w:rFonts w:asciiTheme="minorAscii" w:cstheme="minorAscii" w:eastAsiaTheme="minorAscii" w:hAnsiTheme="minorAscii"/>
          <w:b w:val="off"/>
          <w:bCs w:val="off"/>
          <w:i w:val="off"/>
          <w:iCs w:val="off"/>
          <w:color w:val="000000" w:themeColor="dk1"/>
          <w:sz w:val="28"/>
          <w:szCs w:val="28"/>
          <w:u w:val="none"/>
          <w:lang w:val="en-US"/>
        </w:rPr>
        <w:t>ython</w:t>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Введите X: </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0.5 </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Введите e: </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0.00000000001 </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Введите n-ый член ряда: </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5 </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Члены ряда: </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1 = 1.0, 1.0 </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2 = 0.125, 0.875 </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3 = 0.0026041666666666665, 0.8776041666666666 </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4 = 2.170138888888889e-05, 0.8775824652777777 </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5 = 9.68812003968254e-08, 0.8775825621589781 </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Сумма ряда = 0.8775825621589781 </w:t>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r>
        <w:rPr>
          <w:rFonts w:ascii="Consolas"/>
          <w:color w:val="000000"/>
          <w:sz w:val="20"/>
          <w:rtl w:val="off"/>
          <w:lang w:val="en-US"/>
        </w:rPr>
        <w:t xml:space="preserve">Количество элементов = 5 </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rtl w:val="off"/>
          <w:lang w:val="en-US"/>
        </w:rPr>
      </w:pP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n-ое приближение = 0.8775825621589781</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Consolas"/>
          <w:color w:val="000000"/>
          <w:sz w:val="20"/>
          <w:lang w:val="en-US"/>
        </w:rPr>
      </w:pPr>
    </w:p>
    <w:p w14:paraId="0000006F">
      <w:pPr>
        <w:spacing w:after="0" w:line="276"/>
        <w:rPr>
          <w:rFonts w:ascii="Consolas" w:cstheme="minorAscii" w:eastAsiaTheme="minorAscii" w:hAnsi="Consolas"/>
          <w:b w:val="off"/>
          <w:bCs w:val="off"/>
          <w:i w:val="off"/>
          <w:iCs w:val="off"/>
          <w:color w:val="000000" w:themeColor="dk1"/>
          <w:sz w:val="20"/>
          <w:szCs w:val="20"/>
          <w:u w:val="none"/>
        </w:rPr>
      </w:pPr>
      <w:r>
        <w:rPr>
          <w:rFonts w:asciiTheme="minorAscii" w:cstheme="minorAscii" w:eastAsiaTheme="minorAscii" w:hAnsiTheme="minorAscii"/>
          <w:b w:val="off"/>
          <w:bCs w:val="off"/>
          <w:i w:val="off"/>
          <w:iCs w:val="off"/>
          <w:color w:val="000000" w:themeColor="dk1"/>
          <w:sz w:val="28"/>
          <w:szCs w:val="28"/>
          <w:u w:val="none"/>
          <w:lang w:val="ru-RU"/>
        </w:rPr>
        <w:t xml:space="preserve">Тест 2 </w:t>
      </w:r>
      <w:r>
        <w:rPr>
          <w:rFonts w:asciiTheme="minorAscii" w:cstheme="minorAscii" w:eastAsiaTheme="minorAscii" w:hAnsiTheme="minorAscii"/>
          <w:b w:val="off"/>
          <w:bCs w:val="off"/>
          <w:i w:val="off"/>
          <w:iCs w:val="off"/>
          <w:color w:val="000000" w:themeColor="dk1"/>
          <w:sz w:val="28"/>
          <w:szCs w:val="28"/>
          <w:u w:val="none"/>
          <w:lang w:val="en-US"/>
        </w:rPr>
        <w:t xml:space="preserve">Fortran </w:t>
      </w:r>
    </w:p>
    <w:p w14:paraId="00000070">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Введите X:</w:t>
      </w:r>
    </w:p>
    <w:p w14:paraId="00000071">
      <w:pPr>
        <w:spacing w:after="0" w:line="276"/>
        <w:rPr>
          <w:rFonts w:ascii="Consolas" w:cstheme="minorAscii" w:eastAsiaTheme="minorAscii" w:hAnsi="Consolas"/>
          <w:b w:val="off"/>
          <w:bCs w:val="off"/>
          <w:i w:val="off"/>
          <w:iCs w:val="off"/>
          <w:color w:val="000000" w:themeColor="dk1"/>
          <w:sz w:val="20"/>
          <w:szCs w:val="20"/>
          <w:u w:val="none"/>
          <w:lang w:val="ru-RU"/>
        </w:rPr>
      </w:pPr>
      <w:r>
        <w:rPr>
          <w:rFonts w:ascii="Consolas" w:cstheme="minorAscii" w:eastAsiaTheme="minorAscii" w:hAnsi="Consolas"/>
          <w:b w:val="off"/>
          <w:bCs w:val="off"/>
          <w:i w:val="off"/>
          <w:iCs w:val="off"/>
          <w:color w:val="000000" w:themeColor="dk1"/>
          <w:sz w:val="20"/>
          <w:szCs w:val="20"/>
          <w:u w:val="none"/>
          <w:lang w:val="ru-RU"/>
        </w:rPr>
        <w:t>0.5</w:t>
      </w:r>
    </w:p>
    <w:p w14:paraId="00000072">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Введите e:</w:t>
      </w:r>
    </w:p>
    <w:p w14:paraId="00000073">
      <w:pPr>
        <w:spacing w:after="0" w:line="276"/>
        <w:rPr>
          <w:rFonts w:ascii="Consolas" w:cstheme="minorAscii" w:eastAsiaTheme="minorAscii" w:hAnsi="Consolas"/>
          <w:b w:val="off"/>
          <w:bCs w:val="off"/>
          <w:i w:val="off"/>
          <w:iCs w:val="off"/>
          <w:color w:val="000000" w:themeColor="dk1"/>
          <w:sz w:val="20"/>
          <w:szCs w:val="20"/>
          <w:u w:val="none"/>
          <w:lang w:val="ru-RU"/>
        </w:rPr>
      </w:pPr>
      <w:r>
        <w:rPr>
          <w:rFonts w:ascii="Consolas" w:cstheme="minorAscii" w:eastAsiaTheme="minorAscii" w:hAnsi="Consolas"/>
          <w:b w:val="off"/>
          <w:bCs w:val="off"/>
          <w:i w:val="off"/>
          <w:iCs w:val="off"/>
          <w:color w:val="000000" w:themeColor="dk1"/>
          <w:sz w:val="20"/>
          <w:szCs w:val="20"/>
          <w:u w:val="none"/>
          <w:lang w:val="ru-RU"/>
        </w:rPr>
        <w:t>0.00000000001</w:t>
      </w:r>
    </w:p>
    <w:p w14:paraId="00000074">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Введите n-ый член ряда:</w:t>
      </w:r>
    </w:p>
    <w:p w14:paraId="00000075">
      <w:pPr>
        <w:spacing w:after="0" w:line="276"/>
        <w:rPr>
          <w:rFonts w:ascii="Consolas" w:cstheme="minorAscii" w:eastAsiaTheme="minorAscii" w:hAnsi="Consolas"/>
          <w:b w:val="off"/>
          <w:bCs w:val="off"/>
          <w:i w:val="off"/>
          <w:iCs w:val="off"/>
          <w:color w:val="000000" w:themeColor="dk1"/>
          <w:sz w:val="20"/>
          <w:szCs w:val="20"/>
          <w:u w:val="none"/>
          <w:lang w:val="ru-RU"/>
        </w:rPr>
      </w:pPr>
      <w:r>
        <w:rPr>
          <w:rFonts w:ascii="Consolas" w:cstheme="minorAscii" w:eastAsiaTheme="minorAscii" w:hAnsi="Consolas"/>
          <w:b w:val="off"/>
          <w:bCs w:val="off"/>
          <w:i w:val="off"/>
          <w:iCs w:val="off"/>
          <w:color w:val="000000" w:themeColor="dk1"/>
          <w:sz w:val="20"/>
          <w:szCs w:val="20"/>
          <w:u w:val="none"/>
          <w:lang w:val="ru-RU"/>
        </w:rPr>
        <w:t>5</w:t>
      </w:r>
    </w:p>
    <w:p w14:paraId="00000076">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Члены ряда: </w:t>
      </w:r>
    </w:p>
    <w:p w14:paraId="00000077">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1.00000000      =    1.00000000       1.00000000    </w:t>
      </w:r>
    </w:p>
    <w:p w14:paraId="00000078">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2.00000000      =   0.125000000      0.875000000    </w:t>
      </w:r>
    </w:p>
    <w:p w14:paraId="00000079">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3.00000000      =    2.60416674E-03  0.877604187    </w:t>
      </w:r>
    </w:p>
    <w:p w14:paraId="0000007A">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4.00000000      =    2.17013894E-05  0.877582490    </w:t>
      </w:r>
    </w:p>
    <w:p w14:paraId="0000007B">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5.00000000      =    9.68812017E-08  0.877582610    </w:t>
      </w:r>
    </w:p>
    <w:p w14:paraId="0000007C">
      <w:pPr>
        <w:spacing w:after="0" w:line="276"/>
        <w:rPr>
          <w:rFonts w:ascii="Consolas" w:cstheme="minorAscii" w:eastAsiaTheme="minorAscii" w:hAnsi="Consolas"/>
          <w:b w:val="off"/>
          <w:bCs w:val="off"/>
          <w:i w:val="off"/>
          <w:iCs w:val="off"/>
          <w:color w:val="000000" w:themeColor="dk1"/>
          <w:sz w:val="20"/>
          <w:szCs w:val="20"/>
          <w:u w:val="none"/>
        </w:rPr>
      </w:pPr>
    </w:p>
    <w:p w14:paraId="0000007D">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Сумма ряда =   0.877582610    </w:t>
      </w:r>
    </w:p>
    <w:p w14:paraId="0000007E">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Количество элементов =            5</w:t>
      </w:r>
    </w:p>
    <w:p w14:paraId="0000007F">
      <w:pPr>
        <w:spacing w:after="0" w:line="276"/>
        <w:rPr>
          <w:rFonts w:ascii="Consolas" w:cstheme="minorAscii" w:eastAsiaTheme="minorAscii" w:hAnsi="Consolas"/>
          <w:b w:val="off"/>
          <w:bCs w:val="off"/>
          <w:i w:val="off"/>
          <w:iCs w:val="off"/>
          <w:color w:val="000000" w:themeColor="dk1"/>
          <w:sz w:val="20"/>
          <w:szCs w:val="20"/>
          <w:u w:val="none"/>
        </w:rPr>
      </w:pPr>
    </w:p>
    <w:p w14:paraId="00000080">
      <w:pPr>
        <w:spacing w:after="0" w:line="276"/>
        <w:rPr>
          <w:rFonts w:ascii="Consolas" w:cstheme="minorAscii" w:eastAsiaTheme="minorAscii" w:hAnsi="Consolas"/>
          <w:b w:val="off"/>
          <w:bCs w:val="off"/>
          <w:i w:val="off"/>
          <w:iCs w:val="off"/>
          <w:color w:val="000000" w:themeColor="dk1"/>
          <w:sz w:val="20"/>
          <w:szCs w:val="20"/>
          <w:u w:val="none"/>
        </w:rPr>
      </w:pPr>
      <w:r>
        <w:rPr>
          <w:rFonts w:ascii="Consolas" w:cstheme="minorAscii" w:eastAsiaTheme="minorAscii" w:hAnsi="Consolas"/>
          <w:b w:val="off"/>
          <w:bCs w:val="off"/>
          <w:i w:val="off"/>
          <w:iCs w:val="off"/>
          <w:color w:val="000000" w:themeColor="dk1"/>
          <w:sz w:val="20"/>
          <w:szCs w:val="20"/>
          <w:u w:val="none"/>
        </w:rPr>
        <w:t xml:space="preserve"> n-ое приближение =   0.877582610    </w:t>
      </w:r>
    </w:p>
    <w:p w14:paraId="00000081">
      <w:pPr>
        <w:spacing w:after="0" w:line="276"/>
        <w:rPr>
          <w:rFonts w:ascii="Consolas" w:cstheme="minorAscii" w:eastAsiaTheme="minorAscii" w:hAnsi="Consolas"/>
          <w:b w:val="off"/>
          <w:bCs w:val="off"/>
          <w:i w:val="off"/>
          <w:iCs w:val="off"/>
          <w:color w:val="000000" w:themeColor="dk1"/>
          <w:sz w:val="20"/>
          <w:szCs w:val="20"/>
          <w:u w:val="none"/>
        </w:rPr>
      </w:pPr>
    </w:p>
    <w:p w14:paraId="00000082">
      <w:pPr>
        <w:spacing w:after="0" w:line="276"/>
        <w:rPr>
          <w:rFonts w:ascii="Consolas" w:cstheme="minorAscii" w:eastAsiaTheme="minorAscii" w:hAnsi="Consolas"/>
          <w:b w:val="off"/>
          <w:bCs w:val="off"/>
          <w:i w:val="off"/>
          <w:iCs w:val="off"/>
          <w:color w:val="000000" w:themeColor="dk1"/>
          <w:sz w:val="20"/>
          <w:szCs w:val="20"/>
          <w:u w:val="none"/>
        </w:rPr>
      </w:pPr>
    </w:p>
    <w:p w14:paraId="00000083">
      <w:pPr>
        <w:spacing w:after="0" w:line="276"/>
        <w:rPr>
          <w:rFonts w:ascii="Consolas" w:cstheme="minorAscii" w:eastAsiaTheme="minorAscii" w:hAnsi="Consolas"/>
          <w:b w:val="off"/>
          <w:bCs w:val="off"/>
          <w:i w:val="off"/>
          <w:iCs w:val="off"/>
          <w:color w:val="000000" w:themeColor="dk1"/>
          <w:sz w:val="20"/>
          <w:szCs w:val="20"/>
          <w:u w:val="none"/>
        </w:rPr>
      </w:pPr>
    </w:p>
    <w:p w14:paraId="00000084">
      <w:pPr>
        <w:spacing w:after="0" w:line="276"/>
        <w:rPr>
          <w:rFonts w:ascii="Consolas" w:cstheme="minorAscii" w:eastAsiaTheme="minorAscii" w:hAnsi="Consolas"/>
          <w:b w:val="off"/>
          <w:bCs w:val="off"/>
          <w:i w:val="off"/>
          <w:iCs w:val="off"/>
          <w:color w:val="000000" w:themeColor="dk1"/>
          <w:sz w:val="20"/>
          <w:szCs w:val="20"/>
          <w:u w:val="none"/>
        </w:rPr>
      </w:pPr>
    </w:p>
    <w:p w14:paraId="00000085">
      <w:pPr>
        <w:spacing w:after="0" w:line="276"/>
        <w:rPr>
          <w:rFonts w:ascii="Consolas" w:cstheme="minorAscii" w:eastAsiaTheme="minorAscii" w:hAnsi="Consolas"/>
          <w:b w:val="off"/>
          <w:bCs w:val="off"/>
          <w:i w:val="off"/>
          <w:iCs w:val="off"/>
          <w:color w:val="000000" w:themeColor="dk1"/>
          <w:sz w:val="20"/>
          <w:szCs w:val="20"/>
          <w:u w:val="none"/>
        </w:rPr>
      </w:pPr>
    </w:p>
    <w:p w14:paraId="00000086">
      <w:pPr>
        <w:spacing w:after="0" w:line="276"/>
        <w:rPr>
          <w:rFonts w:ascii="Consolas" w:cstheme="minorAscii" w:eastAsiaTheme="minorAscii" w:hAnsi="Consolas"/>
          <w:b/>
          <w:bCs/>
          <w:i w:val="off"/>
          <w:iCs w:val="off"/>
          <w:color w:val="000000" w:themeColor="dk1"/>
          <w:sz w:val="28"/>
          <w:szCs w:val="28"/>
          <w:u w:val="none"/>
        </w:rPr>
      </w:pPr>
    </w:p>
    <w:sectPr>
      <w:footnotePr/>
      <w:type w:val="nextPage"/>
      <w:pgSz w:w="11906" w:h="16838" w:orient="portrait"/>
      <w:pgMar w:top="984"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Consolas">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20"/>
  <w:compat>
    <w:compatSetting w:name="compatibilityMode" w:uri="http://schemas.microsoft.com/office/word" w:val="14"/>
  </w:compat>
  <w:themeFontLang w:val="en-US" w:eastAsia="zh-CN" w:bidi="ar-SA"/>
  <w:clrSchemeMapping w:bg1="light1" w:bg2="light2" w:accent1="accent1" w:accent2="accent2" w:accent3="accent3" w:accent4="accent4" w:accent5="accent5" w:accent6="accent6" w:hyperlink="hyperlink" w:followedHyperlink="followedHyperlink" w:text1="dark1" w:text2="dark2"/>
  <w14:docId w14:val="75D25840"/>
  <w15:docId w15:val="{7B20F88B-8C0A-4C74-9C8A-A7AFE762B5E9}"/>
  <w:rsids>
    <w:rsidRoot w:val="31296775"/>
    <w:rsid w:val="31296775"/>
    <w:rsid w:val="3A864FBD"/>
  </w:rsids>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10.png"/><Relationship Id="rId8" Type="http://schemas.openxmlformats.org/officeDocument/2006/relationships/settings" Target="settings.xml"/><Relationship Id="rId9" Type="http://schemas.openxmlformats.org/officeDocument/2006/relationships/numbering" Target="numbering.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Веревкин Николай</dc:creator>
  <cp:lastModifiedBy>Веревкин Николай</cp:lastModifiedBy>
</cp:coreProperties>
</file>