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42" w:lineRule="auto" w:before="7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633</wp:posOffset>
            </wp:positionV>
            <wp:extent cx="7543800" cy="106680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МИНИСТЕРСТВО</w:t>
      </w:r>
      <w:r>
        <w:rPr>
          <w:spacing w:val="-8"/>
        </w:rPr>
        <w:t> </w:t>
      </w:r>
      <w:r>
        <w:rPr/>
        <w:t>НАУКИ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ВЫСШЕГО</w:t>
      </w:r>
      <w:r>
        <w:rPr>
          <w:spacing w:val="-8"/>
        </w:rPr>
        <w:t> </w:t>
      </w:r>
      <w:r>
        <w:rPr/>
        <w:t>ОБРАЗОВАНИЯ РОССИЙСКОЙ ФЕДЕРАЦИИ</w:t>
      </w:r>
    </w:p>
    <w:p>
      <w:pPr>
        <w:spacing w:line="240" w:lineRule="auto" w:before="0"/>
        <w:ind w:left="693" w:right="5" w:firstLine="0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государственное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бюджетное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образовательное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учреждение высшего образования</w:t>
      </w:r>
    </w:p>
    <w:p>
      <w:pPr>
        <w:spacing w:line="321" w:lineRule="exact" w:before="0"/>
        <w:ind w:left="693" w:right="1" w:firstLine="0"/>
        <w:jc w:val="center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224">
                <wp:simplePos x="0" y="0"/>
                <wp:positionH relativeFrom="page">
                  <wp:posOffset>602906</wp:posOffset>
                </wp:positionH>
                <wp:positionV relativeFrom="paragraph">
                  <wp:posOffset>152178</wp:posOffset>
                </wp:positionV>
                <wp:extent cx="1903730" cy="839469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03730" cy="839469"/>
                          <a:chExt cx="1903730" cy="839469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9" y="136714"/>
                            <a:ext cx="355600" cy="245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699" y="12699"/>
                            <a:ext cx="1878330" cy="814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8330" h="814069">
                                <a:moveTo>
                                  <a:pt x="0" y="686726"/>
                                </a:moveTo>
                                <a:lnTo>
                                  <a:pt x="0" y="126999"/>
                                </a:lnTo>
                                <a:lnTo>
                                  <a:pt x="1984" y="53578"/>
                                </a:lnTo>
                                <a:lnTo>
                                  <a:pt x="15875" y="15874"/>
                                </a:lnTo>
                                <a:lnTo>
                                  <a:pt x="53578" y="1984"/>
                                </a:lnTo>
                                <a:lnTo>
                                  <a:pt x="127000" y="0"/>
                                </a:lnTo>
                                <a:lnTo>
                                  <a:pt x="1750759" y="0"/>
                                </a:lnTo>
                                <a:lnTo>
                                  <a:pt x="1824181" y="1984"/>
                                </a:lnTo>
                                <a:lnTo>
                                  <a:pt x="1861884" y="15874"/>
                                </a:lnTo>
                                <a:lnTo>
                                  <a:pt x="1875775" y="53578"/>
                                </a:lnTo>
                                <a:lnTo>
                                  <a:pt x="1877759" y="126999"/>
                                </a:lnTo>
                                <a:lnTo>
                                  <a:pt x="1877759" y="686726"/>
                                </a:lnTo>
                                <a:lnTo>
                                  <a:pt x="1875775" y="760147"/>
                                </a:lnTo>
                                <a:lnTo>
                                  <a:pt x="1861884" y="797850"/>
                                </a:lnTo>
                                <a:lnTo>
                                  <a:pt x="1824181" y="811741"/>
                                </a:lnTo>
                                <a:lnTo>
                                  <a:pt x="1750759" y="813725"/>
                                </a:lnTo>
                                <a:lnTo>
                                  <a:pt x="127000" y="813725"/>
                                </a:lnTo>
                                <a:lnTo>
                                  <a:pt x="53578" y="811741"/>
                                </a:lnTo>
                                <a:lnTo>
                                  <a:pt x="15875" y="797850"/>
                                </a:lnTo>
                                <a:lnTo>
                                  <a:pt x="1984" y="760147"/>
                                </a:lnTo>
                                <a:lnTo>
                                  <a:pt x="0" y="686726"/>
                                </a:lnTo>
                              </a:path>
                            </a:pathLst>
                          </a:custGeom>
                          <a:ln w="25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3337" y="26987"/>
                            <a:ext cx="1837055" cy="785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118"/>
                                <w:ind w:left="707" w:right="334" w:firstLine="184"/>
                                <w:jc w:val="left"/>
                                <w:rPr>
                                  <w:rFonts w:ascii="Microsoft Sans Serif" w:hAnsi="Microsoft Sans Serif"/>
                                  <w:sz w:val="13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3"/>
                                </w:rPr>
                                <w:t>ДОКУМЕНТ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sz w:val="13"/>
                                </w:rPr>
                                <w:t>ПОДПИСАН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sz w:val="13"/>
                                </w:rPr>
                                <w:t>ЭЛЕКТРОННОЙ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sz w:val="13"/>
                                </w:rPr>
                                <w:t>ПОДПИСЬЮ</w:t>
                              </w:r>
                            </w:p>
                            <w:p>
                              <w:pPr>
                                <w:spacing w:line="240" w:lineRule="auto" w:before="82"/>
                                <w:rPr>
                                  <w:rFonts w:ascii="Microsoft Sans Serif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7" w:right="0" w:firstLine="0"/>
                                <w:jc w:val="left"/>
                                <w:rPr>
                                  <w:rFonts w:ascii="Arial MT" w:hAnsi="Arial MT"/>
                                  <w:sz w:val="1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sz w:val="10"/>
                                </w:rPr>
                                <w:t>Сертификат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 MT" w:hAnsi="Arial MT"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0"/>
                                </w:rPr>
                                <w:t>00CA73D8F267D03A0C0F2A0A450C60EAC6</w:t>
                              </w:r>
                            </w:p>
                            <w:p>
                              <w:pPr>
                                <w:spacing w:line="247" w:lineRule="auto" w:before="3"/>
                                <w:ind w:left="107" w:right="233" w:firstLine="0"/>
                                <w:jc w:val="left"/>
                                <w:rPr>
                                  <w:rFonts w:ascii="Arial MT" w:hAnsi="Arial MT"/>
                                  <w:sz w:val="1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0"/>
                                </w:rPr>
                                <w:t>Владелец</w:t>
                              </w:r>
                              <w:r>
                                <w:rPr>
                                  <w:rFonts w:ascii="Arial MT" w:hAnsi="Arial MT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 MT" w:hAnsi="Arial MT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sz w:val="10"/>
                                </w:rPr>
                                <w:t>Алексеева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sz w:val="10"/>
                                </w:rPr>
                                <w:t>Елена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sz w:val="10"/>
                                </w:rPr>
                                <w:t>Николаевна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sz w:val="10"/>
                                </w:rPr>
                                <w:t>Действителен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0"/>
                                </w:rPr>
                                <w:t>: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sz w:val="10"/>
                                </w:rPr>
                                <w:t>с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0"/>
                                </w:rPr>
                                <w:t>06.09.2023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sz w:val="10"/>
                                </w:rPr>
                                <w:t>до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0"/>
                                </w:rPr>
                                <w:t>29.11.2024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472935pt;margin-top:11.982571pt;width:149.9pt;height:66.1pt;mso-position-horizontal-relative:page;mso-position-vertical-relative:paragraph;z-index:-15904256" id="docshapegroup1" coordorigin="949,240" coordsize="2998,1322">
                <v:shape style="position:absolute;left:1049;top:454;width:560;height:387" type="#_x0000_t75" id="docshape2" stroked="false">
                  <v:imagedata r:id="rId6" o:title=""/>
                </v:shape>
                <v:shape style="position:absolute;left:969;top:259;width:2958;height:1282" id="docshape3" coordorigin="969,260" coordsize="2958,1282" path="m969,1341l969,460,973,344,994,285,1054,263,1169,260,3727,260,3842,263,3902,285,3923,344,3927,460,3927,1341,3923,1457,3902,1516,3842,1538,3727,1541,1169,1541,1054,1538,994,1516,973,1457,969,1341e" filled="false" stroked="true" strokeweight="1.999998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01;top:282;width:2893;height:1237" type="#_x0000_t202" id="docshape4" filled="false" stroked="false">
                  <v:textbox inset="0,0,0,0">
                    <w:txbxContent>
                      <w:p>
                        <w:pPr>
                          <w:spacing w:line="259" w:lineRule="auto" w:before="118"/>
                          <w:ind w:left="707" w:right="334" w:firstLine="184"/>
                          <w:jc w:val="left"/>
                          <w:rPr>
                            <w:rFonts w:ascii="Microsoft Sans Serif" w:hAnsi="Microsoft Sans Serif"/>
                            <w:sz w:val="13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3"/>
                          </w:rPr>
                          <w:t>ДОКУМЕНТ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  <w:t>ПОДПИСАН</w:t>
                        </w:r>
                        <w:r>
                          <w:rPr>
                            <w:rFonts w:ascii="Microsoft Sans Serif" w:hAnsi="Microsoft Sans Serif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  <w:t>ЭЛЕКТРОННОЙ</w:t>
                        </w:r>
                        <w:r>
                          <w:rPr>
                            <w:rFonts w:ascii="Microsoft Sans Serif" w:hAnsi="Microsoft Sans Serif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  <w:t>ПОДПИСЬЮ</w:t>
                        </w:r>
                      </w:p>
                      <w:p>
                        <w:pPr>
                          <w:spacing w:line="240" w:lineRule="auto" w:before="82"/>
                          <w:rPr>
                            <w:rFonts w:ascii="Microsoft Sans Serif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107" w:right="0" w:firstLine="0"/>
                          <w:jc w:val="left"/>
                          <w:rPr>
                            <w:rFonts w:ascii="Arial MT" w:hAnsi="Arial MT"/>
                            <w:sz w:val="10"/>
                          </w:rPr>
                        </w:pPr>
                        <w:r>
                          <w:rPr>
                            <w:rFonts w:ascii="Microsoft Sans Serif" w:hAnsi="Microsoft Sans Serif"/>
                            <w:spacing w:val="-2"/>
                            <w:sz w:val="10"/>
                          </w:rPr>
                          <w:t>Сертификат</w:t>
                        </w:r>
                        <w:r>
                          <w:rPr>
                            <w:rFonts w:ascii="Arial MT" w:hAnsi="Arial MT"/>
                            <w:spacing w:val="-2"/>
                            <w:sz w:val="10"/>
                          </w:rPr>
                          <w:t>:</w:t>
                        </w:r>
                        <w:r>
                          <w:rPr>
                            <w:rFonts w:ascii="Arial MT" w:hAnsi="Arial MT"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pacing w:val="-2"/>
                            <w:sz w:val="10"/>
                          </w:rPr>
                          <w:t>00CA73D8F267D03A0C0F2A0A450C60EAC6</w:t>
                        </w:r>
                      </w:p>
                      <w:p>
                        <w:pPr>
                          <w:spacing w:line="247" w:lineRule="auto" w:before="3"/>
                          <w:ind w:left="107" w:right="233" w:firstLine="0"/>
                          <w:jc w:val="left"/>
                          <w:rPr>
                            <w:rFonts w:ascii="Arial MT" w:hAnsi="Arial MT"/>
                            <w:sz w:val="10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0"/>
                          </w:rPr>
                          <w:t>Владелец</w:t>
                        </w:r>
                        <w:r>
                          <w:rPr>
                            <w:rFonts w:ascii="Arial MT" w:hAnsi="Arial MT"/>
                            <w:sz w:val="10"/>
                          </w:rPr>
                          <w:t>:</w:t>
                        </w:r>
                        <w:r>
                          <w:rPr>
                            <w:rFonts w:ascii="Arial MT" w:hAnsi="Arial MT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0"/>
                          </w:rPr>
                          <w:t>Алексеева</w:t>
                        </w:r>
                        <w:r>
                          <w:rPr>
                            <w:rFonts w:ascii="Microsoft Sans Serif" w:hAnsi="Microsoft Sans Serif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0"/>
                          </w:rPr>
                          <w:t>Елена</w:t>
                        </w:r>
                        <w:r>
                          <w:rPr>
                            <w:rFonts w:ascii="Microsoft Sans Serif" w:hAnsi="Microsoft Sans Serif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0"/>
                          </w:rPr>
                          <w:t>Николаевна</w:t>
                        </w:r>
                        <w:r>
                          <w:rPr>
                            <w:rFonts w:ascii="Microsoft Sans Serif" w:hAnsi="Microsoft Sans Serif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0"/>
                          </w:rPr>
                          <w:t>Действителен</w:t>
                        </w:r>
                        <w:r>
                          <w:rPr>
                            <w:rFonts w:ascii="Arial MT" w:hAnsi="Arial MT"/>
                            <w:spacing w:val="-2"/>
                            <w:sz w:val="10"/>
                          </w:rPr>
                          <w:t>: 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0"/>
                          </w:rPr>
                          <w:t>с </w:t>
                        </w:r>
                        <w:r>
                          <w:rPr>
                            <w:rFonts w:ascii="Arial MT" w:hAnsi="Arial MT"/>
                            <w:spacing w:val="-2"/>
                            <w:sz w:val="10"/>
                          </w:rPr>
                          <w:t>06.09.2023 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0"/>
                          </w:rPr>
                          <w:t>до </w:t>
                        </w:r>
                        <w:r>
                          <w:rPr>
                            <w:rFonts w:ascii="Arial MT" w:hAnsi="Arial MT"/>
                            <w:spacing w:val="-2"/>
                            <w:sz w:val="10"/>
                          </w:rPr>
                          <w:t>29.11.2024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8"/>
        </w:rPr>
        <w:t>«Орловский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государственный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университет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имени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И.С.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Тургенева»</w:t>
      </w:r>
    </w:p>
    <w:p>
      <w:pPr>
        <w:pStyle w:val="BodyText"/>
        <w:rPr>
          <w:b/>
        </w:rPr>
      </w:pPr>
    </w:p>
    <w:p>
      <w:pPr>
        <w:pStyle w:val="BodyText"/>
        <w:spacing w:before="318"/>
        <w:rPr>
          <w:b/>
        </w:rPr>
      </w:pPr>
    </w:p>
    <w:p>
      <w:pPr>
        <w:pStyle w:val="Heading1"/>
        <w:spacing w:line="319" w:lineRule="exact"/>
        <w:ind w:left="5905"/>
        <w:jc w:val="left"/>
      </w:pPr>
      <w:r>
        <w:rPr>
          <w:spacing w:val="-2"/>
        </w:rPr>
        <w:t>«УТВЕРЖДАЮ»</w:t>
      </w:r>
    </w:p>
    <w:p>
      <w:pPr>
        <w:pStyle w:val="BodyText"/>
        <w:ind w:left="5905" w:right="912"/>
      </w:pPr>
      <w:r>
        <w:rPr/>
        <w:t>Проректор</w:t>
      </w:r>
      <w:r>
        <w:rPr>
          <w:spacing w:val="-17"/>
        </w:rPr>
        <w:t> </w:t>
      </w:r>
      <w:r>
        <w:rPr/>
        <w:t>по</w:t>
      </w:r>
      <w:r>
        <w:rPr>
          <w:spacing w:val="-17"/>
        </w:rPr>
        <w:t> </w:t>
      </w:r>
      <w:r>
        <w:rPr/>
        <w:t>учебной </w:t>
      </w:r>
      <w:r>
        <w:rPr>
          <w:spacing w:val="-2"/>
        </w:rPr>
        <w:t>деятельности</w:t>
      </w:r>
    </w:p>
    <w:p>
      <w:pPr>
        <w:pStyle w:val="BodyText"/>
        <w:tabs>
          <w:tab w:pos="8284" w:val="left" w:leader="none"/>
        </w:tabs>
        <w:spacing w:before="319"/>
        <w:ind w:left="5905"/>
      </w:pPr>
      <w:r>
        <w:rPr>
          <w:u w:val="single"/>
        </w:rPr>
        <w:tab/>
      </w:r>
      <w:r>
        <w:rPr/>
        <w:t>Е.Н.</w:t>
      </w:r>
      <w:r>
        <w:rPr>
          <w:spacing w:val="-6"/>
        </w:rPr>
        <w:t> </w:t>
      </w:r>
      <w:r>
        <w:rPr>
          <w:spacing w:val="-2"/>
        </w:rPr>
        <w:t>Алексеева</w:t>
      </w:r>
    </w:p>
    <w:p>
      <w:pPr>
        <w:pStyle w:val="BodyText"/>
        <w:tabs>
          <w:tab w:pos="6466" w:val="left" w:leader="none"/>
          <w:tab w:pos="8421" w:val="left" w:leader="none"/>
        </w:tabs>
        <w:spacing w:before="139"/>
        <w:ind w:left="5905"/>
      </w:pPr>
      <w:r>
        <w:rPr>
          <w:spacing w:val="-10"/>
        </w:rPr>
        <w:t>«</w:t>
      </w:r>
      <w:r>
        <w:rPr>
          <w:u w:val="single"/>
        </w:rPr>
        <w:tab/>
      </w:r>
      <w:r>
        <w:rPr/>
        <w:t>» </w:t>
      </w:r>
      <w:r>
        <w:rPr>
          <w:u w:val="single"/>
        </w:rPr>
        <w:tab/>
      </w:r>
      <w:r>
        <w:rPr/>
        <w:t>2023 </w:t>
      </w:r>
      <w:r>
        <w:rPr>
          <w:spacing w:val="-5"/>
        </w:rPr>
        <w:t>г.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  <w:spacing w:line="322" w:lineRule="exact"/>
        <w:ind w:right="14"/>
      </w:pPr>
      <w:r>
        <w:rPr/>
        <w:t>ПРОГРАММА</w:t>
      </w:r>
      <w:r>
        <w:rPr>
          <w:spacing w:val="52"/>
          <w:w w:val="150"/>
        </w:rPr>
        <w:t> </w:t>
      </w:r>
      <w:r>
        <w:rPr>
          <w:spacing w:val="-2"/>
        </w:rPr>
        <w:t>ПОДГОТОВКИ</w:t>
      </w:r>
    </w:p>
    <w:p>
      <w:pPr>
        <w:spacing w:before="0"/>
        <w:ind w:left="1701" w:right="1023" w:firstLine="0"/>
        <w:jc w:val="center"/>
        <w:rPr>
          <w:b/>
          <w:sz w:val="28"/>
        </w:rPr>
      </w:pPr>
      <w:r>
        <w:rPr>
          <w:b/>
          <w:sz w:val="28"/>
        </w:rPr>
        <w:t>НАУЧНЫХ И </w:t>
      </w:r>
      <w:r>
        <w:rPr>
          <w:b/>
          <w:spacing w:val="9"/>
          <w:sz w:val="28"/>
        </w:rPr>
        <w:t>НАУЧНО-</w:t>
      </w:r>
      <w:r>
        <w:rPr>
          <w:b/>
          <w:sz w:val="28"/>
        </w:rPr>
        <w:t>ПЕДАГОГИЧЕСКИХ КАДРОВ</w:t>
      </w:r>
      <w:r>
        <w:rPr>
          <w:b/>
          <w:spacing w:val="80"/>
          <w:w w:val="150"/>
          <w:sz w:val="28"/>
        </w:rPr>
        <w:t> </w:t>
      </w:r>
      <w:r>
        <w:rPr>
          <w:b/>
          <w:sz w:val="28"/>
        </w:rPr>
        <w:t>В АСПИРАНТУРЕ</w:t>
      </w:r>
    </w:p>
    <w:p>
      <w:pPr>
        <w:pStyle w:val="Heading2"/>
        <w:spacing w:line="319" w:lineRule="exact" w:before="321"/>
        <w:ind w:left="3769" w:firstLine="0"/>
      </w:pPr>
      <w:r>
        <w:rPr/>
        <w:t>Научная</w:t>
      </w:r>
      <w:r>
        <w:rPr>
          <w:spacing w:val="73"/>
        </w:rPr>
        <w:t> </w:t>
      </w:r>
      <w:r>
        <w:rPr>
          <w:spacing w:val="-2"/>
        </w:rPr>
        <w:t>специальность</w:t>
      </w:r>
    </w:p>
    <w:p>
      <w:pPr>
        <w:pStyle w:val="BodyText"/>
        <w:spacing w:line="319" w:lineRule="exact"/>
        <w:ind w:left="1349"/>
      </w:pPr>
      <w:r>
        <w:rPr/>
        <w:t>2.3.3</w:t>
      </w:r>
      <w:r>
        <w:rPr>
          <w:spacing w:val="-7"/>
        </w:rPr>
        <w:t> </w:t>
      </w:r>
      <w:r>
        <w:rPr/>
        <w:t>Автоматизация</w:t>
      </w:r>
      <w:r>
        <w:rPr>
          <w:spacing w:val="-6"/>
        </w:rPr>
        <w:t> </w:t>
      </w:r>
      <w:r>
        <w:rPr/>
        <w:t>и</w:t>
      </w:r>
      <w:r>
        <w:rPr>
          <w:spacing w:val="-8"/>
        </w:rPr>
        <w:t> </w:t>
      </w:r>
      <w:r>
        <w:rPr/>
        <w:t>управление</w:t>
      </w:r>
      <w:r>
        <w:rPr>
          <w:spacing w:val="-8"/>
        </w:rPr>
        <w:t> </w:t>
      </w:r>
      <w:r>
        <w:rPr/>
        <w:t>технологическими</w:t>
      </w:r>
      <w:r>
        <w:rPr>
          <w:spacing w:val="-11"/>
        </w:rPr>
        <w:t> </w:t>
      </w:r>
      <w:r>
        <w:rPr/>
        <w:t>процессами</w:t>
      </w:r>
      <w:r>
        <w:rPr>
          <w:spacing w:val="-7"/>
        </w:rPr>
        <w:t> </w:t>
      </w:r>
      <w:r>
        <w:rPr>
          <w:spacing w:val="-10"/>
        </w:rPr>
        <w:t>и</w:t>
      </w:r>
    </w:p>
    <w:p>
      <w:pPr>
        <w:pStyle w:val="BodyText"/>
        <w:spacing w:before="2"/>
        <w:ind w:left="4157"/>
      </w:pPr>
      <w:r>
        <w:rPr>
          <w:spacing w:val="-2"/>
        </w:rPr>
        <w:t>производствами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2"/>
        <w:spacing w:line="319" w:lineRule="exact" w:before="1"/>
        <w:ind w:left="693" w:right="150" w:firstLine="0"/>
        <w:jc w:val="center"/>
      </w:pPr>
      <w:r>
        <w:rPr/>
        <w:t>Форма</w:t>
      </w:r>
      <w:r>
        <w:rPr>
          <w:spacing w:val="56"/>
        </w:rPr>
        <w:t> </w:t>
      </w:r>
      <w:r>
        <w:rPr>
          <w:spacing w:val="-2"/>
        </w:rPr>
        <w:t>обучения</w:t>
      </w:r>
    </w:p>
    <w:p>
      <w:pPr>
        <w:pStyle w:val="BodyText"/>
        <w:spacing w:line="319" w:lineRule="exact"/>
        <w:ind w:left="693" w:right="155"/>
        <w:jc w:val="center"/>
      </w:pPr>
      <w:r>
        <w:rPr>
          <w:spacing w:val="-2"/>
        </w:rPr>
        <w:t>Очная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5339" w:right="912"/>
      </w:pPr>
      <w:r>
        <w:rPr/>
        <w:t>Утверждена</w:t>
      </w:r>
      <w:r>
        <w:rPr>
          <w:spacing w:val="-18"/>
        </w:rPr>
        <w:t> </w:t>
      </w:r>
      <w:r>
        <w:rPr/>
        <w:t>на</w:t>
      </w:r>
      <w:r>
        <w:rPr>
          <w:spacing w:val="-17"/>
        </w:rPr>
        <w:t> </w:t>
      </w:r>
      <w:r>
        <w:rPr/>
        <w:t>заседании Ученого совета ОГУ</w:t>
      </w:r>
    </w:p>
    <w:p>
      <w:pPr>
        <w:pStyle w:val="BodyText"/>
        <w:tabs>
          <w:tab w:pos="7186" w:val="left" w:leader="none"/>
          <w:tab w:pos="8987" w:val="left" w:leader="none"/>
        </w:tabs>
        <w:ind w:left="5339" w:right="1091"/>
      </w:pPr>
      <w:r>
        <w:rPr/>
        <w:t>имени И.С. Тургенева</w:t>
      </w:r>
      <w:r>
        <w:rPr>
          <w:spacing w:val="40"/>
        </w:rPr>
        <w:t> </w:t>
      </w:r>
      <w:r>
        <w:rPr/>
        <w:t>Протокол №</w:t>
        <w:tab/>
      </w:r>
      <w:r>
        <w:rPr>
          <w:spacing w:val="-6"/>
        </w:rPr>
        <w:t>от</w:t>
      </w:r>
      <w:r>
        <w:rPr/>
        <w:tab/>
      </w:r>
      <w:r>
        <w:rPr>
          <w:spacing w:val="-6"/>
        </w:rPr>
        <w:t>г.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693"/>
        <w:jc w:val="center"/>
      </w:pPr>
      <w:r>
        <w:rPr/>
        <w:t>Орел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4"/>
        </w:rPr>
        <w:t>2023</w:t>
      </w:r>
    </w:p>
    <w:p>
      <w:pPr>
        <w:spacing w:after="0"/>
        <w:jc w:val="center"/>
        <w:sectPr>
          <w:type w:val="continuous"/>
          <w:pgSz w:w="11910" w:h="16840"/>
          <w:pgMar w:top="1040" w:bottom="280" w:left="900" w:right="740"/>
        </w:sectPr>
      </w:pPr>
    </w:p>
    <w:p>
      <w:pPr>
        <w:pStyle w:val="BodyText"/>
        <w:spacing w:before="67"/>
        <w:ind w:left="802" w:right="105" w:firstLine="566"/>
        <w:jc w:val="both"/>
      </w:pPr>
      <w:r>
        <w:rPr/>
        <w:t>Программа подготовки научных и научно-педагогических кадров в аспирантуре по научной специальности 2.3.3 Автоматизация и управление технологическими процессами и производствами разработана на кафедре информационных систем и цифровых технологий Орловского государственного университета имени И.С. Тургенева в соответствии с Федеральными государственными требованиями, утвержденными приказом Министерства</w:t>
      </w:r>
      <w:r>
        <w:rPr>
          <w:spacing w:val="-1"/>
        </w:rPr>
        <w:t> </w:t>
      </w:r>
      <w:r>
        <w:rPr/>
        <w:t>науки и высшего образования РФ от 20 октября 2021 г. № 951.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802" w:right="105" w:firstLine="566"/>
        <w:jc w:val="both"/>
      </w:pPr>
      <w:r>
        <w:rPr/>
        <w:t>Программа подготовки научных и научно-педагогических кадров в аспирантуре рассмотрена на заседании кафедры информационных систем и цифровых технологий (Протокол № 8 от 17 апреля 2023 г.).</w:t>
      </w:r>
    </w:p>
    <w:p>
      <w:pPr>
        <w:pStyle w:val="BodyText"/>
        <w:spacing w:line="321" w:lineRule="exact"/>
        <w:ind w:left="1368"/>
        <w:jc w:val="both"/>
      </w:pPr>
      <w:r>
        <w:rPr/>
        <w:drawing>
          <wp:anchor distT="0" distB="0" distL="0" distR="0" allowOverlap="1" layoutInCell="1" locked="0" behindDoc="1" simplePos="0" relativeHeight="487413248">
            <wp:simplePos x="0" y="0"/>
            <wp:positionH relativeFrom="page">
              <wp:posOffset>4428490</wp:posOffset>
            </wp:positionH>
            <wp:positionV relativeFrom="paragraph">
              <wp:posOffset>84409</wp:posOffset>
            </wp:positionV>
            <wp:extent cx="1023619" cy="313690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619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И.о.</w:t>
      </w:r>
      <w:r>
        <w:rPr>
          <w:spacing w:val="-3"/>
        </w:rPr>
        <w:t> </w:t>
      </w:r>
      <w:r>
        <w:rPr/>
        <w:t>зав.</w:t>
      </w:r>
      <w:r>
        <w:rPr>
          <w:spacing w:val="-2"/>
        </w:rPr>
        <w:t> кафедрой,</w:t>
      </w:r>
    </w:p>
    <w:p>
      <w:pPr>
        <w:pStyle w:val="BodyText"/>
        <w:tabs>
          <w:tab w:pos="7572" w:val="left" w:leader="none"/>
        </w:tabs>
        <w:spacing w:before="2"/>
        <w:ind w:left="1368"/>
        <w:jc w:val="both"/>
      </w:pPr>
      <w:r>
        <w:rPr/>
        <w:t>кандидат технических</w:t>
      </w:r>
      <w:r>
        <w:rPr>
          <w:spacing w:val="-2"/>
        </w:rPr>
        <w:t> </w:t>
      </w:r>
      <w:r>
        <w:rPr/>
        <w:t>наук, доцент</w:t>
      </w:r>
      <w:r>
        <w:rPr>
          <w:spacing w:val="-3"/>
        </w:rPr>
        <w:t> </w:t>
      </w:r>
      <w:r>
        <w:rPr>
          <w:u w:val="single"/>
        </w:rPr>
        <w:tab/>
      </w:r>
      <w:r>
        <w:rPr/>
        <w:t>Д.В.</w:t>
      </w:r>
      <w:r>
        <w:rPr>
          <w:spacing w:val="-4"/>
        </w:rPr>
        <w:t> </w:t>
      </w:r>
      <w:r>
        <w:rPr>
          <w:spacing w:val="-2"/>
        </w:rPr>
        <w:t>Рыженков</w:t>
      </w:r>
    </w:p>
    <w:p>
      <w:pPr>
        <w:pStyle w:val="BodyText"/>
        <w:spacing w:before="321"/>
      </w:pPr>
    </w:p>
    <w:p>
      <w:pPr>
        <w:pStyle w:val="BodyText"/>
        <w:ind w:left="802" w:right="102" w:firstLine="566"/>
        <w:jc w:val="both"/>
      </w:pPr>
      <w:r>
        <w:rPr/>
        <w:t>Программа подготовки научных и научно-педагогических кадров в аспирантуре рассмотрена на заседании Ученого совета института приборостроения,</w:t>
      </w:r>
      <w:r>
        <w:rPr>
          <w:spacing w:val="23"/>
        </w:rPr>
        <w:t> </w:t>
      </w:r>
      <w:r>
        <w:rPr/>
        <w:t>автоматизации</w:t>
      </w:r>
      <w:r>
        <w:rPr>
          <w:spacing w:val="23"/>
        </w:rPr>
        <w:t> </w:t>
      </w:r>
      <w:r>
        <w:rPr/>
        <w:t>и</w:t>
      </w:r>
      <w:r>
        <w:rPr>
          <w:spacing w:val="24"/>
        </w:rPr>
        <w:t> </w:t>
      </w:r>
      <w:r>
        <w:rPr/>
        <w:t>информационных</w:t>
      </w:r>
      <w:r>
        <w:rPr>
          <w:spacing w:val="24"/>
        </w:rPr>
        <w:t> </w:t>
      </w:r>
      <w:r>
        <w:rPr/>
        <w:t>технологий</w:t>
      </w:r>
      <w:r>
        <w:rPr>
          <w:spacing w:val="30"/>
        </w:rPr>
        <w:t> </w:t>
      </w:r>
      <w:r>
        <w:rPr>
          <w:spacing w:val="-2"/>
        </w:rPr>
        <w:t>(Протокол</w:t>
      </w:r>
    </w:p>
    <w:p>
      <w:pPr>
        <w:pStyle w:val="BodyText"/>
        <w:spacing w:line="242" w:lineRule="auto"/>
        <w:ind w:left="1368" w:right="6304" w:hanging="567"/>
        <w:jc w:val="both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4135754</wp:posOffset>
            </wp:positionH>
            <wp:positionV relativeFrom="paragraph">
              <wp:posOffset>209937</wp:posOffset>
            </wp:positionV>
            <wp:extent cx="1143000" cy="58547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№</w:t>
      </w:r>
      <w:r>
        <w:rPr>
          <w:spacing w:val="-4"/>
        </w:rPr>
        <w:t> </w:t>
      </w:r>
      <w:r>
        <w:rPr/>
        <w:t>8</w:t>
      </w:r>
      <w:r>
        <w:rPr>
          <w:spacing w:val="40"/>
        </w:rPr>
        <w:t> </w:t>
      </w:r>
      <w:r>
        <w:rPr/>
        <w:t>от</w:t>
      </w:r>
      <w:r>
        <w:rPr>
          <w:spacing w:val="-5"/>
        </w:rPr>
        <w:t> </w:t>
      </w:r>
      <w:r>
        <w:rPr/>
        <w:t>27</w:t>
      </w:r>
      <w:r>
        <w:rPr>
          <w:spacing w:val="-4"/>
        </w:rPr>
        <w:t> </w:t>
      </w:r>
      <w:r>
        <w:rPr/>
        <w:t>апреля</w:t>
      </w:r>
      <w:r>
        <w:rPr>
          <w:spacing w:val="-6"/>
        </w:rPr>
        <w:t> </w:t>
      </w:r>
      <w:r>
        <w:rPr/>
        <w:t>2023</w:t>
      </w:r>
      <w:r>
        <w:rPr>
          <w:spacing w:val="-4"/>
        </w:rPr>
        <w:t> </w:t>
      </w:r>
      <w:r>
        <w:rPr/>
        <w:t>г.). Директор института,</w:t>
      </w:r>
    </w:p>
    <w:p>
      <w:pPr>
        <w:pStyle w:val="BodyText"/>
        <w:tabs>
          <w:tab w:pos="7738" w:val="left" w:leader="none"/>
        </w:tabs>
        <w:spacing w:line="318" w:lineRule="exact"/>
        <w:ind w:left="1368"/>
        <w:jc w:val="both"/>
      </w:pPr>
      <w:r>
        <w:rPr/>
        <w:t>доктор технических наук, профессор</w:t>
      </w:r>
      <w:r>
        <w:rPr>
          <w:spacing w:val="-2"/>
        </w:rPr>
        <w:t> </w:t>
      </w:r>
      <w:r>
        <w:rPr>
          <w:u w:val="single"/>
        </w:rPr>
        <w:tab/>
      </w:r>
      <w:r>
        <w:rPr/>
        <w:t>К.В.</w:t>
      </w:r>
      <w:r>
        <w:rPr>
          <w:spacing w:val="-6"/>
        </w:rPr>
        <w:t> </w:t>
      </w:r>
      <w:r>
        <w:rPr>
          <w:spacing w:val="-2"/>
        </w:rPr>
        <w:t>Подмастерьев</w:t>
      </w:r>
    </w:p>
    <w:p>
      <w:pPr>
        <w:spacing w:after="0" w:line="318" w:lineRule="exact"/>
        <w:jc w:val="both"/>
        <w:sectPr>
          <w:pgSz w:w="11910" w:h="16840"/>
          <w:pgMar w:top="1040" w:bottom="280" w:left="900" w:right="740"/>
        </w:sectPr>
      </w:pPr>
    </w:p>
    <w:p>
      <w:pPr>
        <w:pStyle w:val="Heading1"/>
        <w:spacing w:before="72"/>
        <w:ind w:left="1261"/>
      </w:pPr>
      <w:r>
        <w:rPr>
          <w:spacing w:val="-2"/>
        </w:rPr>
        <w:t>СОДЕРЖАНИЕ</w:t>
      </w:r>
    </w:p>
    <w:p>
      <w:pPr>
        <w:pStyle w:val="BodyText"/>
        <w:spacing w:before="319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790" w:val="left" w:leader="none"/>
        </w:tabs>
        <w:spacing w:line="322" w:lineRule="exact" w:before="0" w:after="0"/>
        <w:ind w:left="1790" w:right="0" w:hanging="280"/>
        <w:jc w:val="left"/>
        <w:rPr>
          <w:sz w:val="28"/>
        </w:rPr>
      </w:pPr>
      <w:r>
        <w:rPr>
          <w:sz w:val="28"/>
        </w:rPr>
        <w:t>План</w:t>
      </w:r>
      <w:r>
        <w:rPr>
          <w:spacing w:val="-5"/>
          <w:sz w:val="28"/>
        </w:rPr>
        <w:t> </w:t>
      </w:r>
      <w:r>
        <w:rPr>
          <w:sz w:val="28"/>
        </w:rPr>
        <w:t>научной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деятельности</w:t>
      </w:r>
    </w:p>
    <w:p>
      <w:pPr>
        <w:pStyle w:val="ListParagraph"/>
        <w:numPr>
          <w:ilvl w:val="0"/>
          <w:numId w:val="1"/>
        </w:numPr>
        <w:tabs>
          <w:tab w:pos="1790" w:val="left" w:leader="none"/>
        </w:tabs>
        <w:spacing w:line="322" w:lineRule="exact" w:before="0" w:after="0"/>
        <w:ind w:left="1790" w:right="0" w:hanging="280"/>
        <w:jc w:val="left"/>
        <w:rPr>
          <w:sz w:val="28"/>
        </w:rPr>
      </w:pPr>
      <w:r>
        <w:rPr>
          <w:sz w:val="28"/>
        </w:rPr>
        <w:t>Учебный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план</w:t>
      </w:r>
    </w:p>
    <w:p>
      <w:pPr>
        <w:pStyle w:val="ListParagraph"/>
        <w:numPr>
          <w:ilvl w:val="0"/>
          <w:numId w:val="1"/>
        </w:numPr>
        <w:tabs>
          <w:tab w:pos="1790" w:val="left" w:leader="none"/>
        </w:tabs>
        <w:spacing w:line="322" w:lineRule="exact" w:before="0" w:after="0"/>
        <w:ind w:left="1790" w:right="0" w:hanging="280"/>
        <w:jc w:val="left"/>
        <w:rPr>
          <w:sz w:val="28"/>
        </w:rPr>
      </w:pPr>
      <w:r>
        <w:rPr>
          <w:sz w:val="28"/>
        </w:rPr>
        <w:t>Календарный</w:t>
      </w:r>
      <w:r>
        <w:rPr>
          <w:spacing w:val="-9"/>
          <w:sz w:val="28"/>
        </w:rPr>
        <w:t> </w:t>
      </w:r>
      <w:r>
        <w:rPr>
          <w:sz w:val="28"/>
        </w:rPr>
        <w:t>учебный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график</w:t>
      </w:r>
    </w:p>
    <w:p>
      <w:pPr>
        <w:pStyle w:val="ListParagraph"/>
        <w:numPr>
          <w:ilvl w:val="0"/>
          <w:numId w:val="1"/>
        </w:numPr>
        <w:tabs>
          <w:tab w:pos="1790" w:val="left" w:leader="none"/>
        </w:tabs>
        <w:spacing w:line="240" w:lineRule="auto" w:before="0" w:after="0"/>
        <w:ind w:left="1790" w:right="0" w:hanging="280"/>
        <w:jc w:val="left"/>
        <w:rPr>
          <w:sz w:val="28"/>
        </w:rPr>
      </w:pPr>
      <w:r>
        <w:rPr>
          <w:sz w:val="28"/>
        </w:rPr>
        <w:t>Рабочие</w:t>
      </w:r>
      <w:r>
        <w:rPr>
          <w:spacing w:val="-8"/>
          <w:sz w:val="28"/>
        </w:rPr>
        <w:t> </w:t>
      </w:r>
      <w:r>
        <w:rPr>
          <w:sz w:val="28"/>
        </w:rPr>
        <w:t>программы</w:t>
      </w:r>
      <w:r>
        <w:rPr>
          <w:spacing w:val="-8"/>
          <w:sz w:val="28"/>
        </w:rPr>
        <w:t> </w:t>
      </w:r>
      <w:r>
        <w:rPr>
          <w:sz w:val="28"/>
        </w:rPr>
        <w:t>дисциплин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(модулей)</w:t>
      </w:r>
    </w:p>
    <w:p>
      <w:pPr>
        <w:pStyle w:val="ListParagraph"/>
        <w:numPr>
          <w:ilvl w:val="0"/>
          <w:numId w:val="1"/>
        </w:numPr>
        <w:tabs>
          <w:tab w:pos="1790" w:val="left" w:leader="none"/>
        </w:tabs>
        <w:spacing w:line="322" w:lineRule="exact" w:before="2" w:after="0"/>
        <w:ind w:left="1790" w:right="0" w:hanging="280"/>
        <w:jc w:val="left"/>
        <w:rPr>
          <w:sz w:val="28"/>
        </w:rPr>
      </w:pPr>
      <w:r>
        <w:rPr>
          <w:sz w:val="28"/>
        </w:rPr>
        <w:t>Рабочая</w:t>
      </w:r>
      <w:r>
        <w:rPr>
          <w:spacing w:val="-7"/>
          <w:sz w:val="28"/>
        </w:rPr>
        <w:t> </w:t>
      </w:r>
      <w:r>
        <w:rPr>
          <w:sz w:val="28"/>
        </w:rPr>
        <w:t>программа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практики</w:t>
      </w:r>
    </w:p>
    <w:p>
      <w:pPr>
        <w:pStyle w:val="BodyText"/>
        <w:tabs>
          <w:tab w:pos="3264" w:val="left" w:leader="none"/>
          <w:tab w:pos="3987" w:val="left" w:leader="none"/>
          <w:tab w:pos="5891" w:val="left" w:leader="none"/>
          <w:tab w:pos="7470" w:val="left" w:leader="none"/>
          <w:tab w:pos="8805" w:val="left" w:leader="none"/>
        </w:tabs>
        <w:ind w:left="802" w:right="107" w:firstLine="707"/>
      </w:pPr>
      <w:r>
        <w:rPr>
          <w:spacing w:val="-2"/>
        </w:rPr>
        <w:t>Приложение</w:t>
      </w:r>
      <w:r>
        <w:rPr/>
        <w:tab/>
      </w:r>
      <w:r>
        <w:rPr>
          <w:spacing w:val="-4"/>
        </w:rPr>
        <w:t>№1.</w:t>
      </w:r>
      <w:r>
        <w:rPr/>
        <w:tab/>
      </w:r>
      <w:r>
        <w:rPr>
          <w:spacing w:val="-2"/>
        </w:rPr>
        <w:t>Планируемые</w:t>
      </w:r>
      <w:r>
        <w:rPr/>
        <w:tab/>
      </w:r>
      <w:r>
        <w:rPr>
          <w:spacing w:val="-2"/>
        </w:rPr>
        <w:t>результаты</w:t>
      </w:r>
      <w:r>
        <w:rPr/>
        <w:tab/>
      </w:r>
      <w:r>
        <w:rPr>
          <w:spacing w:val="-2"/>
        </w:rPr>
        <w:t>освоения</w:t>
      </w:r>
      <w:r>
        <w:rPr/>
        <w:tab/>
      </w:r>
      <w:r>
        <w:rPr>
          <w:spacing w:val="-2"/>
        </w:rPr>
        <w:t>программы </w:t>
      </w:r>
      <w:r>
        <w:rPr/>
        <w:t>аспирантуры по научной специальности</w:t>
      </w:r>
    </w:p>
    <w:p>
      <w:pPr>
        <w:pStyle w:val="BodyText"/>
        <w:spacing w:line="321" w:lineRule="exact"/>
        <w:ind w:left="1510"/>
      </w:pPr>
      <w:r>
        <w:rPr/>
        <w:t>Приложение</w:t>
      </w:r>
      <w:r>
        <w:rPr>
          <w:spacing w:val="-6"/>
        </w:rPr>
        <w:t> </w:t>
      </w:r>
      <w:r>
        <w:rPr/>
        <w:t>№</w:t>
      </w:r>
      <w:r>
        <w:rPr>
          <w:spacing w:val="-1"/>
        </w:rPr>
        <w:t> </w:t>
      </w:r>
      <w:r>
        <w:rPr/>
        <w:t>2.</w:t>
      </w:r>
      <w:r>
        <w:rPr>
          <w:spacing w:val="-4"/>
        </w:rPr>
        <w:t> </w:t>
      </w:r>
      <w:r>
        <w:rPr/>
        <w:t>Учебный</w:t>
      </w:r>
      <w:r>
        <w:rPr>
          <w:spacing w:val="-2"/>
        </w:rPr>
        <w:t> </w:t>
      </w:r>
      <w:r>
        <w:rPr>
          <w:spacing w:val="-4"/>
        </w:rPr>
        <w:t>план</w:t>
      </w:r>
    </w:p>
    <w:p>
      <w:pPr>
        <w:pStyle w:val="BodyText"/>
        <w:spacing w:line="322" w:lineRule="exact"/>
        <w:ind w:left="1510"/>
      </w:pPr>
      <w:r>
        <w:rPr/>
        <w:t>Приложение</w:t>
      </w:r>
      <w:r>
        <w:rPr>
          <w:spacing w:val="-10"/>
        </w:rPr>
        <w:t> </w:t>
      </w:r>
      <w:r>
        <w:rPr/>
        <w:t>№</w:t>
      </w:r>
      <w:r>
        <w:rPr>
          <w:spacing w:val="-4"/>
        </w:rPr>
        <w:t> </w:t>
      </w:r>
      <w:r>
        <w:rPr/>
        <w:t>3.</w:t>
      </w:r>
      <w:r>
        <w:rPr>
          <w:spacing w:val="-6"/>
        </w:rPr>
        <w:t> </w:t>
      </w:r>
      <w:r>
        <w:rPr/>
        <w:t>Календарный</w:t>
      </w:r>
      <w:r>
        <w:rPr>
          <w:spacing w:val="-4"/>
        </w:rPr>
        <w:t> </w:t>
      </w:r>
      <w:r>
        <w:rPr/>
        <w:t>учебный</w:t>
      </w:r>
      <w:r>
        <w:rPr>
          <w:spacing w:val="-4"/>
        </w:rPr>
        <w:t> </w:t>
      </w:r>
      <w:r>
        <w:rPr>
          <w:spacing w:val="-2"/>
        </w:rPr>
        <w:t>график</w:t>
      </w:r>
    </w:p>
    <w:p>
      <w:pPr>
        <w:pStyle w:val="BodyText"/>
        <w:spacing w:line="242" w:lineRule="auto"/>
        <w:ind w:left="1510" w:right="912"/>
      </w:pPr>
      <w:r>
        <w:rPr/>
        <w:t>Приложение</w:t>
      </w:r>
      <w:r>
        <w:rPr>
          <w:spacing w:val="-9"/>
        </w:rPr>
        <w:t> </w:t>
      </w:r>
      <w:r>
        <w:rPr/>
        <w:t>№</w:t>
      </w:r>
      <w:r>
        <w:rPr>
          <w:spacing w:val="-4"/>
        </w:rPr>
        <w:t> </w:t>
      </w:r>
      <w:r>
        <w:rPr/>
        <w:t>4.</w:t>
      </w:r>
      <w:r>
        <w:rPr>
          <w:spacing w:val="-7"/>
        </w:rPr>
        <w:t> </w:t>
      </w:r>
      <w:r>
        <w:rPr/>
        <w:t>Рабочие</w:t>
      </w:r>
      <w:r>
        <w:rPr>
          <w:spacing w:val="-6"/>
        </w:rPr>
        <w:t> </w:t>
      </w:r>
      <w:r>
        <w:rPr/>
        <w:t>программы</w:t>
      </w:r>
      <w:r>
        <w:rPr>
          <w:spacing w:val="-9"/>
        </w:rPr>
        <w:t> </w:t>
      </w:r>
      <w:r>
        <w:rPr/>
        <w:t>дисциплин</w:t>
      </w:r>
      <w:r>
        <w:rPr>
          <w:spacing w:val="-6"/>
        </w:rPr>
        <w:t> </w:t>
      </w:r>
      <w:r>
        <w:rPr/>
        <w:t>(модулей) Приложение № 5. Рабочая программа практики</w:t>
      </w:r>
    </w:p>
    <w:p>
      <w:pPr>
        <w:spacing w:after="0" w:line="242" w:lineRule="auto"/>
        <w:sectPr>
          <w:pgSz w:w="11910" w:h="16840"/>
          <w:pgMar w:top="1040" w:bottom="280" w:left="900" w:right="740"/>
        </w:sectPr>
      </w:pPr>
    </w:p>
    <w:p>
      <w:pPr>
        <w:pStyle w:val="Heading2"/>
        <w:numPr>
          <w:ilvl w:val="0"/>
          <w:numId w:val="2"/>
        </w:numPr>
        <w:tabs>
          <w:tab w:pos="1790" w:val="left" w:leader="none"/>
        </w:tabs>
        <w:spacing w:line="240" w:lineRule="auto" w:before="72" w:after="0"/>
        <w:ind w:left="1790" w:right="0" w:hanging="280"/>
        <w:jc w:val="left"/>
      </w:pPr>
      <w:r>
        <w:rPr/>
        <w:t>План</w:t>
      </w:r>
      <w:r>
        <w:rPr>
          <w:spacing w:val="-5"/>
        </w:rPr>
        <w:t> </w:t>
      </w:r>
      <w:r>
        <w:rPr/>
        <w:t>научной</w:t>
      </w:r>
      <w:r>
        <w:rPr>
          <w:spacing w:val="-5"/>
        </w:rPr>
        <w:t> </w:t>
      </w:r>
      <w:r>
        <w:rPr>
          <w:spacing w:val="-2"/>
        </w:rPr>
        <w:t>деятельности</w:t>
      </w:r>
    </w:p>
    <w:p>
      <w:pPr>
        <w:pStyle w:val="BodyText"/>
        <w:spacing w:before="319"/>
        <w:ind w:left="802" w:right="110" w:firstLine="707"/>
        <w:jc w:val="both"/>
      </w:pPr>
      <w:r>
        <w:rPr/>
        <w:t>План научной деятельности включает в себя примерный план выполнения научного исследования, план подготовки диссертации и публикаций, в которых излагаются основные научные результаты диссертации, а также перечень этапов освоения научного компонента программы аспирантуры, распределение указанных этапов и итоговой аттестации аспирантов.</w:t>
      </w:r>
    </w:p>
    <w:p>
      <w:pPr>
        <w:pStyle w:val="BodyText"/>
        <w:spacing w:before="53"/>
        <w:rPr>
          <w:sz w:val="20"/>
        </w:rPr>
      </w:pPr>
    </w:p>
    <w:tbl>
      <w:tblPr>
        <w:tblW w:w="0" w:type="auto"/>
        <w:jc w:val="left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6"/>
        <w:gridCol w:w="1841"/>
        <w:gridCol w:w="2551"/>
      </w:tblGrid>
      <w:tr>
        <w:trPr>
          <w:trHeight w:val="1656" w:hRule="atLeast"/>
        </w:trPr>
        <w:tc>
          <w:tcPr>
            <w:tcW w:w="4856" w:type="dxa"/>
          </w:tcPr>
          <w:p>
            <w:pPr>
              <w:pStyle w:val="TableParagraph"/>
              <w:spacing w:line="240" w:lineRule="auto"/>
              <w:ind w:left="1794" w:hanging="1037"/>
              <w:rPr>
                <w:b/>
                <w:sz w:val="24"/>
              </w:rPr>
            </w:pPr>
            <w:r>
              <w:rPr>
                <w:b/>
                <w:sz w:val="24"/>
              </w:rPr>
              <w:t>Основные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научные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результаты </w:t>
            </w:r>
            <w:r>
              <w:rPr>
                <w:b/>
                <w:spacing w:val="-2"/>
                <w:sz w:val="24"/>
              </w:rPr>
              <w:t>диссертации</w:t>
            </w:r>
          </w:p>
        </w:tc>
        <w:tc>
          <w:tcPr>
            <w:tcW w:w="1841" w:type="dxa"/>
          </w:tcPr>
          <w:p>
            <w:pPr>
              <w:pStyle w:val="TableParagraph"/>
              <w:spacing w:line="240" w:lineRule="auto"/>
              <w:ind w:left="427" w:right="399" w:firstLine="1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Этапы освоения научного</w:t>
            </w:r>
          </w:p>
          <w:p>
            <w:pPr>
              <w:pStyle w:val="TableParagraph"/>
              <w:spacing w:line="240" w:lineRule="auto"/>
              <w:ind w:left="292" w:hanging="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компонента программы</w:t>
            </w:r>
          </w:p>
          <w:p>
            <w:pPr>
              <w:pStyle w:val="TableParagraph"/>
              <w:spacing w:line="259" w:lineRule="exact"/>
              <w:ind w:left="2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аспирантуры</w:t>
            </w:r>
          </w:p>
        </w:tc>
        <w:tc>
          <w:tcPr>
            <w:tcW w:w="2551" w:type="dxa"/>
          </w:tcPr>
          <w:p>
            <w:pPr>
              <w:pStyle w:val="TableParagraph"/>
              <w:spacing w:line="240" w:lineRule="auto"/>
              <w:ind w:left="189" w:right="249" w:hanging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Распределение </w:t>
            </w:r>
            <w:r>
              <w:rPr>
                <w:b/>
                <w:sz w:val="24"/>
              </w:rPr>
              <w:t>этапов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освоения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по </w:t>
            </w:r>
            <w:r>
              <w:rPr>
                <w:b/>
                <w:spacing w:val="-2"/>
                <w:sz w:val="24"/>
              </w:rPr>
              <w:t>курсам</w:t>
            </w:r>
          </w:p>
        </w:tc>
      </w:tr>
      <w:tr>
        <w:trPr>
          <w:trHeight w:val="275" w:hRule="atLeast"/>
        </w:trPr>
        <w:tc>
          <w:tcPr>
            <w:tcW w:w="9248" w:type="dxa"/>
            <w:gridSpan w:val="3"/>
          </w:tcPr>
          <w:p>
            <w:pPr>
              <w:pStyle w:val="TableParagraph"/>
              <w:spacing w:line="256" w:lineRule="exact"/>
              <w:ind w:left="1552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Примерный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план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выполнения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научного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исследования</w:t>
            </w:r>
          </w:p>
        </w:tc>
      </w:tr>
      <w:tr>
        <w:trPr>
          <w:trHeight w:val="275" w:hRule="atLeast"/>
        </w:trPr>
        <w:tc>
          <w:tcPr>
            <w:tcW w:w="4856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1.1.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Теоретическая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работа</w:t>
            </w:r>
          </w:p>
        </w:tc>
        <w:tc>
          <w:tcPr>
            <w:tcW w:w="1841" w:type="dxa"/>
          </w:tcPr>
          <w:p>
            <w:pPr>
              <w:pStyle w:val="TableParagraph"/>
              <w:spacing w:line="256" w:lineRule="exact"/>
              <w:ind w:left="111" w:right="106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4"/>
                <w:sz w:val="24"/>
              </w:rPr>
              <w:t>этап</w:t>
            </w:r>
          </w:p>
        </w:tc>
        <w:tc>
          <w:tcPr>
            <w:tcW w:w="2551" w:type="dxa"/>
          </w:tcPr>
          <w:p>
            <w:pPr>
              <w:pStyle w:val="TableParagraph"/>
              <w:spacing w:line="256" w:lineRule="exact"/>
              <w:ind w:left="0" w:right="89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курс</w:t>
            </w:r>
          </w:p>
        </w:tc>
      </w:tr>
      <w:tr>
        <w:trPr>
          <w:trHeight w:val="275" w:hRule="atLeast"/>
        </w:trPr>
        <w:tc>
          <w:tcPr>
            <w:tcW w:w="4856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1.2.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Экспериментальная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работа</w:t>
            </w:r>
          </w:p>
        </w:tc>
        <w:tc>
          <w:tcPr>
            <w:tcW w:w="1841" w:type="dxa"/>
          </w:tcPr>
          <w:p>
            <w:pPr>
              <w:pStyle w:val="TableParagraph"/>
              <w:spacing w:line="256" w:lineRule="exact"/>
              <w:ind w:left="111" w:right="5"/>
              <w:jc w:val="center"/>
              <w:rPr>
                <w:sz w:val="24"/>
              </w:rPr>
            </w:pPr>
            <w:r>
              <w:rPr>
                <w:sz w:val="24"/>
              </w:rPr>
              <w:t>2 </w:t>
            </w:r>
            <w:r>
              <w:rPr>
                <w:spacing w:val="-4"/>
                <w:sz w:val="24"/>
              </w:rPr>
              <w:t>этап</w:t>
            </w:r>
          </w:p>
        </w:tc>
        <w:tc>
          <w:tcPr>
            <w:tcW w:w="2551" w:type="dxa"/>
          </w:tcPr>
          <w:p>
            <w:pPr>
              <w:pStyle w:val="TableParagraph"/>
              <w:spacing w:line="256" w:lineRule="exact"/>
              <w:ind w:left="92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курс</w:t>
            </w:r>
          </w:p>
        </w:tc>
      </w:tr>
      <w:tr>
        <w:trPr>
          <w:trHeight w:val="551" w:hRule="atLeast"/>
        </w:trPr>
        <w:tc>
          <w:tcPr>
            <w:tcW w:w="4856" w:type="dxa"/>
          </w:tcPr>
          <w:p>
            <w:pPr>
              <w:pStyle w:val="TableParagraph"/>
              <w:tabs>
                <w:tab w:pos="616" w:val="left" w:leader="none"/>
                <w:tab w:pos="2481" w:val="left" w:leader="none"/>
                <w:tab w:pos="3774" w:val="left" w:leader="none"/>
                <w:tab w:pos="4157" w:val="left" w:leader="none"/>
              </w:tabs>
              <w:rPr>
                <w:sz w:val="24"/>
              </w:rPr>
            </w:pPr>
            <w:r>
              <w:rPr>
                <w:spacing w:val="-4"/>
                <w:sz w:val="24"/>
              </w:rPr>
              <w:t>1.3.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Статистическая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обработка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анали</w:t>
            </w:r>
            <w:r>
              <w:rPr>
                <w:spacing w:val="-2"/>
                <w:sz w:val="24"/>
              </w:rPr>
              <w:t>з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данных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итогам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научных</w:t>
            </w:r>
            <w:r>
              <w:rPr>
                <w:spacing w:val="-2"/>
                <w:sz w:val="24"/>
              </w:rPr>
              <w:t> исследований</w:t>
            </w:r>
          </w:p>
        </w:tc>
        <w:tc>
          <w:tcPr>
            <w:tcW w:w="1841" w:type="dxa"/>
          </w:tcPr>
          <w:p>
            <w:pPr>
              <w:pStyle w:val="TableParagraph"/>
              <w:ind w:left="111" w:right="110"/>
              <w:jc w:val="center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этап</w:t>
            </w:r>
          </w:p>
        </w:tc>
        <w:tc>
          <w:tcPr>
            <w:tcW w:w="2551" w:type="dxa"/>
          </w:tcPr>
          <w:p>
            <w:pPr>
              <w:pStyle w:val="TableParagraph"/>
              <w:ind w:left="92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курс</w:t>
            </w:r>
          </w:p>
        </w:tc>
      </w:tr>
      <w:tr>
        <w:trPr>
          <w:trHeight w:val="278" w:hRule="atLeast"/>
        </w:trPr>
        <w:tc>
          <w:tcPr>
            <w:tcW w:w="4856" w:type="dxa"/>
          </w:tcPr>
          <w:p>
            <w:pPr>
              <w:pStyle w:val="TableParagraph"/>
              <w:spacing w:line="258" w:lineRule="exact"/>
              <w:ind w:left="62"/>
              <w:rPr>
                <w:sz w:val="24"/>
              </w:rPr>
            </w:pPr>
            <w:r>
              <w:rPr>
                <w:sz w:val="24"/>
              </w:rPr>
              <w:t>1.4.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Оформление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полученных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результатов</w:t>
            </w:r>
          </w:p>
        </w:tc>
        <w:tc>
          <w:tcPr>
            <w:tcW w:w="1841" w:type="dxa"/>
          </w:tcPr>
          <w:p>
            <w:pPr>
              <w:pStyle w:val="TableParagraph"/>
              <w:spacing w:line="258" w:lineRule="exact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4"/>
                <w:sz w:val="24"/>
              </w:rPr>
              <w:t>этап</w:t>
            </w:r>
          </w:p>
        </w:tc>
        <w:tc>
          <w:tcPr>
            <w:tcW w:w="2551" w:type="dxa"/>
          </w:tcPr>
          <w:p>
            <w:pPr>
              <w:pStyle w:val="TableParagraph"/>
              <w:spacing w:line="258" w:lineRule="exact"/>
              <w:ind w:left="92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курс</w:t>
            </w:r>
          </w:p>
        </w:tc>
      </w:tr>
      <w:tr>
        <w:trPr>
          <w:trHeight w:val="275" w:hRule="atLeast"/>
        </w:trPr>
        <w:tc>
          <w:tcPr>
            <w:tcW w:w="9248" w:type="dxa"/>
            <w:gridSpan w:val="3"/>
          </w:tcPr>
          <w:p>
            <w:pPr>
              <w:pStyle w:val="TableParagraph"/>
              <w:spacing w:line="256" w:lineRule="exact"/>
              <w:ind w:left="210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План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диссертации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публикаций</w:t>
            </w:r>
          </w:p>
        </w:tc>
      </w:tr>
      <w:tr>
        <w:trPr>
          <w:trHeight w:val="275" w:hRule="atLeast"/>
        </w:trPr>
        <w:tc>
          <w:tcPr>
            <w:tcW w:w="9248" w:type="dxa"/>
            <w:gridSpan w:val="3"/>
          </w:tcPr>
          <w:p>
            <w:pPr>
              <w:pStyle w:val="TableParagraph"/>
              <w:spacing w:line="256" w:lineRule="exact"/>
              <w:ind w:left="2808"/>
              <w:rPr>
                <w:b/>
                <w:sz w:val="24"/>
              </w:rPr>
            </w:pPr>
            <w:r>
              <w:rPr>
                <w:b/>
                <w:sz w:val="24"/>
              </w:rPr>
              <w:t>2.1.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План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диссертации</w:t>
            </w:r>
          </w:p>
        </w:tc>
      </w:tr>
      <w:tr>
        <w:trPr>
          <w:trHeight w:val="1655" w:hRule="atLeast"/>
        </w:trPr>
        <w:tc>
          <w:tcPr>
            <w:tcW w:w="4856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2.1.1.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Выбор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утверждение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темы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диссертации Разработка структуры диссертации</w:t>
            </w: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Составление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плана-проекта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обоснование </w:t>
            </w:r>
            <w:r>
              <w:rPr>
                <w:spacing w:val="-2"/>
                <w:sz w:val="24"/>
              </w:rPr>
              <w:t>исследования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Обзор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литературы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теме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диссертации Написание глав (главы) диссертации</w:t>
            </w:r>
          </w:p>
        </w:tc>
        <w:tc>
          <w:tcPr>
            <w:tcW w:w="1841" w:type="dxa"/>
          </w:tcPr>
          <w:p>
            <w:pPr>
              <w:pStyle w:val="TableParagraph"/>
              <w:ind w:left="111" w:right="106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4"/>
                <w:sz w:val="24"/>
              </w:rPr>
              <w:t>этап</w:t>
            </w:r>
          </w:p>
        </w:tc>
        <w:tc>
          <w:tcPr>
            <w:tcW w:w="2551" w:type="dxa"/>
          </w:tcPr>
          <w:p>
            <w:pPr>
              <w:pStyle w:val="TableParagraph"/>
              <w:ind w:left="0" w:right="89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курс</w:t>
            </w:r>
          </w:p>
        </w:tc>
      </w:tr>
      <w:tr>
        <w:trPr>
          <w:trHeight w:val="827" w:hRule="atLeast"/>
        </w:trPr>
        <w:tc>
          <w:tcPr>
            <w:tcW w:w="4856" w:type="dxa"/>
          </w:tcPr>
          <w:p>
            <w:pPr>
              <w:pStyle w:val="TableParagraph"/>
              <w:numPr>
                <w:ilvl w:val="2"/>
                <w:numId w:val="3"/>
              </w:numPr>
              <w:tabs>
                <w:tab w:pos="601" w:val="left" w:leader="none"/>
              </w:tabs>
              <w:spacing w:line="240" w:lineRule="auto" w:before="0" w:after="0"/>
              <w:ind w:left="2" w:right="972" w:firstLine="0"/>
              <w:jc w:val="left"/>
              <w:rPr>
                <w:sz w:val="24"/>
              </w:rPr>
            </w:pPr>
            <w:r>
              <w:rPr>
                <w:sz w:val="24"/>
              </w:rPr>
              <w:t>Сбор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обработка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фактического материала для диссертации.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601" w:val="left" w:leader="none"/>
              </w:tabs>
              <w:spacing w:line="264" w:lineRule="exact" w:before="0" w:after="0"/>
              <w:ind w:left="601" w:right="0" w:hanging="599"/>
              <w:jc w:val="left"/>
              <w:rPr>
                <w:sz w:val="24"/>
              </w:rPr>
            </w:pPr>
            <w:r>
              <w:rPr>
                <w:sz w:val="24"/>
              </w:rPr>
              <w:t>Написание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(главы)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диссертации</w:t>
            </w:r>
          </w:p>
        </w:tc>
        <w:tc>
          <w:tcPr>
            <w:tcW w:w="1841" w:type="dxa"/>
          </w:tcPr>
          <w:p>
            <w:pPr>
              <w:pStyle w:val="TableParagraph"/>
              <w:spacing w:line="267" w:lineRule="exact"/>
              <w:ind w:left="111" w:right="5"/>
              <w:jc w:val="center"/>
              <w:rPr>
                <w:sz w:val="24"/>
              </w:rPr>
            </w:pPr>
            <w:r>
              <w:rPr>
                <w:sz w:val="24"/>
              </w:rPr>
              <w:t>2 </w:t>
            </w:r>
            <w:r>
              <w:rPr>
                <w:spacing w:val="-4"/>
                <w:sz w:val="24"/>
              </w:rPr>
              <w:t>этап</w:t>
            </w:r>
          </w:p>
        </w:tc>
        <w:tc>
          <w:tcPr>
            <w:tcW w:w="2551" w:type="dxa"/>
          </w:tcPr>
          <w:p>
            <w:pPr>
              <w:pStyle w:val="TableParagraph"/>
              <w:spacing w:line="267" w:lineRule="exact"/>
              <w:ind w:left="92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курс</w:t>
            </w:r>
          </w:p>
        </w:tc>
      </w:tr>
      <w:tr>
        <w:trPr>
          <w:trHeight w:val="1656" w:hRule="atLeast"/>
        </w:trPr>
        <w:tc>
          <w:tcPr>
            <w:tcW w:w="4856" w:type="dxa"/>
          </w:tcPr>
          <w:p>
            <w:pPr>
              <w:pStyle w:val="TableParagraph"/>
              <w:spacing w:line="240" w:lineRule="auto"/>
              <w:ind w:right="1"/>
              <w:jc w:val="both"/>
              <w:rPr>
                <w:sz w:val="24"/>
              </w:rPr>
            </w:pPr>
            <w:r>
              <w:rPr>
                <w:sz w:val="24"/>
              </w:rPr>
              <w:t>2.1.4. Обобщение и систематизация результатов проведенных исследований</w:t>
            </w:r>
          </w:p>
          <w:p>
            <w:pPr>
              <w:pStyle w:val="TableParagraph"/>
              <w:spacing w:line="240" w:lineRule="auto"/>
              <w:ind w:right="1"/>
              <w:jc w:val="both"/>
              <w:rPr>
                <w:sz w:val="24"/>
              </w:rPr>
            </w:pPr>
            <w:r>
              <w:rPr>
                <w:sz w:val="24"/>
              </w:rPr>
              <w:t>Формулировка заключения, выводов и рекомендаций по результатам наблюдений и </w:t>
            </w:r>
            <w:r>
              <w:rPr>
                <w:spacing w:val="-2"/>
                <w:sz w:val="24"/>
              </w:rPr>
              <w:t>исследований.</w:t>
            </w:r>
          </w:p>
          <w:p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Написание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(главы)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диссертации</w:t>
            </w:r>
          </w:p>
        </w:tc>
        <w:tc>
          <w:tcPr>
            <w:tcW w:w="1841" w:type="dxa"/>
          </w:tcPr>
          <w:p>
            <w:pPr>
              <w:pStyle w:val="TableParagraph"/>
              <w:ind w:left="111" w:right="110"/>
              <w:jc w:val="center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этап</w:t>
            </w:r>
          </w:p>
        </w:tc>
        <w:tc>
          <w:tcPr>
            <w:tcW w:w="2551" w:type="dxa"/>
          </w:tcPr>
          <w:p>
            <w:pPr>
              <w:pStyle w:val="TableParagraph"/>
              <w:ind w:left="92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курс</w:t>
            </w:r>
          </w:p>
        </w:tc>
      </w:tr>
      <w:tr>
        <w:trPr>
          <w:trHeight w:val="551" w:hRule="atLeast"/>
        </w:trPr>
        <w:tc>
          <w:tcPr>
            <w:tcW w:w="4856" w:type="dxa"/>
          </w:tcPr>
          <w:p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2.1.5.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Подготовка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введения и</w:t>
            </w:r>
            <w:r>
              <w:rPr>
                <w:spacing w:val="-2"/>
                <w:sz w:val="24"/>
              </w:rPr>
              <w:t> заключения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диссертации.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Оформление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диссертации.</w:t>
            </w:r>
          </w:p>
        </w:tc>
        <w:tc>
          <w:tcPr>
            <w:tcW w:w="1841" w:type="dxa"/>
          </w:tcPr>
          <w:p>
            <w:pPr>
              <w:pStyle w:val="TableParagraph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4"/>
                <w:sz w:val="24"/>
              </w:rPr>
              <w:t>этап</w:t>
            </w:r>
          </w:p>
        </w:tc>
        <w:tc>
          <w:tcPr>
            <w:tcW w:w="2551" w:type="dxa"/>
          </w:tcPr>
          <w:p>
            <w:pPr>
              <w:pStyle w:val="TableParagraph"/>
              <w:ind w:left="92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курс</w:t>
            </w:r>
          </w:p>
        </w:tc>
      </w:tr>
      <w:tr>
        <w:trPr>
          <w:trHeight w:val="278" w:hRule="atLeast"/>
        </w:trPr>
        <w:tc>
          <w:tcPr>
            <w:tcW w:w="9248" w:type="dxa"/>
            <w:gridSpan w:val="3"/>
          </w:tcPr>
          <w:p>
            <w:pPr>
              <w:pStyle w:val="TableParagraph"/>
              <w:spacing w:line="258" w:lineRule="exact"/>
              <w:ind w:left="2690"/>
              <w:rPr>
                <w:b/>
                <w:sz w:val="24"/>
              </w:rPr>
            </w:pPr>
            <w:r>
              <w:rPr>
                <w:b/>
                <w:sz w:val="24"/>
              </w:rPr>
              <w:t>2.2.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План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публикаций</w:t>
            </w:r>
          </w:p>
        </w:tc>
      </w:tr>
      <w:tr>
        <w:trPr>
          <w:trHeight w:val="2484" w:hRule="atLeast"/>
        </w:trPr>
        <w:tc>
          <w:tcPr>
            <w:tcW w:w="4856" w:type="dxa"/>
          </w:tcPr>
          <w:p>
            <w:pPr>
              <w:pStyle w:val="TableParagraph"/>
              <w:spacing w:line="240" w:lineRule="auto"/>
              <w:ind w:right="137" w:firstLine="36"/>
              <w:jc w:val="both"/>
              <w:rPr>
                <w:sz w:val="24"/>
              </w:rPr>
            </w:pPr>
            <w:r>
              <w:rPr>
                <w:sz w:val="24"/>
              </w:rPr>
              <w:t>2.2.1. Подготовлена для публикации рукопись статьи в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рецензируемых научных изданиях, в приравненных к ним научных изданиях, индексируемых в международных базах данных и международных базах данных, определяемых в соответствии с рекомендацией</w:t>
            </w:r>
            <w:r>
              <w:rPr>
                <w:spacing w:val="73"/>
                <w:w w:val="150"/>
                <w:sz w:val="24"/>
              </w:rPr>
              <w:t>  </w:t>
            </w:r>
            <w:r>
              <w:rPr>
                <w:sz w:val="24"/>
              </w:rPr>
              <w:t>Высшей</w:t>
            </w:r>
            <w:r>
              <w:rPr>
                <w:spacing w:val="74"/>
                <w:w w:val="150"/>
                <w:sz w:val="24"/>
              </w:rPr>
              <w:t>  </w:t>
            </w:r>
            <w:r>
              <w:rPr>
                <w:spacing w:val="-2"/>
                <w:sz w:val="24"/>
              </w:rPr>
              <w:t>аттестационной</w:t>
            </w:r>
          </w:p>
          <w:p>
            <w:pPr>
              <w:pStyle w:val="TableParagraph"/>
              <w:tabs>
                <w:tab w:pos="1564" w:val="left" w:leader="none"/>
                <w:tab w:pos="3512" w:val="left" w:leader="none"/>
              </w:tabs>
              <w:spacing w:line="270" w:lineRule="atLeast"/>
              <w:ind w:right="138"/>
              <w:jc w:val="both"/>
              <w:rPr>
                <w:sz w:val="24"/>
              </w:rPr>
            </w:pPr>
            <w:r>
              <w:rPr>
                <w:sz w:val="24"/>
              </w:rPr>
              <w:t>комиссии при Министерстве науки и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высшего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образования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Российской</w:t>
            </w:r>
          </w:p>
        </w:tc>
        <w:tc>
          <w:tcPr>
            <w:tcW w:w="1841" w:type="dxa"/>
          </w:tcPr>
          <w:p>
            <w:pPr>
              <w:pStyle w:val="TableParagraph"/>
              <w:ind w:left="111" w:right="110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4"/>
                <w:sz w:val="24"/>
              </w:rPr>
              <w:t>этап</w:t>
            </w:r>
          </w:p>
        </w:tc>
        <w:tc>
          <w:tcPr>
            <w:tcW w:w="2551" w:type="dxa"/>
          </w:tcPr>
          <w:p>
            <w:pPr>
              <w:pStyle w:val="TableParagraph"/>
              <w:ind w:left="91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курс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040" w:bottom="857" w:left="900" w:right="740"/>
        </w:sectPr>
      </w:pPr>
    </w:p>
    <w:tbl>
      <w:tblPr>
        <w:tblW w:w="0" w:type="auto"/>
        <w:jc w:val="left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6"/>
        <w:gridCol w:w="1841"/>
        <w:gridCol w:w="2551"/>
      </w:tblGrid>
      <w:tr>
        <w:trPr>
          <w:trHeight w:val="1106" w:hRule="atLeast"/>
        </w:trPr>
        <w:tc>
          <w:tcPr>
            <w:tcW w:w="4856" w:type="dxa"/>
          </w:tcPr>
          <w:p>
            <w:pPr>
              <w:pStyle w:val="TableParagraph"/>
              <w:spacing w:line="240" w:lineRule="auto"/>
              <w:ind w:right="137"/>
              <w:jc w:val="both"/>
              <w:rPr>
                <w:sz w:val="24"/>
              </w:rPr>
            </w:pPr>
            <w:r>
              <w:rPr>
                <w:sz w:val="24"/>
              </w:rPr>
              <w:t>Федерации, а также в научных изданиях, индексируемых в наукометрической базе данных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Russian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Citation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Index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2"/>
                <w:sz w:val="24"/>
              </w:rPr>
              <w:t>(RSCI)</w:t>
            </w:r>
          </w:p>
          <w:p>
            <w:pPr>
              <w:pStyle w:val="TableParagraph"/>
              <w:spacing w:line="14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84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312" w:hRule="atLeast"/>
        </w:trPr>
        <w:tc>
          <w:tcPr>
            <w:tcW w:w="4856" w:type="dxa"/>
          </w:tcPr>
          <w:p>
            <w:pPr>
              <w:pStyle w:val="TableParagraph"/>
              <w:tabs>
                <w:tab w:pos="1564" w:val="left" w:leader="none"/>
                <w:tab w:pos="3512" w:val="left" w:leader="none"/>
              </w:tabs>
              <w:spacing w:line="240" w:lineRule="auto"/>
              <w:ind w:right="136" w:firstLine="36"/>
              <w:jc w:val="both"/>
              <w:rPr>
                <w:sz w:val="24"/>
              </w:rPr>
            </w:pPr>
            <w:r>
              <w:rPr>
                <w:sz w:val="24"/>
              </w:rPr>
              <w:t>2.2.2. Опубликовано не менее 1 статьи в рецензируемых научных изданиях, в приравненных к ним научных изданиях, индексируемых в международных базах данных и международных базах данных, определяемых в соответствии с рекомендацией Высшей аттестационной комиссии при Министерстве науки и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высшего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образования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Российско</w:t>
            </w:r>
            <w:r>
              <w:rPr>
                <w:spacing w:val="-2"/>
                <w:sz w:val="24"/>
              </w:rPr>
              <w:t>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Федерации, а также в научных изданиях, индексируемых</w:t>
            </w:r>
            <w:r>
              <w:rPr>
                <w:spacing w:val="44"/>
                <w:sz w:val="24"/>
              </w:rPr>
              <w:t>  </w:t>
            </w:r>
            <w:r>
              <w:rPr>
                <w:sz w:val="24"/>
              </w:rPr>
              <w:t>в</w:t>
            </w:r>
            <w:r>
              <w:rPr>
                <w:spacing w:val="44"/>
                <w:sz w:val="24"/>
              </w:rPr>
              <w:t>  </w:t>
            </w:r>
            <w:r>
              <w:rPr>
                <w:sz w:val="24"/>
              </w:rPr>
              <w:t>наукометрической</w:t>
            </w:r>
            <w:r>
              <w:rPr>
                <w:spacing w:val="44"/>
                <w:sz w:val="24"/>
              </w:rPr>
              <w:t>  </w:t>
            </w:r>
            <w:r>
              <w:rPr>
                <w:spacing w:val="-4"/>
                <w:sz w:val="24"/>
              </w:rPr>
              <w:t>базе</w:t>
            </w:r>
          </w:p>
          <w:p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данных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Russian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Citation Index </w:t>
            </w:r>
            <w:r>
              <w:rPr>
                <w:spacing w:val="-2"/>
                <w:sz w:val="24"/>
              </w:rPr>
              <w:t>(RSCI)</w:t>
            </w:r>
          </w:p>
        </w:tc>
        <w:tc>
          <w:tcPr>
            <w:tcW w:w="1841" w:type="dxa"/>
          </w:tcPr>
          <w:p>
            <w:pPr>
              <w:pStyle w:val="TableParagraph"/>
              <w:ind w:left="657"/>
              <w:rPr>
                <w:sz w:val="24"/>
              </w:rPr>
            </w:pPr>
            <w:r>
              <w:rPr>
                <w:sz w:val="24"/>
              </w:rPr>
              <w:t>2 </w:t>
            </w:r>
            <w:r>
              <w:rPr>
                <w:spacing w:val="-4"/>
                <w:sz w:val="24"/>
              </w:rPr>
              <w:t>этап</w:t>
            </w:r>
          </w:p>
        </w:tc>
        <w:tc>
          <w:tcPr>
            <w:tcW w:w="2551" w:type="dxa"/>
          </w:tcPr>
          <w:p>
            <w:pPr>
              <w:pStyle w:val="TableParagraph"/>
              <w:ind w:left="33" w:right="96"/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курс</w:t>
            </w:r>
          </w:p>
        </w:tc>
      </w:tr>
      <w:tr>
        <w:trPr>
          <w:trHeight w:val="3312" w:hRule="atLeast"/>
        </w:trPr>
        <w:tc>
          <w:tcPr>
            <w:tcW w:w="4856" w:type="dxa"/>
          </w:tcPr>
          <w:p>
            <w:pPr>
              <w:pStyle w:val="TableParagraph"/>
              <w:tabs>
                <w:tab w:pos="1564" w:val="left" w:leader="none"/>
                <w:tab w:pos="3512" w:val="left" w:leader="none"/>
              </w:tabs>
              <w:spacing w:line="240" w:lineRule="auto"/>
              <w:ind w:right="136" w:firstLine="36"/>
              <w:jc w:val="both"/>
              <w:rPr>
                <w:sz w:val="24"/>
              </w:rPr>
            </w:pPr>
            <w:r>
              <w:rPr>
                <w:sz w:val="24"/>
              </w:rPr>
              <w:t>2.2.3. Опубликовано не менее 2 статей в рецензируемых научных изданиях, в приравненных к ним научных изданиях, индексируемых в международных базах данных и международных базах данных, определяемых в соответствии с рекомендацией Высшей аттестационной комиссии при Министерстве науки и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высшего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образования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Российско</w:t>
            </w:r>
            <w:r>
              <w:rPr>
                <w:spacing w:val="-2"/>
                <w:sz w:val="24"/>
              </w:rPr>
              <w:t>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Федерации, а также в научных изданиях, индексируемых</w:t>
            </w:r>
            <w:r>
              <w:rPr>
                <w:spacing w:val="44"/>
                <w:sz w:val="24"/>
              </w:rPr>
              <w:t>  </w:t>
            </w:r>
            <w:r>
              <w:rPr>
                <w:sz w:val="24"/>
              </w:rPr>
              <w:t>в</w:t>
            </w:r>
            <w:r>
              <w:rPr>
                <w:spacing w:val="44"/>
                <w:sz w:val="24"/>
              </w:rPr>
              <w:t>  </w:t>
            </w:r>
            <w:r>
              <w:rPr>
                <w:sz w:val="24"/>
              </w:rPr>
              <w:t>наукометрической</w:t>
            </w:r>
            <w:r>
              <w:rPr>
                <w:spacing w:val="44"/>
                <w:sz w:val="24"/>
              </w:rPr>
              <w:t>  </w:t>
            </w:r>
            <w:r>
              <w:rPr>
                <w:spacing w:val="-4"/>
                <w:sz w:val="24"/>
              </w:rPr>
              <w:t>базе</w:t>
            </w:r>
          </w:p>
          <w:p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данных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Russian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Citation Index </w:t>
            </w:r>
            <w:r>
              <w:rPr>
                <w:spacing w:val="-2"/>
                <w:sz w:val="24"/>
              </w:rPr>
              <w:t>(RSCI)</w:t>
            </w:r>
          </w:p>
        </w:tc>
        <w:tc>
          <w:tcPr>
            <w:tcW w:w="1841" w:type="dxa"/>
          </w:tcPr>
          <w:p>
            <w:pPr>
              <w:pStyle w:val="TableParagraph"/>
              <w:ind w:left="657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этап</w:t>
            </w:r>
          </w:p>
        </w:tc>
        <w:tc>
          <w:tcPr>
            <w:tcW w:w="2551" w:type="dxa"/>
          </w:tcPr>
          <w:p>
            <w:pPr>
              <w:pStyle w:val="TableParagraph"/>
              <w:ind w:left="31" w:right="96"/>
              <w:jc w:val="center"/>
              <w:rPr>
                <w:sz w:val="24"/>
              </w:rPr>
            </w:pPr>
            <w:r>
              <w:rPr>
                <w:sz w:val="24"/>
              </w:rPr>
              <w:t>2-3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курс</w:t>
            </w:r>
          </w:p>
        </w:tc>
      </w:tr>
      <w:tr>
        <w:trPr>
          <w:trHeight w:val="1931" w:hRule="atLeast"/>
        </w:trPr>
        <w:tc>
          <w:tcPr>
            <w:tcW w:w="4856" w:type="dxa"/>
          </w:tcPr>
          <w:p>
            <w:pPr>
              <w:pStyle w:val="TableParagraph"/>
              <w:tabs>
                <w:tab w:pos="2132" w:val="left" w:leader="none"/>
                <w:tab w:pos="2211" w:val="left" w:leader="none"/>
                <w:tab w:pos="3897" w:val="left" w:leader="none"/>
                <w:tab w:pos="4583" w:val="left" w:leader="none"/>
              </w:tabs>
              <w:spacing w:line="240" w:lineRule="auto"/>
              <w:ind w:right="138" w:firstLine="36"/>
              <w:jc w:val="both"/>
              <w:rPr>
                <w:sz w:val="24"/>
              </w:rPr>
            </w:pPr>
            <w:r>
              <w:rPr>
                <w:sz w:val="24"/>
              </w:rPr>
              <w:t>2.2.4. Подготовлена заявка на патенты на </w:t>
            </w:r>
            <w:r>
              <w:rPr>
                <w:spacing w:val="-2"/>
                <w:sz w:val="24"/>
              </w:rPr>
              <w:t>изобретения,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полезные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модели,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промышленные образцы, селекционные </w:t>
            </w:r>
            <w:r>
              <w:rPr>
                <w:spacing w:val="-2"/>
                <w:sz w:val="24"/>
              </w:rPr>
              <w:t>достижения,</w:t>
            </w:r>
            <w:r>
              <w:rPr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свидетельства</w:t>
            </w:r>
            <w:r>
              <w:rPr>
                <w:sz w:val="24"/>
              </w:rPr>
              <w:tab/>
              <w:tab/>
            </w:r>
            <w:r>
              <w:rPr>
                <w:spacing w:val="-10"/>
                <w:sz w:val="24"/>
              </w:rPr>
              <w:t>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государственной регистрации программ для электронных</w:t>
            </w:r>
            <w:r>
              <w:rPr>
                <w:spacing w:val="31"/>
                <w:sz w:val="24"/>
              </w:rPr>
              <w:t>  </w:t>
            </w:r>
            <w:r>
              <w:rPr>
                <w:sz w:val="24"/>
              </w:rPr>
              <w:t>вычислительных</w:t>
            </w:r>
            <w:r>
              <w:rPr>
                <w:spacing w:val="32"/>
                <w:sz w:val="24"/>
              </w:rPr>
              <w:t>  </w:t>
            </w:r>
            <w:r>
              <w:rPr>
                <w:sz w:val="24"/>
              </w:rPr>
              <w:t>машин,</w:t>
            </w:r>
            <w:r>
              <w:rPr>
                <w:spacing w:val="31"/>
                <w:sz w:val="24"/>
              </w:rPr>
              <w:t>  </w:t>
            </w:r>
            <w:r>
              <w:rPr>
                <w:spacing w:val="-5"/>
                <w:sz w:val="24"/>
              </w:rPr>
              <w:t>баз</w:t>
            </w:r>
          </w:p>
          <w:p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данных,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топологий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интегральных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микросхем</w:t>
            </w:r>
          </w:p>
        </w:tc>
        <w:tc>
          <w:tcPr>
            <w:tcW w:w="1841" w:type="dxa"/>
          </w:tcPr>
          <w:p>
            <w:pPr>
              <w:pStyle w:val="TableParagraph"/>
              <w:ind w:left="559"/>
              <w:rPr>
                <w:sz w:val="24"/>
              </w:rPr>
            </w:pPr>
            <w:r>
              <w:rPr>
                <w:sz w:val="24"/>
              </w:rPr>
              <w:t>3-4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этап</w:t>
            </w:r>
          </w:p>
        </w:tc>
        <w:tc>
          <w:tcPr>
            <w:tcW w:w="2551" w:type="dxa"/>
          </w:tcPr>
          <w:p>
            <w:pPr>
              <w:pStyle w:val="TableParagraph"/>
              <w:spacing w:line="240" w:lineRule="auto"/>
              <w:ind w:left="115" w:firstLine="396"/>
              <w:rPr>
                <w:sz w:val="24"/>
              </w:rPr>
            </w:pPr>
            <w:r>
              <w:rPr>
                <w:sz w:val="24"/>
              </w:rPr>
              <w:t>2-3 курс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(для аспирантов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сроком</w:t>
            </w:r>
          </w:p>
          <w:p>
            <w:pPr>
              <w:pStyle w:val="TableParagraph"/>
              <w:spacing w:line="240" w:lineRule="auto"/>
              <w:ind w:left="377"/>
              <w:rPr>
                <w:sz w:val="24"/>
              </w:rPr>
            </w:pPr>
            <w:r>
              <w:rPr>
                <w:sz w:val="24"/>
              </w:rPr>
              <w:t>обучения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года)</w:t>
            </w:r>
          </w:p>
        </w:tc>
      </w:tr>
      <w:tr>
        <w:trPr>
          <w:trHeight w:val="276" w:hRule="atLeast"/>
        </w:trPr>
        <w:tc>
          <w:tcPr>
            <w:tcW w:w="9248" w:type="dxa"/>
            <w:gridSpan w:val="3"/>
          </w:tcPr>
          <w:p>
            <w:pPr>
              <w:pStyle w:val="TableParagraph"/>
              <w:spacing w:line="256" w:lineRule="exact"/>
              <w:ind w:left="340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Итоговая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аттестация</w:t>
            </w:r>
          </w:p>
        </w:tc>
      </w:tr>
      <w:tr>
        <w:trPr>
          <w:trHeight w:val="551" w:hRule="atLeast"/>
        </w:trPr>
        <w:tc>
          <w:tcPr>
            <w:tcW w:w="4856" w:type="dxa"/>
          </w:tcPr>
          <w:p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>3.1.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Обсуждение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диссертации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2"/>
                <w:sz w:val="24"/>
              </w:rPr>
              <w:t>соискание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ученой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степени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кандидата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наук</w:t>
            </w:r>
          </w:p>
        </w:tc>
        <w:tc>
          <w:tcPr>
            <w:tcW w:w="1841" w:type="dxa"/>
          </w:tcPr>
          <w:p>
            <w:pPr>
              <w:pStyle w:val="TableParagraph"/>
              <w:ind w:left="551"/>
              <w:rPr>
                <w:sz w:val="24"/>
              </w:rPr>
            </w:pPr>
            <w:r>
              <w:rPr>
                <w:sz w:val="24"/>
              </w:rPr>
              <w:t>5 </w:t>
            </w:r>
            <w:r>
              <w:rPr>
                <w:spacing w:val="-4"/>
                <w:sz w:val="24"/>
              </w:rPr>
              <w:t>этап</w:t>
            </w:r>
          </w:p>
        </w:tc>
        <w:tc>
          <w:tcPr>
            <w:tcW w:w="2551" w:type="dxa"/>
          </w:tcPr>
          <w:p>
            <w:pPr>
              <w:pStyle w:val="TableParagraph"/>
              <w:ind w:left="0" w:right="96"/>
              <w:jc w:val="center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4"/>
                <w:sz w:val="24"/>
              </w:rPr>
              <w:t>курс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pos="1790" w:val="left" w:leader="none"/>
        </w:tabs>
        <w:spacing w:line="240" w:lineRule="auto" w:before="289" w:after="0"/>
        <w:ind w:left="1790" w:right="0" w:hanging="280"/>
        <w:jc w:val="left"/>
      </w:pPr>
      <w:r>
        <w:rPr/>
        <w:t>Учебный</w:t>
      </w:r>
      <w:r>
        <w:rPr>
          <w:spacing w:val="-7"/>
        </w:rPr>
        <w:t> </w:t>
      </w:r>
      <w:r>
        <w:rPr>
          <w:spacing w:val="-4"/>
        </w:rPr>
        <w:t>план</w:t>
      </w:r>
    </w:p>
    <w:p>
      <w:pPr>
        <w:pStyle w:val="BodyText"/>
        <w:spacing w:line="322" w:lineRule="exact" w:before="319"/>
        <w:ind w:left="1510"/>
        <w:jc w:val="both"/>
      </w:pPr>
      <w:r>
        <w:rPr/>
        <w:t>Срок</w:t>
      </w:r>
      <w:r>
        <w:rPr>
          <w:spacing w:val="49"/>
          <w:w w:val="150"/>
        </w:rPr>
        <w:t> </w:t>
      </w:r>
      <w:r>
        <w:rPr/>
        <w:t>освоения</w:t>
      </w:r>
      <w:r>
        <w:rPr>
          <w:spacing w:val="52"/>
          <w:w w:val="150"/>
        </w:rPr>
        <w:t> </w:t>
      </w:r>
      <w:r>
        <w:rPr/>
        <w:t>программы</w:t>
      </w:r>
      <w:r>
        <w:rPr>
          <w:spacing w:val="54"/>
          <w:w w:val="150"/>
        </w:rPr>
        <w:t> </w:t>
      </w:r>
      <w:r>
        <w:rPr/>
        <w:t>аспирантуры</w:t>
      </w:r>
      <w:r>
        <w:rPr>
          <w:spacing w:val="53"/>
          <w:w w:val="150"/>
        </w:rPr>
        <w:t> </w:t>
      </w:r>
      <w:r>
        <w:rPr/>
        <w:t>по</w:t>
      </w:r>
      <w:r>
        <w:rPr>
          <w:spacing w:val="52"/>
          <w:w w:val="150"/>
        </w:rPr>
        <w:t> </w:t>
      </w:r>
      <w:r>
        <w:rPr/>
        <w:t>научной</w:t>
      </w:r>
      <w:r>
        <w:rPr>
          <w:spacing w:val="52"/>
          <w:w w:val="150"/>
        </w:rPr>
        <w:t> </w:t>
      </w:r>
      <w:r>
        <w:rPr>
          <w:spacing w:val="-2"/>
        </w:rPr>
        <w:t>специальности</w:t>
      </w:r>
    </w:p>
    <w:p>
      <w:pPr>
        <w:pStyle w:val="ListParagraph"/>
        <w:numPr>
          <w:ilvl w:val="2"/>
          <w:numId w:val="4"/>
        </w:numPr>
        <w:tabs>
          <w:tab w:pos="1636" w:val="left" w:leader="none"/>
        </w:tabs>
        <w:spacing w:line="240" w:lineRule="auto" w:before="0" w:after="0"/>
        <w:ind w:left="802" w:right="107" w:firstLine="0"/>
        <w:jc w:val="both"/>
        <w:rPr>
          <w:sz w:val="28"/>
        </w:rPr>
      </w:pPr>
      <w:r>
        <w:rPr>
          <w:sz w:val="28"/>
        </w:rPr>
        <w:t>Автоматизация и управление технологическими процессами и производствами в очной форме составляет 3 года. В учебном плане по научной</w:t>
      </w:r>
      <w:r>
        <w:rPr>
          <w:spacing w:val="-2"/>
          <w:sz w:val="28"/>
        </w:rPr>
        <w:t> </w:t>
      </w:r>
      <w:r>
        <w:rPr>
          <w:sz w:val="28"/>
        </w:rPr>
        <w:t>специальности</w:t>
      </w:r>
      <w:r>
        <w:rPr>
          <w:spacing w:val="-1"/>
          <w:sz w:val="28"/>
        </w:rPr>
        <w:t> </w:t>
      </w:r>
      <w:r>
        <w:rPr>
          <w:sz w:val="28"/>
        </w:rPr>
        <w:t>2.3.3</w:t>
      </w:r>
      <w:r>
        <w:rPr>
          <w:spacing w:val="-2"/>
          <w:sz w:val="28"/>
        </w:rPr>
        <w:t> </w:t>
      </w:r>
      <w:r>
        <w:rPr>
          <w:sz w:val="28"/>
        </w:rPr>
        <w:t>Автоматизация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управление</w:t>
      </w:r>
      <w:r>
        <w:rPr>
          <w:spacing w:val="-2"/>
          <w:sz w:val="28"/>
        </w:rPr>
        <w:t> </w:t>
      </w:r>
      <w:r>
        <w:rPr>
          <w:sz w:val="28"/>
        </w:rPr>
        <w:t>технологическими процессами</w:t>
      </w:r>
      <w:r>
        <w:rPr>
          <w:spacing w:val="30"/>
          <w:sz w:val="28"/>
        </w:rPr>
        <w:t>  </w:t>
      </w:r>
      <w:r>
        <w:rPr>
          <w:sz w:val="28"/>
        </w:rPr>
        <w:t>и</w:t>
      </w:r>
      <w:r>
        <w:rPr>
          <w:spacing w:val="34"/>
          <w:sz w:val="28"/>
        </w:rPr>
        <w:t>  </w:t>
      </w:r>
      <w:r>
        <w:rPr>
          <w:sz w:val="28"/>
        </w:rPr>
        <w:t>производствами</w:t>
      </w:r>
      <w:r>
        <w:rPr>
          <w:spacing w:val="35"/>
          <w:sz w:val="28"/>
        </w:rPr>
        <w:t>  </w:t>
      </w:r>
      <w:r>
        <w:rPr>
          <w:sz w:val="28"/>
        </w:rPr>
        <w:t>отображается</w:t>
      </w:r>
      <w:r>
        <w:rPr>
          <w:spacing w:val="34"/>
          <w:sz w:val="28"/>
        </w:rPr>
        <w:t>  </w:t>
      </w:r>
      <w:r>
        <w:rPr>
          <w:sz w:val="28"/>
        </w:rPr>
        <w:t>перечень</w:t>
      </w:r>
      <w:r>
        <w:rPr>
          <w:spacing w:val="32"/>
          <w:sz w:val="28"/>
        </w:rPr>
        <w:t>  </w:t>
      </w:r>
      <w:r>
        <w:rPr>
          <w:sz w:val="28"/>
        </w:rPr>
        <w:t>этапов</w:t>
      </w:r>
      <w:r>
        <w:rPr>
          <w:spacing w:val="33"/>
          <w:sz w:val="28"/>
        </w:rPr>
        <w:t>  </w:t>
      </w:r>
      <w:r>
        <w:rPr>
          <w:spacing w:val="-2"/>
          <w:sz w:val="28"/>
        </w:rPr>
        <w:t>освоения</w:t>
      </w:r>
    </w:p>
    <w:p>
      <w:pPr>
        <w:pStyle w:val="BodyText"/>
        <w:spacing w:before="1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1080820</wp:posOffset>
                </wp:positionH>
                <wp:positionV relativeFrom="paragraph">
                  <wp:posOffset>161004</wp:posOffset>
                </wp:positionV>
                <wp:extent cx="1829435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829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9525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829054" y="9144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5.103996pt;margin-top:12.677488pt;width:144.020pt;height:.72003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96"/>
        <w:ind w:left="802" w:right="107" w:firstLine="0"/>
        <w:jc w:val="both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 С учетом требований, установленных Приказом Министерства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науки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и высшего образования Российской Федерации от 06.05.2022 № 442 "О неприменении отдельных положений некоторых актов Министерства науки и высшего образования Российской Федерации в части требований и целевых значений показателей, связанных с публикационной активностью"</w:t>
      </w:r>
    </w:p>
    <w:p>
      <w:pPr>
        <w:spacing w:after="0"/>
        <w:jc w:val="both"/>
        <w:rPr>
          <w:sz w:val="20"/>
        </w:rPr>
        <w:sectPr>
          <w:type w:val="continuous"/>
          <w:pgSz w:w="11910" w:h="16840"/>
          <w:pgMar w:top="1100" w:bottom="280" w:left="900" w:right="740"/>
        </w:sectPr>
      </w:pPr>
    </w:p>
    <w:p>
      <w:pPr>
        <w:pStyle w:val="BodyText"/>
        <w:spacing w:before="67"/>
        <w:ind w:left="802" w:right="107"/>
        <w:jc w:val="both"/>
      </w:pPr>
      <w:r>
        <w:rPr/>
        <w:t>образовательного компонента программы аспирантуры, распределение курсов дисциплин (модулей) и практики, обеспечивающих формирование требуемых результатов освоения (Приложение №1).</w:t>
      </w:r>
    </w:p>
    <w:p>
      <w:pPr>
        <w:pStyle w:val="BodyText"/>
        <w:tabs>
          <w:tab w:pos="3277" w:val="left" w:leader="none"/>
          <w:tab w:pos="5287" w:val="left" w:leader="none"/>
          <w:tab w:pos="6843" w:val="left" w:leader="none"/>
          <w:tab w:pos="8301" w:val="left" w:leader="none"/>
          <w:tab w:pos="8845" w:val="left" w:leader="none"/>
          <w:tab w:pos="9943" w:val="left" w:leader="none"/>
        </w:tabs>
        <w:spacing w:before="2"/>
        <w:ind w:left="802" w:right="102" w:firstLine="707"/>
      </w:pPr>
      <w:r>
        <w:rPr>
          <w:spacing w:val="-2"/>
        </w:rPr>
        <w:t>Указывается</w:t>
      </w:r>
      <w:r>
        <w:rPr/>
        <w:tab/>
      </w:r>
      <w:r>
        <w:rPr>
          <w:spacing w:val="-2"/>
        </w:rPr>
        <w:t>распределение</w:t>
      </w:r>
      <w:r>
        <w:rPr/>
        <w:tab/>
      </w:r>
      <w:r>
        <w:rPr>
          <w:spacing w:val="-2"/>
        </w:rPr>
        <w:t>дисциплин</w:t>
      </w:r>
      <w:r>
        <w:rPr/>
        <w:tab/>
      </w:r>
      <w:r>
        <w:rPr>
          <w:spacing w:val="-2"/>
        </w:rPr>
        <w:t>(модулей)</w:t>
      </w:r>
      <w:r>
        <w:rPr/>
        <w:tab/>
      </w:r>
      <w:r>
        <w:rPr>
          <w:spacing w:val="-6"/>
        </w:rPr>
        <w:t>по</w:t>
      </w:r>
      <w:r>
        <w:rPr/>
        <w:tab/>
      </w:r>
      <w:r>
        <w:rPr>
          <w:spacing w:val="-2"/>
        </w:rPr>
        <w:t>курсам</w:t>
      </w:r>
      <w:r>
        <w:rPr/>
        <w:tab/>
      </w:r>
      <w:r>
        <w:rPr>
          <w:spacing w:val="-6"/>
        </w:rPr>
        <w:t>(с </w:t>
      </w:r>
      <w:r>
        <w:rPr/>
        <w:t>указанием их трудоемкости в часах), общая трудоемкость практики в часах.</w:t>
      </w:r>
    </w:p>
    <w:p>
      <w:pPr>
        <w:pStyle w:val="BodyText"/>
        <w:tabs>
          <w:tab w:pos="2220" w:val="left" w:leader="none"/>
          <w:tab w:pos="3352" w:val="left" w:leader="none"/>
          <w:tab w:pos="5095" w:val="left" w:leader="none"/>
          <w:tab w:pos="6467" w:val="left" w:leader="none"/>
          <w:tab w:pos="7824" w:val="left" w:leader="none"/>
          <w:tab w:pos="8203" w:val="left" w:leader="none"/>
          <w:tab w:pos="9464" w:val="left" w:leader="none"/>
        </w:tabs>
        <w:ind w:left="802" w:right="111" w:firstLine="707"/>
      </w:pPr>
      <w:r>
        <w:rPr>
          <w:spacing w:val="-4"/>
        </w:rPr>
        <w:t>Для</w:t>
      </w:r>
      <w:r>
        <w:rPr/>
        <w:tab/>
      </w:r>
      <w:r>
        <w:rPr>
          <w:spacing w:val="-2"/>
        </w:rPr>
        <w:t>каждой</w:t>
      </w:r>
      <w:r>
        <w:rPr/>
        <w:tab/>
      </w:r>
      <w:r>
        <w:rPr>
          <w:spacing w:val="-2"/>
        </w:rPr>
        <w:t>дисциплины</w:t>
      </w:r>
      <w:r>
        <w:rPr/>
        <w:tab/>
      </w:r>
      <w:r>
        <w:rPr>
          <w:spacing w:val="-2"/>
        </w:rPr>
        <w:t>(модуля),</w:t>
      </w:r>
      <w:r>
        <w:rPr/>
        <w:tab/>
      </w:r>
      <w:r>
        <w:rPr>
          <w:spacing w:val="-2"/>
        </w:rPr>
        <w:t>практики</w:t>
      </w:r>
      <w:r>
        <w:rPr/>
        <w:tab/>
      </w:r>
      <w:r>
        <w:rPr>
          <w:spacing w:val="-10"/>
        </w:rPr>
        <w:t>в</w:t>
      </w:r>
      <w:r>
        <w:rPr/>
        <w:tab/>
      </w:r>
      <w:r>
        <w:rPr>
          <w:spacing w:val="-2"/>
        </w:rPr>
        <w:t>учебном</w:t>
      </w:r>
      <w:r>
        <w:rPr/>
        <w:tab/>
      </w:r>
      <w:r>
        <w:rPr>
          <w:spacing w:val="-2"/>
        </w:rPr>
        <w:t>плане </w:t>
      </w:r>
      <w:r>
        <w:rPr/>
        <w:t>указываются виды учебной работы и формы промежуточной аттестации.</w:t>
      </w:r>
    </w:p>
    <w:p>
      <w:pPr>
        <w:pStyle w:val="BodyText"/>
        <w:spacing w:before="1"/>
        <w:ind w:left="1510"/>
      </w:pPr>
      <w:r>
        <w:rPr/>
        <w:t>Учебный</w:t>
      </w:r>
      <w:r>
        <w:rPr>
          <w:spacing w:val="-8"/>
        </w:rPr>
        <w:t> </w:t>
      </w:r>
      <w:r>
        <w:rPr/>
        <w:t>план</w:t>
      </w:r>
      <w:r>
        <w:rPr>
          <w:spacing w:val="-8"/>
        </w:rPr>
        <w:t> </w:t>
      </w:r>
      <w:r>
        <w:rPr/>
        <w:t>прилагается</w:t>
      </w:r>
      <w:r>
        <w:rPr>
          <w:spacing w:val="-8"/>
        </w:rPr>
        <w:t> </w:t>
      </w:r>
      <w:r>
        <w:rPr/>
        <w:t>отдельным</w:t>
      </w:r>
      <w:r>
        <w:rPr>
          <w:spacing w:val="-5"/>
        </w:rPr>
        <w:t> </w:t>
      </w:r>
      <w:r>
        <w:rPr/>
        <w:t>документом</w:t>
      </w:r>
      <w:r>
        <w:rPr>
          <w:spacing w:val="-5"/>
        </w:rPr>
        <w:t> </w:t>
      </w:r>
      <w:r>
        <w:rPr/>
        <w:t>(Приложение</w:t>
      </w:r>
      <w:r>
        <w:rPr>
          <w:spacing w:val="-5"/>
        </w:rPr>
        <w:t> </w:t>
      </w:r>
      <w:r>
        <w:rPr/>
        <w:t>№</w:t>
      </w:r>
      <w:r>
        <w:rPr>
          <w:spacing w:val="-5"/>
        </w:rPr>
        <w:t> 2).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2"/>
        </w:numPr>
        <w:tabs>
          <w:tab w:pos="1790" w:val="left" w:leader="none"/>
        </w:tabs>
        <w:spacing w:line="240" w:lineRule="auto" w:before="0" w:after="0"/>
        <w:ind w:left="1790" w:right="0" w:hanging="280"/>
        <w:jc w:val="left"/>
      </w:pPr>
      <w:r>
        <w:rPr/>
        <w:t>Календарный</w:t>
      </w:r>
      <w:r>
        <w:rPr>
          <w:spacing w:val="-7"/>
        </w:rPr>
        <w:t> </w:t>
      </w:r>
      <w:r>
        <w:rPr/>
        <w:t>учебный</w:t>
      </w:r>
      <w:r>
        <w:rPr>
          <w:spacing w:val="-6"/>
        </w:rPr>
        <w:t> </w:t>
      </w:r>
      <w:r>
        <w:rPr>
          <w:spacing w:val="-2"/>
        </w:rPr>
        <w:t>график</w:t>
      </w:r>
    </w:p>
    <w:p>
      <w:pPr>
        <w:pStyle w:val="BodyText"/>
        <w:spacing w:before="317"/>
        <w:ind w:left="802" w:right="102" w:firstLine="712"/>
        <w:jc w:val="both"/>
      </w:pPr>
      <w:r>
        <w:rPr/>
        <w:t>Календарный учебный график по научной специальности 2.3.3 Автоматизация и управление технологическими процессами и производствами устанавливает последовательность и продолжительность теоретического обучения, зачетно-экзаменационных сессий, практики, </w:t>
      </w:r>
      <w:r>
        <w:rPr>
          <w:spacing w:val="-2"/>
        </w:rPr>
        <w:t>каникул.</w:t>
      </w:r>
    </w:p>
    <w:p>
      <w:pPr>
        <w:pStyle w:val="BodyText"/>
        <w:ind w:left="802" w:right="104" w:firstLine="705"/>
        <w:jc w:val="both"/>
      </w:pPr>
      <w:r>
        <w:rPr/>
        <w:t>Общий объем каникулярного времени в учебном году составляет от 6 до 8 недель.</w:t>
      </w:r>
    </w:p>
    <w:p>
      <w:pPr>
        <w:pStyle w:val="BodyText"/>
        <w:spacing w:line="321" w:lineRule="exact"/>
        <w:ind w:left="1507"/>
        <w:jc w:val="both"/>
      </w:pPr>
      <w:r>
        <w:rPr/>
        <w:t>Календарный</w:t>
      </w:r>
      <w:r>
        <w:rPr>
          <w:spacing w:val="-7"/>
        </w:rPr>
        <w:t> </w:t>
      </w:r>
      <w:r>
        <w:rPr/>
        <w:t>учебный</w:t>
      </w:r>
      <w:r>
        <w:rPr>
          <w:spacing w:val="-6"/>
        </w:rPr>
        <w:t> </w:t>
      </w:r>
      <w:r>
        <w:rPr/>
        <w:t>график</w:t>
      </w:r>
      <w:r>
        <w:rPr>
          <w:spacing w:val="-6"/>
        </w:rPr>
        <w:t> </w:t>
      </w:r>
      <w:r>
        <w:rPr/>
        <w:t>является</w:t>
      </w:r>
      <w:r>
        <w:rPr>
          <w:spacing w:val="-9"/>
        </w:rPr>
        <w:t> </w:t>
      </w:r>
      <w:r>
        <w:rPr/>
        <w:t>элементом</w:t>
      </w:r>
      <w:r>
        <w:rPr>
          <w:spacing w:val="-6"/>
        </w:rPr>
        <w:t> </w:t>
      </w:r>
      <w:r>
        <w:rPr/>
        <w:t>учебного</w:t>
      </w:r>
      <w:r>
        <w:rPr>
          <w:spacing w:val="-7"/>
        </w:rPr>
        <w:t> </w:t>
      </w:r>
      <w:r>
        <w:rPr>
          <w:spacing w:val="-2"/>
        </w:rPr>
        <w:t>плана.</w:t>
      </w:r>
    </w:p>
    <w:p>
      <w:pPr>
        <w:pStyle w:val="BodyText"/>
        <w:spacing w:before="7"/>
      </w:pPr>
    </w:p>
    <w:p>
      <w:pPr>
        <w:pStyle w:val="Heading2"/>
        <w:numPr>
          <w:ilvl w:val="0"/>
          <w:numId w:val="2"/>
        </w:numPr>
        <w:tabs>
          <w:tab w:pos="1790" w:val="left" w:leader="none"/>
        </w:tabs>
        <w:spacing w:line="240" w:lineRule="auto" w:before="0" w:after="0"/>
        <w:ind w:left="1790" w:right="0" w:hanging="280"/>
        <w:jc w:val="left"/>
      </w:pPr>
      <w:r>
        <w:rPr/>
        <w:t>Рабочие</w:t>
      </w:r>
      <w:r>
        <w:rPr>
          <w:spacing w:val="-9"/>
        </w:rPr>
        <w:t> </w:t>
      </w:r>
      <w:r>
        <w:rPr/>
        <w:t>программы</w:t>
      </w:r>
      <w:r>
        <w:rPr>
          <w:spacing w:val="-8"/>
        </w:rPr>
        <w:t> </w:t>
      </w:r>
      <w:r>
        <w:rPr/>
        <w:t>дисциплин</w:t>
      </w:r>
      <w:r>
        <w:rPr>
          <w:spacing w:val="-8"/>
        </w:rPr>
        <w:t> </w:t>
      </w:r>
      <w:r>
        <w:rPr>
          <w:spacing w:val="-2"/>
        </w:rPr>
        <w:t>(модулей)</w:t>
      </w:r>
    </w:p>
    <w:p>
      <w:pPr>
        <w:pStyle w:val="BodyText"/>
        <w:tabs>
          <w:tab w:pos="1195" w:val="left" w:leader="none"/>
          <w:tab w:pos="2379" w:val="left" w:leader="none"/>
          <w:tab w:pos="4012" w:val="left" w:leader="none"/>
          <w:tab w:pos="5525" w:val="left" w:leader="none"/>
          <w:tab w:pos="6930" w:val="left" w:leader="none"/>
          <w:tab w:pos="8809" w:val="left" w:leader="none"/>
        </w:tabs>
        <w:spacing w:before="317"/>
        <w:ind w:left="802" w:right="105" w:firstLine="707"/>
        <w:jc w:val="right"/>
      </w:pPr>
      <w:r>
        <w:rPr/>
        <w:t>Дисциплины (модули) по научной специальности 2.3.3 Автоматизация и</w:t>
      </w:r>
      <w:r>
        <w:rPr>
          <w:spacing w:val="40"/>
        </w:rPr>
        <w:t> </w:t>
      </w:r>
      <w:r>
        <w:rPr/>
        <w:t>управление</w:t>
      </w:r>
      <w:r>
        <w:rPr>
          <w:spacing w:val="40"/>
        </w:rPr>
        <w:t> </w:t>
      </w:r>
      <w:r>
        <w:rPr/>
        <w:t>технологическими</w:t>
      </w:r>
      <w:r>
        <w:rPr>
          <w:spacing w:val="40"/>
        </w:rPr>
        <w:t> </w:t>
      </w:r>
      <w:r>
        <w:rPr/>
        <w:t>процессами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производствами</w:t>
      </w:r>
      <w:r>
        <w:rPr>
          <w:spacing w:val="40"/>
        </w:rPr>
        <w:t> </w:t>
      </w:r>
      <w:r>
        <w:rPr/>
        <w:t>обеспечены рабочими</w:t>
      </w:r>
      <w:r>
        <w:rPr>
          <w:spacing w:val="-2"/>
        </w:rPr>
        <w:t> </w:t>
      </w:r>
      <w:r>
        <w:rPr/>
        <w:t>программами,</w:t>
      </w:r>
      <w:r>
        <w:rPr>
          <w:spacing w:val="-3"/>
        </w:rPr>
        <w:t> </w:t>
      </w:r>
      <w:r>
        <w:rPr/>
        <w:t>составленными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требованиями ФГТ. </w:t>
      </w:r>
      <w:r>
        <w:rPr>
          <w:spacing w:val="-10"/>
        </w:rPr>
        <w:t>В</w:t>
      </w:r>
      <w:r>
        <w:rPr/>
        <w:tab/>
      </w:r>
      <w:r>
        <w:rPr>
          <w:spacing w:val="-2"/>
        </w:rPr>
        <w:t>рабочих</w:t>
      </w:r>
      <w:r>
        <w:rPr/>
        <w:tab/>
      </w:r>
      <w:r>
        <w:rPr>
          <w:spacing w:val="-2"/>
        </w:rPr>
        <w:t>программах</w:t>
      </w:r>
      <w:r>
        <w:rPr/>
        <w:tab/>
      </w:r>
      <w:r>
        <w:rPr>
          <w:spacing w:val="-2"/>
        </w:rPr>
        <w:t>дисциплин</w:t>
      </w:r>
      <w:r>
        <w:rPr/>
        <w:tab/>
      </w:r>
      <w:r>
        <w:rPr>
          <w:spacing w:val="-2"/>
        </w:rPr>
        <w:t>(модулей)</w:t>
      </w:r>
      <w:r>
        <w:rPr/>
        <w:tab/>
      </w:r>
      <w:r>
        <w:rPr>
          <w:spacing w:val="-2"/>
        </w:rPr>
        <w:t>определяются</w:t>
      </w:r>
      <w:r>
        <w:rPr/>
        <w:tab/>
      </w:r>
      <w:r>
        <w:rPr>
          <w:spacing w:val="-2"/>
        </w:rPr>
        <w:t>цели,</w:t>
      </w:r>
    </w:p>
    <w:p>
      <w:pPr>
        <w:pStyle w:val="BodyText"/>
        <w:ind w:left="802" w:right="102"/>
        <w:jc w:val="both"/>
      </w:pPr>
      <w:r>
        <w:rPr/>
        <w:t>задачи изучения, содержание, формулируются результаты освоения дисциплин (модулей) – знания, умения, навыки, обеспечивающие</w:t>
      </w:r>
      <w:r>
        <w:rPr>
          <w:spacing w:val="40"/>
        </w:rPr>
        <w:t> </w:t>
      </w:r>
      <w:r>
        <w:rPr/>
        <w:t>достижение планируемых результатов освоения программы аспирантуры. В рабочие программы дисциплин (модулей) включаются оценочные средства для проведения текущего контроля и промежуточной аттестации и учебно- методические материалы по дисциплине (модулю). Структура и содержание рабочих программ дисциплин (модулей) регламентируется соответствующим локальным актом университета, положением «О порядке разработки рабочих программ дисциплин, реализуемых по программам подготовки научных и научно-педагогических кадров в аспирантуре».</w:t>
      </w:r>
    </w:p>
    <w:p>
      <w:pPr>
        <w:pStyle w:val="BodyText"/>
        <w:ind w:left="802" w:right="108" w:firstLine="707"/>
        <w:jc w:val="both"/>
      </w:pPr>
      <w:r>
        <w:rPr/>
        <w:t>В Приложении № 3 представлены рабочие программы следующих </w:t>
      </w:r>
      <w:r>
        <w:rPr>
          <w:spacing w:val="-2"/>
        </w:rPr>
        <w:t>дисциплин:</w:t>
      </w:r>
    </w:p>
    <w:p>
      <w:pPr>
        <w:pStyle w:val="ListParagraph"/>
        <w:numPr>
          <w:ilvl w:val="0"/>
          <w:numId w:val="5"/>
        </w:numPr>
        <w:tabs>
          <w:tab w:pos="1508" w:val="left" w:leader="none"/>
        </w:tabs>
        <w:spacing w:line="321" w:lineRule="exact" w:before="0" w:after="0"/>
        <w:ind w:left="1508" w:right="0" w:hanging="347"/>
        <w:jc w:val="both"/>
        <w:rPr>
          <w:sz w:val="28"/>
        </w:rPr>
      </w:pPr>
      <w:r>
        <w:rPr>
          <w:sz w:val="28"/>
        </w:rPr>
        <w:t>Иностранный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язык;</w:t>
      </w:r>
    </w:p>
    <w:p>
      <w:pPr>
        <w:pStyle w:val="ListParagraph"/>
        <w:numPr>
          <w:ilvl w:val="0"/>
          <w:numId w:val="5"/>
        </w:numPr>
        <w:tabs>
          <w:tab w:pos="1508" w:val="left" w:leader="none"/>
        </w:tabs>
        <w:spacing w:line="240" w:lineRule="auto" w:before="2" w:after="0"/>
        <w:ind w:left="1508" w:right="0" w:hanging="347"/>
        <w:jc w:val="both"/>
        <w:rPr>
          <w:sz w:val="28"/>
        </w:rPr>
      </w:pPr>
      <w:r>
        <w:rPr>
          <w:sz w:val="28"/>
        </w:rPr>
        <w:t>История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философия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науки;</w:t>
      </w:r>
    </w:p>
    <w:p>
      <w:pPr>
        <w:pStyle w:val="ListParagraph"/>
        <w:numPr>
          <w:ilvl w:val="0"/>
          <w:numId w:val="5"/>
        </w:numPr>
        <w:tabs>
          <w:tab w:pos="1509" w:val="left" w:leader="none"/>
          <w:tab w:pos="1522" w:val="left" w:leader="none"/>
          <w:tab w:pos="3647" w:val="left" w:leader="none"/>
          <w:tab w:pos="4098" w:val="left" w:leader="none"/>
          <w:tab w:pos="5776" w:val="left" w:leader="none"/>
          <w:tab w:pos="8304" w:val="left" w:leader="none"/>
          <w:tab w:pos="10006" w:val="left" w:leader="none"/>
        </w:tabs>
        <w:spacing w:line="240" w:lineRule="auto" w:before="0" w:after="0"/>
        <w:ind w:left="1522" w:right="107" w:hanging="360"/>
        <w:jc w:val="left"/>
        <w:rPr>
          <w:sz w:val="28"/>
        </w:rPr>
      </w:pPr>
      <w:r>
        <w:rPr>
          <w:spacing w:val="-2"/>
          <w:sz w:val="28"/>
        </w:rPr>
        <w:t>Автоматизация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управление</w:t>
      </w:r>
      <w:r>
        <w:rPr>
          <w:sz w:val="28"/>
        </w:rPr>
        <w:tab/>
      </w:r>
      <w:r>
        <w:rPr>
          <w:spacing w:val="-2"/>
          <w:sz w:val="28"/>
        </w:rPr>
        <w:t>технологическими</w:t>
      </w:r>
      <w:r>
        <w:rPr>
          <w:sz w:val="28"/>
        </w:rPr>
        <w:tab/>
      </w:r>
      <w:r>
        <w:rPr>
          <w:spacing w:val="-2"/>
          <w:sz w:val="28"/>
        </w:rPr>
        <w:t>процессами</w:t>
      </w:r>
      <w:r>
        <w:rPr>
          <w:sz w:val="28"/>
        </w:rPr>
        <w:tab/>
      </w:r>
      <w:r>
        <w:rPr>
          <w:spacing w:val="-10"/>
          <w:sz w:val="28"/>
        </w:rPr>
        <w:t>и </w:t>
      </w:r>
      <w:r>
        <w:rPr>
          <w:spacing w:val="-2"/>
          <w:sz w:val="28"/>
        </w:rPr>
        <w:t>производствами;</w:t>
      </w:r>
    </w:p>
    <w:p>
      <w:pPr>
        <w:pStyle w:val="ListParagraph"/>
        <w:numPr>
          <w:ilvl w:val="0"/>
          <w:numId w:val="5"/>
        </w:numPr>
        <w:tabs>
          <w:tab w:pos="1509" w:val="left" w:leader="none"/>
        </w:tabs>
        <w:spacing w:line="321" w:lineRule="exact" w:before="0" w:after="0"/>
        <w:ind w:left="1509" w:right="0" w:hanging="348"/>
        <w:jc w:val="left"/>
        <w:rPr>
          <w:sz w:val="28"/>
        </w:rPr>
      </w:pPr>
      <w:r>
        <w:rPr>
          <w:sz w:val="28"/>
        </w:rPr>
        <w:t>Информационные</w:t>
      </w:r>
      <w:r>
        <w:rPr>
          <w:spacing w:val="-8"/>
          <w:sz w:val="28"/>
        </w:rPr>
        <w:t> </w:t>
      </w:r>
      <w:r>
        <w:rPr>
          <w:sz w:val="28"/>
        </w:rPr>
        <w:t>системы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технологии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научных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исследованиях;</w:t>
      </w:r>
    </w:p>
    <w:p>
      <w:pPr>
        <w:pStyle w:val="ListParagraph"/>
        <w:numPr>
          <w:ilvl w:val="0"/>
          <w:numId w:val="5"/>
        </w:numPr>
        <w:tabs>
          <w:tab w:pos="1509" w:val="left" w:leader="none"/>
        </w:tabs>
        <w:spacing w:line="322" w:lineRule="exact" w:before="0" w:after="0"/>
        <w:ind w:left="1509" w:right="0" w:hanging="348"/>
        <w:jc w:val="left"/>
        <w:rPr>
          <w:sz w:val="28"/>
        </w:rPr>
      </w:pPr>
      <w:r>
        <w:rPr>
          <w:sz w:val="28"/>
        </w:rPr>
        <w:t>Цифровизация</w:t>
      </w:r>
      <w:r>
        <w:rPr>
          <w:spacing w:val="-10"/>
          <w:sz w:val="28"/>
        </w:rPr>
        <w:t> </w:t>
      </w:r>
      <w:r>
        <w:rPr>
          <w:sz w:val="28"/>
        </w:rPr>
        <w:t>научных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исследований;</w:t>
      </w:r>
    </w:p>
    <w:p>
      <w:pPr>
        <w:pStyle w:val="ListParagraph"/>
        <w:numPr>
          <w:ilvl w:val="0"/>
          <w:numId w:val="5"/>
        </w:numPr>
        <w:tabs>
          <w:tab w:pos="1509" w:val="left" w:leader="none"/>
        </w:tabs>
        <w:spacing w:line="240" w:lineRule="auto" w:before="0" w:after="0"/>
        <w:ind w:left="1509" w:right="0" w:hanging="348"/>
        <w:jc w:val="left"/>
        <w:rPr>
          <w:sz w:val="28"/>
        </w:rPr>
      </w:pPr>
      <w:r>
        <w:rPr>
          <w:sz w:val="28"/>
        </w:rPr>
        <w:t>Педагогика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9"/>
          <w:sz w:val="28"/>
        </w:rPr>
        <w:t> </w:t>
      </w:r>
      <w:r>
        <w:rPr>
          <w:sz w:val="28"/>
        </w:rPr>
        <w:t>психология</w:t>
      </w:r>
      <w:r>
        <w:rPr>
          <w:spacing w:val="-6"/>
          <w:sz w:val="28"/>
        </w:rPr>
        <w:t> </w:t>
      </w:r>
      <w:r>
        <w:rPr>
          <w:sz w:val="28"/>
        </w:rPr>
        <w:t>высшей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школы;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900" w:right="740"/>
        </w:sectPr>
      </w:pPr>
    </w:p>
    <w:p>
      <w:pPr>
        <w:pStyle w:val="ListParagraph"/>
        <w:numPr>
          <w:ilvl w:val="0"/>
          <w:numId w:val="5"/>
        </w:numPr>
        <w:tabs>
          <w:tab w:pos="1509" w:val="left" w:leader="none"/>
          <w:tab w:pos="1522" w:val="left" w:leader="none"/>
        </w:tabs>
        <w:spacing w:line="242" w:lineRule="auto" w:before="67" w:after="0"/>
        <w:ind w:left="1522" w:right="106" w:hanging="360"/>
        <w:jc w:val="left"/>
        <w:rPr>
          <w:sz w:val="28"/>
        </w:rPr>
      </w:pPr>
      <w:r>
        <w:rPr>
          <w:sz w:val="28"/>
        </w:rPr>
        <w:t>Современные</w:t>
      </w:r>
      <w:r>
        <w:rPr>
          <w:spacing w:val="40"/>
          <w:sz w:val="28"/>
        </w:rPr>
        <w:t> </w:t>
      </w:r>
      <w:r>
        <w:rPr>
          <w:sz w:val="28"/>
        </w:rPr>
        <w:t>технологии</w:t>
      </w:r>
      <w:r>
        <w:rPr>
          <w:spacing w:val="40"/>
          <w:sz w:val="28"/>
        </w:rPr>
        <w:t> </w:t>
      </w:r>
      <w:r>
        <w:rPr>
          <w:sz w:val="28"/>
        </w:rPr>
        <w:t>организации</w:t>
      </w:r>
      <w:r>
        <w:rPr>
          <w:spacing w:val="40"/>
          <w:sz w:val="28"/>
        </w:rPr>
        <w:t> </w:t>
      </w:r>
      <w:r>
        <w:rPr>
          <w:sz w:val="28"/>
        </w:rPr>
        <w:t>образовательного</w:t>
      </w:r>
      <w:r>
        <w:rPr>
          <w:spacing w:val="40"/>
          <w:sz w:val="28"/>
        </w:rPr>
        <w:t> </w:t>
      </w:r>
      <w:r>
        <w:rPr>
          <w:sz w:val="28"/>
        </w:rPr>
        <w:t>процесса</w:t>
      </w:r>
      <w:r>
        <w:rPr>
          <w:spacing w:val="40"/>
          <w:sz w:val="28"/>
        </w:rPr>
        <w:t> </w:t>
      </w:r>
      <w:r>
        <w:rPr>
          <w:sz w:val="28"/>
        </w:rPr>
        <w:t>в</w:t>
      </w:r>
      <w:r>
        <w:rPr>
          <w:spacing w:val="40"/>
          <w:sz w:val="28"/>
        </w:rPr>
        <w:t> </w:t>
      </w:r>
      <w:r>
        <w:rPr>
          <w:spacing w:val="-2"/>
          <w:sz w:val="28"/>
        </w:rPr>
        <w:t>вузе;</w:t>
      </w:r>
    </w:p>
    <w:p>
      <w:pPr>
        <w:pStyle w:val="ListParagraph"/>
        <w:numPr>
          <w:ilvl w:val="0"/>
          <w:numId w:val="5"/>
        </w:numPr>
        <w:tabs>
          <w:tab w:pos="1509" w:val="left" w:leader="none"/>
        </w:tabs>
        <w:spacing w:line="317" w:lineRule="exact" w:before="0" w:after="0"/>
        <w:ind w:left="1509" w:right="0" w:hanging="348"/>
        <w:jc w:val="left"/>
        <w:rPr>
          <w:sz w:val="28"/>
        </w:rPr>
      </w:pPr>
      <w:r>
        <w:rPr>
          <w:sz w:val="28"/>
        </w:rPr>
        <w:t>Академическое</w:t>
      </w:r>
      <w:r>
        <w:rPr>
          <w:spacing w:val="-10"/>
          <w:sz w:val="28"/>
        </w:rPr>
        <w:t> </w:t>
      </w:r>
      <w:r>
        <w:rPr>
          <w:sz w:val="28"/>
        </w:rPr>
        <w:t>письмо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повышение</w:t>
      </w:r>
      <w:r>
        <w:rPr>
          <w:spacing w:val="-10"/>
          <w:sz w:val="28"/>
        </w:rPr>
        <w:t> </w:t>
      </w:r>
      <w:r>
        <w:rPr>
          <w:sz w:val="28"/>
        </w:rPr>
        <w:t>публикационной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активности;</w:t>
      </w:r>
    </w:p>
    <w:p>
      <w:pPr>
        <w:pStyle w:val="ListParagraph"/>
        <w:numPr>
          <w:ilvl w:val="0"/>
          <w:numId w:val="5"/>
        </w:numPr>
        <w:tabs>
          <w:tab w:pos="1509" w:val="left" w:leader="none"/>
          <w:tab w:pos="1522" w:val="left" w:leader="none"/>
        </w:tabs>
        <w:spacing w:line="240" w:lineRule="auto" w:before="0" w:after="0"/>
        <w:ind w:left="1522" w:right="109" w:hanging="360"/>
        <w:jc w:val="left"/>
        <w:rPr>
          <w:sz w:val="28"/>
        </w:rPr>
      </w:pPr>
      <w:r>
        <w:rPr>
          <w:sz w:val="28"/>
        </w:rPr>
        <w:t>Системный</w:t>
      </w:r>
      <w:r>
        <w:rPr>
          <w:spacing w:val="-7"/>
          <w:sz w:val="28"/>
        </w:rPr>
        <w:t> </w:t>
      </w:r>
      <w:r>
        <w:rPr>
          <w:sz w:val="28"/>
        </w:rPr>
        <w:t>анализ,</w:t>
      </w:r>
      <w:r>
        <w:rPr>
          <w:spacing w:val="-8"/>
          <w:sz w:val="28"/>
        </w:rPr>
        <w:t> </w:t>
      </w:r>
      <w:r>
        <w:rPr>
          <w:sz w:val="28"/>
        </w:rPr>
        <w:t>моделирование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оптимизация</w:t>
      </w:r>
      <w:r>
        <w:rPr>
          <w:spacing w:val="-7"/>
          <w:sz w:val="28"/>
        </w:rPr>
        <w:t> </w:t>
      </w:r>
      <w:r>
        <w:rPr>
          <w:sz w:val="28"/>
        </w:rPr>
        <w:t>автоматизированных технологических процессов и производств.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2"/>
        </w:numPr>
        <w:tabs>
          <w:tab w:pos="1790" w:val="left" w:leader="none"/>
        </w:tabs>
        <w:spacing w:line="240" w:lineRule="auto" w:before="1" w:after="0"/>
        <w:ind w:left="1790" w:right="0" w:hanging="280"/>
        <w:jc w:val="left"/>
      </w:pPr>
      <w:r>
        <w:rPr/>
        <w:t>Рабочая</w:t>
      </w:r>
      <w:r>
        <w:rPr>
          <w:spacing w:val="-8"/>
        </w:rPr>
        <w:t> </w:t>
      </w:r>
      <w:r>
        <w:rPr/>
        <w:t>программа</w:t>
      </w:r>
      <w:r>
        <w:rPr>
          <w:spacing w:val="-7"/>
        </w:rPr>
        <w:t> </w:t>
      </w:r>
      <w:r>
        <w:rPr>
          <w:spacing w:val="-2"/>
        </w:rPr>
        <w:t>практики</w:t>
      </w:r>
    </w:p>
    <w:p>
      <w:pPr>
        <w:pStyle w:val="BodyText"/>
        <w:spacing w:before="318"/>
        <w:ind w:left="802" w:right="104" w:firstLine="707"/>
        <w:jc w:val="both"/>
      </w:pPr>
      <w:r>
        <w:rPr/>
        <w:t>В соответствии с ФГТ практика включается в комплект документов программы аспирантуры.</w:t>
      </w:r>
      <w:r>
        <w:rPr>
          <w:spacing w:val="-1"/>
        </w:rPr>
        <w:t> </w:t>
      </w:r>
      <w:r>
        <w:rPr/>
        <w:t>Практика представляет</w:t>
      </w:r>
      <w:r>
        <w:rPr>
          <w:spacing w:val="-3"/>
        </w:rPr>
        <w:t> </w:t>
      </w:r>
      <w:r>
        <w:rPr/>
        <w:t>собой вид</w:t>
      </w:r>
      <w:r>
        <w:rPr>
          <w:spacing w:val="-2"/>
        </w:rPr>
        <w:t> </w:t>
      </w:r>
      <w:r>
        <w:rPr/>
        <w:t>учебных занятий, непосредственно ориентированных на практическую подготовку обучающихся. Практика закрепляет знания и умения, приобретаемые аспирантами в результате освоения теоретических курсов, вырабатывает практические навыки и способствует формированию результатов освоения программы аспирантуры.</w:t>
      </w:r>
    </w:p>
    <w:p>
      <w:pPr>
        <w:pStyle w:val="BodyText"/>
        <w:spacing w:line="322" w:lineRule="exact" w:before="1"/>
        <w:ind w:left="1510"/>
        <w:jc w:val="both"/>
      </w:pPr>
      <w:r>
        <w:rPr/>
        <w:t>Аспиранты</w:t>
      </w:r>
      <w:r>
        <w:rPr>
          <w:spacing w:val="-10"/>
        </w:rPr>
        <w:t> </w:t>
      </w:r>
      <w:r>
        <w:rPr/>
        <w:t>проходят</w:t>
      </w:r>
      <w:r>
        <w:rPr>
          <w:spacing w:val="-5"/>
        </w:rPr>
        <w:t> </w:t>
      </w:r>
      <w:r>
        <w:rPr/>
        <w:t>научно-исследовательскую</w:t>
      </w:r>
      <w:r>
        <w:rPr>
          <w:spacing w:val="-8"/>
        </w:rPr>
        <w:t> </w:t>
      </w:r>
      <w:r>
        <w:rPr/>
        <w:t>практику</w:t>
      </w:r>
      <w:r>
        <w:rPr>
          <w:spacing w:val="-10"/>
        </w:rPr>
        <w:t> </w:t>
      </w:r>
      <w:r>
        <w:rPr/>
        <w:t>на</w:t>
      </w:r>
      <w:r>
        <w:rPr>
          <w:spacing w:val="-7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2"/>
        </w:rPr>
        <w:t>курсе.</w:t>
      </w:r>
    </w:p>
    <w:p>
      <w:pPr>
        <w:pStyle w:val="BodyText"/>
        <w:ind w:left="802" w:right="103" w:firstLine="707"/>
        <w:jc w:val="both"/>
      </w:pPr>
      <w:r>
        <w:rPr/>
        <w:t>В программе аспирантуры представлена рабочая программа практики, предусмотренная учебным планом. В программе практики определяются результаты прохождения практики – знания, умения, навыки, характеризующие формирование результатов освоения программы аспирантуры, объем практики, вид и способы проведения. В программу практики включаются оценочные средства и учебно-методические</w:t>
      </w:r>
      <w:r>
        <w:rPr>
          <w:spacing w:val="80"/>
        </w:rPr>
        <w:t> </w:t>
      </w:r>
      <w:r>
        <w:rPr/>
        <w:t>материалы по практике. Структура и содержание рабочей программы практики регламентируется соответствующим локальным актом университета: Положение «Об организации практической подготовки обучающихся по программам подготовки научных и научно-педагогических кадров в аспирантуре».</w:t>
      </w:r>
    </w:p>
    <w:p>
      <w:pPr>
        <w:pStyle w:val="BodyText"/>
        <w:spacing w:before="1"/>
        <w:ind w:left="1510"/>
        <w:jc w:val="both"/>
      </w:pPr>
      <w:r>
        <w:rPr/>
        <w:t>Рабочая</w:t>
      </w:r>
      <w:r>
        <w:rPr>
          <w:spacing w:val="-8"/>
        </w:rPr>
        <w:t> </w:t>
      </w:r>
      <w:r>
        <w:rPr/>
        <w:t>программа</w:t>
      </w:r>
      <w:r>
        <w:rPr>
          <w:spacing w:val="-7"/>
        </w:rPr>
        <w:t> </w:t>
      </w:r>
      <w:r>
        <w:rPr/>
        <w:t>практики</w:t>
      </w:r>
      <w:r>
        <w:rPr>
          <w:spacing w:val="-7"/>
        </w:rPr>
        <w:t> </w:t>
      </w:r>
      <w:r>
        <w:rPr/>
        <w:t>представлена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Приложении</w:t>
      </w:r>
      <w:r>
        <w:rPr>
          <w:spacing w:val="-8"/>
        </w:rPr>
        <w:t> </w:t>
      </w:r>
      <w:r>
        <w:rPr/>
        <w:t>№</w:t>
      </w:r>
      <w:r>
        <w:rPr>
          <w:spacing w:val="-2"/>
        </w:rPr>
        <w:t> </w:t>
      </w:r>
      <w:r>
        <w:rPr>
          <w:spacing w:val="-5"/>
        </w:rPr>
        <w:t>4.</w:t>
      </w:r>
    </w:p>
    <w:p>
      <w:pPr>
        <w:spacing w:after="0"/>
        <w:jc w:val="both"/>
        <w:sectPr>
          <w:pgSz w:w="11910" w:h="16840"/>
          <w:pgMar w:top="1040" w:bottom="280" w:left="900" w:right="740"/>
        </w:sectPr>
      </w:pPr>
    </w:p>
    <w:p>
      <w:pPr>
        <w:pStyle w:val="Heading2"/>
        <w:spacing w:before="72"/>
        <w:ind w:left="4784" w:firstLine="0"/>
      </w:pPr>
      <w:r>
        <w:rPr/>
        <w:t>Приложение</w:t>
      </w:r>
      <w:r>
        <w:rPr>
          <w:spacing w:val="-10"/>
        </w:rPr>
        <w:t> </w:t>
      </w:r>
      <w:r>
        <w:rPr>
          <w:spacing w:val="-5"/>
        </w:rPr>
        <w:t>№1</w:t>
      </w:r>
    </w:p>
    <w:p>
      <w:pPr>
        <w:pStyle w:val="BodyText"/>
        <w:spacing w:before="319"/>
        <w:ind w:left="802" w:right="104" w:firstLine="707"/>
        <w:jc w:val="both"/>
      </w:pPr>
      <w:r>
        <w:rPr/>
        <w:t>В программе аспирантуры по научной специальности Автоматизация и управление технологическими процессами и производствами определяются следующие </w:t>
      </w:r>
      <w:r>
        <w:rPr>
          <w:b/>
        </w:rPr>
        <w:t>планируемые результаты ее освоения</w:t>
      </w:r>
      <w:r>
        <w:rPr/>
        <w:t>:</w:t>
      </w:r>
    </w:p>
    <w:p>
      <w:pPr>
        <w:pStyle w:val="BodyText"/>
        <w:spacing w:before="6"/>
      </w:pPr>
    </w:p>
    <w:p>
      <w:pPr>
        <w:pStyle w:val="Heading3"/>
        <w:numPr>
          <w:ilvl w:val="3"/>
          <w:numId w:val="4"/>
        </w:numPr>
        <w:tabs>
          <w:tab w:pos="1084" w:val="left" w:leader="none"/>
        </w:tabs>
        <w:spacing w:line="319" w:lineRule="exact" w:before="0" w:after="0"/>
        <w:ind w:left="1084" w:right="0" w:hanging="282"/>
        <w:jc w:val="left"/>
      </w:pPr>
      <w:r>
        <w:rPr/>
        <w:t>результаты</w:t>
      </w:r>
      <w:r>
        <w:rPr>
          <w:spacing w:val="-15"/>
        </w:rPr>
        <w:t> </w:t>
      </w:r>
      <w:r>
        <w:rPr/>
        <w:t>научной</w:t>
      </w:r>
      <w:r>
        <w:rPr>
          <w:spacing w:val="-9"/>
        </w:rPr>
        <w:t> </w:t>
      </w:r>
      <w:r>
        <w:rPr/>
        <w:t>(научно-исследовательской)</w:t>
      </w:r>
      <w:r>
        <w:rPr>
          <w:spacing w:val="-9"/>
        </w:rPr>
        <w:t> </w:t>
      </w:r>
      <w:r>
        <w:rPr>
          <w:spacing w:val="-2"/>
        </w:rPr>
        <w:t>деятельности:</w:t>
      </w:r>
    </w:p>
    <w:p>
      <w:pPr>
        <w:pStyle w:val="ListParagraph"/>
        <w:numPr>
          <w:ilvl w:val="4"/>
          <w:numId w:val="4"/>
        </w:numPr>
        <w:tabs>
          <w:tab w:pos="1934" w:val="left" w:leader="none"/>
        </w:tabs>
        <w:spacing w:line="319" w:lineRule="exact" w:before="0" w:after="0"/>
        <w:ind w:left="1934" w:right="0" w:hanging="424"/>
        <w:jc w:val="left"/>
        <w:rPr>
          <w:sz w:val="28"/>
        </w:rPr>
      </w:pPr>
      <w:r>
        <w:rPr>
          <w:sz w:val="28"/>
        </w:rPr>
        <w:t>Выполнение</w:t>
      </w:r>
      <w:r>
        <w:rPr>
          <w:spacing w:val="-10"/>
          <w:sz w:val="28"/>
        </w:rPr>
        <w:t> </w:t>
      </w:r>
      <w:r>
        <w:rPr>
          <w:sz w:val="28"/>
        </w:rPr>
        <w:t>плана</w:t>
      </w:r>
      <w:r>
        <w:rPr>
          <w:spacing w:val="-12"/>
          <w:sz w:val="28"/>
        </w:rPr>
        <w:t> </w:t>
      </w:r>
      <w:r>
        <w:rPr>
          <w:sz w:val="28"/>
        </w:rPr>
        <w:t>научной</w:t>
      </w:r>
      <w:r>
        <w:rPr>
          <w:spacing w:val="-9"/>
          <w:sz w:val="28"/>
        </w:rPr>
        <w:t> </w:t>
      </w:r>
      <w:r>
        <w:rPr>
          <w:sz w:val="28"/>
        </w:rPr>
        <w:t>деятельности</w:t>
      </w:r>
      <w:r>
        <w:rPr>
          <w:spacing w:val="-6"/>
          <w:sz w:val="28"/>
        </w:rPr>
        <w:t> </w:t>
      </w:r>
      <w:r>
        <w:rPr>
          <w:sz w:val="28"/>
        </w:rPr>
        <w:t>(РО-</w:t>
      </w:r>
      <w:r>
        <w:rPr>
          <w:spacing w:val="-5"/>
          <w:sz w:val="28"/>
        </w:rPr>
        <w:t>1);</w:t>
      </w:r>
    </w:p>
    <w:p>
      <w:pPr>
        <w:pStyle w:val="Heading3"/>
        <w:numPr>
          <w:ilvl w:val="3"/>
          <w:numId w:val="4"/>
        </w:numPr>
        <w:tabs>
          <w:tab w:pos="1229" w:val="left" w:leader="none"/>
        </w:tabs>
        <w:spacing w:line="318" w:lineRule="exact" w:before="7" w:after="0"/>
        <w:ind w:left="1229" w:right="0" w:hanging="427"/>
        <w:jc w:val="left"/>
      </w:pPr>
      <w:r>
        <w:rPr/>
        <w:t>результаты</w:t>
      </w:r>
      <w:r>
        <w:rPr>
          <w:spacing w:val="-12"/>
        </w:rPr>
        <w:t> </w:t>
      </w:r>
      <w:r>
        <w:rPr/>
        <w:t>освоения</w:t>
      </w:r>
      <w:r>
        <w:rPr>
          <w:spacing w:val="-9"/>
        </w:rPr>
        <w:t> </w:t>
      </w:r>
      <w:r>
        <w:rPr/>
        <w:t>дисциплин</w:t>
      </w:r>
      <w:r>
        <w:rPr>
          <w:spacing w:val="-8"/>
        </w:rPr>
        <w:t> </w:t>
      </w:r>
      <w:r>
        <w:rPr>
          <w:spacing w:val="-2"/>
        </w:rPr>
        <w:t>(модулей):</w:t>
      </w:r>
    </w:p>
    <w:p>
      <w:pPr>
        <w:pStyle w:val="ListParagraph"/>
        <w:numPr>
          <w:ilvl w:val="4"/>
          <w:numId w:val="4"/>
        </w:numPr>
        <w:tabs>
          <w:tab w:pos="1869" w:val="left" w:leader="none"/>
        </w:tabs>
        <w:spacing w:line="318" w:lineRule="exact" w:before="0" w:after="0"/>
        <w:ind w:left="1869" w:right="0" w:hanging="359"/>
        <w:jc w:val="left"/>
        <w:rPr>
          <w:sz w:val="28"/>
        </w:rPr>
      </w:pPr>
      <w:r>
        <w:rPr>
          <w:sz w:val="28"/>
        </w:rPr>
        <w:t>Сдача</w:t>
      </w:r>
      <w:r>
        <w:rPr>
          <w:spacing w:val="-6"/>
          <w:sz w:val="28"/>
        </w:rPr>
        <w:t> </w:t>
      </w:r>
      <w:r>
        <w:rPr>
          <w:sz w:val="28"/>
        </w:rPr>
        <w:t>кандидатского</w:t>
      </w:r>
      <w:r>
        <w:rPr>
          <w:spacing w:val="-5"/>
          <w:sz w:val="28"/>
        </w:rPr>
        <w:t> </w:t>
      </w:r>
      <w:r>
        <w:rPr>
          <w:sz w:val="28"/>
        </w:rPr>
        <w:t>экзамена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5"/>
          <w:sz w:val="28"/>
        </w:rPr>
        <w:t> </w:t>
      </w:r>
      <w:r>
        <w:rPr>
          <w:sz w:val="28"/>
        </w:rPr>
        <w:t>иностранному</w:t>
      </w:r>
      <w:r>
        <w:rPr>
          <w:spacing w:val="-9"/>
          <w:sz w:val="28"/>
        </w:rPr>
        <w:t> </w:t>
      </w:r>
      <w:r>
        <w:rPr>
          <w:sz w:val="28"/>
        </w:rPr>
        <w:t>языку</w:t>
      </w:r>
      <w:r>
        <w:rPr>
          <w:spacing w:val="-7"/>
          <w:sz w:val="28"/>
        </w:rPr>
        <w:t> </w:t>
      </w:r>
      <w:r>
        <w:rPr>
          <w:sz w:val="28"/>
        </w:rPr>
        <w:t>(РО-</w:t>
      </w:r>
      <w:r>
        <w:rPr>
          <w:spacing w:val="-5"/>
          <w:sz w:val="28"/>
        </w:rPr>
        <w:t>2);</w:t>
      </w:r>
    </w:p>
    <w:p>
      <w:pPr>
        <w:pStyle w:val="ListParagraph"/>
        <w:numPr>
          <w:ilvl w:val="4"/>
          <w:numId w:val="4"/>
        </w:numPr>
        <w:tabs>
          <w:tab w:pos="1870" w:val="left" w:leader="none"/>
        </w:tabs>
        <w:spacing w:line="240" w:lineRule="auto" w:before="0" w:after="0"/>
        <w:ind w:left="1870" w:right="107" w:hanging="360"/>
        <w:jc w:val="left"/>
        <w:rPr>
          <w:sz w:val="28"/>
        </w:rPr>
      </w:pPr>
      <w:r>
        <w:rPr>
          <w:sz w:val="28"/>
        </w:rPr>
        <w:t>Сдача кандидатского экзамена по истории и философии науки (РО- </w:t>
      </w:r>
      <w:r>
        <w:rPr>
          <w:spacing w:val="-4"/>
          <w:sz w:val="28"/>
        </w:rPr>
        <w:t>3);</w:t>
      </w:r>
    </w:p>
    <w:p>
      <w:pPr>
        <w:pStyle w:val="ListParagraph"/>
        <w:numPr>
          <w:ilvl w:val="4"/>
          <w:numId w:val="4"/>
        </w:numPr>
        <w:tabs>
          <w:tab w:pos="1870" w:val="left" w:leader="none"/>
          <w:tab w:pos="2927" w:val="left" w:leader="none"/>
          <w:tab w:pos="5014" w:val="left" w:leader="none"/>
          <w:tab w:pos="6417" w:val="left" w:leader="none"/>
          <w:tab w:pos="7043" w:val="left" w:leader="none"/>
          <w:tab w:pos="8378" w:val="left" w:leader="none"/>
        </w:tabs>
        <w:spacing w:line="242" w:lineRule="auto" w:before="0" w:after="0"/>
        <w:ind w:left="1870" w:right="111" w:hanging="360"/>
        <w:jc w:val="left"/>
        <w:rPr>
          <w:sz w:val="28"/>
        </w:rPr>
      </w:pPr>
      <w:r>
        <w:rPr>
          <w:spacing w:val="-2"/>
          <w:sz w:val="28"/>
        </w:rPr>
        <w:t>Сдача</w:t>
      </w:r>
      <w:r>
        <w:rPr>
          <w:sz w:val="28"/>
        </w:rPr>
        <w:tab/>
      </w:r>
      <w:r>
        <w:rPr>
          <w:spacing w:val="-2"/>
          <w:sz w:val="28"/>
        </w:rPr>
        <w:t>кандидатского</w:t>
      </w:r>
      <w:r>
        <w:rPr>
          <w:sz w:val="28"/>
        </w:rPr>
        <w:tab/>
      </w:r>
      <w:r>
        <w:rPr>
          <w:spacing w:val="-2"/>
          <w:sz w:val="28"/>
        </w:rPr>
        <w:t>экзамена</w:t>
      </w:r>
      <w:r>
        <w:rPr>
          <w:sz w:val="28"/>
        </w:rPr>
        <w:tab/>
      </w: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2"/>
          <w:sz w:val="28"/>
        </w:rPr>
        <w:t>научной</w:t>
      </w:r>
      <w:r>
        <w:rPr>
          <w:sz w:val="28"/>
        </w:rPr>
        <w:tab/>
      </w:r>
      <w:r>
        <w:rPr>
          <w:spacing w:val="-2"/>
          <w:sz w:val="28"/>
        </w:rPr>
        <w:t>специальности </w:t>
      </w:r>
      <w:r>
        <w:rPr>
          <w:sz w:val="28"/>
        </w:rPr>
        <w:t>подготавливаемой диссертационной работы (РО-4);</w:t>
      </w:r>
    </w:p>
    <w:p>
      <w:pPr>
        <w:pStyle w:val="ListParagraph"/>
        <w:numPr>
          <w:ilvl w:val="4"/>
          <w:numId w:val="4"/>
        </w:numPr>
        <w:tabs>
          <w:tab w:pos="1869" w:val="left" w:leader="none"/>
        </w:tabs>
        <w:spacing w:line="317" w:lineRule="exact" w:before="0" w:after="0"/>
        <w:ind w:left="1869" w:right="0" w:hanging="359"/>
        <w:jc w:val="left"/>
        <w:rPr>
          <w:sz w:val="28"/>
        </w:rPr>
      </w:pPr>
      <w:r>
        <w:rPr>
          <w:sz w:val="28"/>
        </w:rPr>
        <w:t>Освоение</w:t>
      </w:r>
      <w:r>
        <w:rPr>
          <w:spacing w:val="-11"/>
          <w:sz w:val="28"/>
        </w:rPr>
        <w:t> </w:t>
      </w:r>
      <w:r>
        <w:rPr>
          <w:sz w:val="28"/>
        </w:rPr>
        <w:t>дисциплин,</w:t>
      </w:r>
      <w:r>
        <w:rPr>
          <w:spacing w:val="-8"/>
          <w:sz w:val="28"/>
        </w:rPr>
        <w:t> </w:t>
      </w:r>
      <w:r>
        <w:rPr>
          <w:sz w:val="28"/>
        </w:rPr>
        <w:t>предусмотренных</w:t>
      </w:r>
      <w:r>
        <w:rPr>
          <w:spacing w:val="-8"/>
          <w:sz w:val="28"/>
        </w:rPr>
        <w:t> </w:t>
      </w:r>
      <w:r>
        <w:rPr>
          <w:sz w:val="28"/>
        </w:rPr>
        <w:t>учебным</w:t>
      </w:r>
      <w:r>
        <w:rPr>
          <w:spacing w:val="-7"/>
          <w:sz w:val="28"/>
        </w:rPr>
        <w:t> </w:t>
      </w:r>
      <w:r>
        <w:rPr>
          <w:sz w:val="28"/>
        </w:rPr>
        <w:t>планом</w:t>
      </w:r>
      <w:r>
        <w:rPr>
          <w:spacing w:val="-7"/>
          <w:sz w:val="28"/>
        </w:rPr>
        <w:t> </w:t>
      </w:r>
      <w:r>
        <w:rPr>
          <w:sz w:val="28"/>
        </w:rPr>
        <w:t>(РО-</w:t>
      </w:r>
      <w:r>
        <w:rPr>
          <w:spacing w:val="-5"/>
          <w:sz w:val="28"/>
        </w:rPr>
        <w:t>5);</w:t>
      </w:r>
    </w:p>
    <w:p>
      <w:pPr>
        <w:pStyle w:val="Heading3"/>
        <w:numPr>
          <w:ilvl w:val="3"/>
          <w:numId w:val="4"/>
        </w:numPr>
        <w:tabs>
          <w:tab w:pos="1229" w:val="left" w:leader="none"/>
        </w:tabs>
        <w:spacing w:line="318" w:lineRule="exact" w:before="6" w:after="0"/>
        <w:ind w:left="1229" w:right="0" w:hanging="427"/>
        <w:jc w:val="left"/>
      </w:pPr>
      <w:r>
        <w:rPr/>
        <w:t>результаты</w:t>
      </w:r>
      <w:r>
        <w:rPr>
          <w:spacing w:val="-12"/>
        </w:rPr>
        <w:t> </w:t>
      </w:r>
      <w:r>
        <w:rPr/>
        <w:t>прохождения</w:t>
      </w:r>
      <w:r>
        <w:rPr>
          <w:spacing w:val="-9"/>
        </w:rPr>
        <w:t> </w:t>
      </w:r>
      <w:r>
        <w:rPr>
          <w:spacing w:val="-2"/>
        </w:rPr>
        <w:t>практики:</w:t>
      </w:r>
    </w:p>
    <w:p>
      <w:pPr>
        <w:pStyle w:val="ListParagraph"/>
        <w:numPr>
          <w:ilvl w:val="4"/>
          <w:numId w:val="4"/>
        </w:numPr>
        <w:tabs>
          <w:tab w:pos="1881" w:val="left" w:leader="none"/>
        </w:tabs>
        <w:spacing w:line="318" w:lineRule="exact" w:before="0" w:after="0"/>
        <w:ind w:left="1881" w:right="0" w:hanging="359"/>
        <w:jc w:val="left"/>
        <w:rPr>
          <w:sz w:val="28"/>
        </w:rPr>
      </w:pPr>
      <w:r>
        <w:rPr>
          <w:sz w:val="28"/>
        </w:rPr>
        <w:t>Защита</w:t>
      </w:r>
      <w:r>
        <w:rPr>
          <w:spacing w:val="-7"/>
          <w:sz w:val="28"/>
        </w:rPr>
        <w:t> </w:t>
      </w:r>
      <w:r>
        <w:rPr>
          <w:sz w:val="28"/>
        </w:rPr>
        <w:t>отчета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итогам</w:t>
      </w:r>
      <w:r>
        <w:rPr>
          <w:spacing w:val="-7"/>
          <w:sz w:val="28"/>
        </w:rPr>
        <w:t> </w:t>
      </w:r>
      <w:r>
        <w:rPr>
          <w:sz w:val="28"/>
        </w:rPr>
        <w:t>прохождения</w:t>
      </w:r>
      <w:r>
        <w:rPr>
          <w:spacing w:val="-5"/>
          <w:sz w:val="28"/>
        </w:rPr>
        <w:t> </w:t>
      </w:r>
      <w:r>
        <w:rPr>
          <w:sz w:val="28"/>
        </w:rPr>
        <w:t>практики</w:t>
      </w:r>
      <w:r>
        <w:rPr>
          <w:spacing w:val="-4"/>
          <w:sz w:val="28"/>
        </w:rPr>
        <w:t> </w:t>
      </w:r>
      <w:r>
        <w:rPr>
          <w:sz w:val="28"/>
        </w:rPr>
        <w:t>(РО-</w:t>
      </w:r>
      <w:r>
        <w:rPr>
          <w:spacing w:val="-5"/>
          <w:sz w:val="28"/>
        </w:rPr>
        <w:t>6).</w:t>
      </w:r>
    </w:p>
    <w:sectPr>
      <w:pgSz w:w="11910" w:h="16840"/>
      <w:pgMar w:top="1040" w:bottom="280" w:left="9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790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4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9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3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8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3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7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2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3" w:hanging="281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522" w:hanging="3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94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9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43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18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93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67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42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17" w:hanging="34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802" w:hanging="83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802" w:hanging="837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802" w:hanging="8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-"/>
      <w:lvlJc w:val="left"/>
      <w:pPr>
        <w:ind w:left="1085" w:hanging="28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34" w:hanging="42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18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08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7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7" w:hanging="42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2" w:hanging="6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" w:hanging="600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2" w:hanging="6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53" w:hanging="6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38" w:hanging="6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23" w:hanging="6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07" w:hanging="6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92" w:hanging="6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876" w:hanging="60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790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4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9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3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8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3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7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2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3" w:hanging="281"/>
      </w:pPr>
      <w:rPr>
        <w:rFonts w:hint="default"/>
        <w:lang w:val="ru-RU" w:eastAsia="en-US" w:bidi="ar-SA"/>
      </w:rPr>
    </w:lvl>
  </w:abstractNum>
  <w:num w:numId="1">
    <w:abstractNumId w:val="0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69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790" w:hanging="28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line="318" w:lineRule="exact"/>
      <w:ind w:left="1229" w:hanging="427"/>
      <w:outlineLvl w:val="3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790" w:hanging="28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2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2024-03-01T16:36:29Z</dcterms:created>
  <dcterms:modified xsi:type="dcterms:W3CDTF">2024-03-01T16:36:29Z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2024-03-01T00:00:00Z</vt:filetime>
  </property>
  <property fmtid="{D5CDD505-2E9C-101B-9397-08002B2CF9AE}" pid="5" name="Producer">
    <vt:lpwstr>Microsoft® Word 2010</vt:lpwstr>
  </property>
</Properties>
</file>