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0" w:type="dxa"/>
        <w:tblInd w:w="0" w:type="dxa"/>
        <w:tblLayout w:type="fixed"/>
        <w:tblLook w:val="04A0"/>
      </w:tblPr>
      <w:tblGrid>
        <w:gridCol w:w="9600"/>
      </w:tblGrid>
      <w:tr w:rsidR="0093366B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bookmarkStart w:id="4" w:name="_Toc133854709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  <w:bookmarkEnd w:id="4"/>
          </w:p>
        </w:tc>
      </w:tr>
    </w:tbl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.А./</w:t>
      </w:r>
    </w:p>
    <w:p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B91EEB" w:rsidRPr="00B91EEB">
        <w:rPr>
          <w:rFonts w:eastAsia="Times New Roman" w:cs="Times New Roman"/>
          <w:b/>
          <w:color w:val="00000A"/>
          <w:szCs w:val="28"/>
          <w:lang w:eastAsia="ru-RU"/>
        </w:rPr>
        <w:t>4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:rsidR="00C74884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</w:t>
      </w:r>
    </w:p>
    <w:p w:rsidR="0093366B" w:rsidRDefault="00C74884" w:rsidP="00C74884">
      <w:pPr>
        <w:spacing w:after="0" w:line="240" w:lineRule="auto"/>
        <w:ind w:left="4968" w:firstLine="696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Виницкий</w:t>
      </w:r>
      <w:proofErr w:type="spellEnd"/>
      <w:r>
        <w:rPr>
          <w:rFonts w:eastAsia="Times New Roman" w:cs="Times New Roman"/>
          <w:szCs w:val="28"/>
        </w:rPr>
        <w:t xml:space="preserve"> В.А.</w:t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E4B" w:rsidRPr="000A1E4B" w:rsidRDefault="000A1E4B" w:rsidP="00674507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:rsidR="00674507" w:rsidRDefault="002C0DF4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C0DF4">
            <w:fldChar w:fldCharType="begin"/>
          </w:r>
          <w:r w:rsidR="000A1E4B">
            <w:instrText xml:space="preserve"> TOC \o "1-3" \h \z \u </w:instrText>
          </w:r>
          <w:r w:rsidRPr="002C0DF4">
            <w:fldChar w:fldCharType="separate"/>
          </w:r>
        </w:p>
        <w:p w:rsidR="00674507" w:rsidRDefault="002C0DF4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0" w:history="1">
            <w:r w:rsidR="00674507" w:rsidRPr="004F28A0">
              <w:rPr>
                <w:rStyle w:val="ac"/>
                <w:noProof/>
                <w:lang w:eastAsia="ru-RU"/>
              </w:rPr>
              <w:t>Итератор (</w:t>
            </w:r>
            <w:r w:rsidR="00674507" w:rsidRPr="004F28A0">
              <w:rPr>
                <w:rStyle w:val="ac"/>
                <w:noProof/>
                <w:lang w:val="en-US" w:eastAsia="ru-RU"/>
              </w:rPr>
              <w:t>Iterator</w:t>
            </w:r>
            <w:r w:rsidR="00674507" w:rsidRPr="004F28A0">
              <w:rPr>
                <w:rStyle w:val="ac"/>
                <w:noProof/>
                <w:lang w:eastAsia="ru-RU"/>
              </w:rPr>
              <w:t>)</w:t>
            </w:r>
            <w:r w:rsidR="006745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4507">
              <w:rPr>
                <w:noProof/>
                <w:webHidden/>
              </w:rPr>
              <w:instrText xml:space="preserve"> PAGEREF _Toc133854710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507" w:rsidRDefault="002C0DF4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1" w:history="1">
            <w:r w:rsidR="00674507" w:rsidRPr="004F28A0">
              <w:rPr>
                <w:rStyle w:val="ac"/>
                <w:noProof/>
                <w:lang w:eastAsia="ru-RU"/>
              </w:rPr>
              <w:t>Посетитель (</w:t>
            </w:r>
            <w:r w:rsidR="00674507" w:rsidRPr="004F28A0">
              <w:rPr>
                <w:rStyle w:val="ac"/>
                <w:noProof/>
                <w:lang w:val="en-US" w:eastAsia="ru-RU"/>
              </w:rPr>
              <w:t>Visitor</w:t>
            </w:r>
            <w:r w:rsidR="00674507" w:rsidRPr="004F28A0">
              <w:rPr>
                <w:rStyle w:val="ac"/>
                <w:noProof/>
                <w:lang w:eastAsia="ru-RU"/>
              </w:rPr>
              <w:t>)</w:t>
            </w:r>
            <w:r w:rsidR="006745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4507">
              <w:rPr>
                <w:noProof/>
                <w:webHidden/>
              </w:rPr>
              <w:instrText xml:space="preserve"> PAGEREF _Toc133854711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507" w:rsidRDefault="002C0DF4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2" w:history="1">
            <w:r w:rsidR="00674507" w:rsidRPr="004F28A0">
              <w:rPr>
                <w:rStyle w:val="ac"/>
                <w:noProof/>
                <w:lang w:eastAsia="ru-RU"/>
              </w:rPr>
              <w:t>Приложение</w:t>
            </w:r>
            <w:r w:rsidR="006745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4507">
              <w:rPr>
                <w:noProof/>
                <w:webHidden/>
              </w:rPr>
              <w:instrText xml:space="preserve"> PAGEREF _Toc133854712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5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4B" w:rsidRDefault="002C0DF4" w:rsidP="00674507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3366B" w:rsidRDefault="0093366B" w:rsidP="00674507">
      <w:pPr>
        <w:spacing w:after="0" w:line="360" w:lineRule="auto"/>
        <w:rPr>
          <w:lang w:eastAsia="ru-RU"/>
        </w:rPr>
      </w:pPr>
    </w:p>
    <w:p w:rsidR="0093366B" w:rsidRDefault="0093366B" w:rsidP="00674507">
      <w:pPr>
        <w:spacing w:after="0" w:line="360" w:lineRule="auto"/>
        <w:rPr>
          <w:lang w:eastAsia="ru-RU"/>
        </w:rPr>
      </w:pPr>
    </w:p>
    <w:p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GoBack"/>
      <w:bookmarkEnd w:id="5"/>
    </w:p>
    <w:p w:rsidR="00F52926" w:rsidRPr="00B91EEB" w:rsidRDefault="00B91EEB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6" w:name="_Toc133854710"/>
      <w:r>
        <w:rPr>
          <w:lang w:eastAsia="ru-RU"/>
        </w:rPr>
        <w:lastRenderedPageBreak/>
        <w:t>Итератор (</w:t>
      </w:r>
      <w:r>
        <w:rPr>
          <w:lang w:val="en-US" w:eastAsia="ru-RU"/>
        </w:rPr>
        <w:t>Iterator</w:t>
      </w:r>
      <w:r w:rsidRPr="00B91EEB">
        <w:rPr>
          <w:lang w:eastAsia="ru-RU"/>
        </w:rPr>
        <w:t>)</w:t>
      </w:r>
      <w:bookmarkEnd w:id="6"/>
    </w:p>
    <w:p w:rsidR="009F350F" w:rsidRPr="00540E74" w:rsidRDefault="00406BA3" w:rsidP="00F52926">
      <w:pPr>
        <w:pStyle w:val="af2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B91EEB">
        <w:t>Итератор</w:t>
      </w:r>
      <w:r>
        <w:t>», код диаграммы представлен</w:t>
      </w:r>
      <w:r w:rsidR="00540E74" w:rsidRPr="00540E74">
        <w:t xml:space="preserve"> </w:t>
      </w:r>
      <w:r>
        <w:t>в</w:t>
      </w:r>
      <w:r w:rsidR="00540E74">
        <w:t xml:space="preserve"> Приложении</w:t>
      </w:r>
      <w:r>
        <w:t>.</w:t>
      </w:r>
      <w:r w:rsidR="00540E74" w:rsidRPr="00540E74">
        <w:t xml:space="preserve"> </w:t>
      </w:r>
      <w:r w:rsidR="00540E74">
        <w:t>Исходный код ре</w:t>
      </w:r>
      <w:r w:rsidR="00540E74">
        <w:t>а</w:t>
      </w:r>
      <w:r w:rsidR="00540E74">
        <w:t xml:space="preserve">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</w:t>
      </w:r>
      <w:r w:rsidR="00540E74">
        <w:t>о</w:t>
      </w:r>
      <w:r w:rsidR="00540E74">
        <w:t>жении.</w:t>
      </w:r>
    </w:p>
    <w:p w:rsidR="00603B30" w:rsidRDefault="00B91EEB" w:rsidP="00603B30">
      <w:pPr>
        <w:pStyle w:val="af2"/>
        <w:ind w:firstLine="0"/>
        <w:jc w:val="center"/>
      </w:pPr>
      <w:r>
        <w:rPr>
          <w:noProof/>
        </w:rPr>
        <w:drawing>
          <wp:inline distT="0" distB="0" distL="0" distR="0">
            <wp:extent cx="5940425" cy="3512185"/>
            <wp:effectExtent l="0" t="0" r="3175" b="0"/>
            <wp:docPr id="1" name="Рисунок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30" w:rsidRPr="00406BA3" w:rsidRDefault="00603B30" w:rsidP="00603B30">
      <w:pPr>
        <w:pStyle w:val="af2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</w:t>
      </w:r>
      <w:r w:rsidR="00B91EEB">
        <w:t>Итератор</w:t>
      </w:r>
      <w:r w:rsidR="00406BA3">
        <w:t>»</w:t>
      </w:r>
    </w:p>
    <w:p w:rsidR="00603B30" w:rsidRDefault="00603B30" w:rsidP="00603B30">
      <w:pPr>
        <w:pStyle w:val="af2"/>
        <w:ind w:firstLine="0"/>
        <w:jc w:val="center"/>
      </w:pPr>
    </w:p>
    <w:p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B91EEB" w:rsidRDefault="00B91EEB" w:rsidP="00B91EEB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BankAccount</w:t>
      </w:r>
      <w:proofErr w:type="spellEnd"/>
      <w:r>
        <w:rPr>
          <w:lang w:eastAsia="ru-RU"/>
        </w:rPr>
        <w:t xml:space="preserve"> - класс банковского счета, содержит баланс и номер счета.</w:t>
      </w:r>
    </w:p>
    <w:p w:rsidR="00406BA3" w:rsidRPr="00B91EEB" w:rsidRDefault="00B91EEB" w:rsidP="00B91EEB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BankAccountCollection</w:t>
      </w:r>
      <w:proofErr w:type="spellEnd"/>
      <w:r>
        <w:rPr>
          <w:lang w:eastAsia="ru-RU"/>
        </w:rPr>
        <w:t xml:space="preserve"> - коллекция счетов, реализует интерфейс </w:t>
      </w:r>
      <w:proofErr w:type="spellStart"/>
      <w:r>
        <w:rPr>
          <w:lang w:eastAsia="ru-RU"/>
        </w:rPr>
        <w:t>IEnumerable</w:t>
      </w:r>
      <w:proofErr w:type="spellEnd"/>
      <w:r>
        <w:rPr>
          <w:lang w:eastAsia="ru-RU"/>
        </w:rPr>
        <w:t>&lt;</w:t>
      </w:r>
      <w:proofErr w:type="spellStart"/>
      <w:r>
        <w:rPr>
          <w:lang w:eastAsia="ru-RU"/>
        </w:rPr>
        <w:t>BankAccount</w:t>
      </w:r>
      <w:proofErr w:type="spellEnd"/>
      <w:r>
        <w:rPr>
          <w:lang w:eastAsia="ru-RU"/>
        </w:rPr>
        <w:t xml:space="preserve">&gt;, который содержит метод </w:t>
      </w:r>
      <w:proofErr w:type="spellStart"/>
      <w:r>
        <w:rPr>
          <w:lang w:val="en-US" w:eastAsia="ru-RU"/>
        </w:rPr>
        <w:t>GetEnumerator</w:t>
      </w:r>
      <w:proofErr w:type="spellEnd"/>
      <w:r w:rsidRPr="00B91EEB">
        <w:rPr>
          <w:lang w:eastAsia="ru-RU"/>
        </w:rPr>
        <w:t>() (</w:t>
      </w:r>
      <w:r>
        <w:rPr>
          <w:lang w:eastAsia="ru-RU"/>
        </w:rPr>
        <w:t xml:space="preserve">он возвращает тип </w:t>
      </w:r>
      <w:proofErr w:type="spellStart"/>
      <w:r>
        <w:rPr>
          <w:lang w:val="en-US" w:eastAsia="ru-RU"/>
        </w:rPr>
        <w:t>IEnumerator</w:t>
      </w:r>
      <w:proofErr w:type="spellEnd"/>
      <w:r w:rsidRPr="00B91EEB">
        <w:rPr>
          <w:lang w:eastAsia="ru-RU"/>
        </w:rPr>
        <w:t>&lt;</w:t>
      </w:r>
      <w:proofErr w:type="spellStart"/>
      <w:r>
        <w:rPr>
          <w:lang w:val="en-US" w:eastAsia="ru-RU"/>
        </w:rPr>
        <w:t>BankAccount</w:t>
      </w:r>
      <w:proofErr w:type="spellEnd"/>
      <w:r w:rsidRPr="00B91EEB">
        <w:rPr>
          <w:lang w:eastAsia="ru-RU"/>
        </w:rPr>
        <w:t xml:space="preserve">&gt;, </w:t>
      </w:r>
      <w:r>
        <w:rPr>
          <w:lang w:eastAsia="ru-RU"/>
        </w:rPr>
        <w:t>который используется для обх</w:t>
      </w:r>
      <w:r>
        <w:rPr>
          <w:lang w:eastAsia="ru-RU"/>
        </w:rPr>
        <w:t>о</w:t>
      </w:r>
      <w:r>
        <w:rPr>
          <w:lang w:eastAsia="ru-RU"/>
        </w:rPr>
        <w:t>да коллекции</w:t>
      </w:r>
      <w:r w:rsidRPr="00B91EEB">
        <w:rPr>
          <w:lang w:eastAsia="ru-RU"/>
        </w:rPr>
        <w:t>)</w:t>
      </w:r>
      <w:r>
        <w:rPr>
          <w:lang w:eastAsia="ru-RU"/>
        </w:rPr>
        <w:t>.</w:t>
      </w:r>
    </w:p>
    <w:p w:rsidR="00406BA3" w:rsidRDefault="00406BA3" w:rsidP="00406BA3">
      <w:pPr>
        <w:spacing w:after="0" w:line="360" w:lineRule="auto"/>
        <w:rPr>
          <w:lang w:eastAsia="ru-RU"/>
        </w:rPr>
      </w:pPr>
    </w:p>
    <w:p w:rsidR="00406BA3" w:rsidRDefault="00406BA3" w:rsidP="00406BA3">
      <w:pPr>
        <w:spacing w:after="0" w:line="360" w:lineRule="auto"/>
        <w:rPr>
          <w:lang w:eastAsia="ru-RU"/>
        </w:rPr>
      </w:pPr>
    </w:p>
    <w:p w:rsidR="00B91EEB" w:rsidRDefault="00B91EEB" w:rsidP="00406BA3">
      <w:pPr>
        <w:spacing w:after="0" w:line="360" w:lineRule="auto"/>
        <w:rPr>
          <w:lang w:eastAsia="ru-RU"/>
        </w:rPr>
      </w:pPr>
    </w:p>
    <w:p w:rsidR="00F52926" w:rsidRPr="00B91EEB" w:rsidRDefault="00B91EEB" w:rsidP="00406BA3">
      <w:pPr>
        <w:pStyle w:val="a4"/>
        <w:spacing w:before="0" w:after="0" w:line="360" w:lineRule="auto"/>
        <w:jc w:val="left"/>
        <w:rPr>
          <w:lang w:eastAsia="ru-RU"/>
        </w:rPr>
      </w:pPr>
      <w:bookmarkStart w:id="7" w:name="_Toc133854711"/>
      <w:r>
        <w:rPr>
          <w:lang w:eastAsia="ru-RU"/>
        </w:rPr>
        <w:lastRenderedPageBreak/>
        <w:t xml:space="preserve">Посетитель </w:t>
      </w:r>
      <w:r w:rsidRPr="00B91EEB">
        <w:rPr>
          <w:lang w:eastAsia="ru-RU"/>
        </w:rPr>
        <w:t>(</w:t>
      </w:r>
      <w:r>
        <w:rPr>
          <w:lang w:val="en-US" w:eastAsia="ru-RU"/>
        </w:rPr>
        <w:t>Visitor</w:t>
      </w:r>
      <w:r w:rsidRPr="00B91EEB">
        <w:rPr>
          <w:lang w:eastAsia="ru-RU"/>
        </w:rPr>
        <w:t>)</w:t>
      </w:r>
      <w:bookmarkEnd w:id="7"/>
    </w:p>
    <w:p w:rsidR="00406BA3" w:rsidRPr="00406BA3" w:rsidRDefault="00406BA3" w:rsidP="00406BA3">
      <w:pPr>
        <w:spacing w:after="0" w:line="360" w:lineRule="auto"/>
        <w:rPr>
          <w:lang w:eastAsia="ru-RU"/>
        </w:rPr>
      </w:pPr>
      <w:r>
        <w:rPr>
          <w:lang w:eastAsia="ru-RU"/>
        </w:rPr>
        <w:t xml:space="preserve">На Рисунке 2 представлена </w:t>
      </w:r>
      <w:r>
        <w:rPr>
          <w:lang w:val="en-US" w:eastAsia="ru-RU"/>
        </w:rPr>
        <w:t>UML</w:t>
      </w:r>
      <w:r w:rsidRPr="00406BA3">
        <w:rPr>
          <w:lang w:eastAsia="ru-RU"/>
        </w:rPr>
        <w:t>-</w:t>
      </w:r>
      <w:r>
        <w:rPr>
          <w:lang w:eastAsia="ru-RU"/>
        </w:rPr>
        <w:t>диаграмма реализации паттерны «</w:t>
      </w:r>
      <w:r w:rsidR="00B91EEB">
        <w:rPr>
          <w:lang w:eastAsia="ru-RU"/>
        </w:rPr>
        <w:t>П</w:t>
      </w:r>
      <w:r w:rsidR="00B91EEB">
        <w:rPr>
          <w:lang w:eastAsia="ru-RU"/>
        </w:rPr>
        <w:t>о</w:t>
      </w:r>
      <w:r w:rsidR="00B91EEB">
        <w:rPr>
          <w:lang w:eastAsia="ru-RU"/>
        </w:rPr>
        <w:t>сетитель</w:t>
      </w:r>
      <w:r>
        <w:rPr>
          <w:lang w:eastAsia="ru-RU"/>
        </w:rPr>
        <w:t>», код диаграммы</w:t>
      </w:r>
      <w:r w:rsidR="00540E74">
        <w:rPr>
          <w:lang w:eastAsia="ru-RU"/>
        </w:rPr>
        <w:t xml:space="preserve"> представлен в Приложении</w:t>
      </w:r>
      <w:r>
        <w:rPr>
          <w:lang w:eastAsia="ru-RU"/>
        </w:rPr>
        <w:t>.</w:t>
      </w:r>
      <w:r w:rsidR="00540E74">
        <w:rPr>
          <w:lang w:eastAsia="ru-RU"/>
        </w:rPr>
        <w:t xml:space="preserve"> </w:t>
      </w:r>
      <w:r w:rsidR="00540E74">
        <w:t>Исходный код реал</w:t>
      </w:r>
      <w:r w:rsidR="00540E74">
        <w:t>и</w:t>
      </w:r>
      <w:r w:rsidR="00540E74">
        <w:t xml:space="preserve">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</w:t>
      </w:r>
      <w:r w:rsidR="00540E74">
        <w:t>е</w:t>
      </w:r>
      <w:r w:rsidR="00540E74">
        <w:t>нии.</w:t>
      </w:r>
    </w:p>
    <w:p w:rsidR="00716EEA" w:rsidRDefault="00B91EEB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442085"/>
            <wp:effectExtent l="0" t="0" r="3175" b="5715"/>
            <wp:docPr id="2" name="Рисунок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48" w:rsidRDefault="00DC6C48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 w:rsidR="00406BA3">
        <w:rPr>
          <w:lang w:eastAsia="ru-RU"/>
        </w:rPr>
        <w:t>Диаграмма для паттерна «</w:t>
      </w:r>
      <w:r w:rsidR="00B91EEB">
        <w:rPr>
          <w:lang w:eastAsia="ru-RU"/>
        </w:rPr>
        <w:t>Посетитель</w:t>
      </w:r>
      <w:r w:rsidR="00406BA3">
        <w:rPr>
          <w:lang w:eastAsia="ru-RU"/>
        </w:rPr>
        <w:t>»</w:t>
      </w:r>
    </w:p>
    <w:p w:rsidR="00716EEA" w:rsidRPr="00F52926" w:rsidRDefault="00716EEA" w:rsidP="00406BA3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B91EEB" w:rsidRP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BankAccount</w:t>
      </w:r>
      <w:proofErr w:type="spellEnd"/>
      <w:r>
        <w:rPr>
          <w:lang w:eastAsia="ru-RU"/>
        </w:rPr>
        <w:t xml:space="preserve"> – базовый абстрактный класс банковского счета, соде</w:t>
      </w:r>
      <w:r>
        <w:rPr>
          <w:lang w:eastAsia="ru-RU"/>
        </w:rPr>
        <w:t>р</w:t>
      </w:r>
      <w:r>
        <w:rPr>
          <w:lang w:eastAsia="ru-RU"/>
        </w:rPr>
        <w:t xml:space="preserve">жит баланс и номер счета, а также абстрактный метод </w:t>
      </w:r>
      <w:r>
        <w:rPr>
          <w:lang w:val="en-US" w:eastAsia="ru-RU"/>
        </w:rPr>
        <w:t>Accept</w:t>
      </w:r>
      <w:r>
        <w:rPr>
          <w:lang w:eastAsia="ru-RU"/>
        </w:rPr>
        <w:t>.</w:t>
      </w:r>
    </w:p>
    <w:p w:rsidR="00B91EEB" w:rsidRP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CreditAccount</w:t>
      </w:r>
      <w:proofErr w:type="spellEnd"/>
      <w:r>
        <w:rPr>
          <w:lang w:eastAsia="ru-RU"/>
        </w:rPr>
        <w:t xml:space="preserve"> - класс кредитного счета, который реализует базовый класс </w:t>
      </w:r>
      <w:proofErr w:type="spellStart"/>
      <w:r>
        <w:rPr>
          <w:lang w:val="en-US" w:eastAsia="ru-RU"/>
        </w:rPr>
        <w:t>BankAccount</w:t>
      </w:r>
      <w:proofErr w:type="spellEnd"/>
    </w:p>
    <w:p w:rsid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SavingsAccount</w:t>
      </w:r>
      <w:proofErr w:type="spellEnd"/>
      <w:r>
        <w:rPr>
          <w:lang w:eastAsia="ru-RU"/>
        </w:rPr>
        <w:t xml:space="preserve"> - класс сберегательного счета, который реализует баз</w:t>
      </w:r>
      <w:r>
        <w:rPr>
          <w:lang w:eastAsia="ru-RU"/>
        </w:rPr>
        <w:t>о</w:t>
      </w:r>
      <w:r>
        <w:rPr>
          <w:lang w:eastAsia="ru-RU"/>
        </w:rPr>
        <w:t xml:space="preserve">вый класс </w:t>
      </w:r>
      <w:proofErr w:type="spellStart"/>
      <w:r>
        <w:rPr>
          <w:lang w:val="en-US" w:eastAsia="ru-RU"/>
        </w:rPr>
        <w:t>BankAccount</w:t>
      </w:r>
      <w:proofErr w:type="spellEnd"/>
    </w:p>
    <w:p w:rsidR="00B91EEB" w:rsidRP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IBankAccountVisitor</w:t>
      </w:r>
      <w:proofErr w:type="spellEnd"/>
      <w:r>
        <w:rPr>
          <w:lang w:eastAsia="ru-RU"/>
        </w:rPr>
        <w:t xml:space="preserve"> - интерфейс посетителя</w:t>
      </w:r>
      <w:r w:rsidRPr="00B91EEB">
        <w:rPr>
          <w:lang w:eastAsia="ru-RU"/>
        </w:rPr>
        <w:t xml:space="preserve"> </w:t>
      </w:r>
      <w:r>
        <w:rPr>
          <w:lang w:eastAsia="ru-RU"/>
        </w:rPr>
        <w:t xml:space="preserve">с методами </w:t>
      </w:r>
      <w:r>
        <w:rPr>
          <w:lang w:val="en-US" w:eastAsia="ru-RU"/>
        </w:rPr>
        <w:t>Visit</w:t>
      </w:r>
      <w:r w:rsidRPr="00B91EEB">
        <w:rPr>
          <w:lang w:eastAsia="ru-RU"/>
        </w:rPr>
        <w:t xml:space="preserve"> </w:t>
      </w:r>
      <w:r>
        <w:rPr>
          <w:lang w:eastAsia="ru-RU"/>
        </w:rPr>
        <w:t>для ра</w:t>
      </w:r>
      <w:r>
        <w:rPr>
          <w:lang w:eastAsia="ru-RU"/>
        </w:rPr>
        <w:t>з</w:t>
      </w:r>
      <w:r>
        <w:rPr>
          <w:lang w:eastAsia="ru-RU"/>
        </w:rPr>
        <w:t>ных типов банковских счетов, которые необходимо реализовать наследнику.</w:t>
      </w:r>
    </w:p>
    <w:p w:rsidR="00716EEA" w:rsidRDefault="00B91EEB" w:rsidP="00F52926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BankReport</w:t>
      </w:r>
      <w:proofErr w:type="spellEnd"/>
      <w:r>
        <w:rPr>
          <w:lang w:eastAsia="ru-RU"/>
        </w:rPr>
        <w:t xml:space="preserve"> - класс банковского счета, реализующего интерфейс </w:t>
      </w:r>
      <w:proofErr w:type="spellStart"/>
      <w:r>
        <w:rPr>
          <w:lang w:eastAsia="ru-RU"/>
        </w:rPr>
        <w:t>IBankAccountVisitor</w:t>
      </w:r>
      <w:proofErr w:type="spellEnd"/>
      <w:r>
        <w:rPr>
          <w:lang w:eastAsia="ru-RU"/>
        </w:rPr>
        <w:t>.</w:t>
      </w:r>
    </w:p>
    <w:p w:rsidR="00716EEA" w:rsidRDefault="00716EEA" w:rsidP="00F52926">
      <w:pPr>
        <w:spacing w:line="360" w:lineRule="auto"/>
        <w:rPr>
          <w:lang w:eastAsia="ru-RU"/>
        </w:rPr>
      </w:pPr>
    </w:p>
    <w:p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8" w:name="_Toc133854712"/>
      <w:r w:rsidRPr="00F4734A">
        <w:rPr>
          <w:lang w:eastAsia="ru-RU"/>
        </w:rPr>
        <w:lastRenderedPageBreak/>
        <w:t>Приложение</w:t>
      </w:r>
      <w:bookmarkEnd w:id="8"/>
    </w:p>
    <w:p w:rsidR="00F52926" w:rsidRPr="00AC4922" w:rsidRDefault="00F52926" w:rsidP="00F52926">
      <w:pPr>
        <w:ind w:firstLine="0"/>
        <w:rPr>
          <w:b/>
          <w:lang w:eastAsia="ru-RU"/>
        </w:rPr>
      </w:pPr>
      <w:r w:rsidRPr="00F52926">
        <w:rPr>
          <w:lang w:eastAsia="ru-RU"/>
        </w:rPr>
        <w:t xml:space="preserve">Ссылка на </w:t>
      </w:r>
      <w:proofErr w:type="spellStart"/>
      <w:r w:rsidRPr="00F52926">
        <w:rPr>
          <w:lang w:eastAsia="ru-RU"/>
        </w:rPr>
        <w:t>репозиторий</w:t>
      </w:r>
      <w:proofErr w:type="spellEnd"/>
      <w:r w:rsidRPr="00F52926">
        <w:rPr>
          <w:lang w:eastAsia="ru-RU"/>
        </w:rPr>
        <w:t xml:space="preserve"> </w:t>
      </w:r>
      <w:r w:rsidR="00C74884" w:rsidRPr="00C74884">
        <w:rPr>
          <w:lang w:val="en-US" w:eastAsia="ru-RU"/>
        </w:rPr>
        <w:t>https</w:t>
      </w:r>
      <w:r w:rsidR="00C74884" w:rsidRPr="00C74884">
        <w:rPr>
          <w:lang w:eastAsia="ru-RU"/>
        </w:rPr>
        <w:t>://</w:t>
      </w:r>
      <w:r w:rsidR="00C74884" w:rsidRPr="00C74884">
        <w:rPr>
          <w:lang w:val="en-US" w:eastAsia="ru-RU"/>
        </w:rPr>
        <w:t>github</w:t>
      </w:r>
      <w:r w:rsidR="00C74884" w:rsidRPr="00C74884">
        <w:rPr>
          <w:lang w:eastAsia="ru-RU"/>
        </w:rPr>
        <w:t>.</w:t>
      </w:r>
      <w:r w:rsidR="00C74884" w:rsidRPr="00C74884">
        <w:rPr>
          <w:lang w:val="en-US" w:eastAsia="ru-RU"/>
        </w:rPr>
        <w:t>com</w:t>
      </w:r>
      <w:r w:rsidR="00C74884" w:rsidRPr="00C74884">
        <w:rPr>
          <w:lang w:eastAsia="ru-RU"/>
        </w:rPr>
        <w:t>/</w:t>
      </w:r>
      <w:r w:rsidR="00C74884" w:rsidRPr="00C74884">
        <w:rPr>
          <w:lang w:val="en-US" w:eastAsia="ru-RU"/>
        </w:rPr>
        <w:t>Scythe</w:t>
      </w:r>
      <w:r w:rsidR="00C74884" w:rsidRPr="00C74884">
        <w:rPr>
          <w:lang w:eastAsia="ru-RU"/>
        </w:rPr>
        <w:t>888/</w:t>
      </w:r>
      <w:r w:rsidR="00C74884" w:rsidRPr="00C74884">
        <w:rPr>
          <w:lang w:val="en-US" w:eastAsia="ru-RU"/>
        </w:rPr>
        <w:t>TMP</w:t>
      </w:r>
    </w:p>
    <w:p w:rsidR="00FC5EA4" w:rsidRDefault="00F52926" w:rsidP="00DC6C48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FC5EA4">
        <w:rPr>
          <w:b/>
          <w:lang w:eastAsia="ru-RU"/>
        </w:rPr>
        <w:t>паттерна «</w:t>
      </w:r>
      <w:r w:rsidR="006A0666">
        <w:rPr>
          <w:b/>
          <w:lang w:eastAsia="ru-RU"/>
        </w:rPr>
        <w:t>Итератор</w:t>
      </w:r>
      <w:r w:rsidR="00FC5EA4">
        <w:rPr>
          <w:b/>
          <w:lang w:eastAsia="ru-RU"/>
        </w:rPr>
        <w:t>»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@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startuml</w:t>
      </w:r>
      <w:proofErr w:type="spellEnd"/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interface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Current: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MoveNext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):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bool</w:t>
      </w:r>
      <w:proofErr w:type="spellEnd"/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Reset(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>): void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interface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IEnumerable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GetEnumerator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):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- accounts: List&lt;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GetEnumerator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):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AddAccount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account: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): void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-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accountNumber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: string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- balance: decimal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AccountNumber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: string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Balance: decimal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-&gt;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IEnumerable</w:t>
      </w:r>
      <w:proofErr w:type="spellEnd"/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..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-up-|&gt;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</w:p>
    <w:p w:rsidR="006A0666" w:rsidRPr="00C74884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..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r w:rsidRPr="00C74884">
        <w:rPr>
          <w:rFonts w:ascii="Consolas" w:hAnsi="Consolas"/>
          <w:sz w:val="24"/>
          <w:szCs w:val="24"/>
          <w:lang w:val="en-US" w:eastAsia="ru-RU"/>
        </w:rPr>
        <w:t xml:space="preserve">: </w:t>
      </w:r>
      <w:r w:rsidRPr="006A0666">
        <w:rPr>
          <w:rFonts w:ascii="Consolas" w:hAnsi="Consolas"/>
          <w:sz w:val="24"/>
          <w:szCs w:val="24"/>
          <w:lang w:val="en-US" w:eastAsia="ru-RU"/>
        </w:rPr>
        <w:t>contains</w:t>
      </w:r>
    </w:p>
    <w:p w:rsidR="0023240B" w:rsidRPr="00C74884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eastAsia="ru-RU"/>
        </w:rPr>
      </w:pPr>
      <w:r w:rsidRPr="006A0666">
        <w:rPr>
          <w:rFonts w:ascii="Consolas" w:hAnsi="Consolas"/>
          <w:sz w:val="24"/>
          <w:szCs w:val="24"/>
          <w:lang w:eastAsia="ru-RU"/>
        </w:rPr>
        <w:t>@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enduml</w:t>
      </w:r>
      <w:proofErr w:type="spellEnd"/>
    </w:p>
    <w:p w:rsidR="006A0666" w:rsidRDefault="006A0666" w:rsidP="006A0666">
      <w:pPr>
        <w:spacing w:after="0"/>
        <w:ind w:firstLine="0"/>
        <w:rPr>
          <w:lang w:eastAsia="ru-RU"/>
        </w:rPr>
      </w:pPr>
    </w:p>
    <w:p w:rsidR="0023240B" w:rsidRDefault="0023240B" w:rsidP="0023240B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>
        <w:rPr>
          <w:b/>
          <w:lang w:eastAsia="ru-RU"/>
        </w:rPr>
        <w:t>паттерна «</w:t>
      </w:r>
      <w:r w:rsidR="006A0666">
        <w:rPr>
          <w:b/>
          <w:lang w:eastAsia="ru-RU"/>
        </w:rPr>
        <w:t>Посетитель</w:t>
      </w:r>
      <w:r>
        <w:rPr>
          <w:b/>
          <w:lang w:eastAsia="ru-RU"/>
        </w:rPr>
        <w:t>»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@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startuml</w:t>
      </w:r>
      <w:proofErr w:type="spellEnd"/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interface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abstract 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spellStart"/>
      <w:proofErr w:type="gramStart"/>
      <w:r w:rsidRPr="006A0666">
        <w:rPr>
          <w:rFonts w:ascii="Consolas" w:hAnsi="Consolas"/>
          <w:sz w:val="24"/>
          <w:lang w:val="en-US" w:eastAsia="ru-RU"/>
        </w:rPr>
        <w:t>AccountNumber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: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 string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Balance :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 decimal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Accept(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visitor: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>) : void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lastRenderedPageBreak/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Accept(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visitor: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>) : void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Accept(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visitor: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>) : void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BankReport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 : void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 : void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proofErr w:type="spellStart"/>
      <w:r w:rsidRPr="006A0666">
        <w:rPr>
          <w:rFonts w:ascii="Consolas" w:hAnsi="Consolas"/>
          <w:sz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&lt;|--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</w:t>
      </w:r>
    </w:p>
    <w:p w:rsidR="006A0666" w:rsidRPr="00C74884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proofErr w:type="spellStart"/>
      <w:r w:rsidRPr="00C74884">
        <w:rPr>
          <w:rFonts w:ascii="Consolas" w:hAnsi="Consolas"/>
          <w:sz w:val="24"/>
          <w:lang w:val="en-US" w:eastAsia="ru-RU"/>
        </w:rPr>
        <w:t>BankAccount</w:t>
      </w:r>
      <w:proofErr w:type="spellEnd"/>
      <w:r w:rsidRPr="00C74884">
        <w:rPr>
          <w:rFonts w:ascii="Consolas" w:hAnsi="Consolas"/>
          <w:sz w:val="24"/>
          <w:lang w:val="en-US" w:eastAsia="ru-RU"/>
        </w:rPr>
        <w:t xml:space="preserve"> &lt;|-- </w:t>
      </w:r>
      <w:proofErr w:type="spellStart"/>
      <w:r w:rsidRPr="00C74884">
        <w:rPr>
          <w:rFonts w:ascii="Consolas" w:hAnsi="Consolas"/>
          <w:sz w:val="24"/>
          <w:lang w:val="en-US" w:eastAsia="ru-RU"/>
        </w:rPr>
        <w:t>SavingsAccount</w:t>
      </w:r>
      <w:proofErr w:type="spellEnd"/>
    </w:p>
    <w:p w:rsidR="006A0666" w:rsidRPr="00C74884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eastAsia="ru-RU"/>
        </w:rPr>
      </w:pPr>
      <w:proofErr w:type="spellStart"/>
      <w:r w:rsidRPr="00C74884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C74884">
        <w:rPr>
          <w:rFonts w:ascii="Consolas" w:hAnsi="Consolas"/>
          <w:sz w:val="24"/>
          <w:lang w:val="en-US" w:eastAsia="ru-RU"/>
        </w:rPr>
        <w:t xml:space="preserve"> &lt;|</w:t>
      </w:r>
      <w:proofErr w:type="gramStart"/>
      <w:r w:rsidRPr="00C74884">
        <w:rPr>
          <w:rFonts w:ascii="Consolas" w:hAnsi="Consolas"/>
          <w:sz w:val="24"/>
          <w:lang w:val="en-US" w:eastAsia="ru-RU"/>
        </w:rPr>
        <w:t>..</w:t>
      </w:r>
      <w:proofErr w:type="gramEnd"/>
      <w:r w:rsidRPr="00C74884">
        <w:rPr>
          <w:rFonts w:ascii="Consolas" w:hAnsi="Consolas"/>
          <w:sz w:val="24"/>
          <w:lang w:val="en-US" w:eastAsia="ru-RU"/>
        </w:rPr>
        <w:t xml:space="preserve"> </w:t>
      </w:r>
      <w:proofErr w:type="spellStart"/>
      <w:r w:rsidRPr="006A0666">
        <w:rPr>
          <w:rFonts w:ascii="Consolas" w:hAnsi="Consolas"/>
          <w:sz w:val="24"/>
          <w:lang w:eastAsia="ru-RU"/>
        </w:rPr>
        <w:t>BankReport</w:t>
      </w:r>
      <w:proofErr w:type="spellEnd"/>
    </w:p>
    <w:p w:rsidR="0023240B" w:rsidRPr="006A0666" w:rsidRDefault="006A0666" w:rsidP="006A0666">
      <w:pPr>
        <w:spacing w:after="0"/>
        <w:ind w:firstLine="0"/>
        <w:rPr>
          <w:rFonts w:ascii="Consolas" w:hAnsi="Consolas"/>
          <w:sz w:val="24"/>
          <w:lang w:eastAsia="ru-RU"/>
        </w:rPr>
      </w:pPr>
      <w:r w:rsidRPr="006A0666">
        <w:rPr>
          <w:rFonts w:ascii="Consolas" w:hAnsi="Consolas"/>
          <w:sz w:val="24"/>
          <w:lang w:eastAsia="ru-RU"/>
        </w:rPr>
        <w:t>@</w:t>
      </w:r>
      <w:proofErr w:type="spellStart"/>
      <w:r w:rsidRPr="006A0666">
        <w:rPr>
          <w:rFonts w:ascii="Consolas" w:hAnsi="Consolas"/>
          <w:sz w:val="24"/>
          <w:lang w:eastAsia="ru-RU"/>
        </w:rPr>
        <w:t>enduml</w:t>
      </w:r>
      <w:proofErr w:type="spellEnd"/>
    </w:p>
    <w:sectPr w:rsidR="0023240B" w:rsidRPr="006A0666" w:rsidSect="002C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330" w:rsidRDefault="00A36330" w:rsidP="002F60B9">
      <w:pPr>
        <w:spacing w:after="0" w:line="240" w:lineRule="auto"/>
      </w:pPr>
      <w:r>
        <w:separator/>
      </w:r>
    </w:p>
  </w:endnote>
  <w:endnote w:type="continuationSeparator" w:id="0">
    <w:p w:rsidR="00A36330" w:rsidRDefault="00A36330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0551245"/>
      <w:docPartObj>
        <w:docPartGallery w:val="Page Numbers (Bottom of Page)"/>
        <w:docPartUnique/>
      </w:docPartObj>
    </w:sdtPr>
    <w:sdtContent>
      <w:p w:rsidR="002F60B9" w:rsidRDefault="002C0DF4">
        <w:pPr>
          <w:pStyle w:val="af"/>
          <w:jc w:val="center"/>
        </w:pPr>
        <w:r>
          <w:fldChar w:fldCharType="begin"/>
        </w:r>
        <w:r w:rsidR="002F60B9">
          <w:instrText>PAGE   \* MERGEFORMAT</w:instrText>
        </w:r>
        <w:r>
          <w:fldChar w:fldCharType="separate"/>
        </w:r>
        <w:r w:rsidR="00C74884">
          <w:rPr>
            <w:noProof/>
          </w:rPr>
          <w:t>2</w:t>
        </w:r>
        <w:r>
          <w:fldChar w:fldCharType="end"/>
        </w:r>
      </w:p>
    </w:sdtContent>
  </w:sdt>
  <w:p w:rsidR="002F60B9" w:rsidRDefault="002F60B9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B9" w:rsidRDefault="002F60B9">
    <w:pPr>
      <w:pStyle w:val="af"/>
    </w:pPr>
  </w:p>
  <w:p w:rsidR="002F60B9" w:rsidRDefault="002F60B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330" w:rsidRDefault="00A36330" w:rsidP="002F60B9">
      <w:pPr>
        <w:spacing w:after="0" w:line="240" w:lineRule="auto"/>
      </w:pPr>
      <w:r>
        <w:separator/>
      </w:r>
    </w:p>
  </w:footnote>
  <w:footnote w:type="continuationSeparator" w:id="0">
    <w:p w:rsidR="00A36330" w:rsidRDefault="00A36330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3500"/>
    <w:rsid w:val="00015A44"/>
    <w:rsid w:val="000808EB"/>
    <w:rsid w:val="000A1E4B"/>
    <w:rsid w:val="000E44F2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85948"/>
    <w:rsid w:val="002C0DF4"/>
    <w:rsid w:val="002D4F84"/>
    <w:rsid w:val="002F1BE5"/>
    <w:rsid w:val="002F60B9"/>
    <w:rsid w:val="002F6EA0"/>
    <w:rsid w:val="003B2A3A"/>
    <w:rsid w:val="003D7862"/>
    <w:rsid w:val="00406BA3"/>
    <w:rsid w:val="004070A3"/>
    <w:rsid w:val="004265A0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3AF3"/>
    <w:rsid w:val="00656CC5"/>
    <w:rsid w:val="00674507"/>
    <w:rsid w:val="006A0666"/>
    <w:rsid w:val="006C3FEE"/>
    <w:rsid w:val="006E5024"/>
    <w:rsid w:val="006F4C2A"/>
    <w:rsid w:val="00716EEA"/>
    <w:rsid w:val="00741CBA"/>
    <w:rsid w:val="007B77D1"/>
    <w:rsid w:val="007E4C45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6330"/>
    <w:rsid w:val="00A37963"/>
    <w:rsid w:val="00A51A12"/>
    <w:rsid w:val="00A70195"/>
    <w:rsid w:val="00AC4922"/>
    <w:rsid w:val="00B233E7"/>
    <w:rsid w:val="00B37E28"/>
    <w:rsid w:val="00B557FC"/>
    <w:rsid w:val="00B91EEB"/>
    <w:rsid w:val="00BD3BBA"/>
    <w:rsid w:val="00C21EE7"/>
    <w:rsid w:val="00C26CE6"/>
    <w:rsid w:val="00C36067"/>
    <w:rsid w:val="00C46692"/>
    <w:rsid w:val="00C74884"/>
    <w:rsid w:val="00CE66AF"/>
    <w:rsid w:val="00CE771C"/>
    <w:rsid w:val="00D00489"/>
    <w:rsid w:val="00D03500"/>
    <w:rsid w:val="00D03A55"/>
    <w:rsid w:val="00D35ADC"/>
    <w:rsid w:val="00D63EEA"/>
    <w:rsid w:val="00D729F3"/>
    <w:rsid w:val="00D77EC4"/>
    <w:rsid w:val="00D841D4"/>
    <w:rsid w:val="00D86461"/>
    <w:rsid w:val="00D91E08"/>
    <w:rsid w:val="00DC6C48"/>
    <w:rsid w:val="00DD12D8"/>
    <w:rsid w:val="00DD53AF"/>
    <w:rsid w:val="00EB2590"/>
    <w:rsid w:val="00EC4D79"/>
    <w:rsid w:val="00ED2FFB"/>
    <w:rsid w:val="00F26829"/>
    <w:rsid w:val="00F45513"/>
    <w:rsid w:val="00F4734A"/>
    <w:rsid w:val="00F52926"/>
    <w:rsid w:val="00F56585"/>
    <w:rsid w:val="00F579DC"/>
    <w:rsid w:val="00F65C57"/>
    <w:rsid w:val="00F8094C"/>
    <w:rsid w:val="00FC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6EE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2">
    <w:name w:val="Для всех"/>
    <w:basedOn w:val="a0"/>
    <w:link w:val="af3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3">
    <w:name w:val="Для всех Знак"/>
    <w:basedOn w:val="a1"/>
    <w:link w:val="af2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4">
    <w:name w:val="Balloon Text"/>
    <w:basedOn w:val="a0"/>
    <w:link w:val="af5"/>
    <w:uiPriority w:val="99"/>
    <w:semiHidden/>
    <w:unhideWhenUsed/>
    <w:rsid w:val="00C7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C74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Жидков Георгий</dc:creator>
  <cp:lastModifiedBy>Владислав Винницкий</cp:lastModifiedBy>
  <cp:revision>2</cp:revision>
  <dcterms:created xsi:type="dcterms:W3CDTF">2023-06-28T21:16:00Z</dcterms:created>
  <dcterms:modified xsi:type="dcterms:W3CDTF">2023-06-28T21:16:00Z</dcterms:modified>
</cp:coreProperties>
</file>