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35998" w14:textId="3F3328D1" w:rsidR="008856B4" w:rsidRPr="008856B4" w:rsidRDefault="008856B4" w:rsidP="00DC6F44">
      <w:pPr>
        <w:rPr>
          <w:b/>
          <w:bCs/>
          <w:lang w:val="it-IT"/>
        </w:rPr>
      </w:pPr>
      <w:r w:rsidRPr="008856B4">
        <w:rPr>
          <w:b/>
          <w:bCs/>
          <w:lang w:val="it-IT"/>
        </w:rPr>
        <w:t xml:space="preserve">DATI </w:t>
      </w:r>
      <w:r w:rsidR="009D0322">
        <w:rPr>
          <w:b/>
          <w:bCs/>
          <w:lang w:val="it-IT"/>
        </w:rPr>
        <w:t xml:space="preserve">TERREMOTO DI </w:t>
      </w:r>
      <w:r w:rsidRPr="008856B4">
        <w:rPr>
          <w:b/>
          <w:bCs/>
          <w:lang w:val="it-IT"/>
        </w:rPr>
        <w:t>AMATRICE (ACCUMULI) 2016</w:t>
      </w:r>
    </w:p>
    <w:p w14:paraId="35DF7133" w14:textId="77777777" w:rsidR="008856B4" w:rsidRDefault="008856B4" w:rsidP="00DC6F44">
      <w:pPr>
        <w:rPr>
          <w:lang w:val="it-IT"/>
        </w:rPr>
      </w:pPr>
    </w:p>
    <w:p w14:paraId="45FF3544" w14:textId="1E2BEFB7" w:rsidR="004D417D" w:rsidRDefault="004D417D" w:rsidP="00DC6F44">
      <w:pPr>
        <w:rPr>
          <w:lang w:val="it-IT"/>
        </w:rPr>
      </w:pPr>
      <w:hyperlink r:id="rId5" w:anchor="/event/EMSC-20160824_0000006" w:history="1">
        <w:r w:rsidRPr="004A7D5B">
          <w:rPr>
            <w:rStyle w:val="Collegamentoipertestuale"/>
            <w:lang w:val="it-IT"/>
          </w:rPr>
          <w:t>https://itaca.mi.ingv.it/ItacaNet_40/#/event/EMSC-20160824_0000006</w:t>
        </w:r>
      </w:hyperlink>
    </w:p>
    <w:p w14:paraId="21BE1070" w14:textId="0204FC6C" w:rsidR="008856B4" w:rsidRDefault="004D417D" w:rsidP="00DC6F44">
      <w:pPr>
        <w:rPr>
          <w:lang w:val="it-IT"/>
        </w:rPr>
      </w:pPr>
      <w:hyperlink r:id="rId6" w:anchor="/waveform/IT/AMT//EMSC-20160824_0000006/HG" w:history="1">
        <w:r w:rsidRPr="004A7D5B">
          <w:rPr>
            <w:rStyle w:val="Collegamentoipertestuale"/>
            <w:lang w:val="it-IT"/>
          </w:rPr>
          <w:t>https://itaca.mi.ingv.it/ItacaNet_40/#/waveform/IT/AMT//EMSC-20160824_0000006/HG</w:t>
        </w:r>
      </w:hyperlink>
    </w:p>
    <w:p w14:paraId="2719A9D7" w14:textId="77777777" w:rsidR="004D417D" w:rsidRDefault="004D417D" w:rsidP="00DC6F44">
      <w:pPr>
        <w:rPr>
          <w:lang w:val="it-IT"/>
        </w:rPr>
      </w:pPr>
    </w:p>
    <w:p w14:paraId="754A0EDF" w14:textId="306D5414" w:rsidR="00DE4BCA" w:rsidRPr="00DE4BCA" w:rsidRDefault="00DE4BCA" w:rsidP="00DE4BCA">
      <w:pPr>
        <w:rPr>
          <w:lang w:val="it-IT"/>
        </w:rPr>
      </w:pPr>
      <w:r>
        <w:rPr>
          <w:lang w:val="it-IT"/>
        </w:rPr>
        <w:t>R</w:t>
      </w:r>
      <w:r w:rsidRPr="00DE4BCA">
        <w:rPr>
          <w:lang w:val="it-IT"/>
        </w:rPr>
        <w:t>iepilogo tecnico con dati ufficiali estratti dal database </w:t>
      </w:r>
      <w:r w:rsidRPr="00DE4BCA">
        <w:rPr>
          <w:b/>
          <w:bCs/>
          <w:lang w:val="it-IT"/>
        </w:rPr>
        <w:t>ITACA v4.0</w:t>
      </w:r>
      <w:r w:rsidRPr="00DE4BCA">
        <w:rPr>
          <w:lang w:val="it-IT"/>
        </w:rPr>
        <w:t>:</w:t>
      </w:r>
    </w:p>
    <w:p w14:paraId="50FB3325" w14:textId="3D6B7CEA" w:rsidR="00DE4BCA" w:rsidRPr="00DE4BCA" w:rsidRDefault="00DE4BCA" w:rsidP="00DE4BCA">
      <w:pPr>
        <w:rPr>
          <w:lang w:val="it-IT"/>
        </w:rPr>
      </w:pPr>
      <w:r w:rsidRPr="00DE4BCA">
        <w:rPr>
          <w:b/>
          <w:bCs/>
          <w:lang w:val="it-IT"/>
        </w:rPr>
        <w:t>Dati dell'Evento (Terremoto di Amatrice)</w:t>
      </w:r>
      <w:r w:rsidRPr="00DE4BCA">
        <w:rPr>
          <w:lang w:val="it-IT"/>
        </w:rPr>
        <w:br/>
        <w:t>• </w:t>
      </w:r>
      <w:r w:rsidRPr="00DE4BCA">
        <w:rPr>
          <w:b/>
          <w:bCs/>
          <w:lang w:val="it-IT"/>
        </w:rPr>
        <w:t>Evento</w:t>
      </w:r>
      <w:r w:rsidRPr="00DE4BCA">
        <w:rPr>
          <w:lang w:val="it-IT"/>
        </w:rPr>
        <w:t>: Terremoto di Amatrice / Accumoli.</w:t>
      </w:r>
      <w:r w:rsidRPr="00DE4BCA">
        <w:rPr>
          <w:lang w:val="it-IT"/>
        </w:rPr>
        <w:br/>
        <w:t>• </w:t>
      </w:r>
      <w:r w:rsidRPr="00DE4BCA">
        <w:rPr>
          <w:b/>
          <w:bCs/>
          <w:lang w:val="it-IT"/>
        </w:rPr>
        <w:t>Data e Ora</w:t>
      </w:r>
      <w:r w:rsidRPr="00DE4BCA">
        <w:rPr>
          <w:lang w:val="it-IT"/>
        </w:rPr>
        <w:t>: 24 agosto 2016, ore 01:36:32 UTC (03:36:32 ora italiana).</w:t>
      </w:r>
      <w:r w:rsidRPr="00DE4BCA">
        <w:rPr>
          <w:lang w:val="it-IT"/>
        </w:rPr>
        <w:br/>
        <w:t>• </w:t>
      </w:r>
      <w:r w:rsidRPr="00DE4BCA">
        <w:rPr>
          <w:b/>
          <w:bCs/>
          <w:lang w:val="it-IT"/>
        </w:rPr>
        <w:t>ID Evento (ITACA v4.0)</w:t>
      </w:r>
      <w:r w:rsidRPr="00DE4BCA">
        <w:rPr>
          <w:lang w:val="it-IT"/>
        </w:rPr>
        <w:t>: </w:t>
      </w:r>
      <w:r w:rsidRPr="00DE4BCA">
        <w:rPr>
          <w:b/>
          <w:bCs/>
          <w:lang w:val="it-IT"/>
        </w:rPr>
        <w:t>EMSC-20160824_0000006</w:t>
      </w:r>
      <w:r w:rsidRPr="00DE4BCA">
        <w:rPr>
          <w:lang w:val="it-IT"/>
        </w:rPr>
        <w:t>.</w:t>
      </w:r>
      <w:r w:rsidRPr="00DE4BCA">
        <w:rPr>
          <w:lang w:val="it-IT"/>
        </w:rPr>
        <w:br/>
        <w:t>• </w:t>
      </w:r>
      <w:r w:rsidRPr="00DE4BCA">
        <w:rPr>
          <w:b/>
          <w:bCs/>
          <w:lang w:val="it-IT"/>
        </w:rPr>
        <w:t>Magnitudo Momento (</w:t>
      </w:r>
      <w:r>
        <w:rPr>
          <w:b/>
          <w:bCs/>
          <w:lang w:val="it-IT"/>
        </w:rPr>
        <w:t>Mw</w:t>
      </w:r>
      <w:r w:rsidRPr="00DE4BCA">
        <w:rPr>
          <w:b/>
          <w:bCs/>
          <w:lang w:val="it-IT"/>
        </w:rPr>
        <w:t>)</w:t>
      </w:r>
      <w:r w:rsidRPr="00DE4BCA">
        <w:rPr>
          <w:lang w:val="it-IT"/>
        </w:rPr>
        <w:t>: 6.0.</w:t>
      </w:r>
      <w:r w:rsidRPr="00DE4BCA">
        <w:rPr>
          <w:lang w:val="it-IT"/>
        </w:rPr>
        <w:br/>
        <w:t>• </w:t>
      </w:r>
      <w:r w:rsidRPr="00DE4BCA">
        <w:rPr>
          <w:b/>
          <w:bCs/>
          <w:lang w:val="it-IT"/>
        </w:rPr>
        <w:t>Meccanismo Focale</w:t>
      </w:r>
      <w:r w:rsidRPr="00DE4BCA">
        <w:rPr>
          <w:lang w:val="it-IT"/>
        </w:rPr>
        <w:t>: Faglia normale (estensionale appenninica).</w:t>
      </w:r>
      <w:r w:rsidRPr="00DE4BCA">
        <w:rPr>
          <w:lang w:val="it-IT"/>
        </w:rPr>
        <w:br/>
        <w:t>• </w:t>
      </w:r>
      <w:r w:rsidRPr="00DE4BCA">
        <w:rPr>
          <w:b/>
          <w:bCs/>
          <w:lang w:val="it-IT"/>
        </w:rPr>
        <w:t>Epicentro</w:t>
      </w:r>
      <w:r w:rsidRPr="00DE4BCA">
        <w:rPr>
          <w:lang w:val="it-IT"/>
        </w:rPr>
        <w:t>: Accumoli (RI), coordinate </w:t>
      </w:r>
      <w:r w:rsidRPr="00DE4BCA">
        <w:rPr>
          <w:b/>
          <w:bCs/>
          <w:lang w:val="it-IT"/>
        </w:rPr>
        <w:t>42.698° N, 13.234° E</w:t>
      </w:r>
      <w:r w:rsidRPr="00DE4BCA">
        <w:rPr>
          <w:lang w:val="it-IT"/>
        </w:rPr>
        <w:t>.</w:t>
      </w:r>
      <w:r w:rsidRPr="00DE4BCA">
        <w:rPr>
          <w:lang w:val="it-IT"/>
        </w:rPr>
        <w:br/>
        <w:t>• </w:t>
      </w:r>
      <w:r w:rsidRPr="00DE4BCA">
        <w:rPr>
          <w:b/>
          <w:bCs/>
          <w:lang w:val="it-IT"/>
        </w:rPr>
        <w:t>Profondità ipocentrale</w:t>
      </w:r>
      <w:r w:rsidRPr="00DE4BCA">
        <w:rPr>
          <w:lang w:val="it-IT"/>
        </w:rPr>
        <w:t>: </w:t>
      </w:r>
      <w:r w:rsidRPr="00DE4BCA">
        <w:rPr>
          <w:b/>
          <w:bCs/>
          <w:lang w:val="it-IT"/>
        </w:rPr>
        <w:t>8.1 km</w:t>
      </w:r>
      <w:r w:rsidRPr="00DE4BCA">
        <w:rPr>
          <w:lang w:val="it-IT"/>
        </w:rPr>
        <w:t> (Sisma superficiale).</w:t>
      </w:r>
    </w:p>
    <w:p w14:paraId="257AF133" w14:textId="1FFBC569" w:rsidR="00DE4BCA" w:rsidRPr="00DE4BCA" w:rsidRDefault="00DE4BCA" w:rsidP="00DE4BCA">
      <w:pPr>
        <w:rPr>
          <w:lang w:val="it-IT"/>
        </w:rPr>
      </w:pPr>
      <w:r w:rsidRPr="00DE4BCA">
        <w:rPr>
          <w:b/>
          <w:bCs/>
          <w:lang w:val="it-IT"/>
        </w:rPr>
        <w:t>Dati della Stazione di Riferimento (Record più severo)</w:t>
      </w:r>
      <w:r w:rsidRPr="00DE4BCA">
        <w:rPr>
          <w:lang w:val="it-IT"/>
        </w:rPr>
        <w:br/>
        <w:t>• </w:t>
      </w:r>
      <w:r w:rsidRPr="00DE4BCA">
        <w:rPr>
          <w:b/>
          <w:bCs/>
          <w:lang w:val="it-IT"/>
        </w:rPr>
        <w:t>Codice Stazione</w:t>
      </w:r>
      <w:r w:rsidRPr="00DE4BCA">
        <w:rPr>
          <w:lang w:val="it-IT"/>
        </w:rPr>
        <w:t>: AMT (Amatrice - Casale).</w:t>
      </w:r>
      <w:r w:rsidRPr="00DE4BCA">
        <w:rPr>
          <w:lang w:val="it-IT"/>
        </w:rPr>
        <w:br/>
        <w:t>• </w:t>
      </w:r>
      <w:r w:rsidRPr="00DE4BCA">
        <w:rPr>
          <w:b/>
          <w:bCs/>
          <w:lang w:val="it-IT"/>
        </w:rPr>
        <w:t>Distanza Epicentrale</w:t>
      </w:r>
      <w:r w:rsidRPr="00DE4BCA">
        <w:rPr>
          <w:lang w:val="it-IT"/>
        </w:rPr>
        <w:t>: </w:t>
      </w:r>
      <w:r w:rsidRPr="00DE4BCA">
        <w:rPr>
          <w:b/>
          <w:bCs/>
          <w:lang w:val="it-IT"/>
        </w:rPr>
        <w:t>8.5 km</w:t>
      </w:r>
      <w:r w:rsidRPr="00DE4BCA">
        <w:rPr>
          <w:lang w:val="it-IT"/>
        </w:rPr>
        <w:t> (Sito in Near-Fault).</w:t>
      </w:r>
      <w:r w:rsidRPr="00DE4BCA">
        <w:rPr>
          <w:lang w:val="it-IT"/>
        </w:rPr>
        <w:br/>
        <w:t>• </w:t>
      </w:r>
      <w:r w:rsidRPr="00DE4BCA">
        <w:rPr>
          <w:b/>
          <w:bCs/>
          <w:lang w:val="it-IT"/>
        </w:rPr>
        <w:t>Classe del Suolo (EC8)</w:t>
      </w:r>
      <w:r w:rsidRPr="00DE4BCA">
        <w:rPr>
          <w:lang w:val="it-IT"/>
        </w:rPr>
        <w:t>: B (</w:t>
      </w:r>
      <w:r>
        <w:rPr>
          <w:lang w:val="it-IT"/>
        </w:rPr>
        <w:t>Vs30</w:t>
      </w:r>
      <w:r w:rsidRPr="00DE4BCA">
        <w:rPr>
          <w:b/>
          <w:bCs/>
          <w:lang w:val="it-IT"/>
        </w:rPr>
        <w:t>: 448 m/s</w:t>
      </w:r>
      <w:r w:rsidRPr="00DE4BCA">
        <w:rPr>
          <w:lang w:val="it-IT"/>
        </w:rPr>
        <w:t> - Roccia tenera/depositi densi).</w:t>
      </w:r>
      <w:r w:rsidRPr="00DE4BCA">
        <w:rPr>
          <w:lang w:val="it-IT"/>
        </w:rPr>
        <w:br/>
        <w:t>• </w:t>
      </w:r>
      <w:r w:rsidRPr="00DE4BCA">
        <w:rPr>
          <w:b/>
          <w:bCs/>
          <w:lang w:val="it-IT"/>
        </w:rPr>
        <w:t>Effetto Locale</w:t>
      </w:r>
      <w:r w:rsidRPr="00DE4BCA">
        <w:rPr>
          <w:lang w:val="it-IT"/>
        </w:rPr>
        <w:t>: Amplificazione topografica (sito in cresta).</w:t>
      </w:r>
    </w:p>
    <w:p w14:paraId="7883ED51" w14:textId="77777777" w:rsidR="00DE4BCA" w:rsidRPr="00DE4BCA" w:rsidRDefault="00DE4BCA" w:rsidP="00DE4BCA">
      <w:pPr>
        <w:rPr>
          <w:lang w:val="it-IT"/>
        </w:rPr>
      </w:pPr>
      <w:r w:rsidRPr="00DE4BCA">
        <w:rPr>
          <w:b/>
          <w:bCs/>
          <w:lang w:val="it-IT"/>
        </w:rPr>
        <w:t>Parametri di Scuotimento (Componente HGE - Est-Ovest)</w:t>
      </w:r>
      <w:r w:rsidRPr="00DE4BCA">
        <w:rPr>
          <w:lang w:val="it-IT"/>
        </w:rPr>
        <w:br/>
        <w:t>• </w:t>
      </w:r>
      <w:r w:rsidRPr="00DE4BCA">
        <w:rPr>
          <w:b/>
          <w:bCs/>
          <w:lang w:val="it-IT"/>
        </w:rPr>
        <w:t>PGA (Accelerazione di picco)</w:t>
      </w:r>
      <w:r w:rsidRPr="00DE4BCA">
        <w:rPr>
          <w:lang w:val="it-IT"/>
        </w:rPr>
        <w:t>: </w:t>
      </w:r>
      <w:r w:rsidRPr="00DE4BCA">
        <w:rPr>
          <w:b/>
          <w:bCs/>
          <w:lang w:val="it-IT"/>
        </w:rPr>
        <w:t>853.21 cm/s²</w:t>
      </w:r>
      <w:r w:rsidRPr="00DE4BCA">
        <w:rPr>
          <w:lang w:val="it-IT"/>
        </w:rPr>
        <w:t> (</w:t>
      </w:r>
      <w:r w:rsidRPr="00DE4BCA">
        <w:rPr>
          <w:b/>
          <w:bCs/>
          <w:lang w:val="it-IT"/>
        </w:rPr>
        <w:t>~0.87 g</w:t>
      </w:r>
      <w:r w:rsidRPr="00DE4BCA">
        <w:rPr>
          <w:lang w:val="it-IT"/>
        </w:rPr>
        <w:t>).</w:t>
      </w:r>
      <w:r w:rsidRPr="00DE4BCA">
        <w:rPr>
          <w:lang w:val="it-IT"/>
        </w:rPr>
        <w:br/>
        <w:t>• </w:t>
      </w:r>
      <w:r w:rsidRPr="00DE4BCA">
        <w:rPr>
          <w:b/>
          <w:bCs/>
          <w:lang w:val="it-IT"/>
        </w:rPr>
        <w:t>Tempo della PGA</w:t>
      </w:r>
      <w:r w:rsidRPr="00DE4BCA">
        <w:rPr>
          <w:lang w:val="it-IT"/>
        </w:rPr>
        <w:t>: </w:t>
      </w:r>
      <w:r w:rsidRPr="00DE4BCA">
        <w:rPr>
          <w:b/>
          <w:bCs/>
          <w:lang w:val="it-IT"/>
        </w:rPr>
        <w:t>4.98 s</w:t>
      </w:r>
      <w:r w:rsidRPr="00DE4BCA">
        <w:rPr>
          <w:lang w:val="it-IT"/>
        </w:rPr>
        <w:t> dall'inizio della registrazione.</w:t>
      </w:r>
      <w:r w:rsidRPr="00DE4BCA">
        <w:rPr>
          <w:lang w:val="it-IT"/>
        </w:rPr>
        <w:br/>
        <w:t>• </w:t>
      </w:r>
      <w:r w:rsidRPr="00DE4BCA">
        <w:rPr>
          <w:b/>
          <w:bCs/>
          <w:lang w:val="it-IT"/>
        </w:rPr>
        <w:t>PGV (Velocità di picco)</w:t>
      </w:r>
      <w:r w:rsidRPr="00DE4BCA">
        <w:rPr>
          <w:lang w:val="it-IT"/>
        </w:rPr>
        <w:t>: </w:t>
      </w:r>
      <w:r w:rsidRPr="00DE4BCA">
        <w:rPr>
          <w:b/>
          <w:bCs/>
          <w:lang w:val="it-IT"/>
        </w:rPr>
        <w:t>41.40 cm/s</w:t>
      </w:r>
      <w:r w:rsidRPr="00DE4BCA">
        <w:rPr>
          <w:lang w:val="it-IT"/>
        </w:rPr>
        <w:t>.</w:t>
      </w:r>
      <w:r w:rsidRPr="00DE4BCA">
        <w:rPr>
          <w:lang w:val="it-IT"/>
        </w:rPr>
        <w:br/>
        <w:t>• </w:t>
      </w:r>
      <w:r w:rsidRPr="00DE4BCA">
        <w:rPr>
          <w:b/>
          <w:bCs/>
          <w:lang w:val="it-IT"/>
        </w:rPr>
        <w:t>Spostamento massimo (Verticale HGZ)</w:t>
      </w:r>
      <w:r w:rsidRPr="00DE4BCA">
        <w:rPr>
          <w:lang w:val="it-IT"/>
        </w:rPr>
        <w:t>: Picco negativo di circa </w:t>
      </w:r>
      <w:r w:rsidRPr="00DE4BCA">
        <w:rPr>
          <w:b/>
          <w:bCs/>
          <w:lang w:val="it-IT"/>
        </w:rPr>
        <w:t>-4.33 cm</w:t>
      </w:r>
      <w:r w:rsidRPr="00DE4BCA">
        <w:rPr>
          <w:lang w:val="it-IT"/>
        </w:rPr>
        <w:t> (abbassamento dinamico).</w:t>
      </w:r>
      <w:r w:rsidRPr="00DE4BCA">
        <w:rPr>
          <w:lang w:val="it-IT"/>
        </w:rPr>
        <w:br/>
        <w:t>• </w:t>
      </w:r>
      <w:r w:rsidRPr="00DE4BCA">
        <w:rPr>
          <w:b/>
          <w:bCs/>
          <w:lang w:val="it-IT"/>
        </w:rPr>
        <w:t>PSA Max (Spettro)</w:t>
      </w:r>
      <w:r w:rsidRPr="00DE4BCA">
        <w:rPr>
          <w:lang w:val="it-IT"/>
        </w:rPr>
        <w:t>: Supera i </w:t>
      </w:r>
      <w:r w:rsidRPr="00DE4BCA">
        <w:rPr>
          <w:b/>
          <w:bCs/>
          <w:lang w:val="it-IT"/>
        </w:rPr>
        <w:t>2452 cm/s²</w:t>
      </w:r>
      <w:r w:rsidRPr="00DE4BCA">
        <w:rPr>
          <w:lang w:val="it-IT"/>
        </w:rPr>
        <w:t> (</w:t>
      </w:r>
      <w:r w:rsidRPr="00DE4BCA">
        <w:rPr>
          <w:b/>
          <w:bCs/>
          <w:lang w:val="it-IT"/>
        </w:rPr>
        <w:t>~2.50 g</w:t>
      </w:r>
      <w:r w:rsidRPr="00DE4BCA">
        <w:rPr>
          <w:lang w:val="it-IT"/>
        </w:rPr>
        <w:t>) per periodi brevi (</w:t>
      </w:r>
      <w:r w:rsidRPr="00DE4BCA">
        <w:rPr>
          <w:b/>
          <w:bCs/>
          <w:lang w:val="it-IT"/>
        </w:rPr>
        <w:t>T = 0.11 s</w:t>
      </w:r>
      <w:r w:rsidRPr="00DE4BCA">
        <w:rPr>
          <w:lang w:val="it-IT"/>
        </w:rPr>
        <w:t>).</w:t>
      </w:r>
    </w:p>
    <w:p w14:paraId="78343AAD" w14:textId="77777777" w:rsidR="00DE4BCA" w:rsidRPr="00DE4BCA" w:rsidRDefault="00DE4BCA" w:rsidP="00DE4BCA">
      <w:pPr>
        <w:rPr>
          <w:lang w:val="it-IT"/>
        </w:rPr>
      </w:pPr>
      <w:r w:rsidRPr="00DE4BCA">
        <w:rPr>
          <w:b/>
          <w:bCs/>
          <w:lang w:val="it-IT"/>
        </w:rPr>
        <w:t>Confronto sintetico con L'Aquila (2009 - Stazione AQV)</w:t>
      </w:r>
    </w:p>
    <w:tbl>
      <w:tblPr>
        <w:tblW w:w="97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9"/>
        <w:gridCol w:w="3569"/>
        <w:gridCol w:w="3329"/>
      </w:tblGrid>
      <w:tr w:rsidR="00DE4BCA" w:rsidRPr="00DE4BCA" w14:paraId="093B6FA4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6BC019A" w14:textId="77777777" w:rsidR="00DE4BCA" w:rsidRPr="00DE4BCA" w:rsidRDefault="00DE4BCA" w:rsidP="00DE4BCA">
            <w:pPr>
              <w:rPr>
                <w:b/>
                <w:bCs/>
                <w:lang w:val="it-IT"/>
              </w:rPr>
            </w:pPr>
            <w:r w:rsidRPr="00DE4BCA">
              <w:rPr>
                <w:b/>
                <w:bCs/>
                <w:lang w:val="it-IT"/>
              </w:rPr>
              <w:t>Parametro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5962312" w14:textId="77777777" w:rsidR="00DE4BCA" w:rsidRPr="00DE4BCA" w:rsidRDefault="00DE4BCA" w:rsidP="00DE4BCA">
            <w:pPr>
              <w:rPr>
                <w:b/>
                <w:bCs/>
                <w:lang w:val="it-IT"/>
              </w:rPr>
            </w:pPr>
            <w:r w:rsidRPr="00DE4BCA">
              <w:rPr>
                <w:b/>
                <w:bCs/>
                <w:lang w:val="it-IT"/>
              </w:rPr>
              <w:t>Amatrice (AMT)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BCC573D" w14:textId="77777777" w:rsidR="00DE4BCA" w:rsidRPr="00DE4BCA" w:rsidRDefault="00DE4BCA" w:rsidP="00DE4BCA">
            <w:pPr>
              <w:rPr>
                <w:b/>
                <w:bCs/>
                <w:lang w:val="it-IT"/>
              </w:rPr>
            </w:pPr>
            <w:r w:rsidRPr="00DE4BCA">
              <w:rPr>
                <w:b/>
                <w:bCs/>
                <w:lang w:val="it-IT"/>
              </w:rPr>
              <w:t>L'Aquila (AQV)</w:t>
            </w:r>
          </w:p>
        </w:tc>
      </w:tr>
      <w:tr w:rsidR="00DE4BCA" w:rsidRPr="00DE4BCA" w14:paraId="1736A423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25248AD" w14:textId="43A9BA89" w:rsidR="00DE4BCA" w:rsidRPr="00DE4BCA" w:rsidRDefault="00DE4BCA" w:rsidP="00DE4BCA">
            <w:pPr>
              <w:rPr>
                <w:lang w:val="it-IT"/>
              </w:rPr>
            </w:pPr>
            <w:r w:rsidRPr="00DE4BCA">
              <w:rPr>
                <w:b/>
                <w:bCs/>
                <w:lang w:val="it-IT"/>
              </w:rPr>
              <w:t>Magnitudo (</w:t>
            </w:r>
            <w:r>
              <w:rPr>
                <w:b/>
                <w:bCs/>
                <w:lang w:val="it-IT"/>
              </w:rPr>
              <w:t>Mw</w:t>
            </w:r>
            <w:r w:rsidRPr="00DE4BCA">
              <w:rPr>
                <w:b/>
                <w:bCs/>
                <w:lang w:val="it-IT"/>
              </w:rPr>
              <w:t>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9BAD402" w14:textId="77777777" w:rsidR="00DE4BCA" w:rsidRPr="00DE4BCA" w:rsidRDefault="00DE4BCA" w:rsidP="00DE4BCA">
            <w:pPr>
              <w:rPr>
                <w:lang w:val="it-IT"/>
              </w:rPr>
            </w:pPr>
            <w:r w:rsidRPr="00DE4BCA">
              <w:rPr>
                <w:lang w:val="it-IT"/>
              </w:rPr>
              <w:t>6.0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F6455A7" w14:textId="77777777" w:rsidR="00DE4BCA" w:rsidRPr="00DE4BCA" w:rsidRDefault="00DE4BCA" w:rsidP="00DE4BCA">
            <w:pPr>
              <w:rPr>
                <w:lang w:val="it-IT"/>
              </w:rPr>
            </w:pPr>
            <w:r w:rsidRPr="00DE4BCA">
              <w:rPr>
                <w:lang w:val="it-IT"/>
              </w:rPr>
              <w:t>6.3</w:t>
            </w:r>
          </w:p>
        </w:tc>
      </w:tr>
      <w:tr w:rsidR="00DE4BCA" w:rsidRPr="00DE4BCA" w14:paraId="16D9CF30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6439C99" w14:textId="77777777" w:rsidR="00DE4BCA" w:rsidRPr="00DE4BCA" w:rsidRDefault="00DE4BCA" w:rsidP="00DE4BCA">
            <w:pPr>
              <w:rPr>
                <w:lang w:val="it-IT"/>
              </w:rPr>
            </w:pPr>
            <w:r w:rsidRPr="00DE4BCA">
              <w:rPr>
                <w:b/>
                <w:bCs/>
                <w:lang w:val="it-IT"/>
              </w:rPr>
              <w:t>PGA Max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ADB50CF" w14:textId="77777777" w:rsidR="00DE4BCA" w:rsidRPr="00DE4BCA" w:rsidRDefault="00DE4BCA" w:rsidP="00DE4BCA">
            <w:pPr>
              <w:rPr>
                <w:lang w:val="it-IT"/>
              </w:rPr>
            </w:pPr>
            <w:r w:rsidRPr="00DE4BCA">
              <w:rPr>
                <w:b/>
                <w:bCs/>
                <w:lang w:val="it-IT"/>
              </w:rPr>
              <w:t>~0.87 g</w:t>
            </w:r>
            <w:r w:rsidRPr="00DE4BCA">
              <w:rPr>
                <w:lang w:val="it-IT"/>
              </w:rPr>
              <w:t> (Più impulsiva)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1AB7C3A8" w14:textId="77777777" w:rsidR="00DE4BCA" w:rsidRPr="00DE4BCA" w:rsidRDefault="00DE4BCA" w:rsidP="00DE4BCA">
            <w:pPr>
              <w:rPr>
                <w:lang w:val="it-IT"/>
              </w:rPr>
            </w:pPr>
            <w:r w:rsidRPr="00DE4BCA">
              <w:rPr>
                <w:b/>
                <w:bCs/>
                <w:lang w:val="it-IT"/>
              </w:rPr>
              <w:t>~0.66 g</w:t>
            </w:r>
            <w:r w:rsidRPr="00DE4BCA">
              <w:rPr>
                <w:lang w:val="it-IT"/>
              </w:rPr>
              <w:t> (Più energetica)</w:t>
            </w:r>
          </w:p>
        </w:tc>
      </w:tr>
      <w:tr w:rsidR="00DE4BCA" w:rsidRPr="00DE4BCA" w14:paraId="70B2466E" w14:textId="77777777"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CEE1F08" w14:textId="77777777" w:rsidR="00DE4BCA" w:rsidRPr="00DE4BCA" w:rsidRDefault="00DE4BCA" w:rsidP="00DE4BCA">
            <w:pPr>
              <w:rPr>
                <w:lang w:val="it-IT"/>
              </w:rPr>
            </w:pPr>
            <w:r w:rsidRPr="00DE4BCA">
              <w:rPr>
                <w:b/>
                <w:bCs/>
                <w:lang w:val="it-IT"/>
              </w:rPr>
              <w:t>Distanza Faglia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6295166" w14:textId="77777777" w:rsidR="00DE4BCA" w:rsidRPr="00DE4BCA" w:rsidRDefault="00DE4BCA" w:rsidP="00DE4BCA">
            <w:pPr>
              <w:rPr>
                <w:lang w:val="it-IT"/>
              </w:rPr>
            </w:pPr>
            <w:r w:rsidRPr="00DE4BCA">
              <w:rPr>
                <w:lang w:val="it-IT"/>
              </w:rPr>
              <w:t>8.5 km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A246137" w14:textId="77777777" w:rsidR="00DE4BCA" w:rsidRPr="00DE4BCA" w:rsidRDefault="00DE4BCA" w:rsidP="00DE4BCA">
            <w:pPr>
              <w:rPr>
                <w:lang w:val="it-IT"/>
              </w:rPr>
            </w:pPr>
            <w:r w:rsidRPr="00DE4BCA">
              <w:rPr>
                <w:lang w:val="it-IT"/>
              </w:rPr>
              <w:t>~5 km</w:t>
            </w:r>
          </w:p>
        </w:tc>
      </w:tr>
      <w:tr w:rsidR="00DE4BCA" w:rsidRPr="00DE4BCA" w14:paraId="79377014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244E6CC" w14:textId="77777777" w:rsidR="00DE4BCA" w:rsidRPr="00DE4BCA" w:rsidRDefault="00DE4BCA" w:rsidP="00DE4BCA">
            <w:pPr>
              <w:rPr>
                <w:lang w:val="it-IT"/>
              </w:rPr>
            </w:pPr>
            <w:r w:rsidRPr="00DE4BCA">
              <w:rPr>
                <w:b/>
                <w:bCs/>
                <w:lang w:val="it-IT"/>
              </w:rPr>
              <w:t>Durata fase forte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856C4E7" w14:textId="77777777" w:rsidR="00DE4BCA" w:rsidRPr="00DE4BCA" w:rsidRDefault="00DE4BCA" w:rsidP="00DE4BCA">
            <w:pPr>
              <w:rPr>
                <w:lang w:val="it-IT"/>
              </w:rPr>
            </w:pPr>
            <w:r w:rsidRPr="00DE4BCA">
              <w:rPr>
                <w:lang w:val="it-IT"/>
              </w:rPr>
              <w:t>Breve (~5 s)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3CC8C84" w14:textId="77777777" w:rsidR="00DE4BCA" w:rsidRPr="00DE4BCA" w:rsidRDefault="00DE4BCA" w:rsidP="00DE4BCA">
            <w:pPr>
              <w:rPr>
                <w:lang w:val="it-IT"/>
              </w:rPr>
            </w:pPr>
            <w:r w:rsidRPr="00DE4BCA">
              <w:rPr>
                <w:lang w:val="it-IT"/>
              </w:rPr>
              <w:t>Media (~10 s)</w:t>
            </w:r>
          </w:p>
        </w:tc>
      </w:tr>
    </w:tbl>
    <w:p w14:paraId="31890D4B" w14:textId="58F8C8C0" w:rsidR="00DE4BCA" w:rsidRDefault="00DE4BCA"/>
    <w:sectPr w:rsidR="00DE4BC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B2183"/>
    <w:multiLevelType w:val="multilevel"/>
    <w:tmpl w:val="9920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407C1"/>
    <w:multiLevelType w:val="multilevel"/>
    <w:tmpl w:val="5112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87347A"/>
    <w:multiLevelType w:val="multilevel"/>
    <w:tmpl w:val="EF10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17725">
    <w:abstractNumId w:val="2"/>
  </w:num>
  <w:num w:numId="2" w16cid:durableId="1210654621">
    <w:abstractNumId w:val="0"/>
  </w:num>
  <w:num w:numId="3" w16cid:durableId="1022174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F44"/>
    <w:rsid w:val="004D417D"/>
    <w:rsid w:val="005F6D86"/>
    <w:rsid w:val="00742888"/>
    <w:rsid w:val="00792B27"/>
    <w:rsid w:val="008856B4"/>
    <w:rsid w:val="009D0322"/>
    <w:rsid w:val="00B26F8C"/>
    <w:rsid w:val="00C917E2"/>
    <w:rsid w:val="00DC6F44"/>
    <w:rsid w:val="00DE4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DC9398"/>
  <w15:chartTrackingRefBased/>
  <w15:docId w15:val="{88A31F11-063C-4B12-948B-B74142FBE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lang w:val="en-GB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DC6F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DC6F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DC6F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DC6F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DC6F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DC6F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DC6F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DC6F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DC6F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DC6F4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DC6F4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DC6F44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DC6F44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DC6F44"/>
    <w:rPr>
      <w:rFonts w:eastAsiaTheme="majorEastAsia" w:cstheme="majorBidi"/>
      <w:color w:val="0F4761" w:themeColor="accent1" w:themeShade="BF"/>
      <w:lang w:val="en-GB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DC6F44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DC6F44"/>
    <w:rPr>
      <w:rFonts w:eastAsiaTheme="majorEastAsia" w:cstheme="majorBidi"/>
      <w:color w:val="595959" w:themeColor="text1" w:themeTint="A6"/>
      <w:lang w:val="en-GB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DC6F44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DC6F44"/>
    <w:rPr>
      <w:rFonts w:eastAsiaTheme="majorEastAsia" w:cstheme="majorBidi"/>
      <w:color w:val="272727" w:themeColor="text1" w:themeTint="D8"/>
      <w:lang w:val="en-GB"/>
    </w:rPr>
  </w:style>
  <w:style w:type="paragraph" w:styleId="Titolo">
    <w:name w:val="Title"/>
    <w:basedOn w:val="Normale"/>
    <w:next w:val="Normale"/>
    <w:link w:val="TitoloCarattere"/>
    <w:uiPriority w:val="10"/>
    <w:qFormat/>
    <w:rsid w:val="00DC6F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DC6F44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DC6F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DC6F44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DC6F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DC6F44"/>
    <w:rPr>
      <w:i/>
      <w:iCs/>
      <w:color w:val="404040" w:themeColor="text1" w:themeTint="BF"/>
      <w:lang w:val="en-GB"/>
    </w:rPr>
  </w:style>
  <w:style w:type="paragraph" w:styleId="Paragrafoelenco">
    <w:name w:val="List Paragraph"/>
    <w:basedOn w:val="Normale"/>
    <w:uiPriority w:val="34"/>
    <w:qFormat/>
    <w:rsid w:val="00DC6F4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DC6F4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DC6F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DC6F44"/>
    <w:rPr>
      <w:i/>
      <w:iCs/>
      <w:color w:val="0F4761" w:themeColor="accent1" w:themeShade="BF"/>
      <w:lang w:val="en-GB"/>
    </w:rPr>
  </w:style>
  <w:style w:type="character" w:styleId="Riferimentointenso">
    <w:name w:val="Intense Reference"/>
    <w:basedOn w:val="Carpredefinitoparagrafo"/>
    <w:uiPriority w:val="32"/>
    <w:qFormat/>
    <w:rsid w:val="00DC6F44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8856B4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8856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aca.mi.ingv.it/ItacaNet_40/" TargetMode="External"/><Relationship Id="rId5" Type="http://schemas.openxmlformats.org/officeDocument/2006/relationships/hyperlink" Target="https://itaca.mi.ingv.it/ItacaNet_4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Egidio Rizzi</dc:creator>
  <cp:keywords/>
  <dc:description/>
  <cp:lastModifiedBy>Egidio Rizzi</cp:lastModifiedBy>
  <cp:revision>5</cp:revision>
  <dcterms:created xsi:type="dcterms:W3CDTF">2026-02-23T17:07:00Z</dcterms:created>
  <dcterms:modified xsi:type="dcterms:W3CDTF">2026-02-23T17:42:00Z</dcterms:modified>
</cp:coreProperties>
</file>