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2D61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Методология построения диаграммы декомпозиции (или диаграммы иерархической декомпозиции) используется для представления системы или процесса в виде иерархической структуры, в которой более сложные элементы разделяются на более простые, чтобы улучшить понимание и управление. Она часто применяется в различных областях: от разработки программного обеспечения до управления проектами.</w:t>
      </w:r>
    </w:p>
    <w:p w14:paraId="019F9E69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1. Что такое диаграмма декомпозиции?</w:t>
      </w:r>
    </w:p>
    <w:p w14:paraId="638CD026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Диаграмма декомпозиции — это графическое представление, которое показывает, как сложная система или процесс может быть разбита на более мелкие, управляемые и легко понятные компоненты. Это помогает организовать и визуализировать структуру и связи между частями системы или процесса.</w:t>
      </w:r>
    </w:p>
    <w:p w14:paraId="2C1A2FE1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2. Основные принципы диаграммы декомпозиции</w:t>
      </w:r>
    </w:p>
    <w:p w14:paraId="03AB832A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Иерархическая структура: Диаграмма декомпозиции имеет иерархическую природу, где более высокоуровневые элементы (например, процессы или системы) делятся на более низкоуровневые, представляя их подзадачи или компоненты.</w:t>
      </w:r>
    </w:p>
    <w:p w14:paraId="65D38D1D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051BB">
        <w:rPr>
          <w:rFonts w:ascii="Times New Roman" w:hAnsi="Times New Roman" w:cs="Times New Roman"/>
          <w:sz w:val="24"/>
          <w:szCs w:val="24"/>
        </w:rPr>
        <w:t>Многоуровневость</w:t>
      </w:r>
      <w:proofErr w:type="spellEnd"/>
      <w:proofErr w:type="gramStart"/>
      <w:r w:rsidRPr="001051BB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1051BB">
        <w:rPr>
          <w:rFonts w:ascii="Times New Roman" w:hAnsi="Times New Roman" w:cs="Times New Roman"/>
          <w:sz w:val="24"/>
          <w:szCs w:val="24"/>
        </w:rPr>
        <w:t xml:space="preserve"> каждом уровне диаграммы содержится более детализированное описание процесса или системы. Каждый блок или элемент на верхнем уровне может быть дальше декомпозирован на более низкие уровни.</w:t>
      </w:r>
    </w:p>
    <w:p w14:paraId="7FD98DD6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Фокус на отношениях и взаимодействиях: В диаграмме декомпозиции важно показать, как элементы или компоненты системы взаимодействуют друг с другом.</w:t>
      </w:r>
    </w:p>
    <w:p w14:paraId="5823580E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3. Основные элементы диаграммы декомпозиции</w:t>
      </w:r>
    </w:p>
    <w:p w14:paraId="5EF6011A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Компоненты/блоки</w:t>
      </w:r>
      <w:proofErr w:type="gramStart"/>
      <w:r w:rsidRPr="001051BB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051BB">
        <w:rPr>
          <w:rFonts w:ascii="Times New Roman" w:hAnsi="Times New Roman" w:cs="Times New Roman"/>
          <w:sz w:val="24"/>
          <w:szCs w:val="24"/>
        </w:rPr>
        <w:t xml:space="preserve"> элементы, которые могут быть декомпозированы на более мелкие составляющие. На высших уровнях диаграммы они представляют более крупные системы или процессы.</w:t>
      </w:r>
    </w:p>
    <w:p w14:paraId="1E95317E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Связи: Линии или стрелки, которые показывают взаимосвязи между компонентами. Они могут демонстрировать потоки данных, процессы или другие виды взаимодействий.</w:t>
      </w:r>
    </w:p>
    <w:p w14:paraId="5C986997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Уровни иерархии: Диаграмма делится на несколько уровней, где каждый следующий уровень представляет более детализированную информацию о компонентах или процессах.</w:t>
      </w:r>
    </w:p>
    <w:p w14:paraId="5E17B63F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4. Процесс построения диаграммы декомпозиции</w:t>
      </w:r>
    </w:p>
    <w:p w14:paraId="4EB77A69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Определение цели</w:t>
      </w:r>
      <w:proofErr w:type="gramStart"/>
      <w:r w:rsidRPr="001051BB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1051BB">
        <w:rPr>
          <w:rFonts w:ascii="Times New Roman" w:hAnsi="Times New Roman" w:cs="Times New Roman"/>
          <w:sz w:val="24"/>
          <w:szCs w:val="24"/>
        </w:rPr>
        <w:t xml:space="preserve"> первом этапе нужно определить, что именно должно быть представлено на диаграмме. Это может быть как система, так и отдельный процесс или проект.</w:t>
      </w:r>
    </w:p>
    <w:p w14:paraId="6FDFDAB8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Идентификация компонентов системы: Разбейте систему на ее основные компоненты или элементы. Это могут быть крупные блоки или высокоуровневые процессы.</w:t>
      </w:r>
    </w:p>
    <w:p w14:paraId="79D6B71B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Определение связей и взаимосвязей</w:t>
      </w:r>
      <w:proofErr w:type="gramStart"/>
      <w:r w:rsidRPr="001051BB">
        <w:rPr>
          <w:rFonts w:ascii="Times New Roman" w:hAnsi="Times New Roman" w:cs="Times New Roman"/>
          <w:sz w:val="24"/>
          <w:szCs w:val="24"/>
        </w:rPr>
        <w:t>: Установите</w:t>
      </w:r>
      <w:proofErr w:type="gramEnd"/>
      <w:r w:rsidRPr="001051BB">
        <w:rPr>
          <w:rFonts w:ascii="Times New Roman" w:hAnsi="Times New Roman" w:cs="Times New Roman"/>
          <w:sz w:val="24"/>
          <w:szCs w:val="24"/>
        </w:rPr>
        <w:t>, как компоненты взаимодействуют друг с другом. Это могут быть потоки данных, зависимости или взаимодействия между процессами.</w:t>
      </w:r>
    </w:p>
    <w:p w14:paraId="3D3B8729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lastRenderedPageBreak/>
        <w:t>Декомпозиция компонентов: Разбейте каждый элемент системы на более мелкие части. Чем более детализированный уровень, тем более подробно описываются компоненты.</w:t>
      </w:r>
    </w:p>
    <w:p w14:paraId="2FBD0F94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Построение диаграммы: Начните с самого общего представления системы на верхнем уровне и постепенно добавляйте детали на более низких уровнях. Каждый уровень диаграммы будет показывать все более глубокие аспекты системы.</w:t>
      </w:r>
    </w:p>
    <w:p w14:paraId="030B78E3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Проверка и оптимизация</w:t>
      </w:r>
      <w:proofErr w:type="gramStart"/>
      <w:r w:rsidRPr="001051BB">
        <w:rPr>
          <w:rFonts w:ascii="Times New Roman" w:hAnsi="Times New Roman" w:cs="Times New Roman"/>
          <w:sz w:val="24"/>
          <w:szCs w:val="24"/>
        </w:rPr>
        <w:t>: Убедитесь</w:t>
      </w:r>
      <w:proofErr w:type="gramEnd"/>
      <w:r w:rsidRPr="001051BB">
        <w:rPr>
          <w:rFonts w:ascii="Times New Roman" w:hAnsi="Times New Roman" w:cs="Times New Roman"/>
          <w:sz w:val="24"/>
          <w:szCs w:val="24"/>
        </w:rPr>
        <w:t>, что диаграмма точно отражает структуру системы, не теряя важной информации. Оптимизируйте диаграмму для удобства восприятия и понимания.</w:t>
      </w:r>
    </w:p>
    <w:p w14:paraId="6A2940F4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5. Пример диаграммы декомпозиции</w:t>
      </w:r>
    </w:p>
    <w:p w14:paraId="4BADBC17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Высокий уровень:</w:t>
      </w:r>
    </w:p>
    <w:p w14:paraId="63159AF7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 xml:space="preserve">Процесс "Разработка программного обеспечения" </w:t>
      </w:r>
    </w:p>
    <w:p w14:paraId="4EE6E30D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Основные компоненты: Анализ требований, Проектирование, Программирование, Тестирование, Внедрение</w:t>
      </w:r>
    </w:p>
    <w:p w14:paraId="0AA14417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Средний уровень:</w:t>
      </w:r>
    </w:p>
    <w:p w14:paraId="67BDDC14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 xml:space="preserve">Анализ требований: </w:t>
      </w:r>
    </w:p>
    <w:p w14:paraId="79B0CE2B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Идентификация требований</w:t>
      </w:r>
    </w:p>
    <w:p w14:paraId="0EE23ED6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Анализ и документирование</w:t>
      </w:r>
    </w:p>
    <w:p w14:paraId="18914AEC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Согласование с клиентом</w:t>
      </w:r>
    </w:p>
    <w:p w14:paraId="18F3F589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Низкий уровень:</w:t>
      </w:r>
    </w:p>
    <w:p w14:paraId="621F4C47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 xml:space="preserve">Идентификация требований: </w:t>
      </w:r>
    </w:p>
    <w:p w14:paraId="65BE32E1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Сбор данных</w:t>
      </w:r>
    </w:p>
    <w:p w14:paraId="4CB2E1F1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Опрос пользователей</w:t>
      </w:r>
    </w:p>
    <w:p w14:paraId="0592AC3A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</w:p>
    <w:p w14:paraId="66E5E018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6. Преимущества диаграммы декомпозиции</w:t>
      </w:r>
    </w:p>
    <w:p w14:paraId="1BD2ED4F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Четкость и понятность: Декомпозиция помогает разбить сложную систему или процесс на более понятные и управляемые части, что облегчает их восприятие и анализ.</w:t>
      </w:r>
    </w:p>
    <w:p w14:paraId="05E6BB75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Упрощение процессов: Эта методология позволяет разделить большие задачи на мелкие, что облегчает их выполнение и контроль.</w:t>
      </w:r>
    </w:p>
    <w:p w14:paraId="7FB21D1D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Управляемость: Диаграмма позволяет легко отслеживать прогресс на разных уровнях системы, упрощая управление и мониторинг.</w:t>
      </w:r>
    </w:p>
    <w:p w14:paraId="6F13E8C7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Гибкость и масштабируемость: Такая диаграмма легко адаптируется под любые изменения в проекте и позволяет детализировать систему по мере необходимости.</w:t>
      </w:r>
    </w:p>
    <w:p w14:paraId="69D61540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7. Недостатки диаграммы декомпозиции</w:t>
      </w:r>
    </w:p>
    <w:p w14:paraId="54FA14EF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Избыточность: В случае сложных систем или процессов диаграмма может стать перегруженной, если будет слишком много уровней или деталей.</w:t>
      </w:r>
    </w:p>
    <w:p w14:paraId="1902091E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lastRenderedPageBreak/>
        <w:t>Сложность поддержания: Диаграмма может требовать постоянного обновления при изменении системы или процесса, что может быть трудоемким.</w:t>
      </w:r>
    </w:p>
    <w:p w14:paraId="7E2473C6" w14:textId="77777777" w:rsidR="001051BB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8. Применение диаграммы декомпозиции</w:t>
      </w:r>
    </w:p>
    <w:p w14:paraId="5B839E09" w14:textId="577A75C1" w:rsidR="005173A7" w:rsidRPr="001051BB" w:rsidRDefault="001051BB" w:rsidP="001051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051BB">
        <w:rPr>
          <w:rFonts w:ascii="Times New Roman" w:hAnsi="Times New Roman" w:cs="Times New Roman"/>
          <w:sz w:val="24"/>
          <w:szCs w:val="24"/>
        </w:rPr>
        <w:t>Диаграммы декомпозиции широко применяются в проектировании программного обеспечения, управлении проектами, анализе бизнес-процессов, а также в других областях, где важно представить и управлять сложными структурами.</w:t>
      </w:r>
    </w:p>
    <w:sectPr w:rsidR="005173A7" w:rsidRPr="00105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A7"/>
    <w:rsid w:val="001051BB"/>
    <w:rsid w:val="0051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606DF-5848-4DC3-B817-18616FC5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911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340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2024-12-20T02:59:00Z</dcterms:created>
  <dcterms:modified xsi:type="dcterms:W3CDTF">2024-12-20T03:00:00Z</dcterms:modified>
</cp:coreProperties>
</file>