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2068" w14:textId="77777777" w:rsidR="0002607D" w:rsidRDefault="0002607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4"/>
        <w:gridCol w:w="4806"/>
      </w:tblGrid>
      <w:tr w:rsidR="0002607D" w14:paraId="767CDC41" w14:textId="77777777" w:rsidTr="00C21447">
        <w:tc>
          <w:tcPr>
            <w:tcW w:w="5000" w:type="pct"/>
            <w:gridSpan w:val="2"/>
          </w:tcPr>
          <w:p w14:paraId="7FB8FADD" w14:textId="77777777" w:rsidR="0002607D" w:rsidRDefault="00814973">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02607D" w14:paraId="4953490E" w14:textId="77777777" w:rsidTr="00C21447">
        <w:tc>
          <w:tcPr>
            <w:tcW w:w="2430" w:type="pct"/>
            <w:shd w:val="clear" w:color="auto" w:fill="DEEBF6"/>
            <w:vAlign w:val="center"/>
          </w:tcPr>
          <w:p w14:paraId="2F1AA014" w14:textId="51EE86DD" w:rsidR="0002607D" w:rsidRDefault="00540B71" w:rsidP="00540B71">
            <w:pPr>
              <w:tabs>
                <w:tab w:val="left" w:pos="3269"/>
              </w:tabs>
              <w:jc w:val="center"/>
              <w:rPr>
                <w:b/>
                <w:sz w:val="18"/>
                <w:szCs w:val="18"/>
              </w:rPr>
            </w:pPr>
            <w:r>
              <w:rPr>
                <w:b/>
                <w:sz w:val="18"/>
                <w:szCs w:val="18"/>
              </w:rPr>
              <w:t xml:space="preserve">Task </w:t>
            </w:r>
            <w:r w:rsidR="002539C5">
              <w:rPr>
                <w:b/>
                <w:sz w:val="18"/>
                <w:szCs w:val="18"/>
              </w:rPr>
              <w:t>Number/</w:t>
            </w:r>
            <w:r>
              <w:rPr>
                <w:b/>
                <w:sz w:val="18"/>
                <w:szCs w:val="18"/>
              </w:rPr>
              <w:t>Name</w:t>
            </w:r>
          </w:p>
        </w:tc>
        <w:tc>
          <w:tcPr>
            <w:tcW w:w="2570" w:type="pct"/>
            <w:shd w:val="clear" w:color="auto" w:fill="DEEBF6"/>
          </w:tcPr>
          <w:p w14:paraId="2B7BD97D" w14:textId="425896A8" w:rsidR="0002607D" w:rsidRPr="002539C5" w:rsidRDefault="002539C5" w:rsidP="00540B71">
            <w:pPr>
              <w:rPr>
                <w:rFonts w:ascii="Cambria" w:hAnsi="Cambria"/>
                <w:b/>
                <w:bCs/>
                <w:sz w:val="18"/>
                <w:szCs w:val="18"/>
              </w:rPr>
            </w:pPr>
            <w:r w:rsidRPr="002539C5">
              <w:rPr>
                <w:rFonts w:ascii="Cambria" w:hAnsi="Cambria"/>
                <w:b/>
                <w:bCs/>
                <w:sz w:val="18"/>
                <w:szCs w:val="18"/>
              </w:rPr>
              <w:t>Task 1 /</w:t>
            </w:r>
          </w:p>
        </w:tc>
      </w:tr>
      <w:tr w:rsidR="0002607D" w14:paraId="4D818506" w14:textId="77777777" w:rsidTr="00C21447">
        <w:tc>
          <w:tcPr>
            <w:tcW w:w="2430" w:type="pct"/>
            <w:shd w:val="clear" w:color="auto" w:fill="DEEBF6"/>
            <w:vAlign w:val="center"/>
          </w:tcPr>
          <w:p w14:paraId="1B268437" w14:textId="77777777" w:rsidR="0002607D" w:rsidRDefault="00814973">
            <w:pPr>
              <w:tabs>
                <w:tab w:val="left" w:pos="3269"/>
              </w:tabs>
              <w:rPr>
                <w:b/>
                <w:sz w:val="18"/>
                <w:szCs w:val="18"/>
              </w:rPr>
            </w:pPr>
            <w:r>
              <w:rPr>
                <w:b/>
                <w:sz w:val="18"/>
                <w:szCs w:val="18"/>
              </w:rPr>
              <w:t>Task name &amp; column name should be written:</w:t>
            </w:r>
          </w:p>
        </w:tc>
        <w:tc>
          <w:tcPr>
            <w:tcW w:w="2570" w:type="pct"/>
            <w:shd w:val="clear" w:color="auto" w:fill="DEEBF6"/>
          </w:tcPr>
          <w:p w14:paraId="2FAAFB90"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Bold (CTRL+B)</w:t>
            </w:r>
          </w:p>
        </w:tc>
      </w:tr>
      <w:tr w:rsidR="0002607D" w14:paraId="146FD576" w14:textId="77777777" w:rsidTr="00C21447">
        <w:tc>
          <w:tcPr>
            <w:tcW w:w="2430" w:type="pct"/>
            <w:shd w:val="clear" w:color="auto" w:fill="DEEBF6"/>
            <w:vAlign w:val="center"/>
          </w:tcPr>
          <w:p w14:paraId="49E0E7AB" w14:textId="77777777" w:rsidR="0002607D" w:rsidRDefault="00814973">
            <w:pPr>
              <w:tabs>
                <w:tab w:val="left" w:pos="3269"/>
              </w:tabs>
              <w:rPr>
                <w:b/>
                <w:sz w:val="18"/>
                <w:szCs w:val="18"/>
              </w:rPr>
            </w:pPr>
            <w:r>
              <w:rPr>
                <w:b/>
                <w:sz w:val="18"/>
                <w:szCs w:val="18"/>
              </w:rPr>
              <w:t>All other text should be written:</w:t>
            </w:r>
          </w:p>
        </w:tc>
        <w:tc>
          <w:tcPr>
            <w:tcW w:w="2570" w:type="pct"/>
            <w:shd w:val="clear" w:color="auto" w:fill="DEEBF6"/>
          </w:tcPr>
          <w:p w14:paraId="54246CD4"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02607D" w14:paraId="58620B47" w14:textId="77777777" w:rsidTr="00C21447">
        <w:tc>
          <w:tcPr>
            <w:tcW w:w="2430" w:type="pct"/>
            <w:shd w:val="clear" w:color="auto" w:fill="DEEBF6"/>
            <w:vAlign w:val="center"/>
          </w:tcPr>
          <w:p w14:paraId="215CDE8B" w14:textId="77777777" w:rsidR="0002607D" w:rsidRDefault="00814973">
            <w:pPr>
              <w:tabs>
                <w:tab w:val="left" w:pos="3269"/>
              </w:tabs>
              <w:rPr>
                <w:b/>
                <w:sz w:val="18"/>
                <w:szCs w:val="18"/>
              </w:rPr>
            </w:pPr>
            <w:r>
              <w:rPr>
                <w:b/>
                <w:sz w:val="18"/>
                <w:szCs w:val="18"/>
              </w:rPr>
              <w:t>Font name and text size:</w:t>
            </w:r>
          </w:p>
        </w:tc>
        <w:tc>
          <w:tcPr>
            <w:tcW w:w="2570" w:type="pct"/>
            <w:shd w:val="clear" w:color="auto" w:fill="DEEBF6"/>
          </w:tcPr>
          <w:p w14:paraId="02D249B3" w14:textId="77777777" w:rsidR="0002607D" w:rsidRDefault="00814973">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Calibri and 9</w:t>
            </w:r>
          </w:p>
        </w:tc>
      </w:tr>
      <w:tr w:rsidR="0002607D" w14:paraId="29F4C4CF" w14:textId="77777777" w:rsidTr="00C21447">
        <w:tc>
          <w:tcPr>
            <w:tcW w:w="2430" w:type="pct"/>
            <w:shd w:val="clear" w:color="auto" w:fill="E2EFD9"/>
            <w:vAlign w:val="center"/>
          </w:tcPr>
          <w:p w14:paraId="445785ED" w14:textId="77777777" w:rsidR="0002607D" w:rsidRDefault="00814973">
            <w:pPr>
              <w:tabs>
                <w:tab w:val="left" w:pos="3269"/>
              </w:tabs>
              <w:jc w:val="right"/>
              <w:rPr>
                <w:sz w:val="18"/>
                <w:szCs w:val="18"/>
              </w:rPr>
            </w:pPr>
            <w:r>
              <w:rPr>
                <w:b/>
                <w:sz w:val="18"/>
                <w:szCs w:val="18"/>
              </w:rPr>
              <w:t>Group name:</w:t>
            </w:r>
          </w:p>
        </w:tc>
        <w:tc>
          <w:tcPr>
            <w:tcW w:w="2570" w:type="pct"/>
            <w:shd w:val="clear" w:color="auto" w:fill="E2EFD9"/>
          </w:tcPr>
          <w:p w14:paraId="6CB9AB7D" w14:textId="1B4DAE6D" w:rsidR="0002607D" w:rsidRDefault="00BC58ED">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Group_2</w:t>
            </w:r>
          </w:p>
        </w:tc>
      </w:tr>
      <w:tr w:rsidR="0002607D" w14:paraId="3E67FDA9" w14:textId="77777777" w:rsidTr="00C21447">
        <w:tc>
          <w:tcPr>
            <w:tcW w:w="2430" w:type="pct"/>
            <w:shd w:val="clear" w:color="auto" w:fill="E2EFD9"/>
            <w:vAlign w:val="center"/>
          </w:tcPr>
          <w:p w14:paraId="2E2F1058" w14:textId="77777777" w:rsidR="0002607D" w:rsidRDefault="00814973">
            <w:pPr>
              <w:tabs>
                <w:tab w:val="left" w:pos="3269"/>
              </w:tabs>
              <w:jc w:val="right"/>
              <w:rPr>
                <w:b/>
                <w:sz w:val="18"/>
                <w:szCs w:val="18"/>
              </w:rPr>
            </w:pPr>
            <w:r>
              <w:rPr>
                <w:b/>
                <w:sz w:val="18"/>
                <w:szCs w:val="18"/>
              </w:rPr>
              <w:t xml:space="preserve">Student name and surname: </w:t>
            </w:r>
          </w:p>
        </w:tc>
        <w:tc>
          <w:tcPr>
            <w:tcW w:w="2570" w:type="pct"/>
            <w:shd w:val="clear" w:color="auto" w:fill="E2EFD9"/>
          </w:tcPr>
          <w:p w14:paraId="5E92BCF5" w14:textId="447F9D31" w:rsidR="0002607D" w:rsidRDefault="00FA5F61">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Sadaf Talibzade</w:t>
            </w:r>
          </w:p>
        </w:tc>
      </w:tr>
      <w:tr w:rsidR="0002607D" w14:paraId="7D5684A1" w14:textId="77777777" w:rsidTr="00C21447">
        <w:tc>
          <w:tcPr>
            <w:tcW w:w="2430" w:type="pct"/>
            <w:shd w:val="clear" w:color="auto" w:fill="E2EFD9"/>
            <w:vAlign w:val="center"/>
          </w:tcPr>
          <w:p w14:paraId="367B237F" w14:textId="77777777" w:rsidR="0002607D" w:rsidRDefault="00814973">
            <w:pPr>
              <w:tabs>
                <w:tab w:val="left" w:pos="3269"/>
              </w:tabs>
              <w:jc w:val="right"/>
              <w:rPr>
                <w:b/>
                <w:sz w:val="18"/>
                <w:szCs w:val="18"/>
              </w:rPr>
            </w:pPr>
            <w:r>
              <w:rPr>
                <w:b/>
                <w:sz w:val="18"/>
                <w:szCs w:val="18"/>
              </w:rPr>
              <w:t>E-mail:</w:t>
            </w:r>
          </w:p>
        </w:tc>
        <w:tc>
          <w:tcPr>
            <w:tcW w:w="2570" w:type="pct"/>
            <w:shd w:val="clear" w:color="auto" w:fill="E2EFD9"/>
          </w:tcPr>
          <w:p w14:paraId="2D0D9694" w14:textId="3809C2CE" w:rsidR="0002607D" w:rsidRDefault="00FA5F61">
            <w:pPr>
              <w:pBdr>
                <w:top w:val="nil"/>
                <w:left w:val="nil"/>
                <w:bottom w:val="nil"/>
                <w:right w:val="nil"/>
                <w:between w:val="nil"/>
              </w:pBdr>
              <w:tabs>
                <w:tab w:val="left" w:pos="3269"/>
              </w:tabs>
              <w:spacing w:after="160" w:line="259" w:lineRule="auto"/>
              <w:rPr>
                <w:color w:val="000000"/>
                <w:sz w:val="18"/>
                <w:szCs w:val="18"/>
              </w:rPr>
            </w:pPr>
            <w:hyperlink r:id="rId8" w:history="1">
              <w:r w:rsidRPr="00CA67DA">
                <w:rPr>
                  <w:rStyle w:val="Kpr"/>
                </w:rPr>
                <w:t>sdftlbzd</w:t>
              </w:r>
              <w:r w:rsidRPr="00CA67DA">
                <w:rPr>
                  <w:rStyle w:val="Kpr"/>
                  <w:sz w:val="18"/>
                  <w:szCs w:val="18"/>
                </w:rPr>
                <w:t>@gm</w:t>
              </w:r>
              <w:r w:rsidRPr="00CA67DA">
                <w:rPr>
                  <w:rStyle w:val="Kpr"/>
                  <w:sz w:val="18"/>
                  <w:szCs w:val="18"/>
                </w:rPr>
                <w:t>a</w:t>
              </w:r>
              <w:r w:rsidRPr="00CA67DA">
                <w:rPr>
                  <w:rStyle w:val="Kpr"/>
                  <w:sz w:val="18"/>
                  <w:szCs w:val="18"/>
                </w:rPr>
                <w:t>il.com</w:t>
              </w:r>
            </w:hyperlink>
          </w:p>
        </w:tc>
      </w:tr>
      <w:tr w:rsidR="0002607D" w14:paraId="1922BCF1" w14:textId="77777777" w:rsidTr="00C21447">
        <w:tc>
          <w:tcPr>
            <w:tcW w:w="2430" w:type="pct"/>
            <w:shd w:val="clear" w:color="auto" w:fill="E2EFD9"/>
            <w:vAlign w:val="center"/>
          </w:tcPr>
          <w:p w14:paraId="7B2AFEA9" w14:textId="77777777" w:rsidR="0002607D" w:rsidRDefault="00814973">
            <w:pPr>
              <w:tabs>
                <w:tab w:val="left" w:pos="3269"/>
              </w:tabs>
              <w:jc w:val="right"/>
              <w:rPr>
                <w:b/>
                <w:sz w:val="18"/>
                <w:szCs w:val="18"/>
              </w:rPr>
            </w:pPr>
            <w:r>
              <w:rPr>
                <w:b/>
                <w:sz w:val="18"/>
                <w:szCs w:val="18"/>
              </w:rPr>
              <w:t>WhatsApp number:</w:t>
            </w:r>
          </w:p>
        </w:tc>
        <w:tc>
          <w:tcPr>
            <w:tcW w:w="2570" w:type="pct"/>
            <w:shd w:val="clear" w:color="auto" w:fill="E2EFD9"/>
          </w:tcPr>
          <w:p w14:paraId="3B788212" w14:textId="6A1B872B" w:rsidR="0002607D" w:rsidRDefault="00814973">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w:t>
            </w:r>
            <w:r w:rsidR="005D6D05">
              <w:rPr>
                <w:b/>
                <w:color w:val="000000"/>
                <w:sz w:val="18"/>
                <w:szCs w:val="18"/>
              </w:rPr>
              <w:t>99450</w:t>
            </w:r>
            <w:r w:rsidR="00FA5F61">
              <w:rPr>
                <w:b/>
                <w:color w:val="000000"/>
                <w:sz w:val="18"/>
                <w:szCs w:val="18"/>
              </w:rPr>
              <w:t>4881038</w:t>
            </w:r>
          </w:p>
        </w:tc>
      </w:tr>
    </w:tbl>
    <w:p w14:paraId="64B71934" w14:textId="35800F24" w:rsidR="0002607D" w:rsidRDefault="0002607D" w:rsidP="00637A2F">
      <w:pPr>
        <w:pBdr>
          <w:top w:val="nil"/>
          <w:left w:val="nil"/>
          <w:bottom w:val="nil"/>
          <w:right w:val="nil"/>
          <w:between w:val="nil"/>
        </w:pBdr>
        <w:tabs>
          <w:tab w:val="left" w:pos="3269"/>
        </w:tabs>
        <w:rPr>
          <w:color w:val="000000"/>
          <w:sz w:val="18"/>
          <w:szCs w:val="18"/>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98"/>
        <w:gridCol w:w="5952"/>
      </w:tblGrid>
      <w:tr w:rsidR="00CB1D84" w14:paraId="00D5EAAC" w14:textId="77777777" w:rsidTr="002023B9">
        <w:tc>
          <w:tcPr>
            <w:tcW w:w="1817" w:type="pct"/>
            <w:vAlign w:val="center"/>
          </w:tcPr>
          <w:p w14:paraId="6D3A69F2" w14:textId="77777777" w:rsidR="00C21447" w:rsidRDefault="00C21447">
            <w:pPr>
              <w:pBdr>
                <w:top w:val="nil"/>
                <w:left w:val="nil"/>
                <w:bottom w:val="nil"/>
                <w:right w:val="nil"/>
                <w:between w:val="nil"/>
              </w:pBdr>
              <w:jc w:val="center"/>
              <w:rPr>
                <w:b/>
                <w:color w:val="000000"/>
                <w:sz w:val="18"/>
                <w:szCs w:val="18"/>
              </w:rPr>
            </w:pPr>
            <w:r>
              <w:rPr>
                <w:b/>
                <w:color w:val="000000"/>
                <w:sz w:val="18"/>
                <w:szCs w:val="18"/>
              </w:rPr>
              <w:t>Task names</w:t>
            </w:r>
          </w:p>
        </w:tc>
        <w:tc>
          <w:tcPr>
            <w:tcW w:w="3183" w:type="pct"/>
            <w:vAlign w:val="center"/>
          </w:tcPr>
          <w:p w14:paraId="74FF4A65" w14:textId="77777777" w:rsidR="00C21447" w:rsidRDefault="00C21447">
            <w:pPr>
              <w:pBdr>
                <w:top w:val="nil"/>
                <w:left w:val="nil"/>
                <w:bottom w:val="nil"/>
                <w:right w:val="nil"/>
                <w:between w:val="nil"/>
              </w:pBdr>
              <w:jc w:val="center"/>
              <w:rPr>
                <w:b/>
                <w:color w:val="000000"/>
                <w:sz w:val="18"/>
                <w:szCs w:val="18"/>
              </w:rPr>
            </w:pPr>
            <w:r>
              <w:rPr>
                <w:b/>
                <w:color w:val="000000"/>
                <w:sz w:val="18"/>
                <w:szCs w:val="18"/>
              </w:rPr>
              <w:t>Command steps and outputs</w:t>
            </w:r>
          </w:p>
        </w:tc>
      </w:tr>
      <w:tr w:rsidR="00CB1D84" w14:paraId="012157DE" w14:textId="77777777" w:rsidTr="002023B9">
        <w:trPr>
          <w:trHeight w:val="975"/>
        </w:trPr>
        <w:tc>
          <w:tcPr>
            <w:tcW w:w="1817" w:type="pct"/>
          </w:tcPr>
          <w:p w14:paraId="71C7F546" w14:textId="38601D15" w:rsidR="00C21447" w:rsidRPr="001B3702" w:rsidRDefault="00FA5F61" w:rsidP="001B3702">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Smart and regular UPS</w:t>
            </w:r>
            <w:r w:rsidR="00DA4D34">
              <w:rPr>
                <w:b/>
                <w:color w:val="000000"/>
                <w:sz w:val="18"/>
                <w:szCs w:val="18"/>
              </w:rPr>
              <w:t xml:space="preserve">. </w:t>
            </w:r>
          </w:p>
        </w:tc>
        <w:tc>
          <w:tcPr>
            <w:tcW w:w="3183" w:type="pct"/>
          </w:tcPr>
          <w:p w14:paraId="0B1D6110" w14:textId="7DD5D83D" w:rsidR="00C21447" w:rsidRPr="00FA5F61" w:rsidRDefault="00C21447" w:rsidP="00FA5F61">
            <w:pPr>
              <w:pBdr>
                <w:top w:val="nil"/>
                <w:left w:val="nil"/>
                <w:bottom w:val="nil"/>
                <w:right w:val="nil"/>
                <w:between w:val="nil"/>
              </w:pBdr>
              <w:spacing w:after="160"/>
              <w:rPr>
                <w:color w:val="000000"/>
                <w:sz w:val="18"/>
                <w:szCs w:val="18"/>
              </w:rPr>
            </w:pPr>
          </w:p>
        </w:tc>
      </w:tr>
      <w:tr w:rsidR="00CB1D84" w14:paraId="72B4B787" w14:textId="77777777" w:rsidTr="002023B9">
        <w:trPr>
          <w:trHeight w:val="1367"/>
        </w:trPr>
        <w:tc>
          <w:tcPr>
            <w:tcW w:w="1817" w:type="pct"/>
          </w:tcPr>
          <w:p w14:paraId="6FFA7B92" w14:textId="343E4C43" w:rsidR="00DA4D34" w:rsidRPr="00DA4D34" w:rsidRDefault="00DA4D34" w:rsidP="00DA4D34">
            <w:pPr>
              <w:pBdr>
                <w:top w:val="nil"/>
                <w:left w:val="nil"/>
                <w:bottom w:val="nil"/>
                <w:right w:val="nil"/>
                <w:between w:val="nil"/>
              </w:pBdr>
              <w:rPr>
                <w:color w:val="000000"/>
                <w:sz w:val="18"/>
                <w:szCs w:val="18"/>
              </w:rPr>
            </w:pPr>
          </w:p>
          <w:p w14:paraId="5D579FF5" w14:textId="0DC524D2" w:rsidR="00C21447" w:rsidRPr="00BC76C3" w:rsidRDefault="00DA4D34" w:rsidP="008A0EAF">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What is UPS use for?</w:t>
            </w:r>
          </w:p>
        </w:tc>
        <w:tc>
          <w:tcPr>
            <w:tcW w:w="3183" w:type="pct"/>
          </w:tcPr>
          <w:p w14:paraId="05A0539F" w14:textId="29A38D7E" w:rsidR="00C21447" w:rsidRPr="00FA5F61" w:rsidRDefault="00DA4D34" w:rsidP="00DA4D34">
            <w:pPr>
              <w:pBdr>
                <w:top w:val="nil"/>
                <w:left w:val="nil"/>
                <w:bottom w:val="nil"/>
                <w:right w:val="nil"/>
                <w:between w:val="nil"/>
              </w:pBdr>
              <w:rPr>
                <w:color w:val="000000"/>
                <w:sz w:val="18"/>
                <w:szCs w:val="18"/>
              </w:rPr>
            </w:pPr>
            <w:r w:rsidRPr="00DA4D34">
              <w:rPr>
                <w:color w:val="000000"/>
                <w:sz w:val="18"/>
                <w:szCs w:val="18"/>
              </w:rPr>
              <w:t>An uninterruptible power supply (UPS) is a device that allows a computer to keep running for at least a short time when incoming power is interrupted. As long as utility power is flowing, it also replenishes and maintains the energy storage.</w:t>
            </w:r>
          </w:p>
        </w:tc>
      </w:tr>
      <w:tr w:rsidR="00CB1D84" w14:paraId="0395F6A2" w14:textId="77777777" w:rsidTr="002023B9">
        <w:trPr>
          <w:trHeight w:val="1567"/>
        </w:trPr>
        <w:tc>
          <w:tcPr>
            <w:tcW w:w="1817" w:type="pct"/>
          </w:tcPr>
          <w:p w14:paraId="5E3B66A6" w14:textId="13E7CAC3" w:rsidR="00C21447" w:rsidRPr="008A0EAF" w:rsidRDefault="00DA4D34" w:rsidP="008A0EAF">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T</w:t>
            </w:r>
            <w:r w:rsidRPr="00DA4D34">
              <w:rPr>
                <w:b/>
                <w:color w:val="000000"/>
                <w:sz w:val="18"/>
                <w:szCs w:val="18"/>
              </w:rPr>
              <w:t xml:space="preserve">ypes of </w:t>
            </w:r>
            <w:r>
              <w:rPr>
                <w:b/>
                <w:color w:val="000000"/>
                <w:sz w:val="18"/>
                <w:szCs w:val="18"/>
              </w:rPr>
              <w:t>UPS</w:t>
            </w:r>
          </w:p>
        </w:tc>
        <w:tc>
          <w:tcPr>
            <w:tcW w:w="3183" w:type="pct"/>
          </w:tcPr>
          <w:p w14:paraId="27DDD08A" w14:textId="471EF41A" w:rsidR="00C21447" w:rsidRPr="00BC76C3" w:rsidRDefault="00DA4D34" w:rsidP="0065312A">
            <w:pPr>
              <w:pBdr>
                <w:top w:val="nil"/>
                <w:left w:val="nil"/>
                <w:bottom w:val="nil"/>
                <w:right w:val="nil"/>
                <w:between w:val="nil"/>
              </w:pBdr>
              <w:rPr>
                <w:color w:val="000000"/>
                <w:sz w:val="18"/>
                <w:szCs w:val="18"/>
              </w:rPr>
            </w:pPr>
            <w:r w:rsidRPr="00DA4D34">
              <w:rPr>
                <w:color w:val="000000"/>
                <w:sz w:val="18"/>
                <w:szCs w:val="18"/>
              </w:rPr>
              <w:t>There are three types of uninterruptible power supplies: static,dynamic (rotary), and hybrid.</w:t>
            </w:r>
          </w:p>
        </w:tc>
      </w:tr>
      <w:tr w:rsidR="00CB1D84" w14:paraId="17FB261B" w14:textId="77777777" w:rsidTr="002023B9">
        <w:trPr>
          <w:trHeight w:val="1567"/>
        </w:trPr>
        <w:tc>
          <w:tcPr>
            <w:tcW w:w="1817" w:type="pct"/>
          </w:tcPr>
          <w:p w14:paraId="40ED6C09" w14:textId="77777777" w:rsidR="00137EB8" w:rsidRDefault="00DA4D34" w:rsidP="00137EB8">
            <w:pPr>
              <w:numPr>
                <w:ilvl w:val="0"/>
                <w:numId w:val="1"/>
              </w:numPr>
              <w:pBdr>
                <w:top w:val="nil"/>
                <w:left w:val="nil"/>
                <w:bottom w:val="nil"/>
                <w:right w:val="nil"/>
                <w:between w:val="nil"/>
              </w:pBdr>
              <w:ind w:left="173" w:hanging="173"/>
              <w:rPr>
                <w:b/>
                <w:color w:val="000000"/>
                <w:sz w:val="18"/>
                <w:szCs w:val="18"/>
              </w:rPr>
            </w:pPr>
            <w:r>
              <w:rPr>
                <w:b/>
                <w:color w:val="000000"/>
                <w:sz w:val="18"/>
                <w:szCs w:val="18"/>
              </w:rPr>
              <w:t>Static UPS</w:t>
            </w:r>
          </w:p>
          <w:p w14:paraId="0240E150" w14:textId="77777777" w:rsidR="00137EB8" w:rsidRDefault="00137EB8" w:rsidP="00137EB8">
            <w:pPr>
              <w:pBdr>
                <w:top w:val="nil"/>
                <w:left w:val="nil"/>
                <w:bottom w:val="nil"/>
                <w:right w:val="nil"/>
                <w:between w:val="nil"/>
              </w:pBdr>
              <w:rPr>
                <w:b/>
                <w:color w:val="3C3535"/>
                <w:sz w:val="18"/>
                <w:szCs w:val="18"/>
                <w:shd w:val="clear" w:color="auto" w:fill="FFFFFF"/>
              </w:rPr>
            </w:pPr>
          </w:p>
          <w:p w14:paraId="3D60C38E" w14:textId="44D2E2AF" w:rsidR="00137EB8" w:rsidRPr="00137EB8" w:rsidRDefault="00137EB8" w:rsidP="00137EB8">
            <w:pPr>
              <w:pBdr>
                <w:top w:val="nil"/>
                <w:left w:val="nil"/>
                <w:bottom w:val="nil"/>
                <w:right w:val="nil"/>
                <w:between w:val="nil"/>
              </w:pBdr>
              <w:rPr>
                <w:b/>
                <w:color w:val="3C3535"/>
                <w:sz w:val="18"/>
                <w:szCs w:val="18"/>
                <w:shd w:val="clear" w:color="auto" w:fill="FFFFFF"/>
              </w:rPr>
            </w:pPr>
            <w:r>
              <w:rPr>
                <w:b/>
                <w:color w:val="3C3535"/>
                <w:sz w:val="18"/>
                <w:szCs w:val="18"/>
                <w:shd w:val="clear" w:color="auto" w:fill="FFFFFF"/>
              </w:rPr>
              <w:t>-</w:t>
            </w:r>
            <w:r w:rsidRPr="00137EB8">
              <w:rPr>
                <w:b/>
                <w:color w:val="3C3535"/>
                <w:sz w:val="18"/>
                <w:szCs w:val="18"/>
                <w:shd w:val="clear" w:color="auto" w:fill="FFFFFF"/>
              </w:rPr>
              <w:t>O</w:t>
            </w:r>
            <w:r w:rsidR="004F4E00">
              <w:rPr>
                <w:b/>
                <w:color w:val="3C3535"/>
                <w:sz w:val="18"/>
                <w:szCs w:val="18"/>
                <w:shd w:val="clear" w:color="auto" w:fill="FFFFFF"/>
              </w:rPr>
              <w:t>ffline</w:t>
            </w:r>
            <w:r w:rsidRPr="00137EB8">
              <w:rPr>
                <w:b/>
                <w:color w:val="3C3535"/>
                <w:sz w:val="18"/>
                <w:szCs w:val="18"/>
                <w:shd w:val="clear" w:color="auto" w:fill="FFFFFF"/>
              </w:rPr>
              <w:t xml:space="preserve"> UPS</w:t>
            </w:r>
          </w:p>
          <w:p w14:paraId="443B041D" w14:textId="45134E47" w:rsidR="00137EB8" w:rsidRPr="00137EB8" w:rsidRDefault="00137EB8" w:rsidP="00137EB8">
            <w:pPr>
              <w:pBdr>
                <w:top w:val="nil"/>
                <w:left w:val="nil"/>
                <w:bottom w:val="nil"/>
                <w:right w:val="nil"/>
                <w:between w:val="nil"/>
              </w:pBdr>
              <w:rPr>
                <w:b/>
                <w:color w:val="3C3535"/>
                <w:sz w:val="18"/>
                <w:szCs w:val="18"/>
                <w:shd w:val="clear" w:color="auto" w:fill="FFFFFF"/>
              </w:rPr>
            </w:pPr>
            <w:r>
              <w:rPr>
                <w:b/>
                <w:color w:val="3C3535"/>
                <w:sz w:val="18"/>
                <w:szCs w:val="18"/>
                <w:shd w:val="clear" w:color="auto" w:fill="FFFFFF"/>
              </w:rPr>
              <w:t>-</w:t>
            </w:r>
            <w:r w:rsidRPr="00137EB8">
              <w:rPr>
                <w:b/>
                <w:color w:val="3C3535"/>
                <w:sz w:val="18"/>
                <w:szCs w:val="18"/>
                <w:shd w:val="clear" w:color="auto" w:fill="FFFFFF"/>
              </w:rPr>
              <w:t>L</w:t>
            </w:r>
            <w:r w:rsidR="004F4E00">
              <w:rPr>
                <w:b/>
                <w:color w:val="3C3535"/>
                <w:sz w:val="18"/>
                <w:szCs w:val="18"/>
                <w:shd w:val="clear" w:color="auto" w:fill="FFFFFF"/>
              </w:rPr>
              <w:t>ine</w:t>
            </w:r>
            <w:r w:rsidRPr="00137EB8">
              <w:rPr>
                <w:b/>
                <w:color w:val="3C3535"/>
                <w:sz w:val="18"/>
                <w:szCs w:val="18"/>
                <w:shd w:val="clear" w:color="auto" w:fill="FFFFFF"/>
              </w:rPr>
              <w:t xml:space="preserve"> I</w:t>
            </w:r>
            <w:r w:rsidR="004F4E00">
              <w:rPr>
                <w:b/>
                <w:color w:val="3C3535"/>
                <w:sz w:val="18"/>
                <w:szCs w:val="18"/>
                <w:shd w:val="clear" w:color="auto" w:fill="FFFFFF"/>
              </w:rPr>
              <w:t>nteractive</w:t>
            </w:r>
            <w:r w:rsidRPr="00137EB8">
              <w:rPr>
                <w:b/>
                <w:color w:val="3C3535"/>
                <w:sz w:val="18"/>
                <w:szCs w:val="18"/>
                <w:shd w:val="clear" w:color="auto" w:fill="FFFFFF"/>
              </w:rPr>
              <w:t xml:space="preserve"> UPS (regulated and unregulated)</w:t>
            </w:r>
          </w:p>
          <w:p w14:paraId="67FFF725" w14:textId="3C07B2D3" w:rsidR="00137EB8" w:rsidRPr="00137EB8" w:rsidRDefault="00137EB8" w:rsidP="00137EB8">
            <w:pPr>
              <w:pBdr>
                <w:top w:val="nil"/>
                <w:left w:val="nil"/>
                <w:bottom w:val="nil"/>
                <w:right w:val="nil"/>
                <w:between w:val="nil"/>
              </w:pBdr>
              <w:rPr>
                <w:bCs/>
                <w:color w:val="000000"/>
                <w:sz w:val="18"/>
                <w:szCs w:val="18"/>
              </w:rPr>
            </w:pPr>
            <w:r>
              <w:rPr>
                <w:b/>
                <w:color w:val="3C3535"/>
                <w:sz w:val="18"/>
                <w:szCs w:val="18"/>
                <w:shd w:val="clear" w:color="auto" w:fill="FFFFFF"/>
              </w:rPr>
              <w:t>-</w:t>
            </w:r>
            <w:r w:rsidRPr="00137EB8">
              <w:rPr>
                <w:b/>
                <w:color w:val="3C3535"/>
                <w:sz w:val="18"/>
                <w:szCs w:val="18"/>
                <w:shd w:val="clear" w:color="auto" w:fill="FFFFFF"/>
              </w:rPr>
              <w:t>O</w:t>
            </w:r>
            <w:r w:rsidR="004F4E00">
              <w:rPr>
                <w:b/>
                <w:color w:val="3C3535"/>
                <w:sz w:val="18"/>
                <w:szCs w:val="18"/>
                <w:shd w:val="clear" w:color="auto" w:fill="FFFFFF"/>
              </w:rPr>
              <w:t>nline</w:t>
            </w:r>
            <w:r w:rsidRPr="00137EB8">
              <w:rPr>
                <w:b/>
                <w:color w:val="3C3535"/>
                <w:sz w:val="18"/>
                <w:szCs w:val="18"/>
                <w:shd w:val="clear" w:color="auto" w:fill="FFFFFF"/>
              </w:rPr>
              <w:t xml:space="preserve"> </w:t>
            </w:r>
            <w:r w:rsidR="004F4E00">
              <w:rPr>
                <w:b/>
                <w:color w:val="3C3535"/>
                <w:sz w:val="18"/>
                <w:szCs w:val="18"/>
                <w:shd w:val="clear" w:color="auto" w:fill="FFFFFF"/>
              </w:rPr>
              <w:t>double</w:t>
            </w:r>
            <w:r w:rsidRPr="00137EB8">
              <w:rPr>
                <w:b/>
                <w:color w:val="3C3535"/>
                <w:sz w:val="18"/>
                <w:szCs w:val="18"/>
                <w:shd w:val="clear" w:color="auto" w:fill="FFFFFF"/>
              </w:rPr>
              <w:t xml:space="preserve"> </w:t>
            </w:r>
            <w:r w:rsidR="004F4E00">
              <w:rPr>
                <w:b/>
                <w:color w:val="3C3535"/>
                <w:sz w:val="18"/>
                <w:szCs w:val="18"/>
                <w:shd w:val="clear" w:color="auto" w:fill="FFFFFF"/>
              </w:rPr>
              <w:t>cycle</w:t>
            </w:r>
            <w:r w:rsidRPr="00137EB8">
              <w:rPr>
                <w:b/>
                <w:color w:val="3C3535"/>
                <w:sz w:val="18"/>
                <w:szCs w:val="18"/>
                <w:shd w:val="clear" w:color="auto" w:fill="FFFFFF"/>
              </w:rPr>
              <w:t xml:space="preserve"> UPS</w:t>
            </w:r>
            <w:r>
              <w:rPr>
                <w:b/>
                <w:color w:val="3C3535"/>
                <w:sz w:val="18"/>
                <w:szCs w:val="18"/>
                <w:shd w:val="clear" w:color="auto" w:fill="FFFFFF"/>
              </w:rPr>
              <w:t>)</w:t>
            </w:r>
          </w:p>
        </w:tc>
        <w:tc>
          <w:tcPr>
            <w:tcW w:w="3183" w:type="pct"/>
          </w:tcPr>
          <w:p w14:paraId="61B92CDE" w14:textId="4278CE69" w:rsidR="00C21447" w:rsidRPr="007C30F9" w:rsidRDefault="007C30F9" w:rsidP="007C30F9">
            <w:pPr>
              <w:pBdr>
                <w:top w:val="nil"/>
                <w:left w:val="nil"/>
                <w:bottom w:val="nil"/>
                <w:right w:val="nil"/>
                <w:between w:val="nil"/>
              </w:pBdr>
              <w:rPr>
                <w:color w:val="000000"/>
                <w:sz w:val="18"/>
                <w:szCs w:val="18"/>
              </w:rPr>
            </w:pPr>
            <w:r>
              <w:rPr>
                <w:noProof/>
              </w:rPr>
              <w:drawing>
                <wp:anchor distT="0" distB="0" distL="114300" distR="114300" simplePos="0" relativeHeight="251658240" behindDoc="0" locked="0" layoutInCell="1" allowOverlap="1" wp14:anchorId="3B9FBD3B" wp14:editId="2D427ED3">
                  <wp:simplePos x="0" y="0"/>
                  <wp:positionH relativeFrom="column">
                    <wp:posOffset>1570990</wp:posOffset>
                  </wp:positionH>
                  <wp:positionV relativeFrom="paragraph">
                    <wp:posOffset>160020</wp:posOffset>
                  </wp:positionV>
                  <wp:extent cx="2089150" cy="1295400"/>
                  <wp:effectExtent l="0" t="0" r="6350" b="0"/>
                  <wp:wrapSquare wrapText="bothSides"/>
                  <wp:docPr id="3" name="Resim 3" descr="Static or Rotary UPS: Which is best for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or Rotary UPS: Which is best for your appl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9150" cy="1295400"/>
                          </a:xfrm>
                          <a:prstGeom prst="rect">
                            <a:avLst/>
                          </a:prstGeom>
                          <a:noFill/>
                          <a:ln>
                            <a:noFill/>
                          </a:ln>
                        </pic:spPr>
                      </pic:pic>
                    </a:graphicData>
                  </a:graphic>
                </wp:anchor>
              </w:drawing>
            </w:r>
            <w:r w:rsidRPr="007C30F9">
              <w:rPr>
                <w:color w:val="000000"/>
                <w:sz w:val="18"/>
                <w:szCs w:val="18"/>
              </w:rPr>
              <w:t>A static UPS system provides instantaneous backup power from a battery when the utility power fails.</w:t>
            </w:r>
            <w:r>
              <w:t xml:space="preserve"> </w:t>
            </w:r>
          </w:p>
        </w:tc>
      </w:tr>
      <w:tr w:rsidR="00C65692" w14:paraId="3DEBA45A" w14:textId="77777777" w:rsidTr="002023B9">
        <w:trPr>
          <w:trHeight w:val="1567"/>
        </w:trPr>
        <w:tc>
          <w:tcPr>
            <w:tcW w:w="1817" w:type="pct"/>
          </w:tcPr>
          <w:p w14:paraId="47C7B188" w14:textId="01B8589F" w:rsidR="004F4E00" w:rsidRPr="00EA5420" w:rsidRDefault="004F4E00" w:rsidP="00EA5420">
            <w:pPr>
              <w:pStyle w:val="Balk3"/>
              <w:shd w:val="clear" w:color="auto" w:fill="FFFFFF"/>
              <w:spacing w:before="72" w:after="0"/>
              <w:rPr>
                <w:rFonts w:eastAsia="Times New Roman"/>
                <w:bCs/>
                <w:color w:val="000000"/>
                <w:sz w:val="18"/>
                <w:szCs w:val="18"/>
              </w:rPr>
            </w:pPr>
            <w:r w:rsidRPr="00EA5420">
              <w:rPr>
                <w:bCs/>
                <w:color w:val="000000"/>
                <w:sz w:val="18"/>
                <w:szCs w:val="18"/>
              </w:rPr>
              <w:lastRenderedPageBreak/>
              <w:t>4.1. Offline</w:t>
            </w:r>
            <w:r w:rsidR="00EA5420" w:rsidRPr="00EA5420">
              <w:rPr>
                <w:bCs/>
                <w:color w:val="000000"/>
                <w:sz w:val="18"/>
                <w:szCs w:val="18"/>
              </w:rPr>
              <w:t>/</w:t>
            </w:r>
            <w:r w:rsidR="00EA5420" w:rsidRPr="00EA5420">
              <w:rPr>
                <w:rFonts w:eastAsia="Times New Roman"/>
                <w:bCs/>
                <w:color w:val="000000"/>
                <w:sz w:val="18"/>
                <w:szCs w:val="18"/>
              </w:rPr>
              <w:t>standby</w:t>
            </w:r>
            <w:r w:rsidR="00EA5420">
              <w:rPr>
                <w:rFonts w:eastAsia="Times New Roman"/>
                <w:bCs/>
                <w:color w:val="000000"/>
                <w:sz w:val="18"/>
                <w:szCs w:val="18"/>
              </w:rPr>
              <w:t xml:space="preserve"> </w:t>
            </w:r>
            <w:r w:rsidRPr="00EA5420">
              <w:rPr>
                <w:bCs/>
                <w:color w:val="000000"/>
                <w:sz w:val="18"/>
                <w:szCs w:val="18"/>
              </w:rPr>
              <w:t>UPS</w:t>
            </w:r>
          </w:p>
        </w:tc>
        <w:tc>
          <w:tcPr>
            <w:tcW w:w="3183" w:type="pct"/>
          </w:tcPr>
          <w:p w14:paraId="0B791591" w14:textId="68483510" w:rsidR="004F4E00" w:rsidRPr="00EA5420" w:rsidRDefault="004F4E00" w:rsidP="004F4E00">
            <w:pPr>
              <w:pBdr>
                <w:top w:val="nil"/>
                <w:left w:val="nil"/>
                <w:bottom w:val="nil"/>
                <w:right w:val="nil"/>
                <w:between w:val="nil"/>
              </w:pBdr>
            </w:pPr>
            <w:r w:rsidRPr="004F4E00">
              <w:rPr>
                <w:noProof/>
                <w:sz w:val="18"/>
                <w:szCs w:val="18"/>
              </w:rPr>
              <w:t>Offline UPS supplies the mains directly to the load under normal operating conditions. In case of power failure, the UPS is activated and the power cut is felt by the user, even for a short time.</w:t>
            </w:r>
            <w:r>
              <w:t xml:space="preserve"> </w:t>
            </w:r>
          </w:p>
          <w:p w14:paraId="52F28BD7" w14:textId="53473CC4" w:rsidR="004F4E00" w:rsidRDefault="00CB1D84" w:rsidP="004F4E00">
            <w:pPr>
              <w:pBdr>
                <w:top w:val="nil"/>
                <w:left w:val="nil"/>
                <w:bottom w:val="nil"/>
                <w:right w:val="nil"/>
                <w:between w:val="nil"/>
              </w:pBdr>
              <w:rPr>
                <w:noProof/>
              </w:rPr>
            </w:pPr>
            <w:r>
              <w:rPr>
                <w:noProof/>
              </w:rPr>
              <w:drawing>
                <wp:anchor distT="0" distB="0" distL="114300" distR="114300" simplePos="0" relativeHeight="251659264" behindDoc="0" locked="0" layoutInCell="1" allowOverlap="1" wp14:anchorId="4269A080" wp14:editId="30425026">
                  <wp:simplePos x="0" y="0"/>
                  <wp:positionH relativeFrom="margin">
                    <wp:posOffset>1402933</wp:posOffset>
                  </wp:positionH>
                  <wp:positionV relativeFrom="margin">
                    <wp:posOffset>620973</wp:posOffset>
                  </wp:positionV>
                  <wp:extent cx="2298700" cy="793115"/>
                  <wp:effectExtent l="0" t="0" r="6350" b="6985"/>
                  <wp:wrapSquare wrapText="bothSides"/>
                  <wp:docPr id="9" name="Resim 9" descr="What Is An 'Offline'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n 'Offline' U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8700" cy="793115"/>
                          </a:xfrm>
                          <a:prstGeom prst="rect">
                            <a:avLst/>
                          </a:prstGeom>
                          <a:noFill/>
                          <a:ln>
                            <a:noFill/>
                          </a:ln>
                        </pic:spPr>
                      </pic:pic>
                    </a:graphicData>
                  </a:graphic>
                </wp:anchor>
              </w:drawing>
            </w:r>
            <w:r w:rsidR="004F4E00" w:rsidRPr="004F4E00">
              <w:rPr>
                <w:noProof/>
                <w:sz w:val="18"/>
                <w:szCs w:val="18"/>
              </w:rPr>
              <w:t>Off</w:t>
            </w:r>
            <w:r w:rsidR="00EA5420">
              <w:rPr>
                <w:noProof/>
                <w:sz w:val="18"/>
                <w:szCs w:val="18"/>
              </w:rPr>
              <w:t>l</w:t>
            </w:r>
            <w:r w:rsidR="004F4E00" w:rsidRPr="004F4E00">
              <w:rPr>
                <w:noProof/>
                <w:sz w:val="18"/>
                <w:szCs w:val="18"/>
              </w:rPr>
              <w:t>ine type UPSs are generally produced in small power. Because in case of a power outage in the mains, problems may occur at high power when the UPS transfers the load to the battery group</w:t>
            </w:r>
            <w:r w:rsidR="00EA5420">
              <w:rPr>
                <w:noProof/>
                <w:sz w:val="18"/>
                <w:szCs w:val="18"/>
              </w:rPr>
              <w:t xml:space="preserve">.                 </w:t>
            </w:r>
          </w:p>
        </w:tc>
      </w:tr>
      <w:tr w:rsidR="00EA5420" w14:paraId="08E3B4B7" w14:textId="77777777" w:rsidTr="002023B9">
        <w:trPr>
          <w:trHeight w:val="1567"/>
        </w:trPr>
        <w:tc>
          <w:tcPr>
            <w:tcW w:w="1817" w:type="pct"/>
          </w:tcPr>
          <w:p w14:paraId="15F34D81" w14:textId="15B9821A" w:rsidR="004F4E00" w:rsidRDefault="004F4E00" w:rsidP="004F4E00">
            <w:pPr>
              <w:pBdr>
                <w:top w:val="nil"/>
                <w:left w:val="nil"/>
                <w:bottom w:val="nil"/>
                <w:right w:val="nil"/>
                <w:between w:val="nil"/>
              </w:pBdr>
              <w:rPr>
                <w:b/>
                <w:color w:val="000000"/>
                <w:sz w:val="18"/>
                <w:szCs w:val="18"/>
              </w:rPr>
            </w:pPr>
            <w:r>
              <w:rPr>
                <w:b/>
                <w:color w:val="000000"/>
                <w:sz w:val="18"/>
                <w:szCs w:val="18"/>
              </w:rPr>
              <w:t xml:space="preserve">4.2. </w:t>
            </w:r>
            <w:r w:rsidRPr="00EA5420">
              <w:rPr>
                <w:b/>
                <w:sz w:val="18"/>
                <w:szCs w:val="18"/>
                <w:shd w:val="clear" w:color="auto" w:fill="FFFFFF"/>
              </w:rPr>
              <w:t>Line</w:t>
            </w:r>
            <w:r w:rsidR="00EA5420">
              <w:rPr>
                <w:b/>
                <w:sz w:val="18"/>
                <w:szCs w:val="18"/>
                <w:shd w:val="clear" w:color="auto" w:fill="FFFFFF"/>
              </w:rPr>
              <w:t>-</w:t>
            </w:r>
            <w:r w:rsidRPr="00EA5420">
              <w:rPr>
                <w:b/>
                <w:sz w:val="18"/>
                <w:szCs w:val="18"/>
                <w:shd w:val="clear" w:color="auto" w:fill="FFFFFF"/>
              </w:rPr>
              <w:t>Interactive UPS (regulated and unregulated)</w:t>
            </w:r>
          </w:p>
        </w:tc>
        <w:tc>
          <w:tcPr>
            <w:tcW w:w="3183" w:type="pct"/>
          </w:tcPr>
          <w:p w14:paraId="31F115F2" w14:textId="47AFD4F0" w:rsidR="004F4E00" w:rsidRPr="00EA5420" w:rsidRDefault="00CB1D84" w:rsidP="004F4E00">
            <w:pPr>
              <w:pBdr>
                <w:top w:val="nil"/>
                <w:left w:val="nil"/>
                <w:bottom w:val="nil"/>
                <w:right w:val="nil"/>
                <w:between w:val="nil"/>
              </w:pBdr>
              <w:rPr>
                <w:noProof/>
                <w:sz w:val="18"/>
                <w:szCs w:val="18"/>
              </w:rPr>
            </w:pPr>
            <w:r>
              <w:rPr>
                <w:noProof/>
              </w:rPr>
              <w:drawing>
                <wp:anchor distT="0" distB="0" distL="114300" distR="114300" simplePos="0" relativeHeight="251660288" behindDoc="0" locked="0" layoutInCell="1" allowOverlap="1" wp14:anchorId="41B65F7D" wp14:editId="090BC5C3">
                  <wp:simplePos x="0" y="0"/>
                  <wp:positionH relativeFrom="margin">
                    <wp:posOffset>1870217</wp:posOffset>
                  </wp:positionH>
                  <wp:positionV relativeFrom="margin">
                    <wp:posOffset>252484</wp:posOffset>
                  </wp:positionV>
                  <wp:extent cx="1830705" cy="781685"/>
                  <wp:effectExtent l="0" t="0" r="0" b="0"/>
                  <wp:wrapSquare wrapText="bothSides"/>
                  <wp:docPr id="10" name="Resim 10" descr="What is a 'Line Interactive'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Line Interactive' U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0705" cy="781685"/>
                          </a:xfrm>
                          <a:prstGeom prst="rect">
                            <a:avLst/>
                          </a:prstGeom>
                          <a:noFill/>
                          <a:ln>
                            <a:noFill/>
                          </a:ln>
                        </pic:spPr>
                      </pic:pic>
                    </a:graphicData>
                  </a:graphic>
                </wp:anchor>
              </w:drawing>
            </w:r>
            <w:r w:rsidR="00EA5420" w:rsidRPr="00EA5420">
              <w:rPr>
                <w:sz w:val="18"/>
                <w:szCs w:val="18"/>
                <w:shd w:val="clear" w:color="auto" w:fill="FFFFFF"/>
              </w:rPr>
              <w:t>The line-interactive UPS is similar in operation to a standby UPS, but with the addition of a multi-tap variable-voltage </w:t>
            </w:r>
            <w:hyperlink r:id="rId12" w:tooltip="Autotransformer" w:history="1">
              <w:r w:rsidR="00EA5420" w:rsidRPr="00EA5420">
                <w:rPr>
                  <w:rStyle w:val="Kpr"/>
                  <w:color w:val="auto"/>
                  <w:sz w:val="18"/>
                  <w:szCs w:val="18"/>
                  <w:shd w:val="clear" w:color="auto" w:fill="FFFFFF"/>
                </w:rPr>
                <w:t>autotransformer</w:t>
              </w:r>
            </w:hyperlink>
            <w:r w:rsidR="00EA5420" w:rsidRPr="00EA5420">
              <w:rPr>
                <w:sz w:val="18"/>
                <w:szCs w:val="18"/>
                <w:shd w:val="clear" w:color="auto" w:fill="FFFFFF"/>
              </w:rPr>
              <w:t>. This is a special type of </w:t>
            </w:r>
            <w:hyperlink r:id="rId13" w:tooltip="Transformer" w:history="1">
              <w:r w:rsidR="00EA5420" w:rsidRPr="00EA5420">
                <w:rPr>
                  <w:rStyle w:val="Kpr"/>
                  <w:color w:val="auto"/>
                  <w:sz w:val="18"/>
                  <w:szCs w:val="18"/>
                  <w:shd w:val="clear" w:color="auto" w:fill="FFFFFF"/>
                </w:rPr>
                <w:t>transformer</w:t>
              </w:r>
            </w:hyperlink>
            <w:r w:rsidR="00EA5420" w:rsidRPr="00EA5420">
              <w:rPr>
                <w:sz w:val="18"/>
                <w:szCs w:val="18"/>
                <w:shd w:val="clear" w:color="auto" w:fill="FFFFFF"/>
              </w:rPr>
              <w:t> that can add or subtract powered coils of wire, thereby increasing or decreasing the magnetic field and the output voltage of the transformer. </w:t>
            </w:r>
            <w:r w:rsidR="00EA5420">
              <w:rPr>
                <w:sz w:val="18"/>
                <w:szCs w:val="18"/>
                <w:shd w:val="clear" w:color="auto" w:fill="FFFFFF"/>
              </w:rPr>
              <w:t xml:space="preserve">                                  </w:t>
            </w:r>
          </w:p>
        </w:tc>
      </w:tr>
      <w:tr w:rsidR="00C65692" w14:paraId="0A0B866A" w14:textId="77777777" w:rsidTr="002023B9">
        <w:trPr>
          <w:trHeight w:val="1567"/>
        </w:trPr>
        <w:tc>
          <w:tcPr>
            <w:tcW w:w="1817" w:type="pct"/>
          </w:tcPr>
          <w:p w14:paraId="7C9AB63C" w14:textId="0E831334" w:rsidR="00C65692" w:rsidRDefault="00C65692" w:rsidP="004F4E00">
            <w:pPr>
              <w:pBdr>
                <w:top w:val="nil"/>
                <w:left w:val="nil"/>
                <w:bottom w:val="nil"/>
                <w:right w:val="nil"/>
                <w:between w:val="nil"/>
              </w:pBdr>
              <w:rPr>
                <w:b/>
                <w:color w:val="000000"/>
                <w:sz w:val="18"/>
                <w:szCs w:val="18"/>
              </w:rPr>
            </w:pPr>
            <w:r>
              <w:rPr>
                <w:b/>
                <w:color w:val="000000"/>
                <w:sz w:val="18"/>
                <w:szCs w:val="18"/>
              </w:rPr>
              <w:t>4.2.1.</w:t>
            </w:r>
            <w:r w:rsidRPr="00EA5420">
              <w:rPr>
                <w:b/>
                <w:sz w:val="18"/>
                <w:szCs w:val="18"/>
                <w:shd w:val="clear" w:color="auto" w:fill="FFFFFF"/>
              </w:rPr>
              <w:t xml:space="preserve"> </w:t>
            </w:r>
            <w:r>
              <w:rPr>
                <w:b/>
                <w:sz w:val="18"/>
                <w:szCs w:val="18"/>
                <w:shd w:val="clear" w:color="auto" w:fill="FFFFFF"/>
              </w:rPr>
              <w:t>R</w:t>
            </w:r>
            <w:r w:rsidRPr="00EA5420">
              <w:rPr>
                <w:b/>
                <w:sz w:val="18"/>
                <w:szCs w:val="18"/>
                <w:shd w:val="clear" w:color="auto" w:fill="FFFFFF"/>
              </w:rPr>
              <w:t>egulated</w:t>
            </w:r>
            <w:r>
              <w:rPr>
                <w:b/>
                <w:sz w:val="18"/>
                <w:szCs w:val="18"/>
                <w:shd w:val="clear" w:color="auto" w:fill="FFFFFF"/>
              </w:rPr>
              <w:t xml:space="preserve"> UPS</w:t>
            </w:r>
          </w:p>
        </w:tc>
        <w:tc>
          <w:tcPr>
            <w:tcW w:w="3183" w:type="pct"/>
          </w:tcPr>
          <w:p w14:paraId="564E0465" w14:textId="3EDEFD82" w:rsidR="00C65692" w:rsidRPr="009222DB" w:rsidRDefault="00C65692" w:rsidP="00C65692">
            <w:pPr>
              <w:pStyle w:val="NormalWeb"/>
              <w:shd w:val="clear" w:color="auto" w:fill="FFFFFF"/>
              <w:spacing w:before="0" w:beforeAutospacing="0" w:after="0" w:afterAutospacing="0"/>
              <w:rPr>
                <w:rFonts w:ascii="Open Sans" w:hAnsi="Open Sans" w:cs="Open Sans"/>
                <w:color w:val="373737"/>
                <w:sz w:val="18"/>
                <w:szCs w:val="18"/>
              </w:rPr>
            </w:pPr>
            <w:r w:rsidRPr="00C65692">
              <w:rPr>
                <w:rFonts w:ascii="Open Sans" w:hAnsi="Open Sans" w:cs="Open Sans"/>
                <w:color w:val="373737"/>
                <w:sz w:val="18"/>
                <w:szCs w:val="18"/>
              </w:rPr>
              <w:t>Let’s start by discovering what is regulated power supply, and why does it matter? Regulated power supplies have voltage regulators on their output. This means that the regulator ensures the output voltage will always stay at the rated value of the power supply, regardless of the current that the device is consuming. Any change in the input voltage will not affect the output voltage because of the regulators.</w:t>
            </w:r>
          </w:p>
        </w:tc>
      </w:tr>
      <w:tr w:rsidR="009222DB" w14:paraId="709FC59B" w14:textId="77777777" w:rsidTr="002023B9">
        <w:trPr>
          <w:trHeight w:val="1567"/>
        </w:trPr>
        <w:tc>
          <w:tcPr>
            <w:tcW w:w="1817" w:type="pct"/>
          </w:tcPr>
          <w:p w14:paraId="526468FD" w14:textId="1DFB2763" w:rsidR="009222DB" w:rsidRDefault="009222DB" w:rsidP="004F4E00">
            <w:pPr>
              <w:pBdr>
                <w:top w:val="nil"/>
                <w:left w:val="nil"/>
                <w:bottom w:val="nil"/>
                <w:right w:val="nil"/>
                <w:between w:val="nil"/>
              </w:pBdr>
              <w:rPr>
                <w:b/>
                <w:color w:val="000000"/>
                <w:sz w:val="18"/>
                <w:szCs w:val="18"/>
              </w:rPr>
            </w:pPr>
            <w:r>
              <w:rPr>
                <w:b/>
                <w:color w:val="000000"/>
                <w:sz w:val="18"/>
                <w:szCs w:val="18"/>
              </w:rPr>
              <w:t>4.2.</w:t>
            </w:r>
            <w:r>
              <w:rPr>
                <w:b/>
                <w:color w:val="000000"/>
                <w:sz w:val="18"/>
                <w:szCs w:val="18"/>
              </w:rPr>
              <w:t>2</w:t>
            </w:r>
            <w:r>
              <w:rPr>
                <w:b/>
                <w:color w:val="000000"/>
                <w:sz w:val="18"/>
                <w:szCs w:val="18"/>
              </w:rPr>
              <w:t>.</w:t>
            </w:r>
            <w:r w:rsidRPr="00EA5420">
              <w:rPr>
                <w:b/>
                <w:sz w:val="18"/>
                <w:szCs w:val="18"/>
                <w:shd w:val="clear" w:color="auto" w:fill="FFFFFF"/>
              </w:rPr>
              <w:t xml:space="preserve"> </w:t>
            </w:r>
            <w:r>
              <w:rPr>
                <w:b/>
                <w:sz w:val="18"/>
                <w:szCs w:val="18"/>
                <w:shd w:val="clear" w:color="auto" w:fill="FFFFFF"/>
              </w:rPr>
              <w:t>Unr</w:t>
            </w:r>
            <w:r w:rsidRPr="00EA5420">
              <w:rPr>
                <w:b/>
                <w:sz w:val="18"/>
                <w:szCs w:val="18"/>
                <w:shd w:val="clear" w:color="auto" w:fill="FFFFFF"/>
              </w:rPr>
              <w:t>egulated</w:t>
            </w:r>
            <w:r>
              <w:rPr>
                <w:b/>
                <w:sz w:val="18"/>
                <w:szCs w:val="18"/>
                <w:shd w:val="clear" w:color="auto" w:fill="FFFFFF"/>
              </w:rPr>
              <w:t xml:space="preserve"> UPS</w:t>
            </w:r>
          </w:p>
        </w:tc>
        <w:tc>
          <w:tcPr>
            <w:tcW w:w="3183" w:type="pct"/>
          </w:tcPr>
          <w:p w14:paraId="711C957D" w14:textId="5F7C151D" w:rsidR="009222DB" w:rsidRPr="00C65692" w:rsidRDefault="009222DB" w:rsidP="00C65692">
            <w:pPr>
              <w:pStyle w:val="NormalWeb"/>
              <w:shd w:val="clear" w:color="auto" w:fill="FFFFFF"/>
              <w:spacing w:before="0" w:beforeAutospacing="0" w:after="0" w:afterAutospacing="0"/>
              <w:rPr>
                <w:rFonts w:ascii="Open Sans" w:hAnsi="Open Sans" w:cs="Open Sans"/>
                <w:color w:val="373737"/>
                <w:sz w:val="18"/>
                <w:szCs w:val="18"/>
              </w:rPr>
            </w:pPr>
            <w:r w:rsidRPr="009222DB">
              <w:rPr>
                <w:rFonts w:ascii="Open Sans" w:hAnsi="Open Sans" w:cs="Open Sans"/>
                <w:color w:val="373737"/>
                <w:sz w:val="18"/>
                <w:szCs w:val="18"/>
              </w:rPr>
              <w:t>Unregulated power supplies are designed to produce a certain voltage at a particular current. That is, to use the fancy electrical terms again, unregulated power supplies provide a constant amount of power (voltage x current).</w:t>
            </w:r>
          </w:p>
        </w:tc>
      </w:tr>
      <w:tr w:rsidR="00CB1D84" w14:paraId="7D17A4C5" w14:textId="77777777" w:rsidTr="002023B9">
        <w:trPr>
          <w:trHeight w:val="1567"/>
        </w:trPr>
        <w:tc>
          <w:tcPr>
            <w:tcW w:w="1817" w:type="pct"/>
          </w:tcPr>
          <w:p w14:paraId="25D35B01" w14:textId="06296342" w:rsidR="00CB1D84" w:rsidRDefault="00CB1D84" w:rsidP="004F4E00">
            <w:pPr>
              <w:pBdr>
                <w:top w:val="nil"/>
                <w:left w:val="nil"/>
                <w:bottom w:val="nil"/>
                <w:right w:val="nil"/>
                <w:between w:val="nil"/>
              </w:pBdr>
              <w:rPr>
                <w:b/>
                <w:color w:val="000000"/>
                <w:sz w:val="18"/>
                <w:szCs w:val="18"/>
              </w:rPr>
            </w:pPr>
            <w:r>
              <w:rPr>
                <w:b/>
                <w:color w:val="000000"/>
                <w:sz w:val="18"/>
                <w:szCs w:val="18"/>
              </w:rPr>
              <w:t>4.3.</w:t>
            </w:r>
            <w:r w:rsidRPr="00137EB8">
              <w:rPr>
                <w:b/>
                <w:color w:val="3C3535"/>
                <w:sz w:val="18"/>
                <w:szCs w:val="18"/>
                <w:shd w:val="clear" w:color="auto" w:fill="FFFFFF"/>
              </w:rPr>
              <w:t xml:space="preserve"> </w:t>
            </w:r>
            <w:r w:rsidRPr="00137EB8">
              <w:rPr>
                <w:b/>
                <w:color w:val="3C3535"/>
                <w:sz w:val="18"/>
                <w:szCs w:val="18"/>
                <w:shd w:val="clear" w:color="auto" w:fill="FFFFFF"/>
              </w:rPr>
              <w:t>O</w:t>
            </w:r>
            <w:r>
              <w:rPr>
                <w:b/>
                <w:color w:val="3C3535"/>
                <w:sz w:val="18"/>
                <w:szCs w:val="18"/>
                <w:shd w:val="clear" w:color="auto" w:fill="FFFFFF"/>
              </w:rPr>
              <w:t>nline</w:t>
            </w:r>
            <w:r w:rsidRPr="00137EB8">
              <w:rPr>
                <w:b/>
                <w:color w:val="3C3535"/>
                <w:sz w:val="18"/>
                <w:szCs w:val="18"/>
                <w:shd w:val="clear" w:color="auto" w:fill="FFFFFF"/>
              </w:rPr>
              <w:t xml:space="preserve"> </w:t>
            </w:r>
            <w:r>
              <w:rPr>
                <w:b/>
                <w:color w:val="3C3535"/>
                <w:sz w:val="18"/>
                <w:szCs w:val="18"/>
                <w:shd w:val="clear" w:color="auto" w:fill="FFFFFF"/>
              </w:rPr>
              <w:t>double</w:t>
            </w:r>
            <w:r w:rsidRPr="00137EB8">
              <w:rPr>
                <w:b/>
                <w:color w:val="3C3535"/>
                <w:sz w:val="18"/>
                <w:szCs w:val="18"/>
                <w:shd w:val="clear" w:color="auto" w:fill="FFFFFF"/>
              </w:rPr>
              <w:t xml:space="preserve"> </w:t>
            </w:r>
            <w:r>
              <w:rPr>
                <w:b/>
                <w:color w:val="3C3535"/>
                <w:sz w:val="18"/>
                <w:szCs w:val="18"/>
                <w:shd w:val="clear" w:color="auto" w:fill="FFFFFF"/>
              </w:rPr>
              <w:t>cycle</w:t>
            </w:r>
            <w:r w:rsidRPr="00137EB8">
              <w:rPr>
                <w:b/>
                <w:color w:val="3C3535"/>
                <w:sz w:val="18"/>
                <w:szCs w:val="18"/>
                <w:shd w:val="clear" w:color="auto" w:fill="FFFFFF"/>
              </w:rPr>
              <w:t xml:space="preserve"> UPS</w:t>
            </w:r>
          </w:p>
        </w:tc>
        <w:tc>
          <w:tcPr>
            <w:tcW w:w="3183" w:type="pct"/>
          </w:tcPr>
          <w:p w14:paraId="385702EA" w14:textId="0D1C143B" w:rsidR="00CB1D84" w:rsidRPr="00CB1D84" w:rsidRDefault="00CB1D84" w:rsidP="004F4E00">
            <w:pPr>
              <w:pBdr>
                <w:top w:val="nil"/>
                <w:left w:val="nil"/>
                <w:bottom w:val="nil"/>
                <w:right w:val="nil"/>
                <w:between w:val="nil"/>
              </w:pBdr>
              <w:rPr>
                <w:rFonts w:asciiTheme="majorHAnsi" w:hAnsiTheme="majorHAnsi" w:cstheme="majorHAnsi"/>
                <w:color w:val="202122"/>
                <w:sz w:val="18"/>
                <w:szCs w:val="18"/>
                <w:shd w:val="clear" w:color="auto" w:fill="FFFFFF"/>
              </w:rPr>
            </w:pPr>
            <w:r>
              <w:rPr>
                <w:noProof/>
              </w:rPr>
              <w:drawing>
                <wp:anchor distT="0" distB="0" distL="114300" distR="114300" simplePos="0" relativeHeight="251661312" behindDoc="0" locked="0" layoutInCell="1" allowOverlap="1" wp14:anchorId="0150BEB8" wp14:editId="5A648F7B">
                  <wp:simplePos x="0" y="0"/>
                  <wp:positionH relativeFrom="margin">
                    <wp:posOffset>1284605</wp:posOffset>
                  </wp:positionH>
                  <wp:positionV relativeFrom="margin">
                    <wp:posOffset>837565</wp:posOffset>
                  </wp:positionV>
                  <wp:extent cx="2416810" cy="1093470"/>
                  <wp:effectExtent l="0" t="0" r="2540" b="0"/>
                  <wp:wrapSquare wrapText="bothSides"/>
                  <wp:docPr id="13" name="Resim 13" descr="How double-conversion online UPS operate? | Schneider Electric Thai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double-conversion online UPS operate? | Schneider Electric Thail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6810" cy="109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D84">
              <w:rPr>
                <w:rFonts w:asciiTheme="majorHAnsi" w:hAnsiTheme="majorHAnsi" w:cstheme="majorHAnsi"/>
                <w:color w:val="202122"/>
                <w:sz w:val="18"/>
                <w:szCs w:val="18"/>
                <w:shd w:val="clear" w:color="auto" w:fill="FFFFFF"/>
              </w:rPr>
              <w:t>In an online UPS, the batteries are always connected to the inverter, so that no power transfer switches are necessary. When power loss occurs, the rectifier simply drops out of the circuit and the batteries keep the power steady and unchanged. When power is restored, the rectifier resumes carrying most of the load and begins charging the batteries, though the charging current may be limited to prevent the high-power rectifier from damaging the batteries. The main advantage of an online UPS is its ability to provide an "electrical firewall" between the incoming utility power and sensitive electronic equipment.</w:t>
            </w:r>
          </w:p>
        </w:tc>
      </w:tr>
      <w:tr w:rsidR="00CB1D84" w14:paraId="6B6C05C6" w14:textId="77777777" w:rsidTr="002023B9">
        <w:trPr>
          <w:trHeight w:val="1567"/>
        </w:trPr>
        <w:tc>
          <w:tcPr>
            <w:tcW w:w="1817" w:type="pct"/>
          </w:tcPr>
          <w:p w14:paraId="0BADDCF2" w14:textId="6FA6CAD4" w:rsidR="008A0EAF" w:rsidRPr="008A0EAF" w:rsidRDefault="007C30F9" w:rsidP="008A0EAF">
            <w:pPr>
              <w:numPr>
                <w:ilvl w:val="0"/>
                <w:numId w:val="1"/>
              </w:numPr>
              <w:pBdr>
                <w:top w:val="nil"/>
                <w:left w:val="nil"/>
                <w:bottom w:val="nil"/>
                <w:right w:val="nil"/>
                <w:between w:val="nil"/>
              </w:pBdr>
              <w:ind w:left="173" w:hanging="173"/>
              <w:rPr>
                <w:b/>
                <w:color w:val="000000"/>
                <w:sz w:val="18"/>
                <w:szCs w:val="18"/>
              </w:rPr>
            </w:pPr>
            <w:r>
              <w:rPr>
                <w:b/>
                <w:color w:val="000000"/>
                <w:sz w:val="18"/>
                <w:szCs w:val="18"/>
              </w:rPr>
              <w:t>Dynamic (rotary) UPS</w:t>
            </w:r>
          </w:p>
        </w:tc>
        <w:tc>
          <w:tcPr>
            <w:tcW w:w="3183" w:type="pct"/>
          </w:tcPr>
          <w:p w14:paraId="33038C35" w14:textId="77777777" w:rsidR="007C30F9" w:rsidRDefault="007C30F9" w:rsidP="007C30F9">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C30F9">
              <w:rPr>
                <w:iCs/>
                <w:color w:val="000000"/>
                <w:sz w:val="18"/>
                <w:szCs w:val="18"/>
              </w:rPr>
              <w:t>Dynamic or rotary UPSs are manufactured with higher capacities and higher voltage generation possibilities (with power ratings from 200kW to 3000kW) perfect for industrial environments.</w:t>
            </w:r>
            <w:r>
              <w:t xml:space="preserve"> </w:t>
            </w:r>
          </w:p>
          <w:p w14:paraId="2801E2F1" w14:textId="32769868" w:rsidR="008A0EAF" w:rsidRPr="008A0EAF" w:rsidRDefault="007C30F9" w:rsidP="007C30F9">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sz w:val="18"/>
                <w:szCs w:val="18"/>
              </w:rPr>
            </w:pPr>
            <w:r>
              <w:rPr>
                <w:iCs/>
              </w:rPr>
              <w:t xml:space="preserve">                        </w:t>
            </w:r>
            <w:r>
              <w:rPr>
                <w:noProof/>
              </w:rPr>
              <w:drawing>
                <wp:inline distT="0" distB="0" distL="0" distR="0" wp14:anchorId="40FFE2D3" wp14:editId="33AD8741">
                  <wp:extent cx="2858280" cy="1191866"/>
                  <wp:effectExtent l="0" t="0" r="0" b="8890"/>
                  <wp:docPr id="7" name="Resim 7" descr="Diesel Rotary UPS (DR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sel Rotary UPS (DRU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3042" cy="1202191"/>
                          </a:xfrm>
                          <a:prstGeom prst="rect">
                            <a:avLst/>
                          </a:prstGeom>
                          <a:noFill/>
                          <a:ln>
                            <a:noFill/>
                          </a:ln>
                        </pic:spPr>
                      </pic:pic>
                    </a:graphicData>
                  </a:graphic>
                </wp:inline>
              </w:drawing>
            </w:r>
          </w:p>
        </w:tc>
      </w:tr>
      <w:tr w:rsidR="00CB1D84" w14:paraId="172FD4E3" w14:textId="77777777" w:rsidTr="002023B9">
        <w:tc>
          <w:tcPr>
            <w:tcW w:w="1817" w:type="pct"/>
          </w:tcPr>
          <w:p w14:paraId="5D48D25C" w14:textId="10241CD0" w:rsidR="00CF2285" w:rsidRDefault="007C0DE7" w:rsidP="007C0DE7">
            <w:pPr>
              <w:pBdr>
                <w:top w:val="nil"/>
                <w:left w:val="nil"/>
                <w:bottom w:val="nil"/>
                <w:right w:val="nil"/>
                <w:between w:val="nil"/>
              </w:pBdr>
              <w:spacing w:after="160"/>
              <w:rPr>
                <w:b/>
                <w:color w:val="000000"/>
                <w:sz w:val="18"/>
                <w:szCs w:val="18"/>
              </w:rPr>
            </w:pPr>
            <w:r>
              <w:rPr>
                <w:b/>
                <w:color w:val="000000"/>
                <w:sz w:val="18"/>
                <w:szCs w:val="18"/>
              </w:rPr>
              <w:t>6. Hybrid UPS</w:t>
            </w:r>
          </w:p>
        </w:tc>
        <w:tc>
          <w:tcPr>
            <w:tcW w:w="3183" w:type="pct"/>
          </w:tcPr>
          <w:p w14:paraId="4DBAED56" w14:textId="446638E6" w:rsidR="00CF2285" w:rsidRPr="00CB1D84" w:rsidRDefault="00137EB8" w:rsidP="008A0EAF">
            <w:pPr>
              <w:pBdr>
                <w:top w:val="nil"/>
                <w:left w:val="nil"/>
                <w:bottom w:val="nil"/>
                <w:right w:val="nil"/>
                <w:between w:val="nil"/>
              </w:pBdr>
              <w:spacing w:after="160"/>
              <w:rPr>
                <w:iCs/>
                <w:color w:val="000000"/>
                <w:sz w:val="18"/>
                <w:szCs w:val="18"/>
              </w:rPr>
            </w:pPr>
            <w:r w:rsidRPr="00CB1D84">
              <w:rPr>
                <w:sz w:val="18"/>
                <w:szCs w:val="18"/>
                <w:shd w:val="clear" w:color="auto" w:fill="FFFFFF"/>
              </w:rPr>
              <w:t xml:space="preserve">The main feature of Hybrid-UPS is to be able to generate uninterrupted electricity through solar energy, battery, grid or generator in a controlled </w:t>
            </w:r>
            <w:r w:rsidRPr="00CB1D84">
              <w:rPr>
                <w:sz w:val="18"/>
                <w:szCs w:val="18"/>
                <w:shd w:val="clear" w:color="auto" w:fill="FFFFFF"/>
              </w:rPr>
              <w:lastRenderedPageBreak/>
              <w:t>manner. The new hybrid technology intelligently offers the most economical and ecological power option for loads.</w:t>
            </w:r>
          </w:p>
        </w:tc>
      </w:tr>
      <w:tr w:rsidR="00C65692" w14:paraId="37D024C2" w14:textId="77777777" w:rsidTr="002023B9">
        <w:tc>
          <w:tcPr>
            <w:tcW w:w="1817" w:type="pct"/>
          </w:tcPr>
          <w:p w14:paraId="17C6B621" w14:textId="0965E25D" w:rsidR="00137EB8" w:rsidRPr="00CB1D84" w:rsidRDefault="00CB1D84" w:rsidP="00CB1D84">
            <w:pPr>
              <w:pBdr>
                <w:top w:val="nil"/>
                <w:left w:val="nil"/>
                <w:bottom w:val="nil"/>
                <w:right w:val="nil"/>
                <w:between w:val="nil"/>
              </w:pBdr>
              <w:rPr>
                <w:b/>
                <w:color w:val="000000"/>
                <w:sz w:val="18"/>
                <w:szCs w:val="18"/>
              </w:rPr>
            </w:pPr>
            <w:r>
              <w:rPr>
                <w:b/>
                <w:color w:val="000000"/>
                <w:sz w:val="18"/>
                <w:szCs w:val="18"/>
              </w:rPr>
              <w:lastRenderedPageBreak/>
              <w:t>7.Smart UPS</w:t>
            </w:r>
          </w:p>
        </w:tc>
        <w:tc>
          <w:tcPr>
            <w:tcW w:w="3183" w:type="pct"/>
          </w:tcPr>
          <w:p w14:paraId="3D45BF7E" w14:textId="7CB18922" w:rsidR="00137EB8" w:rsidRPr="00CB1D84" w:rsidRDefault="00C65692" w:rsidP="008A0EAF">
            <w:pPr>
              <w:pBdr>
                <w:top w:val="nil"/>
                <w:left w:val="nil"/>
                <w:bottom w:val="nil"/>
                <w:right w:val="nil"/>
                <w:between w:val="nil"/>
              </w:pBdr>
              <w:rPr>
                <w:color w:val="202124"/>
                <w:sz w:val="18"/>
                <w:szCs w:val="18"/>
                <w:shd w:val="clear" w:color="auto" w:fill="FFFFFF"/>
              </w:rPr>
            </w:pPr>
            <w:r>
              <w:rPr>
                <w:noProof/>
              </w:rPr>
              <w:drawing>
                <wp:anchor distT="0" distB="0" distL="114300" distR="114300" simplePos="0" relativeHeight="251662336" behindDoc="0" locked="0" layoutInCell="1" allowOverlap="1" wp14:anchorId="12E36B2B" wp14:editId="55D0B036">
                  <wp:simplePos x="0" y="0"/>
                  <wp:positionH relativeFrom="margin">
                    <wp:posOffset>2233295</wp:posOffset>
                  </wp:positionH>
                  <wp:positionV relativeFrom="margin">
                    <wp:posOffset>50800</wp:posOffset>
                  </wp:positionV>
                  <wp:extent cx="1439545" cy="1610360"/>
                  <wp:effectExtent l="0" t="0" r="8255" b="8890"/>
                  <wp:wrapSquare wrapText="bothSides"/>
                  <wp:docPr id="20" name="Resim 20" descr="Ups APC Smart online 2kVA / 1.6kW UPS (SRV2KI) ucuz qiymətə almaq -  Bakinity İnternet Mağaz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ps APC Smart online 2kVA / 1.6kW UPS (SRV2KI) ucuz qiymətə almaq -  Bakinity İnternet Mağazas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54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D84" w:rsidRPr="00CB1D84">
              <w:rPr>
                <w:sz w:val="18"/>
                <w:szCs w:val="18"/>
                <w:shd w:val="clear" w:color="auto" w:fill="FFFFFF"/>
              </w:rPr>
              <w:t>The Smart-UPS is a series of enterprise-level </w:t>
            </w:r>
            <w:hyperlink r:id="rId17" w:tooltip="Uninterruptible power supply" w:history="1">
              <w:r w:rsidR="00CB1D84" w:rsidRPr="00CB1D84">
                <w:rPr>
                  <w:rStyle w:val="Kpr"/>
                  <w:color w:val="auto"/>
                  <w:sz w:val="18"/>
                  <w:szCs w:val="18"/>
                  <w:shd w:val="clear" w:color="auto" w:fill="FFFFFF"/>
                </w:rPr>
                <w:t>uninterruptible power supplies</w:t>
              </w:r>
            </w:hyperlink>
            <w:r w:rsidR="00CB1D84" w:rsidRPr="00CB1D84">
              <w:rPr>
                <w:sz w:val="18"/>
                <w:szCs w:val="18"/>
                <w:shd w:val="clear" w:color="auto" w:fill="FFFFFF"/>
              </w:rPr>
              <w:t> (UPS) made by </w:t>
            </w:r>
            <w:hyperlink r:id="rId18" w:tooltip="American Power Conversion" w:history="1">
              <w:r w:rsidR="00CB1D84" w:rsidRPr="00CB1D84">
                <w:rPr>
                  <w:rStyle w:val="Kpr"/>
                  <w:color w:val="auto"/>
                  <w:sz w:val="18"/>
                  <w:szCs w:val="18"/>
                  <w:shd w:val="clear" w:color="auto" w:fill="FFFFFF"/>
                </w:rPr>
                <w:t>American Power Conversion</w:t>
              </w:r>
            </w:hyperlink>
            <w:r w:rsidR="00CB1D84" w:rsidRPr="00CB1D84">
              <w:rPr>
                <w:sz w:val="18"/>
                <w:szCs w:val="18"/>
                <w:shd w:val="clear" w:color="auto" w:fill="FFFFFF"/>
              </w:rPr>
              <w:t> (APC)</w:t>
            </w:r>
            <w:r w:rsidR="00CB1D84">
              <w:rPr>
                <w:sz w:val="18"/>
                <w:szCs w:val="18"/>
                <w:shd w:val="clear" w:color="auto" w:fill="FFFFFF"/>
              </w:rPr>
              <w:t>.</w:t>
            </w:r>
            <w:r w:rsidR="00CB1D84" w:rsidRPr="00CB1D84">
              <w:rPr>
                <w:sz w:val="18"/>
                <w:szCs w:val="18"/>
                <w:shd w:val="clear" w:color="auto" w:fill="FFFFFF"/>
              </w:rPr>
              <w:t xml:space="preserve"> </w:t>
            </w:r>
            <w:r w:rsidR="00CB1D84" w:rsidRPr="00CB1D84">
              <w:rPr>
                <w:sz w:val="18"/>
                <w:szCs w:val="18"/>
                <w:shd w:val="clear" w:color="auto" w:fill="FFFFFF"/>
              </w:rPr>
              <w:t>Most of the units have a SmartSlot (with the exception of SC and SMC series) which accepts an optional interface card providing features ranging from network connectivity to temperature and humidity monitoring</w:t>
            </w:r>
            <w:r w:rsidR="00CB1D84">
              <w:rPr>
                <w:sz w:val="18"/>
                <w:szCs w:val="18"/>
                <w:shd w:val="clear" w:color="auto" w:fill="FFFFFF"/>
              </w:rPr>
              <w:t>.</w:t>
            </w:r>
            <w:r w:rsidR="00CB1D84" w:rsidRPr="00CB1D84">
              <w:rPr>
                <w:sz w:val="18"/>
                <w:szCs w:val="18"/>
                <w:shd w:val="clear" w:color="auto" w:fill="FFFFFF"/>
              </w:rPr>
              <w:t> With the exception of RT and SRT series, Smart-UPS units are </w:t>
            </w:r>
            <w:hyperlink r:id="rId19" w:anchor="Line-interactive" w:tooltip="Uninterruptible power supply" w:history="1">
              <w:r w:rsidR="00CB1D84" w:rsidRPr="00CB1D84">
                <w:rPr>
                  <w:rStyle w:val="Kpr"/>
                  <w:color w:val="auto"/>
                  <w:sz w:val="18"/>
                  <w:szCs w:val="18"/>
                  <w:shd w:val="clear" w:color="auto" w:fill="FFFFFF"/>
                </w:rPr>
                <w:t>line-interactive</w:t>
              </w:r>
            </w:hyperlink>
            <w:r w:rsidR="00CB1D84" w:rsidRPr="00CB1D84">
              <w:rPr>
                <w:sz w:val="18"/>
                <w:szCs w:val="18"/>
                <w:shd w:val="clear" w:color="auto" w:fill="FFFFFF"/>
              </w:rPr>
              <w:t> UPS systems, only running their inverters when the grid power is unavailable.</w:t>
            </w:r>
            <w:r>
              <w:t xml:space="preserve"> </w:t>
            </w:r>
          </w:p>
        </w:tc>
      </w:tr>
    </w:tbl>
    <w:p w14:paraId="0E1601EC" w14:textId="77777777" w:rsidR="0002607D" w:rsidRDefault="0002607D" w:rsidP="00CB1D84">
      <w:pPr>
        <w:pBdr>
          <w:top w:val="nil"/>
          <w:left w:val="nil"/>
          <w:bottom w:val="nil"/>
          <w:right w:val="nil"/>
          <w:between w:val="nil"/>
        </w:pBdr>
        <w:spacing w:line="240" w:lineRule="auto"/>
        <w:rPr>
          <w:sz w:val="18"/>
          <w:szCs w:val="18"/>
        </w:rPr>
      </w:pPr>
    </w:p>
    <w:sectPr w:rsidR="0002607D" w:rsidSect="008A0EAF">
      <w:headerReference w:type="default" r:id="rId20"/>
      <w:footerReference w:type="default" r:id="rId21"/>
      <w:pgSz w:w="12240" w:h="15840"/>
      <w:pgMar w:top="1242" w:right="1440" w:bottom="851" w:left="1440" w:header="426"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9007" w14:textId="77777777" w:rsidR="00963105" w:rsidRDefault="00963105">
      <w:pPr>
        <w:spacing w:after="0" w:line="240" w:lineRule="auto"/>
      </w:pPr>
      <w:r>
        <w:separator/>
      </w:r>
    </w:p>
  </w:endnote>
  <w:endnote w:type="continuationSeparator" w:id="0">
    <w:p w14:paraId="605E032B" w14:textId="77777777" w:rsidR="00963105" w:rsidRDefault="0096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F05" w14:textId="77777777" w:rsidR="0002607D" w:rsidRDefault="0081497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0B71">
      <w:rPr>
        <w:noProof/>
        <w:color w:val="000000"/>
      </w:rPr>
      <w:t>1</w:t>
    </w:r>
    <w:r>
      <w:rPr>
        <w:color w:val="000000"/>
      </w:rPr>
      <w:fldChar w:fldCharType="end"/>
    </w:r>
  </w:p>
  <w:p w14:paraId="3D61C81F"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E129" w14:textId="77777777" w:rsidR="00963105" w:rsidRDefault="00963105">
      <w:pPr>
        <w:spacing w:after="0" w:line="240" w:lineRule="auto"/>
      </w:pPr>
      <w:r>
        <w:separator/>
      </w:r>
    </w:p>
  </w:footnote>
  <w:footnote w:type="continuationSeparator" w:id="0">
    <w:p w14:paraId="511EFC8B" w14:textId="77777777" w:rsidR="00963105" w:rsidRDefault="00963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02607D" w14:paraId="07B3B642" w14:textId="77777777">
      <w:trPr>
        <w:trHeight w:val="394"/>
      </w:trPr>
      <w:tc>
        <w:tcPr>
          <w:tcW w:w="415" w:type="dxa"/>
          <w:vAlign w:val="center"/>
        </w:tcPr>
        <w:p w14:paraId="1E3534A2" w14:textId="77777777" w:rsidR="0002607D" w:rsidRDefault="00814973">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7A30DDBA" w14:textId="77777777" w:rsidR="0002607D" w:rsidRDefault="00814973">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3FB70F39" w14:textId="77777777" w:rsidR="0002607D" w:rsidRDefault="00814973">
          <w:pPr>
            <w:pBdr>
              <w:top w:val="nil"/>
              <w:left w:val="nil"/>
              <w:bottom w:val="nil"/>
              <w:right w:val="nil"/>
              <w:between w:val="nil"/>
            </w:pBdr>
            <w:jc w:val="center"/>
            <w:rPr>
              <w:b/>
              <w:color w:val="000000"/>
            </w:rPr>
          </w:pPr>
          <w:r>
            <w:rPr>
              <w:color w:val="000000"/>
            </w:rPr>
            <w:t>Workshop</w:t>
          </w:r>
        </w:p>
      </w:tc>
      <w:tc>
        <w:tcPr>
          <w:tcW w:w="1731" w:type="dxa"/>
          <w:vAlign w:val="center"/>
        </w:tcPr>
        <w:p w14:paraId="6CCFD1D9" w14:textId="7B7800AE" w:rsidR="0002607D" w:rsidRDefault="00814973">
          <w:pPr>
            <w:pBdr>
              <w:top w:val="nil"/>
              <w:left w:val="nil"/>
              <w:bottom w:val="nil"/>
              <w:right w:val="nil"/>
              <w:between w:val="nil"/>
            </w:pBdr>
            <w:jc w:val="center"/>
            <w:rPr>
              <w:color w:val="000000"/>
            </w:rPr>
          </w:pPr>
          <w:r>
            <w:rPr>
              <w:color w:val="000000"/>
            </w:rPr>
            <w:t>1</w:t>
          </w:r>
          <w:r w:rsidR="002539C5">
            <w:rPr>
              <w:color w:val="000000"/>
            </w:rPr>
            <w:t>0</w:t>
          </w:r>
        </w:p>
      </w:tc>
      <w:tc>
        <w:tcPr>
          <w:tcW w:w="1584" w:type="dxa"/>
          <w:vAlign w:val="center"/>
        </w:tcPr>
        <w:p w14:paraId="7BB2715B" w14:textId="77777777" w:rsidR="0002607D" w:rsidRDefault="00814973">
          <w:pPr>
            <w:pBdr>
              <w:top w:val="nil"/>
              <w:left w:val="nil"/>
              <w:bottom w:val="nil"/>
              <w:right w:val="nil"/>
              <w:between w:val="nil"/>
            </w:pBdr>
            <w:jc w:val="center"/>
            <w:rPr>
              <w:color w:val="000000"/>
            </w:rPr>
          </w:pPr>
          <w:r>
            <w:rPr>
              <w:color w:val="000000"/>
            </w:rPr>
            <w:t>18.05.2022</w:t>
          </w:r>
        </w:p>
      </w:tc>
    </w:tr>
  </w:tbl>
  <w:p w14:paraId="1463C1BE" w14:textId="77777777" w:rsidR="0002607D" w:rsidRDefault="0002607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2CF6"/>
    <w:multiLevelType w:val="multilevel"/>
    <w:tmpl w:val="BF0E06C0"/>
    <w:styleLink w:val="GeerliList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420F98"/>
    <w:multiLevelType w:val="hybridMultilevel"/>
    <w:tmpl w:val="34D09936"/>
    <w:lvl w:ilvl="0" w:tplc="90DCF09C">
      <w:start w:val="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683033">
    <w:abstractNumId w:val="1"/>
  </w:num>
  <w:num w:numId="2" w16cid:durableId="930161183">
    <w:abstractNumId w:val="2"/>
  </w:num>
  <w:num w:numId="3" w16cid:durableId="8696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7D"/>
    <w:rsid w:val="0002607D"/>
    <w:rsid w:val="00042B70"/>
    <w:rsid w:val="00124B0B"/>
    <w:rsid w:val="00137EB8"/>
    <w:rsid w:val="001933E6"/>
    <w:rsid w:val="001B3702"/>
    <w:rsid w:val="002023B9"/>
    <w:rsid w:val="00210B78"/>
    <w:rsid w:val="00223602"/>
    <w:rsid w:val="00250DAE"/>
    <w:rsid w:val="002539C5"/>
    <w:rsid w:val="00305458"/>
    <w:rsid w:val="00384DF1"/>
    <w:rsid w:val="003D7D5F"/>
    <w:rsid w:val="004B0947"/>
    <w:rsid w:val="004C0070"/>
    <w:rsid w:val="004D056F"/>
    <w:rsid w:val="004D3445"/>
    <w:rsid w:val="004F0745"/>
    <w:rsid w:val="004F4E00"/>
    <w:rsid w:val="005141E0"/>
    <w:rsid w:val="005409A6"/>
    <w:rsid w:val="00540B71"/>
    <w:rsid w:val="005D6D05"/>
    <w:rsid w:val="00637A2F"/>
    <w:rsid w:val="0065312A"/>
    <w:rsid w:val="0069128F"/>
    <w:rsid w:val="006B35E0"/>
    <w:rsid w:val="006E039A"/>
    <w:rsid w:val="007C0DE7"/>
    <w:rsid w:val="007C30F9"/>
    <w:rsid w:val="00814973"/>
    <w:rsid w:val="008A0EAF"/>
    <w:rsid w:val="00920FEC"/>
    <w:rsid w:val="009222DB"/>
    <w:rsid w:val="009276E9"/>
    <w:rsid w:val="00963105"/>
    <w:rsid w:val="009A7191"/>
    <w:rsid w:val="00AA788F"/>
    <w:rsid w:val="00BC58ED"/>
    <w:rsid w:val="00BC76C3"/>
    <w:rsid w:val="00C12A78"/>
    <w:rsid w:val="00C21447"/>
    <w:rsid w:val="00C334D8"/>
    <w:rsid w:val="00C64E1B"/>
    <w:rsid w:val="00C65692"/>
    <w:rsid w:val="00CB1D84"/>
    <w:rsid w:val="00CF2285"/>
    <w:rsid w:val="00D13908"/>
    <w:rsid w:val="00D37386"/>
    <w:rsid w:val="00D62D12"/>
    <w:rsid w:val="00D62E8F"/>
    <w:rsid w:val="00D870AD"/>
    <w:rsid w:val="00DA1E51"/>
    <w:rsid w:val="00DA4D34"/>
    <w:rsid w:val="00EA5420"/>
    <w:rsid w:val="00EE2A22"/>
    <w:rsid w:val="00F50BE2"/>
    <w:rsid w:val="00FA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D630E"/>
  <w15:docId w15:val="{F931EF26-4BB6-4606-8388-18F4CCBF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E9"/>
  </w:style>
  <w:style w:type="paragraph" w:styleId="Balk1">
    <w:name w:val="heading 1"/>
    <w:basedOn w:val="Normal"/>
    <w:link w:val="Balk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uiPriority w:val="9"/>
    <w:unhideWhenUsed/>
    <w:qFormat/>
    <w:pPr>
      <w:keepNext/>
      <w:keepLines/>
      <w:spacing w:before="360" w:after="80"/>
      <w:outlineLvl w:val="1"/>
    </w:pPr>
    <w:rPr>
      <w:b/>
      <w:sz w:val="36"/>
      <w:szCs w:val="36"/>
    </w:rPr>
  </w:style>
  <w:style w:type="paragraph" w:styleId="Balk3">
    <w:name w:val="heading 3"/>
    <w:basedOn w:val="Normal"/>
    <w:next w:val="Normal"/>
    <w:link w:val="Balk3Char"/>
    <w:uiPriority w:val="9"/>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ListeParagraf">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1F113D"/>
  </w:style>
  <w:style w:type="character" w:styleId="Kpr">
    <w:name w:val="Hyperlink"/>
    <w:basedOn w:val="VarsaylanParagrafYazTipi"/>
    <w:uiPriority w:val="99"/>
    <w:unhideWhenUsed/>
    <w:rsid w:val="001F113D"/>
    <w:rPr>
      <w:color w:val="0000FF"/>
      <w:u w:val="single"/>
    </w:rPr>
  </w:style>
  <w:style w:type="table" w:styleId="TabloKlavuzu">
    <w:name w:val="Table Grid"/>
    <w:basedOn w:val="NormalTablo"/>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75F"/>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1D175F"/>
    <w:rPr>
      <w:rFonts w:ascii="Times New Roman" w:eastAsia="Times New Roman" w:hAnsi="Times New Roman" w:cs="Times New Roman"/>
      <w:b/>
      <w:bCs/>
      <w:kern w:val="36"/>
      <w:sz w:val="48"/>
      <w:szCs w:val="48"/>
    </w:rPr>
  </w:style>
  <w:style w:type="paragraph" w:styleId="stBilgi">
    <w:name w:val="header"/>
    <w:basedOn w:val="Normal"/>
    <w:link w:val="stBilgiChar"/>
    <w:uiPriority w:val="99"/>
    <w:unhideWhenUsed/>
    <w:rsid w:val="0063394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633941"/>
  </w:style>
  <w:style w:type="paragraph" w:styleId="AltBilgi">
    <w:name w:val="footer"/>
    <w:basedOn w:val="Normal"/>
    <w:link w:val="AltBilgiChar"/>
    <w:uiPriority w:val="99"/>
    <w:unhideWhenUsed/>
    <w:rsid w:val="0063394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633941"/>
  </w:style>
  <w:style w:type="character" w:styleId="zmlenmeyenBahsetme">
    <w:name w:val="Unresolved Mention"/>
    <w:basedOn w:val="VarsaylanParagrafYazTipi"/>
    <w:uiPriority w:val="99"/>
    <w:semiHidden/>
    <w:unhideWhenUsed/>
    <w:rsid w:val="00C35AF0"/>
    <w:rPr>
      <w:color w:val="605E5C"/>
      <w:shd w:val="clear" w:color="auto" w:fill="E1DFDD"/>
    </w:rPr>
  </w:style>
  <w:style w:type="character" w:styleId="zlenenKpr">
    <w:name w:val="FollowedHyperlink"/>
    <w:basedOn w:val="VarsaylanParagrafYazTipi"/>
    <w:uiPriority w:val="99"/>
    <w:semiHidden/>
    <w:unhideWhenUsed/>
    <w:rsid w:val="00B42DDE"/>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pPr>
      <w:spacing w:after="0" w:line="240" w:lineRule="auto"/>
    </w:pPr>
    <w:tblPr>
      <w:tblStyleRowBandSize w:val="1"/>
      <w:tblStyleColBandSize w:val="1"/>
    </w:tblPr>
  </w:style>
  <w:style w:type="table" w:customStyle="1" w:styleId="a0">
    <w:basedOn w:val="NormalTablo"/>
    <w:pPr>
      <w:spacing w:after="0" w:line="240" w:lineRule="auto"/>
    </w:pPr>
    <w:tblPr>
      <w:tblStyleRowBandSize w:val="1"/>
      <w:tblStyleColBandSize w:val="1"/>
    </w:tblPr>
  </w:style>
  <w:style w:type="table" w:customStyle="1" w:styleId="a1">
    <w:basedOn w:val="NormalTablo"/>
    <w:pPr>
      <w:spacing w:after="0" w:line="240" w:lineRule="auto"/>
    </w:pPr>
    <w:tblPr>
      <w:tblStyleRowBandSize w:val="1"/>
      <w:tblStyleColBandSize w:val="1"/>
    </w:tblPr>
  </w:style>
  <w:style w:type="character" w:styleId="HTMLKodu">
    <w:name w:val="HTML Code"/>
    <w:basedOn w:val="VarsaylanParagrafYazTipi"/>
    <w:uiPriority w:val="99"/>
    <w:semiHidden/>
    <w:unhideWhenUsed/>
    <w:rsid w:val="004C0070"/>
    <w:rPr>
      <w:rFonts w:ascii="Courier New" w:eastAsia="Times New Roman" w:hAnsi="Courier New" w:cs="Courier New"/>
      <w:sz w:val="20"/>
      <w:szCs w:val="20"/>
    </w:rPr>
  </w:style>
  <w:style w:type="character" w:customStyle="1" w:styleId="token">
    <w:name w:val="token"/>
    <w:basedOn w:val="VarsaylanParagrafYazTipi"/>
    <w:rsid w:val="004C0070"/>
  </w:style>
  <w:style w:type="numbering" w:customStyle="1" w:styleId="GeerliListe1">
    <w:name w:val="Geçerli Liste1"/>
    <w:uiPriority w:val="99"/>
    <w:rsid w:val="007C0DE7"/>
    <w:pPr>
      <w:numPr>
        <w:numId w:val="3"/>
      </w:numPr>
    </w:pPr>
  </w:style>
  <w:style w:type="character" w:customStyle="1" w:styleId="Balk3Char">
    <w:name w:val="Başlık 3 Char"/>
    <w:basedOn w:val="VarsaylanParagrafYazTipi"/>
    <w:link w:val="Balk3"/>
    <w:uiPriority w:val="9"/>
    <w:rsid w:val="00EA5420"/>
    <w:rPr>
      <w:b/>
      <w:sz w:val="28"/>
      <w:szCs w:val="28"/>
    </w:rPr>
  </w:style>
  <w:style w:type="character" w:customStyle="1" w:styleId="mw-headline">
    <w:name w:val="mw-headline"/>
    <w:basedOn w:val="VarsaylanParagrafYazTipi"/>
    <w:rsid w:val="00EA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5654">
      <w:bodyDiv w:val="1"/>
      <w:marLeft w:val="0"/>
      <w:marRight w:val="0"/>
      <w:marTop w:val="0"/>
      <w:marBottom w:val="0"/>
      <w:divBdr>
        <w:top w:val="none" w:sz="0" w:space="0" w:color="auto"/>
        <w:left w:val="none" w:sz="0" w:space="0" w:color="auto"/>
        <w:bottom w:val="none" w:sz="0" w:space="0" w:color="auto"/>
        <w:right w:val="none" w:sz="0" w:space="0" w:color="auto"/>
      </w:divBdr>
    </w:div>
    <w:div w:id="370767662">
      <w:bodyDiv w:val="1"/>
      <w:marLeft w:val="0"/>
      <w:marRight w:val="0"/>
      <w:marTop w:val="0"/>
      <w:marBottom w:val="0"/>
      <w:divBdr>
        <w:top w:val="none" w:sz="0" w:space="0" w:color="auto"/>
        <w:left w:val="none" w:sz="0" w:space="0" w:color="auto"/>
        <w:bottom w:val="none" w:sz="0" w:space="0" w:color="auto"/>
        <w:right w:val="none" w:sz="0" w:space="0" w:color="auto"/>
      </w:divBdr>
    </w:div>
    <w:div w:id="402217466">
      <w:bodyDiv w:val="1"/>
      <w:marLeft w:val="0"/>
      <w:marRight w:val="0"/>
      <w:marTop w:val="0"/>
      <w:marBottom w:val="0"/>
      <w:divBdr>
        <w:top w:val="none" w:sz="0" w:space="0" w:color="auto"/>
        <w:left w:val="none" w:sz="0" w:space="0" w:color="auto"/>
        <w:bottom w:val="none" w:sz="0" w:space="0" w:color="auto"/>
        <w:right w:val="none" w:sz="0" w:space="0" w:color="auto"/>
      </w:divBdr>
    </w:div>
    <w:div w:id="607739266">
      <w:bodyDiv w:val="1"/>
      <w:marLeft w:val="0"/>
      <w:marRight w:val="0"/>
      <w:marTop w:val="0"/>
      <w:marBottom w:val="0"/>
      <w:divBdr>
        <w:top w:val="none" w:sz="0" w:space="0" w:color="auto"/>
        <w:left w:val="none" w:sz="0" w:space="0" w:color="auto"/>
        <w:bottom w:val="none" w:sz="0" w:space="0" w:color="auto"/>
        <w:right w:val="none" w:sz="0" w:space="0" w:color="auto"/>
      </w:divBdr>
    </w:div>
    <w:div w:id="676925326">
      <w:bodyDiv w:val="1"/>
      <w:marLeft w:val="0"/>
      <w:marRight w:val="0"/>
      <w:marTop w:val="0"/>
      <w:marBottom w:val="0"/>
      <w:divBdr>
        <w:top w:val="none" w:sz="0" w:space="0" w:color="auto"/>
        <w:left w:val="none" w:sz="0" w:space="0" w:color="auto"/>
        <w:bottom w:val="none" w:sz="0" w:space="0" w:color="auto"/>
        <w:right w:val="none" w:sz="0" w:space="0" w:color="auto"/>
      </w:divBdr>
    </w:div>
    <w:div w:id="780687558">
      <w:bodyDiv w:val="1"/>
      <w:marLeft w:val="0"/>
      <w:marRight w:val="0"/>
      <w:marTop w:val="0"/>
      <w:marBottom w:val="0"/>
      <w:divBdr>
        <w:top w:val="none" w:sz="0" w:space="0" w:color="auto"/>
        <w:left w:val="none" w:sz="0" w:space="0" w:color="auto"/>
        <w:bottom w:val="none" w:sz="0" w:space="0" w:color="auto"/>
        <w:right w:val="none" w:sz="0" w:space="0" w:color="auto"/>
      </w:divBdr>
      <w:divsChild>
        <w:div w:id="1700550213">
          <w:marLeft w:val="0"/>
          <w:marRight w:val="0"/>
          <w:marTop w:val="0"/>
          <w:marBottom w:val="180"/>
          <w:divBdr>
            <w:top w:val="none" w:sz="0" w:space="0" w:color="auto"/>
            <w:left w:val="none" w:sz="0" w:space="0" w:color="auto"/>
            <w:bottom w:val="none" w:sz="0" w:space="0" w:color="auto"/>
            <w:right w:val="none" w:sz="0" w:space="0" w:color="auto"/>
          </w:divBdr>
        </w:div>
      </w:divsChild>
    </w:div>
    <w:div w:id="888110164">
      <w:bodyDiv w:val="1"/>
      <w:marLeft w:val="0"/>
      <w:marRight w:val="0"/>
      <w:marTop w:val="0"/>
      <w:marBottom w:val="0"/>
      <w:divBdr>
        <w:top w:val="none" w:sz="0" w:space="0" w:color="auto"/>
        <w:left w:val="none" w:sz="0" w:space="0" w:color="auto"/>
        <w:bottom w:val="none" w:sz="0" w:space="0" w:color="auto"/>
        <w:right w:val="none" w:sz="0" w:space="0" w:color="auto"/>
      </w:divBdr>
    </w:div>
    <w:div w:id="990451389">
      <w:bodyDiv w:val="1"/>
      <w:marLeft w:val="0"/>
      <w:marRight w:val="0"/>
      <w:marTop w:val="0"/>
      <w:marBottom w:val="0"/>
      <w:divBdr>
        <w:top w:val="none" w:sz="0" w:space="0" w:color="auto"/>
        <w:left w:val="none" w:sz="0" w:space="0" w:color="auto"/>
        <w:bottom w:val="none" w:sz="0" w:space="0" w:color="auto"/>
        <w:right w:val="none" w:sz="0" w:space="0" w:color="auto"/>
      </w:divBdr>
    </w:div>
    <w:div w:id="1443459469">
      <w:bodyDiv w:val="1"/>
      <w:marLeft w:val="0"/>
      <w:marRight w:val="0"/>
      <w:marTop w:val="0"/>
      <w:marBottom w:val="0"/>
      <w:divBdr>
        <w:top w:val="none" w:sz="0" w:space="0" w:color="auto"/>
        <w:left w:val="none" w:sz="0" w:space="0" w:color="auto"/>
        <w:bottom w:val="none" w:sz="0" w:space="0" w:color="auto"/>
        <w:right w:val="none" w:sz="0" w:space="0" w:color="auto"/>
      </w:divBdr>
    </w:div>
    <w:div w:id="1910262759">
      <w:bodyDiv w:val="1"/>
      <w:marLeft w:val="0"/>
      <w:marRight w:val="0"/>
      <w:marTop w:val="0"/>
      <w:marBottom w:val="0"/>
      <w:divBdr>
        <w:top w:val="none" w:sz="0" w:space="0" w:color="auto"/>
        <w:left w:val="none" w:sz="0" w:space="0" w:color="auto"/>
        <w:bottom w:val="none" w:sz="0" w:space="0" w:color="auto"/>
        <w:right w:val="none" w:sz="0" w:space="0" w:color="auto"/>
      </w:divBdr>
    </w:div>
    <w:div w:id="202042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dftlbzd@gmail.com" TargetMode="External"/><Relationship Id="rId13" Type="http://schemas.openxmlformats.org/officeDocument/2006/relationships/hyperlink" Target="https://en.wikipedia.org/wiki/Transformer" TargetMode="External"/><Relationship Id="rId18" Type="http://schemas.openxmlformats.org/officeDocument/2006/relationships/hyperlink" Target="https://en.wikipedia.org/wiki/American_Power_Convers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Autotransformer" TargetMode="External"/><Relationship Id="rId17" Type="http://schemas.openxmlformats.org/officeDocument/2006/relationships/hyperlink" Target="https://en.wikipedia.org/wiki/Uninterruptible_power_supply"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en.wikipedia.org/wiki/Uninterruptible_power_suppl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700</Words>
  <Characters>3995</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Khasiyev</dc:creator>
  <cp:lastModifiedBy>sedef talibzade</cp:lastModifiedBy>
  <cp:revision>7</cp:revision>
  <dcterms:created xsi:type="dcterms:W3CDTF">2022-10-25T20:26:00Z</dcterms:created>
  <dcterms:modified xsi:type="dcterms:W3CDTF">2022-10-25T22:35:00Z</dcterms:modified>
</cp:coreProperties>
</file>