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Vorlage zur Planung der Co-Elternschaft</w:t>
      </w:r>
    </w:p>
    <w:p>
      <w:pPr>
        <w:jc w:val="center"/>
      </w:pPr>
      <w:r>
        <w:rPr>
          <w:i/>
        </w:rPr>
        <w:t>Ein praktischer Ausgangspunkt, um über eure zukünftige Familie zu sprechen</w:t>
      </w:r>
    </w:p>
    <w:tbl>
      <w:tblPr>
        <w:tblStyle w:val="TableGrid"/>
        <w:tblW w:type="auto" w:w="0"/>
        <w:tblLook w:firstColumn="1" w:firstRow="1" w:lastColumn="0" w:lastRow="0" w:noHBand="0" w:noVBand="1" w:val="04A0"/>
      </w:tblPr>
      <w:tblGrid>
        <w:gridCol w:w="8640"/>
      </w:tblGrid>
      <w:tr>
        <w:tc>
          <w:tcPr>
            <w:tcW w:type="dxa" w:w="8640"/>
          </w:tcPr>
          <w:p>
            <w:r>
              <w:rPr>
                <w:b/>
              </w:rPr>
              <w:t>WICHTIG: Diese Vorlage dient ausschließlich der Gesprächsführung und Planung. Sie ist kein rechtsverbindlicher Vertrag, keine Rechtsberatung, keine medizinische Beratung und kein Ersatz für unabhängige fachliche Beratung. Die Gesetze zu Co-Elternschaft und Elternschaft unterscheiden sich von Land zu Land und können von der Art der Zeugung sowie euren persönlichen Umständen abhängen. Holt euch vor einer Schwangerschaft, einer Kinderwunschbehandlung, einer Samen- oder Eizellspende oder der Unterzeichnung eines verbindlichen Dokuments unabhängigen rechtlichen Rat sowie jede medizinische oder psychologische Beratung ein, die für eure Situation relevant ist.</w:t>
            </w:r>
          </w:p>
        </w:tc>
      </w:tr>
    </w:tbl>
    <w:p>
      <w:pPr>
        <w:pStyle w:val="Heading1"/>
      </w:pPr>
      <w:r>
        <w:t>So verwendet ihr diese Vorlage</w:t>
      </w:r>
    </w:p>
    <w:p>
      <w:r>
        <w:t>Nutzt dieses Dokument als Gesprächshilfe. Jede Person sollte die Fragen ehrlich beantworten, bevor ihr eure Antworten vergleicht. Ihr müsst euch nicht in allem einig sein – gerade Unterschiede sind oft der wertvollste Teil des Gesprächs.</w:t>
      </w:r>
    </w:p>
    <w:p>
      <w:r>
        <w:t>Unterschreibt dieses Dokument nicht in der Annahme, dass es die rechtliche Elternschaft, die elterliche Sorge, das Sorgerecht, finanzielle Ansprüche oder einen anderen rechtlichen Status begründet oder garantiert. Diese Fragen müssen nach dem für eure Familie geltenden Recht geklärt werden.</w:t>
      </w:r>
    </w:p>
    <w:p>
      <w:pPr>
        <w:pStyle w:val="Heading1"/>
      </w:pPr>
      <w:r>
        <w:t>1. Unsere Beweggründe</w:t>
      </w:r>
    </w:p>
    <w:p>
      <w:r>
        <w:rPr>
          <w:b/>
        </w:rPr>
        <w:t>Warum ziehen wir Co-Elternschaft in Betracht?</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Was bedeutet es für jeden von uns, Elternteil zu werden?</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Welche Art von Familienleben wünschen wir uns?</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Was erwarten wir jeweils von der anderen Person als Elternteil?</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Was würde uns dazu bringen, das Vorhaben nicht weiterzuverfolgen?</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1"/>
      </w:pPr>
      <w:r>
        <w:t>2. Zuhause und Alltag des Kindes</w:t>
      </w:r>
    </w:p>
    <w:p>
      <w:r>
        <w:rPr>
          <w:b/>
        </w:rPr>
        <w:t>Wo würde das Kind leben?</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Hätte das Kind ein Hauptzuhause oder zwei Zuhause?</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Wie würden wir Wochentage, Wochenenden und Ferien aufteilen?</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Wie nah würden wir idealerweise beieinander wohnen?</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Wie würden Schule, Kinderbetreuung und Aktivitäten den Zeitplan beeinflussen?</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Was passiert, wenn eine Person von uns umzieht oder sich die berufliche Situation ändert?</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1"/>
      </w:pPr>
      <w:r>
        <w:t>3. Erziehungswerte und Entscheidungen</w:t>
      </w:r>
    </w:p>
    <w:p>
      <w:r>
        <w:rPr>
          <w:b/>
        </w:rPr>
        <w:t>Wie stehen wir zu Gesundheitsversorgung und medizinischer Behandlung?</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Wie stehen wir zu Bildung und Kinderbetreuung?</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Wie stehen wir zu Religion, Spiritualität, Sprache und kulturellen Traditionen?</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Welche Erwartungen haben wir an Bildschirmzeit, Erziehung und feste Routinen?</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Welche Entscheidungen müssen immer gemeinsam getroffen werden?</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Was passiert, wenn wir uns nicht einigen können?</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1"/>
      </w:pPr>
      <w:r>
        <w:t>4. Schwangerschaft, Zeugung und medizinische Versorgung</w:t>
      </w:r>
    </w:p>
    <w:p>
      <w:r>
        <w:rPr>
          <w:b/>
        </w:rPr>
        <w:t>Welchen Weg zur Zeugung ziehen wir in Betracht?</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Wie werden Kosten für Kinderwunschbehandlung oder Schwangerschaft gehandhabt?</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Wer wird bei Arztterminen dabei sein?</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Welche Informationen sollten wir uns immer gegenseitig mitteilen?</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Gibt es medizinische, genetische oder die Fruchtbarkeit betreffende Umstände, die eine der beiden Personen vor der Behandlung offenlegen muss?</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Falls eine Samen- oder Eizellspende beteiligt ist: Was soll das Kind über seine Herkunft wissen?</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1"/>
      </w:pPr>
      <w:r>
        <w:t>5. Finanzen</w:t>
      </w:r>
    </w:p>
    <w:p>
      <w:r>
        <w:rPr>
          <w:b/>
        </w:rPr>
        <w:t>Wie werden wir die alltäglichen Ausgaben für das Kind aufteilen?</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Wie werden wir die Kinderbetreuung regeln?</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Wie werden wir Gesundheitsversorgung und Versicherungen regeln?</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Wie werden wir Bildung und Aktivitäten regeln?</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Wie werden wir Reisen und größere unvorhergesehene Ausgaben regeln?</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Sollten Ausgaben über einem vereinbarten Betrag vorher besprochen werden?</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Was passiert, wenn sich das Einkommen eines Elternteils deutlich verändert?</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1"/>
      </w:pPr>
      <w:r>
        <w:t>6. Kommunikation und Grenzen</w:t>
      </w:r>
    </w:p>
    <w:p>
      <w:r>
        <w:rPr>
          <w:b/>
        </w:rPr>
        <w:t>Wie oft rechnen wir damit, zu kommunizieren?</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Welchen Kommunikationsweg nutzen wir für wichtige Entscheidungen?</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Welche Informationen sollten immer sofort geteilt werden?</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Wie werden wir mit Meinungsverschiedenheiten umgehen?</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Welche persönlichen Informationen bleiben privat?</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Wie werden wir über neue Partnerschaften kommunizieren?</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Kann jede der beiden Personen um eine Pause bitten, bevor ein schwieriges Gespräch fortgesetzt wird?</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1"/>
      </w:pPr>
      <w:r>
        <w:t>7. Neue Partner und Veränderungen in der Familie</w:t>
      </w:r>
    </w:p>
    <w:p>
      <w:r>
        <w:rPr>
          <w:b/>
        </w:rPr>
        <w:t>Wie würden wir dem Kind einen neuen Partner oder eine neue Partnerin vorstellen?</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Wie stark sollte sich ein neuer Partner oder eine neue Partnerin einbringen?</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Was passiert, wenn eine Person von uns heiratet oder ein weiteres Kind bekommt?</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Wie werden größere Veränderungen in einem der beiden Haushalte kommuniziert?</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Welche Grenzen wollen wir gegenüber der erweiterten Familie setzen?</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1"/>
      </w:pPr>
      <w:r>
        <w:t>8. Die Beziehung des Kindes zu beiden Elternteilen</w:t>
      </w:r>
    </w:p>
    <w:p>
      <w:r>
        <w:rPr>
          <w:b/>
        </w:rPr>
        <w:t>Wie werden wir die Beziehung des Kindes zu jedem Elternteil unterstützen?</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Wie reagieren wir, wenn das Kind in einer bestimmten Phase ein Zuhause oder einen Elternteil bevorzugt?</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Wie werden wir mit Fragen umgehen, warum die Eltern nicht zusammenleben?</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Wie werden wir die Vereinbarungen anpassen, während das Kind heranwächst?</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Wie stellen wir sicher, dass die sich wandelnden Bedürfnisse des Kindes wichtiger bleiben als der ursprüngliche Zeitplan?</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1"/>
      </w:pPr>
      <w:r>
        <w:t>9. Konflikte und externe Unterstützung</w:t>
      </w:r>
    </w:p>
    <w:p>
      <w:r>
        <w:rPr>
          <w:b/>
        </w:rPr>
        <w:t>Was hilft uns jeweils normalerweise, einen Konflikt zu lösen?</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Würden wir eine Mediation in Betracht ziehen, wenn wir nicht mehr weiterkommen?</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Wann würden wir psychologische Unterstützung suchen?</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Wann würden wir rechtlichen Rat suchen?</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Wer kann Teil unseres Unterstützungsnetzwerks sein?</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1"/>
      </w:pPr>
      <w:r>
        <w:t>10. Wenn sich die Umstände ändern</w:t>
      </w:r>
    </w:p>
    <w:p>
      <w:r>
        <w:rPr>
          <w:b/>
        </w:rPr>
        <w:t>Was passiert, wenn ein Elternteil ernsthaft erkrankt?</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Was passiert, wenn ein Elternteil umziehen muss?</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Was passiert, wenn sich die finanziellen Verhältnisse ändern?</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Was passiert, wenn die Beziehung zwischen den Co-Eltern schwierig wird?</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rPr>
          <w:b/>
        </w:rPr>
        <w:t>Wie werden wir unsere Vereinbarungen überprüfen, während das Kind heranwächst?</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1"/>
      </w:pPr>
      <w:r>
        <w:t>Unsere offenen Fragen</w:t>
      </w:r>
    </w:p>
    <w:p>
      <w:r>
        <w:t>Nutzt diesen Bereich für Themen, die noch eine Entscheidung oder fachliche Beratung brauchen.</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r>
        <w:t>_______________________________________________________________________________________________</w:t>
      </w:r>
    </w:p>
    <w:p>
      <w:pPr>
        <w:pStyle w:val="Heading1"/>
      </w:pPr>
      <w:r>
        <w:t>Fachliche Beratung, die ihr vor dem nächsten Schritt einholen solltet</w:t>
      </w:r>
    </w:p>
    <w:p>
      <w:pPr>
        <w:pStyle w:val="ListBullet"/>
      </w:pPr>
      <w:r>
        <w:t>Unabhängige Rechtsberatung zu Elternschaft, elterlicher Sorge und jeder geplanten Vereinbarung.</w:t>
      </w:r>
    </w:p>
    <w:p>
      <w:pPr>
        <w:pStyle w:val="ListBullet"/>
      </w:pPr>
      <w:r>
        <w:t>Medizinische Beratung oder Kinderwunschberatung, wenn Zeugung oder eine Behandlung im Spiel ist.</w:t>
      </w:r>
    </w:p>
    <w:p>
      <w:pPr>
        <w:pStyle w:val="ListBullet"/>
      </w:pPr>
      <w:r>
        <w:t>Psychologische Unterstützung oder Beratung, falls eine der beiden Personen Hilfe möchte, um Erwartungen, Grenzen oder die emotionale Seite der Vereinbarung zu klären.</w:t>
      </w:r>
    </w:p>
    <w:p>
      <w:pPr>
        <w:pStyle w:val="Heading1"/>
      </w:pPr>
      <w:r>
        <w:t>Erklärung</w:t>
      </w:r>
    </w:p>
    <w:p>
      <w:r>
        <w:t>Uns ist bewusst, dass dieses Dokument ein Werkzeug zur Planung und für Gespräche ist. Uns ist bewusst, dass es unabhängige Rechtsberatung nicht ersetzt und in unserem Land möglicherweise nicht rechtlich bindend ist.</w:t>
      </w:r>
    </w:p>
    <w:p>
      <w:pPr>
        <w:pStyle w:val="Heading2"/>
      </w:pPr>
      <w:r>
        <w:t>Person A</w:t>
      </w:r>
    </w:p>
    <w:p>
      <w:r>
        <w:t>Vollständiger Name: ___________________________________________________________________________</w:t>
      </w:r>
    </w:p>
    <w:p>
      <w:r>
        <w:t>Datum: ___________________________________________________________________________</w:t>
      </w:r>
    </w:p>
    <w:p>
      <w:r>
        <w:t>Unterschrift: ___________________________________________________________________________</w:t>
      </w:r>
    </w:p>
    <w:p>
      <w:pPr>
        <w:pStyle w:val="Heading2"/>
      </w:pPr>
      <w:r>
        <w:t>Person B</w:t>
      </w:r>
    </w:p>
    <w:p>
      <w:r>
        <w:t>Vollständiger Name: ___________________________________________________________________________</w:t>
      </w:r>
    </w:p>
    <w:p>
      <w:r>
        <w:t>Datum: ___________________________________________________________________________</w:t>
      </w:r>
    </w:p>
    <w:p>
      <w:r>
        <w:t>Unterschrift: ___________________________________________________________________________</w:t>
      </w:r>
    </w:p>
    <w:p>
      <w:pPr>
        <w:pStyle w:val="Heading1"/>
      </w:pPr>
      <w:r>
        <w:t>Über LetsBeParents</w:t>
      </w:r>
    </w:p>
    <w:p>
      <w:r>
        <w:t>LetsBeParents wird aufgebaut, um Menschen dabei zu helfen, Elternschaft für sich zu erkunden, sich mit anderen zu vernetzen, die Co-Elternschaft in Betracht ziehen, und fachliche Unterstützung zu finden, wenn medizinische, psychologische oder rechtliche Fragen aufkommen.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