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señales de alerta en la coparentalidad</w:t>
      </w:r>
    </w:p>
    <w:p>
      <w:r>
        <w:t>Un recurso práctico de LetsBeParents para ayudarte a tomarte tu tiempo, hacer mejores preguntas y tomar decisiones meditadas.</w:t>
      </w:r>
    </w:p>
    <w:p>
      <w:r>
        <w:t>Este recurso tiene fines de planificación y reflexión.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Presión</w:t>
      </w:r>
    </w:p>
    <w:p>
      <w:r>
        <w:t>☐ Te presiona para tomar decisiones importantes con rapidez.</w:t>
      </w:r>
    </w:p>
    <w:p>
      <w:r>
        <w:t>☐ Utiliza la edad, los plazos de fertilidad o el miedo a perder la oportunidad para presionarte.</w:t>
      </w:r>
    </w:p>
    <w:p>
      <w:r>
        <w:t>☐ Te hace sentir culpable por pedir más tiempo.</w:t>
      </w:r>
    </w:p>
    <w:p>
      <w:pPr>
        <w:pStyle w:val="Heading2"/>
      </w:pPr>
      <w:r>
        <w:t>Límites</w:t>
      </w:r>
    </w:p>
    <w:p>
      <w:r>
        <w:t>☐ Ignora un no claro.</w:t>
      </w:r>
    </w:p>
    <w:p>
      <w:r>
        <w:t>☐ Te presiona para compartir información que no estás listo/a para compartir.</w:t>
      </w:r>
    </w:p>
    <w:p>
      <w:r>
        <w:t>☐ Trata tus límites como obstáculos.</w:t>
      </w:r>
    </w:p>
    <w:p>
      <w:pPr>
        <w:pStyle w:val="Heading2"/>
      </w:pPr>
      <w:r>
        <w:t>Comunicación</w:t>
      </w:r>
    </w:p>
    <w:p>
      <w:r>
        <w:t>☐ Evita las conversaciones importantes.</w:t>
      </w:r>
    </w:p>
    <w:p>
      <w:r>
        <w:t>☐ Se vuelve hostil cuando no estás de acuerdo.</w:t>
      </w:r>
    </w:p>
    <w:p>
      <w:r>
        <w:t>☐ Incumple repetidamente lo que promete.</w:t>
      </w:r>
    </w:p>
    <w:p>
      <w:pPr>
        <w:pStyle w:val="Heading2"/>
      </w:pPr>
      <w:r>
        <w:t>Dinero</w:t>
      </w:r>
    </w:p>
    <w:p>
      <w:r>
        <w:t>☐ Se niega a hablar de finanzas con honestidad.</w:t>
      </w:r>
    </w:p>
    <w:p>
      <w:r>
        <w:t>☐ Espera compromisos financieros poco claros o desiguales.</w:t>
      </w:r>
    </w:p>
    <w:p>
      <w:r>
        <w:t>☐ Sus promesas no coinciden con sus actos.</w:t>
      </w:r>
    </w:p>
    <w:p>
      <w:pPr>
        <w:pStyle w:val="Heading2"/>
      </w:pPr>
      <w:r>
        <w:t>Responsabilidad</w:t>
      </w:r>
    </w:p>
    <w:p>
      <w:r>
        <w:t>☐ Culpa a todas sus parejas anteriores.</w:t>
      </w:r>
    </w:p>
    <w:p>
      <w:r>
        <w:t>☐ Rara vez asume la responsabilidad de sus errores.</w:t>
      </w:r>
    </w:p>
    <w:p>
      <w:r>
        <w:t>☐ Hace grandes promesas pero muestra poca constancia.</w:t>
      </w:r>
    </w:p>
    <w:p>
      <w:pPr>
        <w:pStyle w:val="Heading2"/>
      </w:pPr>
      <w:r>
        <w:t>Seguridad</w:t>
      </w:r>
    </w:p>
    <w:p>
      <w:r>
        <w:t>☐ Te amenaza, intimida o acosa.</w:t>
      </w:r>
    </w:p>
    <w:p>
      <w:r>
        <w:t>☐ Intenta aislarte.</w:t>
      </w:r>
    </w:p>
    <w:p>
      <w:r>
        <w:t>☐ Ejerce presión financiera, emocional o sexual.</w:t>
      </w:r>
    </w:p>
    <w:p>
      <w:r>
        <w:t>☐ Sientes miedo de decir que no.</w:t>
      </w:r>
    </w:p>
    <w:p>
      <w:pPr>
        <w:pStyle w:val="Heading2"/>
      </w:pPr>
      <w:r>
        <w:t>Si algo no te parece correcto</w:t>
      </w:r>
    </w:p>
    <w:p>
      <w:r>
        <w:t>☐ Detén el proceso.</w:t>
      </w:r>
    </w:p>
    <w:p>
      <w:r>
        <w:t>☐ Habla con alguien de confianza.</w:t>
      </w:r>
    </w:p>
    <w:p>
      <w:r>
        <w:t>☐ Considera buscar apoyo profesional.</w:t>
      </w:r>
    </w:p>
    <w:p>
      <w:r>
        <w:t>☐ Si sientes que estás en peligro, prioriza tu seguridad y busca la ayuda local adecuada.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creando para ayudar a las personas a explorar la paternidad/maternidad, conectar con otras personas que consideran la coparentalidad y encontrar apoyo profesional cuando surgen cuestiones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