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Première rencontre avec un coparent potentiel</w:t>
      </w:r>
    </w:p>
    <w:p>
      <w:r>
        <w:t>Une ressource pratique de LetsBeParents pour vous aider à prendre votre temps, poser de meilleures questions et faire des choix réfléchis.</w:t>
      </w:r>
    </w:p>
    <w:p>
      <w:r>
        <w:t>Cette ressource est destinée à la planification et à la discussion. Elle ne constitue pas un conseil juridique, médical, psychologique ou financier. Les règles et recommandations professionnelles varient selon le pays et les circonstances individuelles.</w:t>
      </w:r>
    </w:p>
    <w:p>
      <w:pPr>
        <w:pStyle w:val="Heading2"/>
      </w:pPr>
      <w:r>
        <w:t>Avant la rencontre</w:t>
      </w:r>
    </w:p>
    <w:p>
      <w:r>
        <w:t>☐ Choisissez un lieu public où vous vous sentez à l'aise.</w:t>
      </w:r>
    </w:p>
    <w:p>
      <w:r>
        <w:t>☐ Accordez-vous suffisamment de temps.</w:t>
      </w:r>
    </w:p>
    <w:p>
      <w:r>
        <w:t>☐ Si cela vous semble pertinent, indiquez à une personne de confiance où vous vous trouvez.</w:t>
      </w:r>
    </w:p>
    <w:p>
      <w:r>
        <w:t>☐ Décidez des informations que vous êtes à l'aise de partager.</w:t>
      </w:r>
    </w:p>
    <w:p>
      <w:pPr>
        <w:pStyle w:val="Heading2"/>
      </w:pPr>
      <w:r>
        <w:t>Commencez par la vue d'ensemble</w:t>
      </w:r>
    </w:p>
    <w:p>
      <w:r>
        <w:t>☐ Pourquoi envisagez-vous tous les deux la coparentalité ?</w:t>
      </w:r>
    </w:p>
    <w:p>
      <w:r>
        <w:t>☐ Que signifie la parentalité pour chacun de vous ?</w:t>
      </w:r>
    </w:p>
    <w:p>
      <w:r>
        <w:t>☐ Quel type de famille espérez-vous construire ?</w:t>
      </w:r>
    </w:p>
    <w:p>
      <w:pPr>
        <w:pStyle w:val="Heading2"/>
      </w:pPr>
      <w:r>
        <w:t>Soyez attentif à ce que vous ressentez</w:t>
      </w:r>
    </w:p>
    <w:p>
      <w:r>
        <w:t>☐ Pouvez-vous poser des questions sans vous sentir jugé(e) ?</w:t>
      </w:r>
    </w:p>
    <w:p>
      <w:r>
        <w:t>☐ L'autre personne vous écoute-t-elle ?</w:t>
      </w:r>
    </w:p>
    <w:p>
      <w:r>
        <w:t>☐ Pouvez-vous exprimer votre désaccord sans malaise ?</w:t>
      </w:r>
    </w:p>
    <w:p>
      <w:r>
        <w:t>☐ Respecte-t-elle votre rythme ?</w:t>
      </w:r>
    </w:p>
    <w:p>
      <w:pPr>
        <w:pStyle w:val="Heading2"/>
      </w:pPr>
      <w:r>
        <w:t>Vous n'avez pas besoin de tout décider</w:t>
      </w:r>
    </w:p>
    <w:p>
      <w:r>
        <w:t>☐ Vous n'avez pas besoin de négocier l'ensemble du projet parental.</w:t>
      </w:r>
    </w:p>
    <w:p>
      <w:r>
        <w:t>☐ Vous n'avez pas besoin de partager des informations médicales ou financières privées.</w:t>
      </w:r>
    </w:p>
    <w:p>
      <w:r>
        <w:t>☐ Vous n'avez pas besoin de prendre une décision simplement parce que la rencontre s'est bien passée.</w:t>
      </w:r>
    </w:p>
    <w:p>
      <w:pPr>
        <w:pStyle w:val="Heading2"/>
      </w:pPr>
      <w:r>
        <w:t>Après la rencontre</w:t>
      </w:r>
    </w:p>
    <w:p>
      <w:r>
        <w:t>☐ Qu'est-ce qui a semblé facile ?</w:t>
      </w:r>
    </w:p>
    <w:p>
      <w:r>
        <w:t>☐ Qu'est-ce qui a été inconfortable ?</w:t>
      </w:r>
    </w:p>
    <w:p>
      <w:r>
        <w:t>☐ Qu'est-ce qui vous a surpris(e) ?</w:t>
      </w:r>
    </w:p>
    <w:p>
      <w:r>
        <w:t>☐ Vous sentiriez-vous à l'aise d'avoir une conversation difficile avec cette personne ?</w:t>
      </w:r>
    </w:p>
    <w:p>
      <w:r>
        <w:t>☐ Souhaitez-vous une autre rencontre, et pourquoi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