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Список вопросов о зачатии с использованием донора</w:t>
      </w:r>
    </w:p>
    <w:p>
      <w:r>
        <w:t>Практическое пособие от LetsBeParents, которое поможет вам не торопиться, задать более точные вопросы и принять взвешенные решения.</w:t>
      </w:r>
    </w:p>
    <w:p>
      <w:r>
        <w:t>Это пособие предназначено для планирования и обсуждения. Оно не является юридической, медицинской, психологической или финансовой консультацией. Правила и профессиональные рекомендации различаются в зависимости от страны и конкретных обстоятельств.</w:t>
      </w:r>
    </w:p>
    <w:p>
      <w:pPr>
        <w:pStyle w:val="Heading2"/>
      </w:pPr>
      <w:r>
        <w:t>О доноре</w:t>
      </w:r>
    </w:p>
    <w:p>
      <w:r>
        <w:t>☐ Какая информация доступна?</w:t>
      </w:r>
    </w:p>
    <w:p>
      <w:r>
        <w:t>☐ Какое медицинское и генетическое обследование было проведено?</w:t>
      </w:r>
    </w:p>
    <w:p>
      <w:r>
        <w:t>☐ К какой информации сможет получить доступ будущий ребёнок?</w:t>
      </w:r>
    </w:p>
    <w:p>
      <w:r>
        <w:t>☐ Как хранятся данные о доноре?</w:t>
      </w:r>
    </w:p>
    <w:p>
      <w:pPr>
        <w:pStyle w:val="Heading2"/>
      </w:pPr>
      <w:r>
        <w:t>Клиника и лечение</w:t>
      </w:r>
    </w:p>
    <w:p>
      <w:r>
        <w:t>☐ Как регулируется донорская система?</w:t>
      </w:r>
    </w:p>
    <w:p>
      <w:r>
        <w:t>☐ Что произойдёт, если соответствующая медицинская информация изменится?</w:t>
      </w:r>
    </w:p>
    <w:p>
      <w:r>
        <w:t>☐ Какая поддержка доступна?</w:t>
      </w:r>
    </w:p>
    <w:p>
      <w:pPr>
        <w:pStyle w:val="Heading2"/>
      </w:pPr>
      <w:r>
        <w:t>Известный донор</w:t>
      </w:r>
    </w:p>
    <w:p>
      <w:r>
        <w:t>☐ Какие отношения мы ожидаем между донором и ребёнком?</w:t>
      </w:r>
    </w:p>
    <w:p>
      <w:r>
        <w:t>☐ Какие границы мы хотели бы установить?</w:t>
      </w:r>
    </w:p>
    <w:p>
      <w:r>
        <w:t>☐ О чём нужно договориться до начала лечения?</w:t>
      </w:r>
    </w:p>
    <w:p>
      <w:r>
        <w:t>☐ Какая юридическая консультация нужна с учётом законодательства страны?</w:t>
      </w:r>
    </w:p>
    <w:p>
      <w:pPr>
        <w:pStyle w:val="Heading2"/>
      </w:pPr>
      <w:r>
        <w:t>Разговор с ребёнком</w:t>
      </w:r>
    </w:p>
    <w:p>
      <w:r>
        <w:t>☐ Как мы хотим говорить о донорском зачатии?</w:t>
      </w:r>
    </w:p>
    <w:p>
      <w:r>
        <w:t>☐ Какую информацию нам следует сохранить для ребёнка?</w:t>
      </w:r>
    </w:p>
    <w:p>
      <w:r>
        <w:t>☐ Как мы отреагируем, если он или она захочет узнать больше в будущем?</w:t>
      </w:r>
    </w:p>
    <w:p>
      <w:pPr>
        <w:pStyle w:val="Heading2"/>
      </w:pPr>
      <w:r>
        <w:t>Юридические и будущие вопросы</w:t>
      </w:r>
    </w:p>
    <w:p>
      <w:r>
        <w:t>☐ Кто будет признан законным родителем?</w:t>
      </w:r>
    </w:p>
    <w:p>
      <w:r>
        <w:t>☐ Какие правила применяются к информации о доноре?</w:t>
      </w:r>
    </w:p>
    <w:p>
      <w:r>
        <w:t>☐ Что изменится, если лечение будет проходить за границей?</w:t>
      </w:r>
    </w:p>
    <w:p>
      <w:pPr>
        <w:pStyle w:val="Heading2"/>
      </w:pPr>
      <w:r>
        <w:t>Заметки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О LetsBeParents</w:t>
      </w:r>
    </w:p>
    <w:p>
      <w:r>
        <w:t>LetsBeParents создаётся, чтобы помочь людям изучить возможности родительства, найти единомышленников для совместного воспитания детей и получить профессиональную поддержку по медицинским, психологическим или юридическим вопросам.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