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Planning for Future Parents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Before pregnancy or treatment</w:t>
      </w:r>
    </w:p>
    <w:p>
      <w:r>
        <w:t>☐ Fertility consultations:</w:t>
      </w:r>
    </w:p>
    <w:p>
      <w:r>
        <w:t>_______________________________________________</w:t>
      </w:r>
    </w:p>
    <w:p>
      <w:r>
        <w:t>☐ Tests and investigations:</w:t>
      </w:r>
    </w:p>
    <w:p>
      <w:r>
        <w:t>_______________________________________________</w:t>
      </w:r>
    </w:p>
    <w:p>
      <w:r>
        <w:t>☐ Medication:</w:t>
      </w:r>
    </w:p>
    <w:p>
      <w:r>
        <w:t>_______________________________________________</w:t>
      </w:r>
    </w:p>
    <w:p>
      <w:r>
        <w:t>☐ Fertility treatment:</w:t>
      </w:r>
    </w:p>
    <w:p>
      <w:r>
        <w:t>_______________________________________________</w:t>
      </w:r>
    </w:p>
    <w:p>
      <w:r>
        <w:t>☐ Donor-related costs:</w:t>
      </w:r>
    </w:p>
    <w:p>
      <w:r>
        <w:t>_______________________________________________</w:t>
      </w:r>
    </w:p>
    <w:p>
      <w:r>
        <w:t>☐ Legal advice:</w:t>
      </w:r>
    </w:p>
    <w:p>
      <w:r>
        <w:t>_______________________________________________</w:t>
      </w:r>
    </w:p>
    <w:p>
      <w:r>
        <w:t>☐ Travel or accommodation:</w:t>
      </w:r>
    </w:p>
    <w:p>
      <w:r>
        <w:t>_______________________________________________</w:t>
      </w:r>
    </w:p>
    <w:p>
      <w:pPr>
        <w:pStyle w:val="Heading2"/>
      </w:pPr>
      <w:r>
        <w:t>Pregnancy and birth</w:t>
      </w:r>
    </w:p>
    <w:p>
      <w:r>
        <w:t>☐ Healthcare costs:</w:t>
      </w:r>
    </w:p>
    <w:p>
      <w:r>
        <w:t>_______________________________________________</w:t>
      </w:r>
    </w:p>
    <w:p>
      <w:r>
        <w:t>☐ Insurance:</w:t>
      </w:r>
    </w:p>
    <w:p>
      <w:r>
        <w:t>_______________________________________________</w:t>
      </w:r>
    </w:p>
    <w:p>
      <w:r>
        <w:t>☐ Travel:</w:t>
      </w:r>
    </w:p>
    <w:p>
      <w:r>
        <w:t>_______________________________________________</w:t>
      </w:r>
    </w:p>
    <w:p>
      <w:r>
        <w:t>☐ Birth-related expenses:</w:t>
      </w:r>
    </w:p>
    <w:p>
      <w:r>
        <w:t>_______________________________________________</w:t>
      </w:r>
    </w:p>
    <w:p>
      <w:r>
        <w:t>☐ Baby equipment:</w:t>
      </w:r>
    </w:p>
    <w:p>
      <w:r>
        <w:t>_______________________________________________</w:t>
      </w:r>
    </w:p>
    <w:p>
      <w:pPr>
        <w:pStyle w:val="Heading2"/>
      </w:pPr>
      <w:r>
        <w:t>First year</w:t>
      </w:r>
    </w:p>
    <w:p>
      <w:r>
        <w:t>☐ Childcare:</w:t>
      </w:r>
    </w:p>
    <w:p>
      <w:r>
        <w:t>_______________________________________________</w:t>
      </w:r>
    </w:p>
    <w:p>
      <w:r>
        <w:t>☐ Healthcare and insurance:</w:t>
      </w:r>
    </w:p>
    <w:p>
      <w:r>
        <w:t>_______________________________________________</w:t>
      </w:r>
    </w:p>
    <w:p>
      <w:r>
        <w:t>☐ Food and essentials:</w:t>
      </w:r>
    </w:p>
    <w:p>
      <w:r>
        <w:t>_______________________________________________</w:t>
      </w:r>
    </w:p>
    <w:p>
      <w:r>
        <w:t>☐ Transport:</w:t>
      </w:r>
    </w:p>
    <w:p>
      <w:r>
        <w:t>_______________________________________________</w:t>
      </w:r>
    </w:p>
    <w:p>
      <w:r>
        <w:t>☐ Clothing and equipment:</w:t>
      </w:r>
    </w:p>
    <w:p>
      <w:r>
        <w:t>_______________________________________________</w:t>
      </w:r>
    </w:p>
    <w:p>
      <w:pPr>
        <w:pStyle w:val="Heading2"/>
      </w:pPr>
      <w:r>
        <w:t>Shared expenses</w:t>
      </w:r>
    </w:p>
    <w:p>
      <w:r>
        <w:t>☐ Which costs should be shared equally?</w:t>
      </w:r>
    </w:p>
    <w:p>
      <w:r>
        <w:t>☐ Which costs should be divided by income?</w:t>
      </w:r>
    </w:p>
    <w:p>
      <w:r>
        <w:t>☐ Which expenses need agreement in advance?</w:t>
      </w:r>
    </w:p>
    <w:p>
      <w:r>
        <w:t>☐ How will unexpected costs be handled?</w:t>
      </w:r>
    </w:p>
    <w:p>
      <w:pPr>
        <w:pStyle w:val="Heading2"/>
      </w:pPr>
      <w:r>
        <w:t>Financial changes</w:t>
      </w:r>
    </w:p>
    <w:p>
      <w:r>
        <w:t>☐ What happens if income changes?</w:t>
      </w:r>
    </w:p>
    <w:p>
      <w:r>
        <w:t>☐ What happens if one parent takes time away from work?</w:t>
      </w:r>
    </w:p>
    <w:p>
      <w:r>
        <w:t>☐ How much emergency savings would feel comfortable?</w:t>
      </w:r>
    </w:p>
    <w:p>
      <w:r>
        <w:t>☐ When should we review the plan?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