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1C72D3" w14:textId="195659AC" w:rsidR="00B26A43" w:rsidRPr="00B26A43" w:rsidRDefault="00B26A43" w:rsidP="00B26A43">
      <w:pPr>
        <w:jc w:val="center"/>
        <w:rPr>
          <w:b/>
          <w:bCs/>
          <w:sz w:val="28"/>
          <w:szCs w:val="28"/>
        </w:rPr>
      </w:pPr>
      <w:r w:rsidRPr="00B26A43">
        <w:rPr>
          <w:b/>
          <w:bCs/>
          <w:sz w:val="28"/>
          <w:szCs w:val="28"/>
        </w:rPr>
        <w:t>Laboratorium</w:t>
      </w:r>
    </w:p>
    <w:p w14:paraId="393549F4" w14:textId="7D56FE75" w:rsidR="00B26A43" w:rsidRDefault="00B26A43" w:rsidP="00B26A43">
      <w:pPr>
        <w:jc w:val="center"/>
        <w:rPr>
          <w:sz w:val="28"/>
          <w:szCs w:val="28"/>
        </w:rPr>
      </w:pPr>
      <w:r>
        <w:rPr>
          <w:sz w:val="28"/>
          <w:szCs w:val="28"/>
        </w:rPr>
        <w:t>Systemy wbudowane</w:t>
      </w:r>
    </w:p>
    <w:p w14:paraId="18BFC026" w14:textId="77777777" w:rsidR="00B26A43" w:rsidRDefault="00B26A43" w:rsidP="00B26A43">
      <w:pPr>
        <w:jc w:val="center"/>
        <w:rPr>
          <w:sz w:val="28"/>
          <w:szCs w:val="28"/>
        </w:rPr>
      </w:pPr>
    </w:p>
    <w:p w14:paraId="6F8CF939" w14:textId="77777777" w:rsidR="00B26A43" w:rsidRDefault="00B26A43" w:rsidP="00B26A43">
      <w:pPr>
        <w:jc w:val="center"/>
        <w:rPr>
          <w:sz w:val="28"/>
          <w:szCs w:val="28"/>
        </w:rPr>
      </w:pPr>
    </w:p>
    <w:p w14:paraId="15BE36EA" w14:textId="77777777" w:rsidR="00B26A43" w:rsidRDefault="00B26A43" w:rsidP="00B26A43">
      <w:pPr>
        <w:jc w:val="center"/>
        <w:rPr>
          <w:sz w:val="28"/>
          <w:szCs w:val="28"/>
        </w:rPr>
      </w:pPr>
    </w:p>
    <w:p w14:paraId="5CD0A054" w14:textId="77777777" w:rsidR="00B26A43" w:rsidRDefault="00B26A43" w:rsidP="00B26A43">
      <w:pPr>
        <w:jc w:val="center"/>
        <w:rPr>
          <w:sz w:val="28"/>
          <w:szCs w:val="28"/>
        </w:rPr>
      </w:pPr>
    </w:p>
    <w:p w14:paraId="03B9F8A2" w14:textId="77777777" w:rsidR="00B26A43" w:rsidRDefault="00B26A43" w:rsidP="00B26A43">
      <w:pPr>
        <w:jc w:val="center"/>
        <w:rPr>
          <w:sz w:val="28"/>
          <w:szCs w:val="28"/>
        </w:rPr>
      </w:pPr>
    </w:p>
    <w:p w14:paraId="37CDFA86" w14:textId="77777777" w:rsidR="00B26A43" w:rsidRDefault="00B26A43" w:rsidP="00B26A43">
      <w:pPr>
        <w:jc w:val="center"/>
        <w:rPr>
          <w:sz w:val="28"/>
          <w:szCs w:val="28"/>
        </w:rPr>
      </w:pPr>
    </w:p>
    <w:p w14:paraId="3DDC8C59" w14:textId="77777777" w:rsidR="00B26A43" w:rsidRDefault="00B26A43" w:rsidP="00B26A43">
      <w:pPr>
        <w:jc w:val="center"/>
        <w:rPr>
          <w:sz w:val="28"/>
          <w:szCs w:val="28"/>
        </w:rPr>
      </w:pPr>
    </w:p>
    <w:p w14:paraId="2F4B5085" w14:textId="77777777" w:rsidR="00B26A43" w:rsidRDefault="00B26A43" w:rsidP="00B26A43">
      <w:pPr>
        <w:jc w:val="center"/>
        <w:rPr>
          <w:sz w:val="28"/>
          <w:szCs w:val="28"/>
        </w:rPr>
      </w:pPr>
    </w:p>
    <w:p w14:paraId="25C80836" w14:textId="4DDA0147" w:rsidR="00B26A43" w:rsidRPr="00B26A43" w:rsidRDefault="00B26A43" w:rsidP="00B26A43">
      <w:pPr>
        <w:jc w:val="center"/>
        <w:rPr>
          <w:b/>
          <w:bCs/>
          <w:sz w:val="28"/>
          <w:szCs w:val="28"/>
        </w:rPr>
      </w:pPr>
      <w:r w:rsidRPr="00B26A43">
        <w:rPr>
          <w:b/>
          <w:bCs/>
          <w:sz w:val="28"/>
          <w:szCs w:val="28"/>
        </w:rPr>
        <w:t>Temat projektu</w:t>
      </w:r>
    </w:p>
    <w:p w14:paraId="3F6FF109" w14:textId="4BC01BBF" w:rsidR="00B26A43" w:rsidRDefault="00B26A43" w:rsidP="00B26A43">
      <w:pPr>
        <w:jc w:val="center"/>
        <w:rPr>
          <w:sz w:val="28"/>
          <w:szCs w:val="28"/>
        </w:rPr>
      </w:pPr>
      <w:r w:rsidRPr="00B26A43">
        <w:rPr>
          <w:sz w:val="28"/>
          <w:szCs w:val="28"/>
        </w:rPr>
        <w:t>Układ sterujący stanem 8 wyjść za pomocą komend wysyłanych z terminala</w:t>
      </w:r>
    </w:p>
    <w:p w14:paraId="589C670B" w14:textId="77777777" w:rsidR="00B26A43" w:rsidRDefault="00B26A43" w:rsidP="00B26A43">
      <w:pPr>
        <w:jc w:val="center"/>
        <w:rPr>
          <w:sz w:val="28"/>
          <w:szCs w:val="28"/>
        </w:rPr>
      </w:pPr>
    </w:p>
    <w:p w14:paraId="7C678B49" w14:textId="77777777" w:rsidR="00B26A43" w:rsidRDefault="00B26A43" w:rsidP="00B26A43">
      <w:pPr>
        <w:jc w:val="center"/>
        <w:rPr>
          <w:sz w:val="28"/>
          <w:szCs w:val="28"/>
        </w:rPr>
      </w:pPr>
    </w:p>
    <w:p w14:paraId="560F61BE" w14:textId="77777777" w:rsidR="00B26A43" w:rsidRDefault="00B26A43" w:rsidP="00B26A43">
      <w:pPr>
        <w:jc w:val="center"/>
        <w:rPr>
          <w:sz w:val="28"/>
          <w:szCs w:val="28"/>
        </w:rPr>
      </w:pPr>
    </w:p>
    <w:p w14:paraId="66354CA8" w14:textId="77777777" w:rsidR="00B26A43" w:rsidRDefault="00B26A43" w:rsidP="00B26A43">
      <w:pPr>
        <w:jc w:val="center"/>
        <w:rPr>
          <w:sz w:val="28"/>
          <w:szCs w:val="28"/>
        </w:rPr>
      </w:pPr>
    </w:p>
    <w:p w14:paraId="6A1933B5" w14:textId="77777777" w:rsidR="00B26A43" w:rsidRDefault="00B26A43" w:rsidP="00B26A43">
      <w:pPr>
        <w:jc w:val="center"/>
        <w:rPr>
          <w:sz w:val="28"/>
          <w:szCs w:val="28"/>
        </w:rPr>
      </w:pPr>
    </w:p>
    <w:p w14:paraId="6008D69E" w14:textId="77777777" w:rsidR="00B26A43" w:rsidRDefault="00B26A43" w:rsidP="00B26A43">
      <w:pPr>
        <w:jc w:val="center"/>
        <w:rPr>
          <w:sz w:val="28"/>
          <w:szCs w:val="28"/>
        </w:rPr>
      </w:pPr>
    </w:p>
    <w:p w14:paraId="7D52844C" w14:textId="77777777" w:rsidR="00B26A43" w:rsidRDefault="00B26A43" w:rsidP="00B26A43">
      <w:pPr>
        <w:jc w:val="center"/>
        <w:rPr>
          <w:sz w:val="28"/>
          <w:szCs w:val="28"/>
        </w:rPr>
      </w:pPr>
    </w:p>
    <w:p w14:paraId="60BAE3EE" w14:textId="77777777" w:rsidR="00B26A43" w:rsidRDefault="00B26A43" w:rsidP="00B26A43">
      <w:pPr>
        <w:jc w:val="center"/>
        <w:rPr>
          <w:sz w:val="28"/>
          <w:szCs w:val="28"/>
        </w:rPr>
      </w:pPr>
    </w:p>
    <w:p w14:paraId="7958A27E" w14:textId="77777777" w:rsidR="00B26A43" w:rsidRDefault="00B26A43" w:rsidP="00B26A43">
      <w:pPr>
        <w:jc w:val="center"/>
        <w:rPr>
          <w:sz w:val="28"/>
          <w:szCs w:val="28"/>
        </w:rPr>
      </w:pPr>
    </w:p>
    <w:p w14:paraId="46A5E8D3" w14:textId="77777777" w:rsidR="00B26A43" w:rsidRDefault="00B26A43" w:rsidP="00B26A43">
      <w:pPr>
        <w:jc w:val="center"/>
        <w:rPr>
          <w:sz w:val="28"/>
          <w:szCs w:val="28"/>
        </w:rPr>
      </w:pPr>
    </w:p>
    <w:p w14:paraId="2119078A" w14:textId="6D72D518" w:rsidR="00B26A43" w:rsidRDefault="00B26A43" w:rsidP="00B26A43">
      <w:pPr>
        <w:rPr>
          <w:sz w:val="28"/>
          <w:szCs w:val="28"/>
        </w:rPr>
      </w:pPr>
    </w:p>
    <w:p w14:paraId="7F1DFCA8" w14:textId="77777777" w:rsidR="00B26A43" w:rsidRDefault="00B26A43" w:rsidP="00B26A43">
      <w:pPr>
        <w:jc w:val="right"/>
        <w:rPr>
          <w:sz w:val="28"/>
          <w:szCs w:val="28"/>
        </w:rPr>
      </w:pPr>
      <w:r>
        <w:rPr>
          <w:sz w:val="28"/>
          <w:szCs w:val="28"/>
        </w:rPr>
        <w:t>Daniel Dunak</w:t>
      </w:r>
    </w:p>
    <w:p w14:paraId="6D297CA0" w14:textId="77777777" w:rsidR="00B26A43" w:rsidRDefault="00B26A43" w:rsidP="00B26A43">
      <w:pPr>
        <w:jc w:val="right"/>
        <w:rPr>
          <w:sz w:val="28"/>
          <w:szCs w:val="28"/>
        </w:rPr>
      </w:pPr>
      <w:r>
        <w:rPr>
          <w:sz w:val="28"/>
          <w:szCs w:val="28"/>
        </w:rPr>
        <w:t>Michał Kuśka</w:t>
      </w:r>
    </w:p>
    <w:p w14:paraId="590F68C6" w14:textId="7610E808" w:rsidR="00B72C47" w:rsidRPr="00017F60" w:rsidRDefault="00B26A43" w:rsidP="00017F60">
      <w:pPr>
        <w:jc w:val="right"/>
        <w:rPr>
          <w:rStyle w:val="Hipercze"/>
          <w:color w:val="auto"/>
          <w:sz w:val="28"/>
          <w:szCs w:val="28"/>
          <w:u w:val="none"/>
        </w:rPr>
      </w:pPr>
      <w:r>
        <w:rPr>
          <w:sz w:val="28"/>
          <w:szCs w:val="28"/>
        </w:rPr>
        <w:t>19.01.2022r</w:t>
      </w:r>
      <w:r>
        <w:br w:type="page"/>
      </w:r>
    </w:p>
    <w:p w14:paraId="0426434D" w14:textId="1CE9A06A" w:rsidR="00492242" w:rsidRDefault="00E07CBA" w:rsidP="00017F60">
      <w:pPr>
        <w:pStyle w:val="Akapitzlist"/>
        <w:numPr>
          <w:ilvl w:val="0"/>
          <w:numId w:val="1"/>
        </w:numPr>
        <w:ind w:left="426" w:hanging="426"/>
        <w:rPr>
          <w:rStyle w:val="Hipercze"/>
          <w:b/>
          <w:bCs/>
          <w:color w:val="auto"/>
          <w:sz w:val="28"/>
          <w:szCs w:val="28"/>
          <w:u w:val="none"/>
        </w:rPr>
      </w:pPr>
      <w:r w:rsidRPr="00E07CBA">
        <w:rPr>
          <w:rStyle w:val="Hipercze"/>
          <w:b/>
          <w:bCs/>
          <w:color w:val="auto"/>
          <w:sz w:val="28"/>
          <w:szCs w:val="28"/>
          <w:u w:val="none"/>
        </w:rPr>
        <w:lastRenderedPageBreak/>
        <w:t xml:space="preserve"> </w:t>
      </w:r>
      <w:r w:rsidR="005E6A06">
        <w:rPr>
          <w:rStyle w:val="Hipercze"/>
          <w:b/>
          <w:bCs/>
          <w:color w:val="auto"/>
          <w:sz w:val="28"/>
          <w:szCs w:val="28"/>
          <w:u w:val="none"/>
        </w:rPr>
        <w:t>O</w:t>
      </w:r>
      <w:r w:rsidRPr="00E07CBA">
        <w:rPr>
          <w:rStyle w:val="Hipercze"/>
          <w:b/>
          <w:bCs/>
          <w:color w:val="auto"/>
          <w:sz w:val="28"/>
          <w:szCs w:val="28"/>
          <w:u w:val="none"/>
        </w:rPr>
        <w:t>pis</w:t>
      </w:r>
      <w:r w:rsidR="005E6A06">
        <w:rPr>
          <w:rStyle w:val="Hipercze"/>
          <w:b/>
          <w:bCs/>
          <w:color w:val="auto"/>
          <w:sz w:val="28"/>
          <w:szCs w:val="28"/>
          <w:u w:val="none"/>
        </w:rPr>
        <w:t xml:space="preserve"> projektu</w:t>
      </w:r>
    </w:p>
    <w:p w14:paraId="68D17887" w14:textId="23BC2CC6" w:rsidR="00E07CBA" w:rsidRPr="00DF3DE9" w:rsidRDefault="00DF3DE9" w:rsidP="00DF3DE9">
      <w:pPr>
        <w:pStyle w:val="Akapitzlist"/>
        <w:numPr>
          <w:ilvl w:val="1"/>
          <w:numId w:val="1"/>
        </w:numPr>
        <w:rPr>
          <w:rStyle w:val="Hipercze"/>
          <w:b/>
          <w:bCs/>
          <w:color w:val="auto"/>
          <w:sz w:val="24"/>
          <w:szCs w:val="24"/>
          <w:u w:val="none"/>
        </w:rPr>
      </w:pPr>
      <w:r w:rsidRPr="00DF3DE9">
        <w:rPr>
          <w:rStyle w:val="Hipercze"/>
          <w:b/>
          <w:bCs/>
          <w:color w:val="auto"/>
          <w:sz w:val="24"/>
          <w:szCs w:val="24"/>
          <w:u w:val="none"/>
        </w:rPr>
        <w:t>Wykorzystane elementy sprzętowe</w:t>
      </w:r>
    </w:p>
    <w:p w14:paraId="4709C8D5" w14:textId="4FE1A58A" w:rsidR="00E07CBA" w:rsidRDefault="00E07CBA" w:rsidP="00DF3DE9">
      <w:pPr>
        <w:spacing w:after="0"/>
        <w:ind w:firstLine="708"/>
        <w:rPr>
          <w:rStyle w:val="Hipercze"/>
          <w:color w:val="auto"/>
          <w:u w:val="none"/>
          <w:lang w:val="en-US"/>
        </w:rPr>
      </w:pPr>
      <w:proofErr w:type="spellStart"/>
      <w:r w:rsidRPr="00DF3DE9">
        <w:rPr>
          <w:rStyle w:val="Hipercze"/>
          <w:color w:val="auto"/>
          <w:u w:val="none"/>
          <w:lang w:val="en-US"/>
        </w:rPr>
        <w:t>Diod</w:t>
      </w:r>
      <w:r w:rsidR="00373D7D">
        <w:rPr>
          <w:rStyle w:val="Hipercze"/>
          <w:color w:val="auto"/>
          <w:u w:val="none"/>
          <w:lang w:val="en-US"/>
        </w:rPr>
        <w:t>y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LED</w:t>
      </w:r>
      <w:r w:rsidR="00DF3DE9" w:rsidRPr="00DF3DE9">
        <w:rPr>
          <w:rStyle w:val="Hipercze"/>
          <w:color w:val="auto"/>
          <w:u w:val="none"/>
          <w:lang w:val="en-US"/>
        </w:rPr>
        <w:t xml:space="preserve">, </w:t>
      </w:r>
      <w:proofErr w:type="spellStart"/>
      <w:r w:rsidRPr="00DF3DE9">
        <w:rPr>
          <w:rStyle w:val="Hipercze"/>
          <w:color w:val="auto"/>
          <w:u w:val="none"/>
          <w:lang w:val="en-US"/>
        </w:rPr>
        <w:t>Konwerter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</w:t>
      </w:r>
      <w:proofErr w:type="spellStart"/>
      <w:r w:rsidRPr="00DF3DE9">
        <w:rPr>
          <w:rStyle w:val="Hipercze"/>
          <w:color w:val="auto"/>
          <w:u w:val="none"/>
          <w:lang w:val="en-US"/>
        </w:rPr>
        <w:t>poziomów</w:t>
      </w:r>
      <w:proofErr w:type="spellEnd"/>
      <w:r w:rsidRPr="00DF3DE9">
        <w:rPr>
          <w:rStyle w:val="Hipercze"/>
          <w:color w:val="auto"/>
          <w:u w:val="none"/>
          <w:lang w:val="en-US"/>
        </w:rPr>
        <w:t xml:space="preserve"> RS232</w:t>
      </w:r>
      <w:r w:rsidR="00DF3DE9" w:rsidRPr="00DF3DE9">
        <w:rPr>
          <w:rStyle w:val="Hipercze"/>
          <w:color w:val="auto"/>
          <w:u w:val="none"/>
          <w:lang w:val="en-US"/>
        </w:rPr>
        <w:t>, stm32f407 discovery</w:t>
      </w:r>
    </w:p>
    <w:p w14:paraId="0499EEB2" w14:textId="77777777" w:rsidR="00DF3DE9" w:rsidRPr="00DF3DE9" w:rsidRDefault="00DF3DE9" w:rsidP="00DF3DE9">
      <w:pPr>
        <w:spacing w:after="0"/>
        <w:ind w:firstLine="708"/>
        <w:rPr>
          <w:rStyle w:val="Hipercze"/>
          <w:color w:val="auto"/>
          <w:u w:val="none"/>
          <w:lang w:val="en-US"/>
        </w:rPr>
      </w:pPr>
    </w:p>
    <w:p w14:paraId="5D6A5B89" w14:textId="77777777" w:rsidR="00E07CBA" w:rsidRPr="00DF3DE9" w:rsidRDefault="00E07CBA" w:rsidP="00DF3DE9">
      <w:pPr>
        <w:pStyle w:val="Akapitzlist"/>
        <w:numPr>
          <w:ilvl w:val="1"/>
          <w:numId w:val="1"/>
        </w:numPr>
        <w:spacing w:after="0"/>
        <w:rPr>
          <w:rStyle w:val="Hipercze"/>
          <w:b/>
          <w:bCs/>
          <w:color w:val="auto"/>
          <w:sz w:val="24"/>
          <w:szCs w:val="24"/>
          <w:u w:val="none"/>
        </w:rPr>
      </w:pPr>
      <w:r w:rsidRPr="00DF3DE9">
        <w:rPr>
          <w:rStyle w:val="Hipercze"/>
          <w:b/>
          <w:bCs/>
          <w:color w:val="auto"/>
          <w:sz w:val="24"/>
          <w:szCs w:val="24"/>
          <w:u w:val="none"/>
        </w:rPr>
        <w:t xml:space="preserve">Wymagania: </w:t>
      </w:r>
    </w:p>
    <w:p w14:paraId="54466D89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1.</w:t>
      </w:r>
      <w:r w:rsidRPr="00E07CBA">
        <w:rPr>
          <w:rStyle w:val="Hipercze"/>
          <w:color w:val="auto"/>
          <w:u w:val="none"/>
        </w:rPr>
        <w:t xml:space="preserve"> Urządzenie jest podłączone do komputera PC na którym pracuje program terminala </w:t>
      </w:r>
    </w:p>
    <w:p w14:paraId="2CE507A6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2.</w:t>
      </w:r>
      <w:r w:rsidRPr="00E07CBA">
        <w:rPr>
          <w:rStyle w:val="Hipercze"/>
          <w:color w:val="auto"/>
          <w:u w:val="none"/>
        </w:rPr>
        <w:t xml:space="preserve"> Urządzenie odbiera szeregowo dane z PC. Każda komenda jest zakończona znakiem LF. </w:t>
      </w:r>
    </w:p>
    <w:p w14:paraId="69632DD7" w14:textId="77777777" w:rsidR="00E07CBA" w:rsidRP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Komendy: </w:t>
      </w:r>
    </w:p>
    <w:p w14:paraId="1CE27656" w14:textId="5B4C5753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proofErr w:type="spellStart"/>
      <w:r w:rsidRPr="00E07CBA">
        <w:rPr>
          <w:rStyle w:val="Hipercze"/>
          <w:color w:val="auto"/>
          <w:u w:val="none"/>
        </w:rPr>
        <w:t>ONi</w:t>
      </w:r>
      <w:proofErr w:type="spellEnd"/>
      <w:r w:rsidRPr="00E07CBA">
        <w:rPr>
          <w:rStyle w:val="Hipercze"/>
          <w:color w:val="auto"/>
          <w:u w:val="none"/>
        </w:rPr>
        <w:t xml:space="preserve"> – (gdzie i </w:t>
      </w:r>
      <w:r>
        <w:rPr>
          <w:rStyle w:val="Hipercze"/>
          <w:color w:val="auto"/>
          <w:u w:val="none"/>
        </w:rPr>
        <w:t>należy do przedziału</w:t>
      </w:r>
      <w:r w:rsidRPr="00E07CBA">
        <w:rPr>
          <w:rStyle w:val="Hipercze"/>
          <w:color w:val="auto"/>
          <w:u w:val="none"/>
        </w:rPr>
        <w:t xml:space="preserve">&lt;0-7&gt; jest numerem wyjścia). Komenda powoduje włączenie wyjścia nr i. </w:t>
      </w:r>
    </w:p>
    <w:p w14:paraId="36E283EE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proofErr w:type="spellStart"/>
      <w:r w:rsidRPr="00E07CBA">
        <w:rPr>
          <w:rStyle w:val="Hipercze"/>
          <w:color w:val="auto"/>
          <w:u w:val="none"/>
        </w:rPr>
        <w:t>OFFi</w:t>
      </w:r>
      <w:proofErr w:type="spellEnd"/>
      <w:r w:rsidRPr="00E07CBA">
        <w:rPr>
          <w:rStyle w:val="Hipercze"/>
          <w:color w:val="auto"/>
          <w:u w:val="none"/>
        </w:rPr>
        <w:t xml:space="preserve"> –Wyłączenie wyjścia nr i. </w:t>
      </w:r>
    </w:p>
    <w:p w14:paraId="2AEC0E44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ONALL – Włącz wszystkie wyjścia. </w:t>
      </w:r>
    </w:p>
    <w:p w14:paraId="3CEC0126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OFFALL – Wyłącz wszystkie wyjścia. </w:t>
      </w:r>
    </w:p>
    <w:p w14:paraId="44F4DC5B" w14:textId="77777777" w:rsidR="00E07CBA" w:rsidRPr="00E07CBA" w:rsidRDefault="00E07CBA" w:rsidP="00DF3DE9">
      <w:pPr>
        <w:spacing w:after="0"/>
        <w:ind w:left="850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u w:val="none"/>
        </w:rPr>
        <w:t xml:space="preserve">AT – </w:t>
      </w:r>
      <w:proofErr w:type="spellStart"/>
      <w:r w:rsidRPr="00E07CBA">
        <w:rPr>
          <w:rStyle w:val="Hipercze"/>
          <w:color w:val="auto"/>
          <w:u w:val="none"/>
        </w:rPr>
        <w:t>Attention</w:t>
      </w:r>
      <w:proofErr w:type="spellEnd"/>
      <w:r w:rsidRPr="00E07CBA">
        <w:rPr>
          <w:rStyle w:val="Hipercze"/>
          <w:color w:val="auto"/>
          <w:u w:val="none"/>
        </w:rPr>
        <w:t>. Przesyła do terminala informację (</w:t>
      </w:r>
      <w:proofErr w:type="gramStart"/>
      <w:r w:rsidRPr="00E07CBA">
        <w:rPr>
          <w:rStyle w:val="Hipercze"/>
          <w:color w:val="auto"/>
          <w:u w:val="none"/>
        </w:rPr>
        <w:t>np..</w:t>
      </w:r>
      <w:proofErr w:type="gramEnd"/>
      <w:r w:rsidRPr="00E07CBA">
        <w:rPr>
          <w:rStyle w:val="Hipercze"/>
          <w:color w:val="auto"/>
          <w:u w:val="none"/>
        </w:rPr>
        <w:t xml:space="preserve"> „Nasz </w:t>
      </w:r>
      <w:proofErr w:type="spellStart"/>
      <w:r w:rsidRPr="00E07CBA">
        <w:rPr>
          <w:rStyle w:val="Hipercze"/>
          <w:color w:val="auto"/>
          <w:u w:val="none"/>
        </w:rPr>
        <w:t>wspanialy</w:t>
      </w:r>
      <w:proofErr w:type="spellEnd"/>
      <w:r w:rsidRPr="00E07CBA">
        <w:rPr>
          <w:rStyle w:val="Hipercze"/>
          <w:color w:val="auto"/>
          <w:u w:val="none"/>
        </w:rPr>
        <w:t xml:space="preserve"> projekt v 2012”) </w:t>
      </w:r>
    </w:p>
    <w:p w14:paraId="760DAFFA" w14:textId="77777777" w:rsidR="004640FD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492242">
        <w:rPr>
          <w:rStyle w:val="Hipercze"/>
          <w:b/>
          <w:bCs/>
          <w:color w:val="auto"/>
          <w:u w:val="none"/>
        </w:rPr>
        <w:t>3.</w:t>
      </w:r>
      <w:r w:rsidRPr="00E07CBA">
        <w:rPr>
          <w:rStyle w:val="Hipercze"/>
          <w:color w:val="auto"/>
          <w:u w:val="none"/>
        </w:rPr>
        <w:t xml:space="preserve"> Każda odebrana komenda powinna być potwierdzone poprzez przesłanie do PC albo ciągu liter „OK.”. jeśli komenda była poprawna albo „ERR” w </w:t>
      </w:r>
      <w:proofErr w:type="gramStart"/>
      <w:r w:rsidRPr="00E07CBA">
        <w:rPr>
          <w:rStyle w:val="Hipercze"/>
          <w:color w:val="auto"/>
          <w:u w:val="none"/>
        </w:rPr>
        <w:t>przypadku</w:t>
      </w:r>
      <w:proofErr w:type="gramEnd"/>
      <w:r w:rsidRPr="00E07CBA">
        <w:rPr>
          <w:rStyle w:val="Hipercze"/>
          <w:color w:val="auto"/>
          <w:u w:val="none"/>
        </w:rPr>
        <w:t xml:space="preserve"> gdy komenda nie została rozpoznana. </w:t>
      </w:r>
    </w:p>
    <w:p w14:paraId="71ECD269" w14:textId="3080A305" w:rsidR="00E07CBA" w:rsidRDefault="00E07CBA" w:rsidP="00DF3DE9">
      <w:pPr>
        <w:spacing w:after="0"/>
        <w:ind w:left="708"/>
        <w:rPr>
          <w:rStyle w:val="Hipercze"/>
          <w:color w:val="auto"/>
          <w:u w:val="none"/>
        </w:rPr>
      </w:pPr>
      <w:r w:rsidRPr="00E07CBA">
        <w:rPr>
          <w:rStyle w:val="Hipercze"/>
          <w:color w:val="auto"/>
          <w:sz w:val="28"/>
          <w:szCs w:val="28"/>
          <w:u w:val="none"/>
        </w:rPr>
        <w:br/>
      </w:r>
    </w:p>
    <w:p w14:paraId="51FABB13" w14:textId="3D4B5DB6" w:rsidR="004640FD" w:rsidRPr="004640FD" w:rsidRDefault="004640FD" w:rsidP="004640FD">
      <w:pPr>
        <w:pStyle w:val="Akapitzlist"/>
        <w:numPr>
          <w:ilvl w:val="0"/>
          <w:numId w:val="1"/>
        </w:numPr>
        <w:spacing w:after="0"/>
        <w:rPr>
          <w:rStyle w:val="Hipercze"/>
          <w:b/>
          <w:bCs/>
          <w:color w:val="auto"/>
          <w:sz w:val="28"/>
          <w:szCs w:val="28"/>
          <w:u w:val="none"/>
        </w:rPr>
      </w:pPr>
      <w:r w:rsidRPr="004640FD">
        <w:rPr>
          <w:rStyle w:val="Hipercze"/>
          <w:b/>
          <w:bCs/>
          <w:color w:val="auto"/>
          <w:sz w:val="28"/>
          <w:szCs w:val="28"/>
          <w:u w:val="none"/>
        </w:rPr>
        <w:t>Opis wykonanego projektu</w:t>
      </w:r>
    </w:p>
    <w:p w14:paraId="11A52D55" w14:textId="77777777" w:rsidR="004640FD" w:rsidRDefault="004640FD" w:rsidP="004640FD">
      <w:pPr>
        <w:keepNext/>
      </w:pPr>
      <w:r>
        <w:rPr>
          <w:noProof/>
        </w:rPr>
        <w:drawing>
          <wp:inline distT="0" distB="0" distL="0" distR="0" wp14:anchorId="15C83A85" wp14:editId="097180BE">
            <wp:extent cx="5760720" cy="3253105"/>
            <wp:effectExtent l="0" t="0" r="0" b="4445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25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5A97F" w14:textId="72BD20B3" w:rsidR="003937AD" w:rsidRDefault="004640FD" w:rsidP="004640FD">
      <w:pPr>
        <w:pStyle w:val="Legenda"/>
        <w:jc w:val="center"/>
      </w:pPr>
      <w:r>
        <w:t xml:space="preserve">Rysunek </w:t>
      </w:r>
      <w:fldSimple w:instr=" SEQ Rysunek \* ARABIC ">
        <w:r w:rsidR="0051566B">
          <w:rPr>
            <w:noProof/>
          </w:rPr>
          <w:t>1</w:t>
        </w:r>
      </w:fldSimple>
      <w:r>
        <w:t xml:space="preserve"> Diagram działania programu</w:t>
      </w:r>
      <w:r>
        <w:rPr>
          <w:noProof/>
        </w:rPr>
        <w:t xml:space="preserve"> </w:t>
      </w:r>
    </w:p>
    <w:p w14:paraId="33589BF2" w14:textId="54F3E759" w:rsidR="004640FD" w:rsidRDefault="004640FD" w:rsidP="004640FD">
      <w:pPr>
        <w:pStyle w:val="Legenda"/>
        <w:keepNext/>
      </w:pPr>
      <w:r>
        <w:t xml:space="preserve">Tabela </w:t>
      </w:r>
      <w:fldSimple w:instr=" SEQ Tabela \* ARABIC ">
        <w:r w:rsidR="0051566B">
          <w:rPr>
            <w:noProof/>
          </w:rPr>
          <w:t>1</w:t>
        </w:r>
      </w:fldSimple>
      <w:r>
        <w:t xml:space="preserve"> Opis wyjść z mikrokontrolera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72C47" w14:paraId="225077C1" w14:textId="77777777" w:rsidTr="00B72C47">
        <w:tc>
          <w:tcPr>
            <w:tcW w:w="4531" w:type="dxa"/>
          </w:tcPr>
          <w:p w14:paraId="2449058D" w14:textId="4D93B6FD" w:rsidR="00B72C47" w:rsidRDefault="00B72C47" w:rsidP="00B72C47">
            <w:r>
              <w:t xml:space="preserve">Numer </w:t>
            </w:r>
            <w:proofErr w:type="spellStart"/>
            <w:r>
              <w:t>pinu</w:t>
            </w:r>
            <w:proofErr w:type="spellEnd"/>
          </w:p>
        </w:tc>
        <w:tc>
          <w:tcPr>
            <w:tcW w:w="4531" w:type="dxa"/>
          </w:tcPr>
          <w:p w14:paraId="2066C997" w14:textId="74B731D1" w:rsidR="00B72C47" w:rsidRDefault="00E07CBA" w:rsidP="00B72C47">
            <w:r>
              <w:t>Rola</w:t>
            </w:r>
          </w:p>
        </w:tc>
      </w:tr>
      <w:tr w:rsidR="00B72C47" w14:paraId="1F9F9496" w14:textId="77777777" w:rsidTr="00B72C47">
        <w:tc>
          <w:tcPr>
            <w:tcW w:w="4531" w:type="dxa"/>
          </w:tcPr>
          <w:p w14:paraId="040EEF0C" w14:textId="681A0F39" w:rsidR="00B72C47" w:rsidRPr="00B26A43" w:rsidRDefault="00E07CBA" w:rsidP="00B72C47">
            <w:r w:rsidRPr="00B26A43">
              <w:t>PC1</w:t>
            </w:r>
          </w:p>
        </w:tc>
        <w:tc>
          <w:tcPr>
            <w:tcW w:w="4531" w:type="dxa"/>
          </w:tcPr>
          <w:p w14:paraId="4BF56139" w14:textId="27D686CD" w:rsidR="00B72C47" w:rsidRDefault="00E07CBA" w:rsidP="00B72C47">
            <w:r>
              <w:t>Dioda nr.</w:t>
            </w:r>
            <w:r w:rsidR="009659D1">
              <w:t>0</w:t>
            </w:r>
          </w:p>
        </w:tc>
      </w:tr>
      <w:tr w:rsidR="00B72C47" w14:paraId="26529042" w14:textId="77777777" w:rsidTr="00B72C47">
        <w:tc>
          <w:tcPr>
            <w:tcW w:w="4531" w:type="dxa"/>
          </w:tcPr>
          <w:p w14:paraId="4813FFE8" w14:textId="3E8E82CF" w:rsidR="00B72C47" w:rsidRPr="00B26A43" w:rsidRDefault="00E07CBA" w:rsidP="00B72C47">
            <w:r w:rsidRPr="00B26A43">
              <w:t>PC3</w:t>
            </w:r>
          </w:p>
        </w:tc>
        <w:tc>
          <w:tcPr>
            <w:tcW w:w="4531" w:type="dxa"/>
          </w:tcPr>
          <w:p w14:paraId="424D30B6" w14:textId="24355BF6" w:rsidR="00B72C47" w:rsidRDefault="009659D1" w:rsidP="00B72C47">
            <w:r>
              <w:t>Dioda nr.1</w:t>
            </w:r>
          </w:p>
        </w:tc>
      </w:tr>
      <w:tr w:rsidR="00B72C47" w14:paraId="4661B432" w14:textId="77777777" w:rsidTr="00B72C47">
        <w:tc>
          <w:tcPr>
            <w:tcW w:w="4531" w:type="dxa"/>
          </w:tcPr>
          <w:p w14:paraId="4874FB29" w14:textId="2AB7F3C0" w:rsidR="00B72C47" w:rsidRPr="00B26A43" w:rsidRDefault="00E07CBA" w:rsidP="00B72C47">
            <w:r w:rsidRPr="00B26A43">
              <w:t>PA1</w:t>
            </w:r>
          </w:p>
        </w:tc>
        <w:tc>
          <w:tcPr>
            <w:tcW w:w="4531" w:type="dxa"/>
          </w:tcPr>
          <w:p w14:paraId="4AD41CCD" w14:textId="1454B2C9" w:rsidR="00B72C47" w:rsidRDefault="009659D1" w:rsidP="00B72C47">
            <w:r>
              <w:t>Dioda nr.2</w:t>
            </w:r>
          </w:p>
        </w:tc>
      </w:tr>
      <w:tr w:rsidR="00B72C47" w14:paraId="717627C9" w14:textId="77777777" w:rsidTr="00B72C47">
        <w:tc>
          <w:tcPr>
            <w:tcW w:w="4531" w:type="dxa"/>
          </w:tcPr>
          <w:p w14:paraId="2D4AC632" w14:textId="160E030F" w:rsidR="00B72C47" w:rsidRPr="00B26A43" w:rsidRDefault="00E07CBA" w:rsidP="00B72C47">
            <w:r w:rsidRPr="00B26A43">
              <w:t>PA3</w:t>
            </w:r>
          </w:p>
        </w:tc>
        <w:tc>
          <w:tcPr>
            <w:tcW w:w="4531" w:type="dxa"/>
          </w:tcPr>
          <w:p w14:paraId="28A23273" w14:textId="1329F8B1" w:rsidR="00B72C47" w:rsidRDefault="009659D1" w:rsidP="00B72C47">
            <w:r>
              <w:t>Dioda nr.3</w:t>
            </w:r>
          </w:p>
        </w:tc>
      </w:tr>
      <w:tr w:rsidR="00B72C47" w14:paraId="2D9E4935" w14:textId="77777777" w:rsidTr="00B72C47">
        <w:tc>
          <w:tcPr>
            <w:tcW w:w="4531" w:type="dxa"/>
          </w:tcPr>
          <w:p w14:paraId="5CE14B32" w14:textId="5D6D5477" w:rsidR="00B72C47" w:rsidRPr="00B26A43" w:rsidRDefault="00E07CBA" w:rsidP="00B72C47">
            <w:r w:rsidRPr="00B26A43">
              <w:lastRenderedPageBreak/>
              <w:t>PA5</w:t>
            </w:r>
          </w:p>
        </w:tc>
        <w:tc>
          <w:tcPr>
            <w:tcW w:w="4531" w:type="dxa"/>
          </w:tcPr>
          <w:p w14:paraId="4A0E9CB3" w14:textId="270AC9FF" w:rsidR="00B72C47" w:rsidRDefault="009659D1" w:rsidP="00B72C47">
            <w:r>
              <w:t>Dioda nr.4</w:t>
            </w:r>
          </w:p>
        </w:tc>
      </w:tr>
      <w:tr w:rsidR="00B72C47" w14:paraId="655EED8E" w14:textId="77777777" w:rsidTr="00B72C47">
        <w:tc>
          <w:tcPr>
            <w:tcW w:w="4531" w:type="dxa"/>
          </w:tcPr>
          <w:p w14:paraId="2C6B495A" w14:textId="57CF9EE5" w:rsidR="00B72C47" w:rsidRPr="00B26A43" w:rsidRDefault="00A801D5" w:rsidP="00B72C47">
            <w:r w:rsidRPr="00B26A43">
              <w:t>PA7</w:t>
            </w:r>
          </w:p>
        </w:tc>
        <w:tc>
          <w:tcPr>
            <w:tcW w:w="4531" w:type="dxa"/>
          </w:tcPr>
          <w:p w14:paraId="2AE9C608" w14:textId="73EC1F62" w:rsidR="00B72C47" w:rsidRDefault="009659D1" w:rsidP="00B72C47">
            <w:r>
              <w:t>Dioda nr.5</w:t>
            </w:r>
          </w:p>
        </w:tc>
      </w:tr>
      <w:tr w:rsidR="00B72C47" w14:paraId="5FE335A4" w14:textId="77777777" w:rsidTr="00B72C47">
        <w:tc>
          <w:tcPr>
            <w:tcW w:w="4531" w:type="dxa"/>
          </w:tcPr>
          <w:p w14:paraId="05CC59D3" w14:textId="5F34DC10" w:rsidR="00B72C47" w:rsidRPr="00B26A43" w:rsidRDefault="00C30C4D" w:rsidP="00B72C47">
            <w:r w:rsidRPr="00B26A43">
              <w:t>PC5</w:t>
            </w:r>
          </w:p>
        </w:tc>
        <w:tc>
          <w:tcPr>
            <w:tcW w:w="4531" w:type="dxa"/>
          </w:tcPr>
          <w:p w14:paraId="0B9EA316" w14:textId="7BA05CDC" w:rsidR="00B72C47" w:rsidRDefault="00A801D5" w:rsidP="00B72C47">
            <w:r>
              <w:t>Dioda nr.6</w:t>
            </w:r>
          </w:p>
        </w:tc>
      </w:tr>
      <w:tr w:rsidR="00A801D5" w14:paraId="670C6FDA" w14:textId="77777777" w:rsidTr="00B72C47">
        <w:tc>
          <w:tcPr>
            <w:tcW w:w="4531" w:type="dxa"/>
          </w:tcPr>
          <w:p w14:paraId="1B7D4F87" w14:textId="32CA7E7B" w:rsidR="00A801D5" w:rsidRPr="00B26A43" w:rsidRDefault="00C30C4D" w:rsidP="00B72C47">
            <w:r w:rsidRPr="00B26A43">
              <w:t>PB1</w:t>
            </w:r>
          </w:p>
        </w:tc>
        <w:tc>
          <w:tcPr>
            <w:tcW w:w="4531" w:type="dxa"/>
          </w:tcPr>
          <w:p w14:paraId="3160BBAB" w14:textId="0C288249" w:rsidR="00A801D5" w:rsidRDefault="00A801D5" w:rsidP="00B72C47">
            <w:r>
              <w:t>Dioda nr.7</w:t>
            </w:r>
          </w:p>
        </w:tc>
      </w:tr>
      <w:tr w:rsidR="00A801D5" w14:paraId="32E1D424" w14:textId="77777777" w:rsidTr="00B72C47">
        <w:tc>
          <w:tcPr>
            <w:tcW w:w="4531" w:type="dxa"/>
          </w:tcPr>
          <w:p w14:paraId="459A4B0F" w14:textId="1BECF74C" w:rsidR="00A801D5" w:rsidRPr="00B26A43" w:rsidRDefault="00120D53" w:rsidP="00B72C47">
            <w:r w:rsidRPr="00B26A43">
              <w:t>PC12</w:t>
            </w:r>
          </w:p>
        </w:tc>
        <w:tc>
          <w:tcPr>
            <w:tcW w:w="4531" w:type="dxa"/>
          </w:tcPr>
          <w:p w14:paraId="4B3E5F7B" w14:textId="62B1E9A8" w:rsidR="00A801D5" w:rsidRDefault="00120D53" w:rsidP="00B72C47">
            <w:r>
              <w:t>UART5_TX</w:t>
            </w:r>
          </w:p>
        </w:tc>
      </w:tr>
      <w:tr w:rsidR="00120D53" w14:paraId="06089E48" w14:textId="77777777" w:rsidTr="00B72C47">
        <w:tc>
          <w:tcPr>
            <w:tcW w:w="4531" w:type="dxa"/>
          </w:tcPr>
          <w:p w14:paraId="5CAACCFA" w14:textId="04A22A67" w:rsidR="00120D53" w:rsidRPr="00B26A43" w:rsidRDefault="00120D53" w:rsidP="00B72C47">
            <w:r w:rsidRPr="00B26A43">
              <w:t>PD2</w:t>
            </w:r>
          </w:p>
        </w:tc>
        <w:tc>
          <w:tcPr>
            <w:tcW w:w="4531" w:type="dxa"/>
          </w:tcPr>
          <w:p w14:paraId="1F8680D1" w14:textId="23F33895" w:rsidR="00120D53" w:rsidRDefault="00120D53" w:rsidP="00B72C47">
            <w:r>
              <w:t>UART5_RX</w:t>
            </w:r>
          </w:p>
        </w:tc>
      </w:tr>
    </w:tbl>
    <w:p w14:paraId="473CB346" w14:textId="067300DE" w:rsidR="00120D53" w:rsidRDefault="00120D53" w:rsidP="00B72C47"/>
    <w:p w14:paraId="2E1926C3" w14:textId="3C364A06" w:rsidR="004640FD" w:rsidRDefault="004640FD" w:rsidP="004640FD">
      <w:pPr>
        <w:pStyle w:val="Legenda"/>
        <w:keepNext/>
      </w:pPr>
      <w:r>
        <w:t xml:space="preserve">Tabela </w:t>
      </w:r>
      <w:fldSimple w:instr=" SEQ Tabela \* ARABIC ">
        <w:r w:rsidR="0051566B">
          <w:rPr>
            <w:noProof/>
          </w:rPr>
          <w:t>2</w:t>
        </w:r>
      </w:fldSimple>
      <w:r>
        <w:t xml:space="preserve"> Szczegółowy opis zawartości poszczególnych kolejek</w:t>
      </w:r>
    </w:p>
    <w:tbl>
      <w:tblPr>
        <w:tblStyle w:val="Tabela-Siatka"/>
        <w:tblW w:w="0" w:type="auto"/>
        <w:tblLook w:val="04A0" w:firstRow="1" w:lastRow="0" w:firstColumn="1" w:lastColumn="0" w:noHBand="0" w:noVBand="1"/>
      </w:tblPr>
      <w:tblGrid>
        <w:gridCol w:w="3202"/>
        <w:gridCol w:w="2878"/>
        <w:gridCol w:w="2982"/>
      </w:tblGrid>
      <w:tr w:rsidR="00B4024A" w14:paraId="106C0135" w14:textId="77777777" w:rsidTr="00B4024A">
        <w:tc>
          <w:tcPr>
            <w:tcW w:w="3202" w:type="dxa"/>
          </w:tcPr>
          <w:p w14:paraId="3984F4AC" w14:textId="7DE62195" w:rsidR="00B4024A" w:rsidRDefault="00B4024A" w:rsidP="00B72C47">
            <w:r>
              <w:t>Komenda (PC-&gt;dekoder)</w:t>
            </w:r>
          </w:p>
        </w:tc>
        <w:tc>
          <w:tcPr>
            <w:tcW w:w="2878" w:type="dxa"/>
          </w:tcPr>
          <w:p w14:paraId="5272F0AF" w14:textId="5EEF4033" w:rsidR="00B4024A" w:rsidRDefault="00B4024A" w:rsidP="00B72C47">
            <w:r>
              <w:t>Komenda (dekoder-&gt;GPIO)</w:t>
            </w:r>
          </w:p>
        </w:tc>
        <w:tc>
          <w:tcPr>
            <w:tcW w:w="2982" w:type="dxa"/>
          </w:tcPr>
          <w:p w14:paraId="3CAB3DBB" w14:textId="30FF6FDB" w:rsidR="00B4024A" w:rsidRDefault="00B4024A" w:rsidP="00B72C47">
            <w:r>
              <w:t>Cel</w:t>
            </w:r>
          </w:p>
        </w:tc>
      </w:tr>
      <w:tr w:rsidR="00B4024A" w14:paraId="453A72FD" w14:textId="77777777" w:rsidTr="00B4024A">
        <w:tc>
          <w:tcPr>
            <w:tcW w:w="3202" w:type="dxa"/>
          </w:tcPr>
          <w:p w14:paraId="1A7712AB" w14:textId="4C6ED64B" w:rsidR="00B4024A" w:rsidRDefault="00B4024A" w:rsidP="00B72C47">
            <w:r>
              <w:t>ON0</w:t>
            </w:r>
          </w:p>
        </w:tc>
        <w:tc>
          <w:tcPr>
            <w:tcW w:w="2878" w:type="dxa"/>
          </w:tcPr>
          <w:p w14:paraId="6FB3E6F7" w14:textId="0228D5C2" w:rsidR="00B4024A" w:rsidRDefault="00B4024A" w:rsidP="00B72C47">
            <w:r>
              <w:t>0x10</w:t>
            </w:r>
          </w:p>
        </w:tc>
        <w:tc>
          <w:tcPr>
            <w:tcW w:w="2982" w:type="dxa"/>
          </w:tcPr>
          <w:p w14:paraId="6513D760" w14:textId="75F26EB5" w:rsidR="00B4024A" w:rsidRDefault="00B4024A" w:rsidP="00B72C47">
            <w:r>
              <w:t>Zapalenie diody nr.0</w:t>
            </w:r>
          </w:p>
        </w:tc>
      </w:tr>
      <w:tr w:rsidR="00B4024A" w14:paraId="552EF40E" w14:textId="77777777" w:rsidTr="00B4024A">
        <w:tc>
          <w:tcPr>
            <w:tcW w:w="3202" w:type="dxa"/>
          </w:tcPr>
          <w:p w14:paraId="6E5A2A13" w14:textId="7555F255" w:rsidR="00B4024A" w:rsidRDefault="00B4024A" w:rsidP="00B72C47">
            <w:r>
              <w:t>ON1</w:t>
            </w:r>
          </w:p>
        </w:tc>
        <w:tc>
          <w:tcPr>
            <w:tcW w:w="2878" w:type="dxa"/>
          </w:tcPr>
          <w:p w14:paraId="07571586" w14:textId="3E97954A" w:rsidR="00B4024A" w:rsidRDefault="00B4024A" w:rsidP="00B72C47">
            <w:r>
              <w:t>0x11</w:t>
            </w:r>
          </w:p>
        </w:tc>
        <w:tc>
          <w:tcPr>
            <w:tcW w:w="2982" w:type="dxa"/>
          </w:tcPr>
          <w:p w14:paraId="140D16C3" w14:textId="176363AE" w:rsidR="00B4024A" w:rsidRDefault="00B4024A" w:rsidP="00B72C47">
            <w:r>
              <w:t>Zapalenie diody nr.1</w:t>
            </w:r>
          </w:p>
        </w:tc>
      </w:tr>
      <w:tr w:rsidR="00B4024A" w14:paraId="40AAD18B" w14:textId="77777777" w:rsidTr="00B4024A">
        <w:tc>
          <w:tcPr>
            <w:tcW w:w="3202" w:type="dxa"/>
          </w:tcPr>
          <w:p w14:paraId="0555A64A" w14:textId="3AAD1A57" w:rsidR="00B4024A" w:rsidRDefault="00B4024A" w:rsidP="00B72C47">
            <w:r>
              <w:t>ON2</w:t>
            </w:r>
          </w:p>
        </w:tc>
        <w:tc>
          <w:tcPr>
            <w:tcW w:w="2878" w:type="dxa"/>
          </w:tcPr>
          <w:p w14:paraId="0D2FCDD6" w14:textId="3A085276" w:rsidR="00B4024A" w:rsidRDefault="00B4024A" w:rsidP="00B72C47">
            <w:r>
              <w:t>0x12</w:t>
            </w:r>
          </w:p>
        </w:tc>
        <w:tc>
          <w:tcPr>
            <w:tcW w:w="2982" w:type="dxa"/>
          </w:tcPr>
          <w:p w14:paraId="41D91942" w14:textId="308853A4" w:rsidR="00B4024A" w:rsidRDefault="00B4024A" w:rsidP="00B72C47">
            <w:r>
              <w:t>Zapalenie diody nr.2</w:t>
            </w:r>
          </w:p>
        </w:tc>
      </w:tr>
      <w:tr w:rsidR="00B4024A" w14:paraId="64684E3C" w14:textId="77777777" w:rsidTr="00B4024A">
        <w:tc>
          <w:tcPr>
            <w:tcW w:w="3202" w:type="dxa"/>
          </w:tcPr>
          <w:p w14:paraId="74358FCB" w14:textId="2F0B920D" w:rsidR="00B4024A" w:rsidRDefault="00B4024A" w:rsidP="00B72C47">
            <w:r>
              <w:t>ON3</w:t>
            </w:r>
          </w:p>
        </w:tc>
        <w:tc>
          <w:tcPr>
            <w:tcW w:w="2878" w:type="dxa"/>
          </w:tcPr>
          <w:p w14:paraId="36B164F1" w14:textId="46F8CF38" w:rsidR="00B4024A" w:rsidRDefault="00B4024A" w:rsidP="00B72C47">
            <w:r>
              <w:t>0x13</w:t>
            </w:r>
          </w:p>
        </w:tc>
        <w:tc>
          <w:tcPr>
            <w:tcW w:w="2982" w:type="dxa"/>
          </w:tcPr>
          <w:p w14:paraId="45DA57D5" w14:textId="41907CB7" w:rsidR="00B4024A" w:rsidRDefault="00B4024A" w:rsidP="00B72C47">
            <w:r>
              <w:t>Zapalenie diody nr.3</w:t>
            </w:r>
          </w:p>
        </w:tc>
      </w:tr>
      <w:tr w:rsidR="00B4024A" w14:paraId="2DFFAC08" w14:textId="77777777" w:rsidTr="00B4024A">
        <w:tc>
          <w:tcPr>
            <w:tcW w:w="3202" w:type="dxa"/>
          </w:tcPr>
          <w:p w14:paraId="108E350F" w14:textId="2280D641" w:rsidR="00B4024A" w:rsidRDefault="00B4024A" w:rsidP="00B72C47">
            <w:r>
              <w:t>ON4</w:t>
            </w:r>
          </w:p>
        </w:tc>
        <w:tc>
          <w:tcPr>
            <w:tcW w:w="2878" w:type="dxa"/>
          </w:tcPr>
          <w:p w14:paraId="413B7493" w14:textId="5612B9C7" w:rsidR="00B4024A" w:rsidRDefault="00B4024A" w:rsidP="00B72C47">
            <w:r>
              <w:t>0x14</w:t>
            </w:r>
          </w:p>
        </w:tc>
        <w:tc>
          <w:tcPr>
            <w:tcW w:w="2982" w:type="dxa"/>
          </w:tcPr>
          <w:p w14:paraId="3A962B16" w14:textId="310FC86C" w:rsidR="00B4024A" w:rsidRDefault="00B4024A" w:rsidP="00B72C47">
            <w:r>
              <w:t>Zapalenie diody nr.4</w:t>
            </w:r>
          </w:p>
        </w:tc>
      </w:tr>
      <w:tr w:rsidR="00B4024A" w14:paraId="01D5C8A6" w14:textId="77777777" w:rsidTr="00B4024A">
        <w:tc>
          <w:tcPr>
            <w:tcW w:w="3202" w:type="dxa"/>
          </w:tcPr>
          <w:p w14:paraId="44777BDC" w14:textId="6FAFEF73" w:rsidR="00B4024A" w:rsidRDefault="00B4024A" w:rsidP="00B72C47">
            <w:r>
              <w:t>ON5</w:t>
            </w:r>
          </w:p>
        </w:tc>
        <w:tc>
          <w:tcPr>
            <w:tcW w:w="2878" w:type="dxa"/>
          </w:tcPr>
          <w:p w14:paraId="4BAAF682" w14:textId="6F5B1EA0" w:rsidR="00B4024A" w:rsidRDefault="00B4024A" w:rsidP="00B72C47">
            <w:r>
              <w:t>0x15</w:t>
            </w:r>
          </w:p>
        </w:tc>
        <w:tc>
          <w:tcPr>
            <w:tcW w:w="2982" w:type="dxa"/>
          </w:tcPr>
          <w:p w14:paraId="36D76F4E" w14:textId="042A5A9D" w:rsidR="00B4024A" w:rsidRDefault="00B4024A" w:rsidP="00B72C47">
            <w:r>
              <w:t>Zapalenie diody nr.5</w:t>
            </w:r>
          </w:p>
        </w:tc>
      </w:tr>
      <w:tr w:rsidR="00B4024A" w14:paraId="3DFF2786" w14:textId="77777777" w:rsidTr="00B4024A">
        <w:tc>
          <w:tcPr>
            <w:tcW w:w="3202" w:type="dxa"/>
          </w:tcPr>
          <w:p w14:paraId="06FD1BBC" w14:textId="52EB1914" w:rsidR="00B4024A" w:rsidRDefault="00B4024A" w:rsidP="00B72C47">
            <w:r>
              <w:t>ON6</w:t>
            </w:r>
          </w:p>
        </w:tc>
        <w:tc>
          <w:tcPr>
            <w:tcW w:w="2878" w:type="dxa"/>
          </w:tcPr>
          <w:p w14:paraId="371DB212" w14:textId="571259A7" w:rsidR="00B4024A" w:rsidRDefault="00B4024A" w:rsidP="00B72C47">
            <w:r>
              <w:t>0x16</w:t>
            </w:r>
          </w:p>
        </w:tc>
        <w:tc>
          <w:tcPr>
            <w:tcW w:w="2982" w:type="dxa"/>
          </w:tcPr>
          <w:p w14:paraId="09452DEA" w14:textId="0E69CBBD" w:rsidR="00B4024A" w:rsidRDefault="00B4024A" w:rsidP="00B72C47">
            <w:r>
              <w:t>Zapalenie diody nr.6</w:t>
            </w:r>
          </w:p>
        </w:tc>
      </w:tr>
      <w:tr w:rsidR="00B4024A" w14:paraId="1F9367C2" w14:textId="77777777" w:rsidTr="00B4024A">
        <w:tc>
          <w:tcPr>
            <w:tcW w:w="3202" w:type="dxa"/>
          </w:tcPr>
          <w:p w14:paraId="68290BE0" w14:textId="4947B28B" w:rsidR="00B4024A" w:rsidRDefault="00B4024A" w:rsidP="00B72C47">
            <w:r>
              <w:t>ON7</w:t>
            </w:r>
          </w:p>
        </w:tc>
        <w:tc>
          <w:tcPr>
            <w:tcW w:w="2878" w:type="dxa"/>
          </w:tcPr>
          <w:p w14:paraId="09B97E4C" w14:textId="353431EC" w:rsidR="00B4024A" w:rsidRDefault="00B4024A" w:rsidP="00B72C47">
            <w:r>
              <w:t>0x17</w:t>
            </w:r>
          </w:p>
        </w:tc>
        <w:tc>
          <w:tcPr>
            <w:tcW w:w="2982" w:type="dxa"/>
          </w:tcPr>
          <w:p w14:paraId="2C2EEEFF" w14:textId="59809064" w:rsidR="00B4024A" w:rsidRDefault="00B4024A" w:rsidP="00B72C47">
            <w:r>
              <w:t>Zapalenie diody nr.7</w:t>
            </w:r>
          </w:p>
        </w:tc>
      </w:tr>
      <w:tr w:rsidR="00B4024A" w14:paraId="6A9C9417" w14:textId="77777777" w:rsidTr="00B4024A">
        <w:tc>
          <w:tcPr>
            <w:tcW w:w="3202" w:type="dxa"/>
          </w:tcPr>
          <w:p w14:paraId="218A20E2" w14:textId="08683A65" w:rsidR="00B4024A" w:rsidRDefault="00B4024A" w:rsidP="00B72C47">
            <w:r>
              <w:t>OFF0</w:t>
            </w:r>
          </w:p>
        </w:tc>
        <w:tc>
          <w:tcPr>
            <w:tcW w:w="2878" w:type="dxa"/>
          </w:tcPr>
          <w:p w14:paraId="4B1C4E59" w14:textId="1780970C" w:rsidR="00B4024A" w:rsidRDefault="00B4024A" w:rsidP="00B72C47">
            <w:r>
              <w:t>0x20</w:t>
            </w:r>
          </w:p>
        </w:tc>
        <w:tc>
          <w:tcPr>
            <w:tcW w:w="2982" w:type="dxa"/>
          </w:tcPr>
          <w:p w14:paraId="17F69AC7" w14:textId="7EA5122F" w:rsidR="00B4024A" w:rsidRDefault="00B4024A" w:rsidP="00B72C47">
            <w:r>
              <w:t>Wyłączenie diody</w:t>
            </w:r>
            <w:r w:rsidR="001C5CDC">
              <w:t xml:space="preserve"> nr.0</w:t>
            </w:r>
          </w:p>
        </w:tc>
      </w:tr>
      <w:tr w:rsidR="001C5CDC" w14:paraId="14A78A65" w14:textId="77777777" w:rsidTr="00B4024A">
        <w:tc>
          <w:tcPr>
            <w:tcW w:w="3202" w:type="dxa"/>
          </w:tcPr>
          <w:p w14:paraId="3AE05B03" w14:textId="66DDFF56" w:rsidR="001C5CDC" w:rsidRDefault="001C5CDC" w:rsidP="001C5CDC">
            <w:r>
              <w:t>OFF1</w:t>
            </w:r>
          </w:p>
        </w:tc>
        <w:tc>
          <w:tcPr>
            <w:tcW w:w="2878" w:type="dxa"/>
          </w:tcPr>
          <w:p w14:paraId="4C104D18" w14:textId="3263CD39" w:rsidR="001C5CDC" w:rsidRDefault="001C5CDC" w:rsidP="001C5CDC">
            <w:r>
              <w:t>0x21</w:t>
            </w:r>
          </w:p>
        </w:tc>
        <w:tc>
          <w:tcPr>
            <w:tcW w:w="2982" w:type="dxa"/>
          </w:tcPr>
          <w:p w14:paraId="286A64BE" w14:textId="74448B34" w:rsidR="001C5CDC" w:rsidRDefault="001C5CDC" w:rsidP="001C5CDC">
            <w:r>
              <w:t>Wyłączenie diody nr.1</w:t>
            </w:r>
          </w:p>
        </w:tc>
      </w:tr>
      <w:tr w:rsidR="001C5CDC" w14:paraId="3A578954" w14:textId="77777777" w:rsidTr="00B4024A">
        <w:tc>
          <w:tcPr>
            <w:tcW w:w="3202" w:type="dxa"/>
          </w:tcPr>
          <w:p w14:paraId="1CB9A3DA" w14:textId="3108D630" w:rsidR="001C5CDC" w:rsidRDefault="001C5CDC" w:rsidP="001C5CDC">
            <w:r>
              <w:t>OFF2</w:t>
            </w:r>
          </w:p>
        </w:tc>
        <w:tc>
          <w:tcPr>
            <w:tcW w:w="2878" w:type="dxa"/>
          </w:tcPr>
          <w:p w14:paraId="18CFB4EB" w14:textId="6FEA97D0" w:rsidR="001C5CDC" w:rsidRDefault="001C5CDC" w:rsidP="001C5CDC">
            <w:r>
              <w:t>0x22</w:t>
            </w:r>
          </w:p>
        </w:tc>
        <w:tc>
          <w:tcPr>
            <w:tcW w:w="2982" w:type="dxa"/>
          </w:tcPr>
          <w:p w14:paraId="735C6339" w14:textId="52C76238" w:rsidR="001C5CDC" w:rsidRDefault="001C5CDC" w:rsidP="001C5CDC">
            <w:r>
              <w:t>Wyłączenie diody nr.2</w:t>
            </w:r>
          </w:p>
        </w:tc>
      </w:tr>
      <w:tr w:rsidR="001C5CDC" w14:paraId="66EE1C37" w14:textId="77777777" w:rsidTr="00B4024A">
        <w:tc>
          <w:tcPr>
            <w:tcW w:w="3202" w:type="dxa"/>
          </w:tcPr>
          <w:p w14:paraId="177606DC" w14:textId="3D17AEE4" w:rsidR="001C5CDC" w:rsidRDefault="001C5CDC" w:rsidP="001C5CDC">
            <w:r>
              <w:t>OFF3</w:t>
            </w:r>
          </w:p>
        </w:tc>
        <w:tc>
          <w:tcPr>
            <w:tcW w:w="2878" w:type="dxa"/>
          </w:tcPr>
          <w:p w14:paraId="25F1E430" w14:textId="74A09CB3" w:rsidR="001C5CDC" w:rsidRDefault="001C5CDC" w:rsidP="001C5CDC">
            <w:r>
              <w:t>0x23</w:t>
            </w:r>
          </w:p>
        </w:tc>
        <w:tc>
          <w:tcPr>
            <w:tcW w:w="2982" w:type="dxa"/>
          </w:tcPr>
          <w:p w14:paraId="4BCBDD1A" w14:textId="15A1C5AF" w:rsidR="001C5CDC" w:rsidRDefault="001C5CDC" w:rsidP="001C5CDC">
            <w:r>
              <w:t>Wyłączenie diody nr.3</w:t>
            </w:r>
          </w:p>
        </w:tc>
      </w:tr>
      <w:tr w:rsidR="001C5CDC" w14:paraId="021579D6" w14:textId="77777777" w:rsidTr="00B4024A">
        <w:tc>
          <w:tcPr>
            <w:tcW w:w="3202" w:type="dxa"/>
          </w:tcPr>
          <w:p w14:paraId="56BE3973" w14:textId="1240609C" w:rsidR="001C5CDC" w:rsidRDefault="001C5CDC" w:rsidP="001C5CDC">
            <w:r>
              <w:t>OFF4</w:t>
            </w:r>
          </w:p>
        </w:tc>
        <w:tc>
          <w:tcPr>
            <w:tcW w:w="2878" w:type="dxa"/>
          </w:tcPr>
          <w:p w14:paraId="5AAEC1C6" w14:textId="618E63EF" w:rsidR="001C5CDC" w:rsidRDefault="001C5CDC" w:rsidP="001C5CDC">
            <w:r>
              <w:t>0x24</w:t>
            </w:r>
          </w:p>
        </w:tc>
        <w:tc>
          <w:tcPr>
            <w:tcW w:w="2982" w:type="dxa"/>
          </w:tcPr>
          <w:p w14:paraId="7D4CB054" w14:textId="40E4B444" w:rsidR="001C5CDC" w:rsidRDefault="001C5CDC" w:rsidP="001C5CDC">
            <w:r>
              <w:t>Wyłączenie diody nr.4</w:t>
            </w:r>
          </w:p>
        </w:tc>
      </w:tr>
      <w:tr w:rsidR="001C5CDC" w14:paraId="2BA5382B" w14:textId="77777777" w:rsidTr="00B4024A">
        <w:tc>
          <w:tcPr>
            <w:tcW w:w="3202" w:type="dxa"/>
          </w:tcPr>
          <w:p w14:paraId="02C90BF1" w14:textId="0517B3AA" w:rsidR="001C5CDC" w:rsidRDefault="001C5CDC" w:rsidP="001C5CDC">
            <w:r>
              <w:t>OFF5</w:t>
            </w:r>
          </w:p>
        </w:tc>
        <w:tc>
          <w:tcPr>
            <w:tcW w:w="2878" w:type="dxa"/>
          </w:tcPr>
          <w:p w14:paraId="75DBCC0D" w14:textId="08758DEF" w:rsidR="001C5CDC" w:rsidRDefault="001C5CDC" w:rsidP="001C5CDC">
            <w:r>
              <w:t>0x25</w:t>
            </w:r>
          </w:p>
        </w:tc>
        <w:tc>
          <w:tcPr>
            <w:tcW w:w="2982" w:type="dxa"/>
          </w:tcPr>
          <w:p w14:paraId="0C301513" w14:textId="23134057" w:rsidR="001C5CDC" w:rsidRDefault="001C5CDC" w:rsidP="001C5CDC">
            <w:r>
              <w:t>Wyłączenie diody nr.5</w:t>
            </w:r>
          </w:p>
        </w:tc>
      </w:tr>
      <w:tr w:rsidR="001C5CDC" w14:paraId="606FF1A8" w14:textId="77777777" w:rsidTr="00B4024A">
        <w:tc>
          <w:tcPr>
            <w:tcW w:w="3202" w:type="dxa"/>
          </w:tcPr>
          <w:p w14:paraId="668C66E5" w14:textId="62F3F0BC" w:rsidR="001C5CDC" w:rsidRDefault="001C5CDC" w:rsidP="001C5CDC">
            <w:r>
              <w:t>OFF6</w:t>
            </w:r>
          </w:p>
        </w:tc>
        <w:tc>
          <w:tcPr>
            <w:tcW w:w="2878" w:type="dxa"/>
          </w:tcPr>
          <w:p w14:paraId="3354403A" w14:textId="17067349" w:rsidR="001C5CDC" w:rsidRDefault="001C5CDC" w:rsidP="001C5CDC">
            <w:r>
              <w:t>0x26</w:t>
            </w:r>
          </w:p>
        </w:tc>
        <w:tc>
          <w:tcPr>
            <w:tcW w:w="2982" w:type="dxa"/>
          </w:tcPr>
          <w:p w14:paraId="4230AD2A" w14:textId="6947B0BC" w:rsidR="001C5CDC" w:rsidRDefault="001C5CDC" w:rsidP="001C5CDC">
            <w:r>
              <w:t>Wyłączenie diody nr.6</w:t>
            </w:r>
          </w:p>
        </w:tc>
      </w:tr>
      <w:tr w:rsidR="001C5CDC" w14:paraId="33DF9B4C" w14:textId="77777777" w:rsidTr="00B4024A">
        <w:tc>
          <w:tcPr>
            <w:tcW w:w="3202" w:type="dxa"/>
          </w:tcPr>
          <w:p w14:paraId="465328DB" w14:textId="09A989FE" w:rsidR="001C5CDC" w:rsidRDefault="001C5CDC" w:rsidP="001C5CDC">
            <w:r>
              <w:t>OFF7</w:t>
            </w:r>
          </w:p>
        </w:tc>
        <w:tc>
          <w:tcPr>
            <w:tcW w:w="2878" w:type="dxa"/>
          </w:tcPr>
          <w:p w14:paraId="7F532BAD" w14:textId="216BAFEE" w:rsidR="001C5CDC" w:rsidRDefault="001C5CDC" w:rsidP="001C5CDC">
            <w:r>
              <w:t>0x27</w:t>
            </w:r>
          </w:p>
        </w:tc>
        <w:tc>
          <w:tcPr>
            <w:tcW w:w="2982" w:type="dxa"/>
          </w:tcPr>
          <w:p w14:paraId="34BF8F0C" w14:textId="4EC8F346" w:rsidR="001C5CDC" w:rsidRDefault="001C5CDC" w:rsidP="001C5CDC">
            <w:r>
              <w:t>Wyłączenie diody nr.7</w:t>
            </w:r>
          </w:p>
        </w:tc>
      </w:tr>
      <w:tr w:rsidR="001C5CDC" w14:paraId="2F03EDF1" w14:textId="77777777" w:rsidTr="00B4024A">
        <w:tc>
          <w:tcPr>
            <w:tcW w:w="3202" w:type="dxa"/>
          </w:tcPr>
          <w:p w14:paraId="31FB74AB" w14:textId="149954A1" w:rsidR="001C5CDC" w:rsidRDefault="001C5CDC" w:rsidP="001C5CDC">
            <w:r>
              <w:t>ONALL</w:t>
            </w:r>
          </w:p>
        </w:tc>
        <w:tc>
          <w:tcPr>
            <w:tcW w:w="2878" w:type="dxa"/>
          </w:tcPr>
          <w:p w14:paraId="16B79CF8" w14:textId="037E9AEE" w:rsidR="001C5CDC" w:rsidRDefault="001C5CDC" w:rsidP="001C5CDC">
            <w:r>
              <w:t>0x30</w:t>
            </w:r>
          </w:p>
        </w:tc>
        <w:tc>
          <w:tcPr>
            <w:tcW w:w="2982" w:type="dxa"/>
          </w:tcPr>
          <w:p w14:paraId="1D0DA1C6" w14:textId="678F14E6" w:rsidR="001C5CDC" w:rsidRDefault="001C5CDC" w:rsidP="001C5CDC">
            <w:r>
              <w:t>Zapalenie wszystkich diod</w:t>
            </w:r>
          </w:p>
        </w:tc>
      </w:tr>
      <w:tr w:rsidR="001C5CDC" w14:paraId="53D92595" w14:textId="77777777" w:rsidTr="00B4024A">
        <w:tc>
          <w:tcPr>
            <w:tcW w:w="3202" w:type="dxa"/>
          </w:tcPr>
          <w:p w14:paraId="03427533" w14:textId="48FD1A42" w:rsidR="001C5CDC" w:rsidRDefault="001C5CDC" w:rsidP="001C5CDC">
            <w:r>
              <w:t>OFFALL</w:t>
            </w:r>
          </w:p>
        </w:tc>
        <w:tc>
          <w:tcPr>
            <w:tcW w:w="2878" w:type="dxa"/>
          </w:tcPr>
          <w:p w14:paraId="2796D5A2" w14:textId="2667BF2E" w:rsidR="001C5CDC" w:rsidRDefault="001C5CDC" w:rsidP="001C5CDC">
            <w:r>
              <w:t>0x40</w:t>
            </w:r>
          </w:p>
        </w:tc>
        <w:tc>
          <w:tcPr>
            <w:tcW w:w="2982" w:type="dxa"/>
          </w:tcPr>
          <w:p w14:paraId="608E72DB" w14:textId="6C322ABB" w:rsidR="001C5CDC" w:rsidRDefault="001C5CDC" w:rsidP="001C5CDC">
            <w:r>
              <w:t>Wyłączenie wszystkich diod</w:t>
            </w:r>
          </w:p>
        </w:tc>
      </w:tr>
    </w:tbl>
    <w:p w14:paraId="23D873FA" w14:textId="77777777" w:rsidR="00B4024A" w:rsidRPr="00B72C47" w:rsidRDefault="00B4024A" w:rsidP="00B72C47"/>
    <w:p w14:paraId="7B2F3866" w14:textId="3A16FE43" w:rsidR="00DE43B0" w:rsidRDefault="004640FD">
      <w:r>
        <w:t xml:space="preserve">Za pomocą przerwania wypełniana jest kolejka </w:t>
      </w:r>
      <w:proofErr w:type="spellStart"/>
      <w:r>
        <w:t>xQueueUartPCRx</w:t>
      </w:r>
      <w:proofErr w:type="spellEnd"/>
      <w:r w:rsidR="00BB394F">
        <w:t xml:space="preserve"> zawiera ona znaki ASCI. Zadanie </w:t>
      </w:r>
      <w:proofErr w:type="spellStart"/>
      <w:r w:rsidR="00BB394F">
        <w:t>xTaskDecodeData</w:t>
      </w:r>
      <w:proofErr w:type="spellEnd"/>
      <w:r w:rsidR="00BB394F">
        <w:t xml:space="preserve"> na bieżąco dekoduje odebrane bajty. Wystąpienie znaku </w:t>
      </w:r>
      <w:r w:rsidR="00BB394F" w:rsidRPr="00E07CBA">
        <w:rPr>
          <w:rStyle w:val="Hipercze"/>
          <w:color w:val="auto"/>
          <w:u w:val="none"/>
        </w:rPr>
        <w:t>LF</w:t>
      </w:r>
      <w:r w:rsidR="00BB394F">
        <w:rPr>
          <w:rStyle w:val="Hipercze"/>
          <w:color w:val="auto"/>
          <w:u w:val="none"/>
        </w:rPr>
        <w:t xml:space="preserve"> w odebranych kodach powoduje zakończenie dekodowania. Na tym etapie zadanie </w:t>
      </w:r>
      <w:r w:rsidR="005517BA">
        <w:rPr>
          <w:rStyle w:val="Hipercze"/>
          <w:color w:val="auto"/>
          <w:u w:val="none"/>
        </w:rPr>
        <w:t>sprawdza,</w:t>
      </w:r>
      <w:r w:rsidR="00BB394F">
        <w:rPr>
          <w:rStyle w:val="Hipercze"/>
          <w:color w:val="auto"/>
          <w:u w:val="none"/>
        </w:rPr>
        <w:t xml:space="preserve"> czy wykryto jakąś ze znanych komend. </w:t>
      </w:r>
      <w:proofErr w:type="spellStart"/>
      <w:r w:rsidR="00BB394F">
        <w:rPr>
          <w:rStyle w:val="Hipercze"/>
          <w:color w:val="auto"/>
          <w:u w:val="none"/>
        </w:rPr>
        <w:t>Kazda</w:t>
      </w:r>
      <w:proofErr w:type="spellEnd"/>
      <w:r w:rsidR="00BB394F">
        <w:rPr>
          <w:rStyle w:val="Hipercze"/>
          <w:color w:val="auto"/>
          <w:u w:val="none"/>
        </w:rPr>
        <w:t xml:space="preserve"> komenda ma swój </w:t>
      </w:r>
      <w:proofErr w:type="spellStart"/>
      <w:r w:rsidR="00BB394F">
        <w:rPr>
          <w:rStyle w:val="Hipercze"/>
          <w:color w:val="auto"/>
          <w:u w:val="none"/>
        </w:rPr>
        <w:t>idywidualny</w:t>
      </w:r>
      <w:proofErr w:type="spellEnd"/>
      <w:r w:rsidR="00BB394F">
        <w:rPr>
          <w:rStyle w:val="Hipercze"/>
          <w:color w:val="auto"/>
          <w:u w:val="none"/>
        </w:rPr>
        <w:t xml:space="preserve"> numer która zostanie </w:t>
      </w:r>
      <w:r w:rsidR="005517BA">
        <w:rPr>
          <w:rStyle w:val="Hipercze"/>
          <w:color w:val="auto"/>
          <w:u w:val="none"/>
        </w:rPr>
        <w:t>przekazany,</w:t>
      </w:r>
      <w:r w:rsidR="00BB394F">
        <w:rPr>
          <w:rStyle w:val="Hipercze"/>
          <w:color w:val="auto"/>
          <w:u w:val="none"/>
        </w:rPr>
        <w:t xml:space="preserve"> jeśli zostanie wykryta odpowiednia komenda. Numer ten trafia do kolejki </w:t>
      </w:r>
      <w:proofErr w:type="spellStart"/>
      <w:r w:rsidR="00BB394F">
        <w:rPr>
          <w:rStyle w:val="Hipercze"/>
          <w:color w:val="auto"/>
          <w:u w:val="none"/>
        </w:rPr>
        <w:t>XQueueCommand</w:t>
      </w:r>
      <w:proofErr w:type="spellEnd"/>
      <w:r w:rsidR="00BB394F">
        <w:rPr>
          <w:rStyle w:val="Hipercze"/>
          <w:color w:val="auto"/>
          <w:u w:val="none"/>
        </w:rPr>
        <w:t xml:space="preserve">. Zadanie </w:t>
      </w:r>
      <w:proofErr w:type="spellStart"/>
      <w:r w:rsidR="00BB394F">
        <w:rPr>
          <w:rStyle w:val="Hipercze"/>
          <w:color w:val="auto"/>
          <w:u w:val="none"/>
        </w:rPr>
        <w:t>xTaskWywolanie</w:t>
      </w:r>
      <w:proofErr w:type="spellEnd"/>
      <w:r w:rsidR="00BB394F">
        <w:rPr>
          <w:rStyle w:val="Hipercze"/>
          <w:color w:val="auto"/>
          <w:u w:val="none"/>
        </w:rPr>
        <w:t xml:space="preserve"> na bieżąco kontroluje stan portów GPIO. Za pomocą funkcji </w:t>
      </w:r>
      <w:proofErr w:type="spellStart"/>
      <w:r w:rsidR="00BB394F">
        <w:rPr>
          <w:rStyle w:val="Hipercze"/>
          <w:color w:val="auto"/>
          <w:u w:val="none"/>
        </w:rPr>
        <w:t>printf</w:t>
      </w:r>
      <w:proofErr w:type="spellEnd"/>
      <w:r w:rsidR="00BB394F">
        <w:rPr>
          <w:rStyle w:val="Hipercze"/>
          <w:color w:val="auto"/>
          <w:u w:val="none"/>
        </w:rPr>
        <w:t xml:space="preserve"> napełniana jest kolejka o nazwie </w:t>
      </w:r>
      <w:proofErr w:type="spellStart"/>
      <w:r w:rsidR="00BB394F">
        <w:rPr>
          <w:rStyle w:val="Hipercze"/>
          <w:color w:val="auto"/>
          <w:u w:val="none"/>
        </w:rPr>
        <w:t>XQueueUartPCTx</w:t>
      </w:r>
      <w:proofErr w:type="spellEnd"/>
      <w:r w:rsidR="00BB394F">
        <w:rPr>
          <w:rStyle w:val="Hipercze"/>
          <w:color w:val="auto"/>
          <w:u w:val="none"/>
        </w:rPr>
        <w:t xml:space="preserve">. Zadanie </w:t>
      </w:r>
      <w:proofErr w:type="spellStart"/>
      <w:r w:rsidR="00BB394F">
        <w:rPr>
          <w:rStyle w:val="Hipercze"/>
          <w:color w:val="auto"/>
          <w:u w:val="none"/>
        </w:rPr>
        <w:t>XTaskSendRespond</w:t>
      </w:r>
      <w:proofErr w:type="spellEnd"/>
      <w:r w:rsidR="00BB394F">
        <w:rPr>
          <w:rStyle w:val="Hipercze"/>
          <w:color w:val="auto"/>
          <w:u w:val="none"/>
        </w:rPr>
        <w:t xml:space="preserve"> odpowiedzialne jest za wysyłanie </w:t>
      </w:r>
      <w:r w:rsidR="005517BA">
        <w:rPr>
          <w:rStyle w:val="Hipercze"/>
          <w:color w:val="auto"/>
          <w:u w:val="none"/>
        </w:rPr>
        <w:t>odpowiedzi</w:t>
      </w:r>
      <w:r w:rsidR="00BB394F">
        <w:rPr>
          <w:rStyle w:val="Hipercze"/>
          <w:color w:val="auto"/>
          <w:u w:val="none"/>
        </w:rPr>
        <w:t xml:space="preserve"> poprzez port UART przy użyciu przerwania.  </w:t>
      </w:r>
    </w:p>
    <w:sectPr w:rsidR="00DE43B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1334A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4C150E0A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6987"/>
    <w:rsid w:val="00017F60"/>
    <w:rsid w:val="00120D53"/>
    <w:rsid w:val="001A749A"/>
    <w:rsid w:val="001C5CDC"/>
    <w:rsid w:val="00373D7D"/>
    <w:rsid w:val="003937AD"/>
    <w:rsid w:val="004640FD"/>
    <w:rsid w:val="00492242"/>
    <w:rsid w:val="004A7619"/>
    <w:rsid w:val="0051566B"/>
    <w:rsid w:val="005517BA"/>
    <w:rsid w:val="005E6A06"/>
    <w:rsid w:val="007409AA"/>
    <w:rsid w:val="00746987"/>
    <w:rsid w:val="008B4433"/>
    <w:rsid w:val="009659D1"/>
    <w:rsid w:val="00A801D5"/>
    <w:rsid w:val="00B26A43"/>
    <w:rsid w:val="00B4024A"/>
    <w:rsid w:val="00B72C47"/>
    <w:rsid w:val="00BB394F"/>
    <w:rsid w:val="00C30C4D"/>
    <w:rsid w:val="00DE43B0"/>
    <w:rsid w:val="00DF3DE9"/>
    <w:rsid w:val="00E07CBA"/>
    <w:rsid w:val="00EA28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D166F6"/>
  <w15:chartTrackingRefBased/>
  <w15:docId w15:val="{7618FF9B-FC04-402F-98CD-364B380E51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Hipercze">
    <w:name w:val="Hyperlink"/>
    <w:basedOn w:val="Domylnaczcionkaakapitu"/>
    <w:uiPriority w:val="99"/>
    <w:unhideWhenUsed/>
    <w:rsid w:val="00DE43B0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DE43B0"/>
    <w:rPr>
      <w:color w:val="605E5C"/>
      <w:shd w:val="clear" w:color="auto" w:fill="E1DFDD"/>
    </w:rPr>
  </w:style>
  <w:style w:type="paragraph" w:styleId="Legenda">
    <w:name w:val="caption"/>
    <w:basedOn w:val="Normalny"/>
    <w:next w:val="Normalny"/>
    <w:uiPriority w:val="35"/>
    <w:unhideWhenUsed/>
    <w:qFormat/>
    <w:rsid w:val="00B72C4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Odwoaniedokomentarza">
    <w:name w:val="annotation reference"/>
    <w:basedOn w:val="Domylnaczcionkaakapitu"/>
    <w:uiPriority w:val="99"/>
    <w:semiHidden/>
    <w:unhideWhenUsed/>
    <w:rsid w:val="00B72C47"/>
    <w:rPr>
      <w:sz w:val="16"/>
      <w:szCs w:val="16"/>
    </w:rPr>
  </w:style>
  <w:style w:type="paragraph" w:styleId="Tekstkomentarza">
    <w:name w:val="annotation text"/>
    <w:basedOn w:val="Normalny"/>
    <w:link w:val="TekstkomentarzaZnak"/>
    <w:uiPriority w:val="99"/>
    <w:semiHidden/>
    <w:unhideWhenUsed/>
    <w:rsid w:val="00B72C47"/>
    <w:pPr>
      <w:spacing w:line="240" w:lineRule="auto"/>
    </w:pPr>
    <w:rPr>
      <w:sz w:val="20"/>
      <w:szCs w:val="20"/>
    </w:rPr>
  </w:style>
  <w:style w:type="character" w:customStyle="1" w:styleId="TekstkomentarzaZnak">
    <w:name w:val="Tekst komentarza Znak"/>
    <w:basedOn w:val="Domylnaczcionkaakapitu"/>
    <w:link w:val="Tekstkomentarza"/>
    <w:uiPriority w:val="99"/>
    <w:semiHidden/>
    <w:rsid w:val="00B72C47"/>
    <w:rPr>
      <w:sz w:val="20"/>
      <w:szCs w:val="20"/>
    </w:rPr>
  </w:style>
  <w:style w:type="paragraph" w:styleId="Tematkomentarza">
    <w:name w:val="annotation subject"/>
    <w:basedOn w:val="Tekstkomentarza"/>
    <w:next w:val="Tekstkomentarza"/>
    <w:link w:val="TematkomentarzaZnak"/>
    <w:uiPriority w:val="99"/>
    <w:semiHidden/>
    <w:unhideWhenUsed/>
    <w:rsid w:val="00B72C47"/>
    <w:rPr>
      <w:b/>
      <w:bCs/>
    </w:rPr>
  </w:style>
  <w:style w:type="character" w:customStyle="1" w:styleId="TematkomentarzaZnak">
    <w:name w:val="Temat komentarza Znak"/>
    <w:basedOn w:val="TekstkomentarzaZnak"/>
    <w:link w:val="Tematkomentarza"/>
    <w:uiPriority w:val="99"/>
    <w:semiHidden/>
    <w:rsid w:val="00B72C47"/>
    <w:rPr>
      <w:b/>
      <w:bCs/>
      <w:sz w:val="20"/>
      <w:szCs w:val="20"/>
    </w:rPr>
  </w:style>
  <w:style w:type="table" w:styleId="Tabela-Siatka">
    <w:name w:val="Table Grid"/>
    <w:basedOn w:val="Standardowy"/>
    <w:uiPriority w:val="39"/>
    <w:rsid w:val="00B72C4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kapitzlist">
    <w:name w:val="List Paragraph"/>
    <w:basedOn w:val="Normalny"/>
    <w:uiPriority w:val="34"/>
    <w:qFormat/>
    <w:rsid w:val="00E07CB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1</Pages>
  <Words>386</Words>
  <Characters>2320</Characters>
  <Application>Microsoft Office Word</Application>
  <DocSecurity>0</DocSecurity>
  <Lines>19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Dunak (danidun163)</dc:creator>
  <cp:keywords/>
  <dc:description/>
  <cp:lastModifiedBy>Daniel Dunak (danidun163)</cp:lastModifiedBy>
  <cp:revision>17</cp:revision>
  <cp:lastPrinted>2022-01-19T17:47:00Z</cp:lastPrinted>
  <dcterms:created xsi:type="dcterms:W3CDTF">2021-11-24T20:02:00Z</dcterms:created>
  <dcterms:modified xsi:type="dcterms:W3CDTF">2022-01-19T17:48:00Z</dcterms:modified>
</cp:coreProperties>
</file>