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657E" w14:textId="1DDBD204" w:rsidR="00646736" w:rsidRDefault="00C747D2" w:rsidP="00B474F6">
      <w:pPr>
        <w:pStyle w:val="OmaTiivistelm"/>
        <w:rPr>
          <w:lang w:eastAsia="fi-FI"/>
        </w:rPr>
      </w:pPr>
      <w:r>
        <w:rPr>
          <w:lang w:eastAsia="fi-FI"/>
        </w:rPr>
        <w:t xml:space="preserve">Asetus </w:t>
      </w:r>
      <w:proofErr w:type="spellStart"/>
      <w:r>
        <w:rPr>
          <w:lang w:eastAsia="fi-FI"/>
        </w:rPr>
        <w:t>isolated</w:t>
      </w:r>
      <w:proofErr w:type="spellEnd"/>
      <w:r w:rsidR="00A2106D">
        <w:rPr>
          <w:lang w:eastAsia="fi-FI"/>
        </w:rPr>
        <w:t>-</w:t>
      </w:r>
      <w:r w:rsidR="00257387">
        <w:rPr>
          <w:lang w:eastAsia="fi-FI"/>
        </w:rPr>
        <w:t>prosessoriytimen</w:t>
      </w:r>
      <w:r>
        <w:rPr>
          <w:lang w:eastAsia="fi-FI"/>
        </w:rPr>
        <w:t xml:space="preserve"> määrittämiseen löytyy TwinCAT-projektin Real-Time osion al</w:t>
      </w:r>
      <w:r w:rsidR="00BE1C6A">
        <w:rPr>
          <w:lang w:eastAsia="fi-FI"/>
        </w:rPr>
        <w:t>t</w:t>
      </w:r>
      <w:r>
        <w:rPr>
          <w:lang w:eastAsia="fi-FI"/>
        </w:rPr>
        <w:t>a</w:t>
      </w:r>
      <w:r w:rsidR="004F543A">
        <w:rPr>
          <w:lang w:eastAsia="fi-FI"/>
        </w:rPr>
        <w:t xml:space="preserve"> (kuvassa 1)</w:t>
      </w:r>
      <w:r>
        <w:rPr>
          <w:lang w:eastAsia="fi-FI"/>
        </w:rPr>
        <w:t>.</w:t>
      </w:r>
    </w:p>
    <w:p w14:paraId="0D0408AA" w14:textId="77777777" w:rsidR="00C747D2" w:rsidRDefault="00C747D2" w:rsidP="00C747D2">
      <w:pPr>
        <w:pStyle w:val="OmaTiivistelm"/>
        <w:keepNext/>
      </w:pPr>
      <w:r>
        <w:rPr>
          <w:noProof/>
          <w:lang w:eastAsia="fi-FI"/>
        </w:rPr>
        <w:drawing>
          <wp:inline distT="0" distB="0" distL="0" distR="0" wp14:anchorId="4542C796" wp14:editId="7D6E7C34">
            <wp:extent cx="3314700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881D" w14:textId="5FCFDD23" w:rsidR="00C747D2" w:rsidRDefault="00C747D2" w:rsidP="00C747D2">
      <w:pPr>
        <w:pStyle w:val="OmaKuvioLhde"/>
        <w:rPr>
          <w:lang w:eastAsia="fi-FI"/>
        </w:rPr>
      </w:pPr>
      <w:r>
        <w:t xml:space="preserve">Kuva </w:t>
      </w:r>
      <w:r w:rsidR="00CE19D5">
        <w:fldChar w:fldCharType="begin"/>
      </w:r>
      <w:r w:rsidR="00CE19D5">
        <w:instrText xml:space="preserve"> SEQ Kuva \* ARABIC </w:instrText>
      </w:r>
      <w:r w:rsidR="00CE19D5">
        <w:fldChar w:fldCharType="separate"/>
      </w:r>
      <w:r w:rsidR="00C816CA">
        <w:rPr>
          <w:noProof/>
        </w:rPr>
        <w:t>1</w:t>
      </w:r>
      <w:r w:rsidR="00CE19D5">
        <w:rPr>
          <w:noProof/>
        </w:rPr>
        <w:fldChar w:fldCharType="end"/>
      </w:r>
      <w:r>
        <w:t>. Real-Time sijainti.</w:t>
      </w:r>
    </w:p>
    <w:p w14:paraId="695061CE" w14:textId="40920145" w:rsidR="00C747D2" w:rsidRDefault="00C747D2" w:rsidP="00B474F6">
      <w:pPr>
        <w:pStyle w:val="OmaTiivistelm"/>
        <w:rPr>
          <w:lang w:eastAsia="fi-FI"/>
        </w:rPr>
      </w:pPr>
      <w:r>
        <w:rPr>
          <w:lang w:eastAsia="fi-FI"/>
        </w:rPr>
        <w:t xml:space="preserve">Kuvan 2 </w:t>
      </w:r>
      <w:r w:rsidR="00D70AF2">
        <w:rPr>
          <w:lang w:eastAsia="fi-FI"/>
        </w:rPr>
        <w:t>näyttämässä käyttöliittymässä</w:t>
      </w:r>
      <w:r>
        <w:rPr>
          <w:lang w:eastAsia="fi-FI"/>
        </w:rPr>
        <w:t xml:space="preserve"> kannattaa ensimmäisenä painaa Read </w:t>
      </w:r>
      <w:proofErr w:type="spellStart"/>
      <w:r>
        <w:rPr>
          <w:lang w:eastAsia="fi-FI"/>
        </w:rPr>
        <w:t>from</w:t>
      </w:r>
      <w:proofErr w:type="spellEnd"/>
      <w:r>
        <w:rPr>
          <w:lang w:eastAsia="fi-FI"/>
        </w:rPr>
        <w:t xml:space="preserve"> Target –nappia. Read </w:t>
      </w:r>
      <w:proofErr w:type="spellStart"/>
      <w:r>
        <w:rPr>
          <w:lang w:eastAsia="fi-FI"/>
        </w:rPr>
        <w:t>from</w:t>
      </w:r>
      <w:proofErr w:type="spellEnd"/>
      <w:r>
        <w:rPr>
          <w:lang w:eastAsia="fi-FI"/>
        </w:rPr>
        <w:t xml:space="preserve"> Target –napilla luetaan</w:t>
      </w:r>
      <w:r w:rsidR="00A2106D">
        <w:rPr>
          <w:lang w:eastAsia="fi-FI"/>
        </w:rPr>
        <w:t>,</w:t>
      </w:r>
      <w:r>
        <w:rPr>
          <w:lang w:eastAsia="fi-FI"/>
        </w:rPr>
        <w:t xml:space="preserve"> kuinka monta prosessoriydintä </w:t>
      </w:r>
      <w:r w:rsidR="00A2106D">
        <w:rPr>
          <w:lang w:eastAsia="fi-FI"/>
        </w:rPr>
        <w:t xml:space="preserve">on </w:t>
      </w:r>
      <w:r>
        <w:rPr>
          <w:lang w:eastAsia="fi-FI"/>
        </w:rPr>
        <w:t>käytössä</w:t>
      </w:r>
      <w:r w:rsidR="00E917FE">
        <w:rPr>
          <w:lang w:eastAsia="fi-FI"/>
        </w:rPr>
        <w:t>.</w:t>
      </w:r>
      <w:r>
        <w:rPr>
          <w:lang w:eastAsia="fi-FI"/>
        </w:rPr>
        <w:t xml:space="preserve"> (</w:t>
      </w:r>
      <w:r w:rsidR="00E917FE">
        <w:rPr>
          <w:lang w:eastAsia="fi-FI"/>
        </w:rPr>
        <w:t xml:space="preserve">Read </w:t>
      </w:r>
      <w:proofErr w:type="spellStart"/>
      <w:r w:rsidR="00E917FE">
        <w:rPr>
          <w:lang w:eastAsia="fi-FI"/>
        </w:rPr>
        <w:t>from</w:t>
      </w:r>
      <w:proofErr w:type="spellEnd"/>
      <w:r w:rsidR="00E917FE">
        <w:rPr>
          <w:lang w:eastAsia="fi-FI"/>
        </w:rPr>
        <w:t xml:space="preserve"> Targetin tulokseen</w:t>
      </w:r>
      <w:r>
        <w:rPr>
          <w:lang w:eastAsia="fi-FI"/>
        </w:rPr>
        <w:t xml:space="preserve"> todennäköisesti vaikuttaa kuinka monta prosessoriydintä virtuaalikoneelle on määritetty,</w:t>
      </w:r>
      <w:r w:rsidR="00E917FE">
        <w:rPr>
          <w:lang w:eastAsia="fi-FI"/>
        </w:rPr>
        <w:t xml:space="preserve"> mutta</w:t>
      </w:r>
      <w:r>
        <w:rPr>
          <w:lang w:eastAsia="fi-FI"/>
        </w:rPr>
        <w:t xml:space="preserve"> voin olla väärässä</w:t>
      </w:r>
      <w:r w:rsidR="00E917FE">
        <w:rPr>
          <w:lang w:eastAsia="fi-FI"/>
        </w:rPr>
        <w:t>.</w:t>
      </w:r>
      <w:r w:rsidR="00744005">
        <w:rPr>
          <w:lang w:eastAsia="fi-FI"/>
        </w:rPr>
        <w:t xml:space="preserve"> Ytimien lukumäärään myös vaikuttaa onko </w:t>
      </w:r>
      <w:proofErr w:type="spellStart"/>
      <w:r w:rsidR="00744005">
        <w:rPr>
          <w:lang w:eastAsia="fi-FI"/>
        </w:rPr>
        <w:t>Hyperthreading</w:t>
      </w:r>
      <w:proofErr w:type="spellEnd"/>
      <w:r w:rsidR="00744005">
        <w:rPr>
          <w:lang w:eastAsia="fi-FI"/>
        </w:rPr>
        <w:t xml:space="preserve"> päällä vai ei</w:t>
      </w:r>
      <w:r w:rsidR="002C5B4B">
        <w:rPr>
          <w:lang w:eastAsia="fi-FI"/>
        </w:rPr>
        <w:t>, mutta en tässäkään tiedä mikä on virtuaalikoneen tilanteessa tosi</w:t>
      </w:r>
      <w:r w:rsidR="00744005">
        <w:rPr>
          <w:lang w:eastAsia="fi-FI"/>
        </w:rPr>
        <w:t>.</w:t>
      </w:r>
      <w:r>
        <w:rPr>
          <w:lang w:eastAsia="fi-FI"/>
        </w:rPr>
        <w:t>)</w:t>
      </w:r>
      <w:r w:rsidR="00744005">
        <w:rPr>
          <w:lang w:eastAsia="fi-FI"/>
        </w:rPr>
        <w:t xml:space="preserve"> </w:t>
      </w:r>
    </w:p>
    <w:p w14:paraId="721C9D55" w14:textId="77777777" w:rsidR="00C816CA" w:rsidRDefault="00C747D2" w:rsidP="00C816CA">
      <w:pPr>
        <w:pStyle w:val="OmaTiivistelm"/>
        <w:keepNext/>
      </w:pPr>
      <w:r>
        <w:rPr>
          <w:noProof/>
          <w:lang w:eastAsia="fi-FI"/>
        </w:rPr>
        <w:drawing>
          <wp:inline distT="0" distB="0" distL="0" distR="0" wp14:anchorId="1A479CA0" wp14:editId="06D139C6">
            <wp:extent cx="556260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0F74" w14:textId="6FE5FB26" w:rsidR="00C747D2" w:rsidRDefault="00C816CA" w:rsidP="00C816CA">
      <w:pPr>
        <w:pStyle w:val="OmaKuvioLhde"/>
        <w:rPr>
          <w:lang w:eastAsia="fi-FI"/>
        </w:rPr>
      </w:pPr>
      <w:r>
        <w:t xml:space="preserve">Kuva </w:t>
      </w:r>
      <w:r w:rsidR="00CE19D5">
        <w:fldChar w:fldCharType="begin"/>
      </w:r>
      <w:r w:rsidR="00CE19D5">
        <w:instrText xml:space="preserve"> SEQ Kuva \* ARABIC </w:instrText>
      </w:r>
      <w:r w:rsidR="00CE19D5">
        <w:fldChar w:fldCharType="separate"/>
      </w:r>
      <w:r>
        <w:rPr>
          <w:noProof/>
        </w:rPr>
        <w:t>2</w:t>
      </w:r>
      <w:r w:rsidR="00CE19D5">
        <w:rPr>
          <w:noProof/>
        </w:rPr>
        <w:fldChar w:fldCharType="end"/>
      </w:r>
      <w:r>
        <w:t>. Real-Time asetukset.</w:t>
      </w:r>
    </w:p>
    <w:p w14:paraId="372F88AD" w14:textId="7F90912B" w:rsidR="00C747D2" w:rsidRDefault="00C747D2" w:rsidP="00B474F6">
      <w:pPr>
        <w:pStyle w:val="OmaTiivistelm"/>
        <w:rPr>
          <w:lang w:eastAsia="fi-FI"/>
        </w:rPr>
      </w:pPr>
      <w:r>
        <w:rPr>
          <w:lang w:eastAsia="fi-FI"/>
        </w:rPr>
        <w:t xml:space="preserve">Set on </w:t>
      </w:r>
      <w:proofErr w:type="spellStart"/>
      <w:r>
        <w:rPr>
          <w:lang w:eastAsia="fi-FI"/>
        </w:rPr>
        <w:t>target</w:t>
      </w:r>
      <w:proofErr w:type="spellEnd"/>
      <w:r>
        <w:rPr>
          <w:lang w:eastAsia="fi-FI"/>
        </w:rPr>
        <w:t xml:space="preserve"> –nappi avaa kuvan 3 mukaisen ikkunan. Kuvassa </w:t>
      </w:r>
      <w:r w:rsidR="00AB33D1">
        <w:rPr>
          <w:lang w:eastAsia="fi-FI"/>
        </w:rPr>
        <w:t>3</w:t>
      </w:r>
      <w:r>
        <w:rPr>
          <w:lang w:eastAsia="fi-FI"/>
        </w:rPr>
        <w:t xml:space="preserve"> </w:t>
      </w:r>
      <w:r w:rsidR="00AB33D1">
        <w:rPr>
          <w:lang w:eastAsia="fi-FI"/>
        </w:rPr>
        <w:t>vasemman</w:t>
      </w:r>
      <w:r>
        <w:rPr>
          <w:lang w:eastAsia="fi-FI"/>
        </w:rPr>
        <w:t xml:space="preserve"> puolimmainen</w:t>
      </w:r>
      <w:r w:rsidR="00AB33D1">
        <w:rPr>
          <w:lang w:eastAsia="fi-FI"/>
        </w:rPr>
        <w:t xml:space="preserve"> arvo määrää kuinka monta prosessoria on Windowsin käytössä ja oike</w:t>
      </w:r>
      <w:r w:rsidR="00F625F3">
        <w:rPr>
          <w:lang w:eastAsia="fi-FI"/>
        </w:rPr>
        <w:t>a</w:t>
      </w:r>
      <w:r w:rsidR="00AB33D1">
        <w:rPr>
          <w:lang w:eastAsia="fi-FI"/>
        </w:rPr>
        <w:t xml:space="preserve">n puolimmainen </w:t>
      </w:r>
      <w:r w:rsidR="004249FB">
        <w:rPr>
          <w:lang w:eastAsia="fi-FI"/>
        </w:rPr>
        <w:t>kertoo,</w:t>
      </w:r>
      <w:r w:rsidR="00AB33D1">
        <w:rPr>
          <w:lang w:eastAsia="fi-FI"/>
        </w:rPr>
        <w:t xml:space="preserve"> kuinka </w:t>
      </w:r>
      <w:r w:rsidR="004249FB">
        <w:rPr>
          <w:lang w:eastAsia="fi-FI"/>
        </w:rPr>
        <w:t>monta</w:t>
      </w:r>
      <w:r w:rsidR="00AB33D1">
        <w:rPr>
          <w:lang w:eastAsia="fi-FI"/>
        </w:rPr>
        <w:t xml:space="preserve"> on </w:t>
      </w:r>
      <w:proofErr w:type="spellStart"/>
      <w:r w:rsidR="00AB33D1">
        <w:rPr>
          <w:lang w:eastAsia="fi-FI"/>
        </w:rPr>
        <w:t>TwinCATin</w:t>
      </w:r>
      <w:proofErr w:type="spellEnd"/>
      <w:r w:rsidR="00AB33D1">
        <w:rPr>
          <w:lang w:eastAsia="fi-FI"/>
        </w:rPr>
        <w:t xml:space="preserve"> käytössä. </w:t>
      </w:r>
      <w:r w:rsidR="004B6A64">
        <w:rPr>
          <w:lang w:eastAsia="fi-FI"/>
        </w:rPr>
        <w:t>Kun asetus hyväksytään Set-napista, niin virtuaalikone pitää käynnistää uudelleen (pitäisi tulla ponnahdusikkuna).</w:t>
      </w:r>
      <w:bookmarkStart w:id="0" w:name="_GoBack"/>
      <w:bookmarkEnd w:id="0"/>
    </w:p>
    <w:p w14:paraId="7C6D461B" w14:textId="77777777" w:rsidR="00C816CA" w:rsidRDefault="00C816CA" w:rsidP="00C816CA">
      <w:pPr>
        <w:pStyle w:val="OmaTiivistelm"/>
        <w:keepNext/>
      </w:pPr>
      <w:r>
        <w:rPr>
          <w:noProof/>
          <w:lang w:eastAsia="fi-FI"/>
        </w:rPr>
        <w:lastRenderedPageBreak/>
        <w:drawing>
          <wp:inline distT="0" distB="0" distL="0" distR="0" wp14:anchorId="7B076161" wp14:editId="410D834E">
            <wp:extent cx="293370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4F16" w14:textId="0D49528D" w:rsidR="00C816CA" w:rsidRDefault="00C816CA" w:rsidP="00C816CA">
      <w:pPr>
        <w:pStyle w:val="OmaKuvioLhde"/>
        <w:rPr>
          <w:lang w:eastAsia="fi-FI"/>
        </w:rPr>
      </w:pPr>
      <w:r>
        <w:t xml:space="preserve">Kuva </w:t>
      </w:r>
      <w:r w:rsidR="00CE19D5">
        <w:fldChar w:fldCharType="begin"/>
      </w:r>
      <w:r w:rsidR="00CE19D5">
        <w:instrText xml:space="preserve"> SEQ Kuva \* ARABIC </w:instrText>
      </w:r>
      <w:r w:rsidR="00CE19D5">
        <w:fldChar w:fldCharType="separate"/>
      </w:r>
      <w:r>
        <w:rPr>
          <w:noProof/>
        </w:rPr>
        <w:t>3</w:t>
      </w:r>
      <w:r w:rsidR="00CE19D5">
        <w:rPr>
          <w:noProof/>
        </w:rPr>
        <w:fldChar w:fldCharType="end"/>
      </w:r>
      <w:r>
        <w:t xml:space="preserve">. Windows ja </w:t>
      </w:r>
      <w:proofErr w:type="spellStart"/>
      <w:r>
        <w:t>Isolated</w:t>
      </w:r>
      <w:proofErr w:type="spellEnd"/>
      <w:r>
        <w:t xml:space="preserve"> prosessoriytimien määrittäminen.</w:t>
      </w:r>
    </w:p>
    <w:p w14:paraId="4C0CE676" w14:textId="662F2216" w:rsidR="004B6A64" w:rsidRPr="00646736" w:rsidRDefault="004B6A64" w:rsidP="00B474F6">
      <w:pPr>
        <w:pStyle w:val="OmaTiivistelm"/>
        <w:rPr>
          <w:lang w:eastAsia="fi-FI"/>
        </w:rPr>
      </w:pPr>
      <w:r>
        <w:rPr>
          <w:lang w:eastAsia="fi-FI"/>
        </w:rPr>
        <w:t xml:space="preserve">Uudelleen käynnistyksen jälkeen kannattaa tarkistaa, että </w:t>
      </w:r>
      <w:r w:rsidR="008C40A9">
        <w:rPr>
          <w:lang w:eastAsia="fi-FI"/>
        </w:rPr>
        <w:t xml:space="preserve">Real-Time </w:t>
      </w:r>
      <w:r>
        <w:rPr>
          <w:lang w:eastAsia="fi-FI"/>
        </w:rPr>
        <w:t xml:space="preserve">asetuksissa </w:t>
      </w:r>
      <w:proofErr w:type="spellStart"/>
      <w:r>
        <w:rPr>
          <w:lang w:eastAsia="fi-FI"/>
        </w:rPr>
        <w:t>isolated</w:t>
      </w:r>
      <w:proofErr w:type="spellEnd"/>
      <w:r>
        <w:rPr>
          <w:lang w:eastAsia="fi-FI"/>
        </w:rPr>
        <w:t xml:space="preserve"> </w:t>
      </w:r>
      <w:r w:rsidR="00E917FE">
        <w:rPr>
          <w:lang w:eastAsia="fi-FI"/>
        </w:rPr>
        <w:t>prosessoriydin</w:t>
      </w:r>
      <w:r>
        <w:rPr>
          <w:lang w:eastAsia="fi-FI"/>
        </w:rPr>
        <w:t xml:space="preserve"> on valittuna kuvan 2 mukaisesti.</w:t>
      </w:r>
    </w:p>
    <w:sectPr w:rsidR="004B6A64" w:rsidRPr="00646736" w:rsidSect="00B474F6">
      <w:headerReference w:type="even" r:id="rId11"/>
      <w:headerReference w:type="default" r:id="rId12"/>
      <w:headerReference w:type="first" r:id="rId13"/>
      <w:pgSz w:w="11906" w:h="16838" w:code="9"/>
      <w:pgMar w:top="1418" w:right="851" w:bottom="1418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C8AF3" w14:textId="77777777" w:rsidR="00CE19D5" w:rsidRDefault="00CE19D5" w:rsidP="008C3284">
      <w:pPr>
        <w:spacing w:line="240" w:lineRule="auto"/>
      </w:pPr>
      <w:r>
        <w:separator/>
      </w:r>
    </w:p>
  </w:endnote>
  <w:endnote w:type="continuationSeparator" w:id="0">
    <w:p w14:paraId="2EF02DC7" w14:textId="77777777" w:rsidR="00CE19D5" w:rsidRDefault="00CE19D5" w:rsidP="008C3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89DB5" w14:textId="77777777" w:rsidR="00CE19D5" w:rsidRDefault="00CE19D5" w:rsidP="008C3284">
      <w:pPr>
        <w:spacing w:line="240" w:lineRule="auto"/>
      </w:pPr>
      <w:r>
        <w:separator/>
      </w:r>
    </w:p>
  </w:footnote>
  <w:footnote w:type="continuationSeparator" w:id="0">
    <w:p w14:paraId="05348FFE" w14:textId="77777777" w:rsidR="00CE19D5" w:rsidRDefault="00CE19D5" w:rsidP="008C32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8B2A" w14:textId="77777777" w:rsidR="002F1EDC" w:rsidRDefault="00CE19D5">
    <w:r>
      <w:rPr>
        <w:noProof/>
        <w:lang w:eastAsia="fi-FI"/>
      </w:rPr>
      <w:pict w14:anchorId="241534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2956" o:spid="_x0000_s2059" type="#_x0000_t75" style="position:absolute;left:0;text-align:left;margin-left:0;margin-top:0;width:439.3pt;height:439.3pt;z-index:-251648000;mso-position-horizontal:center;mso-position-horizontal-relative:margin;mso-position-vertical:center;mso-position-vertical-relative:margin" o:allowincell="f">
          <v:imagedata r:id="rId1" o:title="seamk_logo3_4va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E3E9E" w14:textId="10B14A09" w:rsidR="002F1EDC" w:rsidRPr="00EE037C" w:rsidRDefault="002F1EDC" w:rsidP="00132A77">
    <w:pPr>
      <w:jc w:val="right"/>
      <w:rPr>
        <w:rFonts w:cs="Arial"/>
      </w:rPr>
    </w:pPr>
    <w:r w:rsidRPr="00EE037C">
      <w:rPr>
        <w:rFonts w:cs="Arial"/>
      </w:rPr>
      <w:fldChar w:fldCharType="begin"/>
    </w:r>
    <w:r w:rsidRPr="00EE037C">
      <w:rPr>
        <w:rFonts w:cs="Arial"/>
      </w:rPr>
      <w:instrText xml:space="preserve"> PAGE   \* MERGEFORMAT </w:instrText>
    </w:r>
    <w:r w:rsidRPr="00EE037C">
      <w:rPr>
        <w:rFonts w:cs="Arial"/>
      </w:rPr>
      <w:fldChar w:fldCharType="separate"/>
    </w:r>
    <w:r w:rsidR="00EA7B3A">
      <w:rPr>
        <w:rFonts w:cs="Arial"/>
        <w:noProof/>
      </w:rPr>
      <w:t>1</w:t>
    </w:r>
    <w:r w:rsidRPr="00EE037C">
      <w:rPr>
        <w:rFonts w:cs="Aria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14F9D" w14:textId="77777777" w:rsidR="002F1EDC" w:rsidRDefault="00CE19D5">
    <w:r>
      <w:rPr>
        <w:noProof/>
        <w:lang w:eastAsia="fi-FI"/>
      </w:rPr>
      <w:pict w14:anchorId="5C848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2955" o:spid="_x0000_s2058" type="#_x0000_t75" style="position:absolute;left:0;text-align:left;margin-left:0;margin-top:0;width:439.3pt;height:439.3pt;z-index:-251649024;mso-position-horizontal:center;mso-position-horizontal-relative:margin;mso-position-vertical:center;mso-position-vertical-relative:margin" o:allowincell="f">
          <v:imagedata r:id="rId1" o:title="seamk_logo3_4var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18C6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6EE0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4AA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DCE5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C6B0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1CCC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966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7802B8"/>
    <w:lvl w:ilvl="0">
      <w:start w:val="1"/>
      <w:numFmt w:val="bullet"/>
      <w:lvlText w:val="–"/>
      <w:lvlJc w:val="left"/>
      <w:pPr>
        <w:ind w:left="643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3FF87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1161338"/>
    <w:lvl w:ilvl="0">
      <w:start w:val="1"/>
      <w:numFmt w:val="bullet"/>
      <w:pStyle w:val="OmaLuettelo"/>
      <w:lvlText w:val="–"/>
      <w:lvlJc w:val="left"/>
      <w:pPr>
        <w:ind w:left="927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128B10A3"/>
    <w:multiLevelType w:val="multilevel"/>
    <w:tmpl w:val="521455CC"/>
    <w:styleLink w:val="OmaLuettelotyyli"/>
    <w:lvl w:ilvl="0">
      <w:start w:val="1"/>
      <w:numFmt w:val="decimal"/>
      <w:pStyle w:val="OmaOts1"/>
      <w:lvlText w:val="%1"/>
      <w:lvlJc w:val="left"/>
      <w:pPr>
        <w:ind w:left="340" w:hanging="34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OmaOts2"/>
      <w:lvlText w:val="%1.%2"/>
      <w:lvlJc w:val="left"/>
      <w:pPr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OmaOts3"/>
      <w:lvlText w:val="%1.%2.%3"/>
      <w:lvlJc w:val="left"/>
      <w:pPr>
        <w:ind w:left="794" w:hanging="79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AC94499"/>
    <w:multiLevelType w:val="multilevel"/>
    <w:tmpl w:val="040B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D9E5E16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5338E0"/>
    <w:multiLevelType w:val="hybridMultilevel"/>
    <w:tmpl w:val="A40E3DFC"/>
    <w:lvl w:ilvl="0" w:tplc="7EA877CC">
      <w:start w:val="1"/>
      <w:numFmt w:val="decimal"/>
      <w:pStyle w:val="OmaNumeroituLuettelo"/>
      <w:lvlText w:val="%1."/>
      <w:lvlJc w:val="left"/>
      <w:pPr>
        <w:ind w:left="927" w:hanging="360"/>
      </w:p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3A82962"/>
    <w:multiLevelType w:val="multilevel"/>
    <w:tmpl w:val="521455CC"/>
    <w:numStyleLink w:val="OmaLuettelotyyli"/>
  </w:abstractNum>
  <w:abstractNum w:abstractNumId="15" w15:restartNumberingAfterBreak="0">
    <w:nsid w:val="5085573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21467D"/>
    <w:multiLevelType w:val="multilevel"/>
    <w:tmpl w:val="318071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FD47457"/>
    <w:multiLevelType w:val="multilevel"/>
    <w:tmpl w:val="521455CC"/>
    <w:numStyleLink w:val="OmaLuettelotyyli"/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6"/>
  </w:num>
  <w:num w:numId="14">
    <w:abstractNumId w:val="10"/>
  </w:num>
  <w:num w:numId="15">
    <w:abstractNumId w:val="17"/>
  </w:num>
  <w:num w:numId="16">
    <w:abstractNumId w:val="14"/>
  </w:num>
  <w:num w:numId="17">
    <w:abstractNumId w:val="8"/>
    <w:lvlOverride w:ilvl="0">
      <w:startOverride w:val="1"/>
    </w:lvlOverride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5"/>
  </w:num>
  <w:num w:numId="24">
    <w:abstractNumId w:val="12"/>
  </w:num>
  <w:num w:numId="25">
    <w:abstractNumId w:val="11"/>
  </w:num>
  <w:num w:numId="2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i-FI" w:vendorID="64" w:dllVersion="0" w:nlCheck="1" w:checkStyle="0"/>
  <w:proofState w:spelling="clean" w:grammar="clean"/>
  <w:stylePaneFormatFilter w:val="1208" w:allStyles="0" w:customStyles="0" w:latentStyles="0" w:stylesInUse="1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77"/>
    <w:rsid w:val="0000195F"/>
    <w:rsid w:val="00013253"/>
    <w:rsid w:val="000151B8"/>
    <w:rsid w:val="0001771D"/>
    <w:rsid w:val="00020CD7"/>
    <w:rsid w:val="0002605E"/>
    <w:rsid w:val="000438B8"/>
    <w:rsid w:val="00043A51"/>
    <w:rsid w:val="0008008E"/>
    <w:rsid w:val="00081AA2"/>
    <w:rsid w:val="000822D6"/>
    <w:rsid w:val="00082B51"/>
    <w:rsid w:val="000834ED"/>
    <w:rsid w:val="000839EF"/>
    <w:rsid w:val="00092828"/>
    <w:rsid w:val="00095764"/>
    <w:rsid w:val="000B3B09"/>
    <w:rsid w:val="000B4AAD"/>
    <w:rsid w:val="000E37AF"/>
    <w:rsid w:val="000E4756"/>
    <w:rsid w:val="000F4140"/>
    <w:rsid w:val="000F770F"/>
    <w:rsid w:val="0010339D"/>
    <w:rsid w:val="001240D3"/>
    <w:rsid w:val="00124BA0"/>
    <w:rsid w:val="00125BAB"/>
    <w:rsid w:val="00132A77"/>
    <w:rsid w:val="00143C0E"/>
    <w:rsid w:val="0014551B"/>
    <w:rsid w:val="0015740D"/>
    <w:rsid w:val="00170A32"/>
    <w:rsid w:val="00173C1B"/>
    <w:rsid w:val="00187B2F"/>
    <w:rsid w:val="00193847"/>
    <w:rsid w:val="00195D83"/>
    <w:rsid w:val="0019661A"/>
    <w:rsid w:val="001B6A6B"/>
    <w:rsid w:val="001B6D14"/>
    <w:rsid w:val="001C4953"/>
    <w:rsid w:val="001D42B6"/>
    <w:rsid w:val="001D53BF"/>
    <w:rsid w:val="001D78B5"/>
    <w:rsid w:val="001E0AF4"/>
    <w:rsid w:val="00200220"/>
    <w:rsid w:val="00202514"/>
    <w:rsid w:val="002062B1"/>
    <w:rsid w:val="00221D59"/>
    <w:rsid w:val="002403ED"/>
    <w:rsid w:val="00241BE3"/>
    <w:rsid w:val="00245370"/>
    <w:rsid w:val="00257387"/>
    <w:rsid w:val="00267CA1"/>
    <w:rsid w:val="00270D6C"/>
    <w:rsid w:val="00295D6F"/>
    <w:rsid w:val="002A1FE4"/>
    <w:rsid w:val="002A3627"/>
    <w:rsid w:val="002A5590"/>
    <w:rsid w:val="002B4FD2"/>
    <w:rsid w:val="002C5B4B"/>
    <w:rsid w:val="002E0C5D"/>
    <w:rsid w:val="002E3167"/>
    <w:rsid w:val="002E7A6E"/>
    <w:rsid w:val="002F1EDC"/>
    <w:rsid w:val="00304CCF"/>
    <w:rsid w:val="00306BF4"/>
    <w:rsid w:val="00312F19"/>
    <w:rsid w:val="003223F1"/>
    <w:rsid w:val="00323F38"/>
    <w:rsid w:val="00335D4F"/>
    <w:rsid w:val="003377C7"/>
    <w:rsid w:val="003405F8"/>
    <w:rsid w:val="00340F03"/>
    <w:rsid w:val="0034605A"/>
    <w:rsid w:val="0035317B"/>
    <w:rsid w:val="003726CB"/>
    <w:rsid w:val="00386CB2"/>
    <w:rsid w:val="003955AE"/>
    <w:rsid w:val="00397FC0"/>
    <w:rsid w:val="003A13FA"/>
    <w:rsid w:val="003B2399"/>
    <w:rsid w:val="003B7A44"/>
    <w:rsid w:val="003D261D"/>
    <w:rsid w:val="003E0104"/>
    <w:rsid w:val="004007D7"/>
    <w:rsid w:val="00402176"/>
    <w:rsid w:val="00406E79"/>
    <w:rsid w:val="00420108"/>
    <w:rsid w:val="004249FB"/>
    <w:rsid w:val="0043240C"/>
    <w:rsid w:val="00433C20"/>
    <w:rsid w:val="00434D4E"/>
    <w:rsid w:val="00435B29"/>
    <w:rsid w:val="00442D9F"/>
    <w:rsid w:val="00460112"/>
    <w:rsid w:val="00466D5C"/>
    <w:rsid w:val="00475C23"/>
    <w:rsid w:val="00475F84"/>
    <w:rsid w:val="004950CD"/>
    <w:rsid w:val="004A2214"/>
    <w:rsid w:val="004A44E7"/>
    <w:rsid w:val="004B6A64"/>
    <w:rsid w:val="004C632B"/>
    <w:rsid w:val="004D25FE"/>
    <w:rsid w:val="004E184B"/>
    <w:rsid w:val="004E7AD7"/>
    <w:rsid w:val="004F07B6"/>
    <w:rsid w:val="004F1FF5"/>
    <w:rsid w:val="004F543A"/>
    <w:rsid w:val="00502E99"/>
    <w:rsid w:val="00511654"/>
    <w:rsid w:val="005230A9"/>
    <w:rsid w:val="00531455"/>
    <w:rsid w:val="005314DD"/>
    <w:rsid w:val="00546942"/>
    <w:rsid w:val="00547F2E"/>
    <w:rsid w:val="00550E19"/>
    <w:rsid w:val="00552166"/>
    <w:rsid w:val="00561638"/>
    <w:rsid w:val="005646FC"/>
    <w:rsid w:val="005700B9"/>
    <w:rsid w:val="00570C31"/>
    <w:rsid w:val="00573331"/>
    <w:rsid w:val="0057767E"/>
    <w:rsid w:val="0058171B"/>
    <w:rsid w:val="005A154C"/>
    <w:rsid w:val="005A4DB4"/>
    <w:rsid w:val="005A4FA3"/>
    <w:rsid w:val="005C280F"/>
    <w:rsid w:val="005C42A5"/>
    <w:rsid w:val="005C52DC"/>
    <w:rsid w:val="005D046A"/>
    <w:rsid w:val="005E04C1"/>
    <w:rsid w:val="005E27B3"/>
    <w:rsid w:val="00602E5C"/>
    <w:rsid w:val="00615A86"/>
    <w:rsid w:val="00617EB0"/>
    <w:rsid w:val="0062179F"/>
    <w:rsid w:val="00625C38"/>
    <w:rsid w:val="00646736"/>
    <w:rsid w:val="00670C99"/>
    <w:rsid w:val="0068506A"/>
    <w:rsid w:val="00696DC7"/>
    <w:rsid w:val="006A2EFA"/>
    <w:rsid w:val="006A44EE"/>
    <w:rsid w:val="006B0FF1"/>
    <w:rsid w:val="006B15B4"/>
    <w:rsid w:val="006B7BB9"/>
    <w:rsid w:val="006E3B52"/>
    <w:rsid w:val="006E6408"/>
    <w:rsid w:val="006E6E0A"/>
    <w:rsid w:val="006F0CA3"/>
    <w:rsid w:val="006F12E7"/>
    <w:rsid w:val="006F1EC8"/>
    <w:rsid w:val="006F2B98"/>
    <w:rsid w:val="007169C8"/>
    <w:rsid w:val="007310C3"/>
    <w:rsid w:val="00732F60"/>
    <w:rsid w:val="00733A6C"/>
    <w:rsid w:val="00735C07"/>
    <w:rsid w:val="00736729"/>
    <w:rsid w:val="00740879"/>
    <w:rsid w:val="007424E6"/>
    <w:rsid w:val="00744005"/>
    <w:rsid w:val="007779B8"/>
    <w:rsid w:val="00784995"/>
    <w:rsid w:val="00792509"/>
    <w:rsid w:val="007B0A6C"/>
    <w:rsid w:val="007B5F70"/>
    <w:rsid w:val="007C2EC2"/>
    <w:rsid w:val="007D3304"/>
    <w:rsid w:val="007E34EA"/>
    <w:rsid w:val="007E43C0"/>
    <w:rsid w:val="007F5448"/>
    <w:rsid w:val="007F62D4"/>
    <w:rsid w:val="00801877"/>
    <w:rsid w:val="00805CFA"/>
    <w:rsid w:val="00816592"/>
    <w:rsid w:val="00821718"/>
    <w:rsid w:val="00857015"/>
    <w:rsid w:val="008577D9"/>
    <w:rsid w:val="00874CEF"/>
    <w:rsid w:val="008959D7"/>
    <w:rsid w:val="00897822"/>
    <w:rsid w:val="008A333C"/>
    <w:rsid w:val="008A62B7"/>
    <w:rsid w:val="008B15F6"/>
    <w:rsid w:val="008B5922"/>
    <w:rsid w:val="008B649E"/>
    <w:rsid w:val="008C12DB"/>
    <w:rsid w:val="008C3284"/>
    <w:rsid w:val="008C40A9"/>
    <w:rsid w:val="008C699F"/>
    <w:rsid w:val="008D1B42"/>
    <w:rsid w:val="008E1ADB"/>
    <w:rsid w:val="008E2CC5"/>
    <w:rsid w:val="008E5C73"/>
    <w:rsid w:val="008F5D6A"/>
    <w:rsid w:val="00900670"/>
    <w:rsid w:val="00901674"/>
    <w:rsid w:val="00904F9A"/>
    <w:rsid w:val="009078FB"/>
    <w:rsid w:val="00911EAB"/>
    <w:rsid w:val="009204DF"/>
    <w:rsid w:val="00941454"/>
    <w:rsid w:val="009415DD"/>
    <w:rsid w:val="00944CF7"/>
    <w:rsid w:val="00945647"/>
    <w:rsid w:val="009505BB"/>
    <w:rsid w:val="0095061A"/>
    <w:rsid w:val="00954C64"/>
    <w:rsid w:val="00961061"/>
    <w:rsid w:val="009636B0"/>
    <w:rsid w:val="00982129"/>
    <w:rsid w:val="00982C19"/>
    <w:rsid w:val="009C1560"/>
    <w:rsid w:val="009C4770"/>
    <w:rsid w:val="009D7732"/>
    <w:rsid w:val="009E1E47"/>
    <w:rsid w:val="009E6C65"/>
    <w:rsid w:val="00A003CC"/>
    <w:rsid w:val="00A02FCC"/>
    <w:rsid w:val="00A2106D"/>
    <w:rsid w:val="00A31F29"/>
    <w:rsid w:val="00A70F4C"/>
    <w:rsid w:val="00A735E6"/>
    <w:rsid w:val="00A83519"/>
    <w:rsid w:val="00A840CB"/>
    <w:rsid w:val="00A84D2A"/>
    <w:rsid w:val="00AA2116"/>
    <w:rsid w:val="00AA3873"/>
    <w:rsid w:val="00AA69E7"/>
    <w:rsid w:val="00AA7901"/>
    <w:rsid w:val="00AB33D1"/>
    <w:rsid w:val="00AD2308"/>
    <w:rsid w:val="00AF7598"/>
    <w:rsid w:val="00B068C9"/>
    <w:rsid w:val="00B113F5"/>
    <w:rsid w:val="00B23295"/>
    <w:rsid w:val="00B27AD9"/>
    <w:rsid w:val="00B33698"/>
    <w:rsid w:val="00B474F6"/>
    <w:rsid w:val="00B579CA"/>
    <w:rsid w:val="00B61DAC"/>
    <w:rsid w:val="00B9185F"/>
    <w:rsid w:val="00BA1BEF"/>
    <w:rsid w:val="00BA39B1"/>
    <w:rsid w:val="00BB4439"/>
    <w:rsid w:val="00BC2169"/>
    <w:rsid w:val="00BC2E6A"/>
    <w:rsid w:val="00BC766D"/>
    <w:rsid w:val="00BD71BE"/>
    <w:rsid w:val="00BD7EAB"/>
    <w:rsid w:val="00BE1C6A"/>
    <w:rsid w:val="00BE35B9"/>
    <w:rsid w:val="00BE5671"/>
    <w:rsid w:val="00BF10A3"/>
    <w:rsid w:val="00BF6AFC"/>
    <w:rsid w:val="00C12279"/>
    <w:rsid w:val="00C12CDC"/>
    <w:rsid w:val="00C130DF"/>
    <w:rsid w:val="00C20951"/>
    <w:rsid w:val="00C22C20"/>
    <w:rsid w:val="00C510D1"/>
    <w:rsid w:val="00C7298B"/>
    <w:rsid w:val="00C73CF4"/>
    <w:rsid w:val="00C747D2"/>
    <w:rsid w:val="00C816CA"/>
    <w:rsid w:val="00CA1874"/>
    <w:rsid w:val="00CB3D74"/>
    <w:rsid w:val="00CE0118"/>
    <w:rsid w:val="00CE0814"/>
    <w:rsid w:val="00CE19D5"/>
    <w:rsid w:val="00CE5E14"/>
    <w:rsid w:val="00CE70DA"/>
    <w:rsid w:val="00CF1847"/>
    <w:rsid w:val="00CF533B"/>
    <w:rsid w:val="00D009A1"/>
    <w:rsid w:val="00D03771"/>
    <w:rsid w:val="00D03A93"/>
    <w:rsid w:val="00D03E40"/>
    <w:rsid w:val="00D0555A"/>
    <w:rsid w:val="00D10039"/>
    <w:rsid w:val="00D14CCA"/>
    <w:rsid w:val="00D1742A"/>
    <w:rsid w:val="00D37017"/>
    <w:rsid w:val="00D45217"/>
    <w:rsid w:val="00D52517"/>
    <w:rsid w:val="00D675D9"/>
    <w:rsid w:val="00D70AF2"/>
    <w:rsid w:val="00D7420B"/>
    <w:rsid w:val="00D76736"/>
    <w:rsid w:val="00D902AC"/>
    <w:rsid w:val="00D91219"/>
    <w:rsid w:val="00DC4F37"/>
    <w:rsid w:val="00DC5135"/>
    <w:rsid w:val="00DD2237"/>
    <w:rsid w:val="00DD62D5"/>
    <w:rsid w:val="00DD6FA4"/>
    <w:rsid w:val="00DE3005"/>
    <w:rsid w:val="00DE30BE"/>
    <w:rsid w:val="00DF05F4"/>
    <w:rsid w:val="00DF6180"/>
    <w:rsid w:val="00DF69B9"/>
    <w:rsid w:val="00E01E2B"/>
    <w:rsid w:val="00E1051B"/>
    <w:rsid w:val="00E1431C"/>
    <w:rsid w:val="00E20AE3"/>
    <w:rsid w:val="00E247C3"/>
    <w:rsid w:val="00E26B8D"/>
    <w:rsid w:val="00E510C8"/>
    <w:rsid w:val="00E51E99"/>
    <w:rsid w:val="00E55641"/>
    <w:rsid w:val="00E60005"/>
    <w:rsid w:val="00E607E4"/>
    <w:rsid w:val="00E63D1D"/>
    <w:rsid w:val="00E6503D"/>
    <w:rsid w:val="00E84DAB"/>
    <w:rsid w:val="00E917FE"/>
    <w:rsid w:val="00EA3162"/>
    <w:rsid w:val="00EA5740"/>
    <w:rsid w:val="00EA7B3A"/>
    <w:rsid w:val="00EB5282"/>
    <w:rsid w:val="00EC714D"/>
    <w:rsid w:val="00ED4C72"/>
    <w:rsid w:val="00ED5632"/>
    <w:rsid w:val="00EE037C"/>
    <w:rsid w:val="00F00345"/>
    <w:rsid w:val="00F10FED"/>
    <w:rsid w:val="00F2101E"/>
    <w:rsid w:val="00F34164"/>
    <w:rsid w:val="00F416BE"/>
    <w:rsid w:val="00F47E99"/>
    <w:rsid w:val="00F625F3"/>
    <w:rsid w:val="00F6358C"/>
    <w:rsid w:val="00F94B62"/>
    <w:rsid w:val="00F97F81"/>
    <w:rsid w:val="00FA369E"/>
    <w:rsid w:val="00FA438E"/>
    <w:rsid w:val="00FA4731"/>
    <w:rsid w:val="00FC3F11"/>
    <w:rsid w:val="00FD4373"/>
    <w:rsid w:val="00FF020D"/>
    <w:rsid w:val="00FF2CD4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40CB6492"/>
  <w15:docId w15:val="{56A1E578-3B2B-41EE-B0C9-0B08F572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ymbol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5F4"/>
    <w:pPr>
      <w:spacing w:line="360" w:lineRule="auto"/>
      <w:jc w:val="center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B53F44"/>
    <w:pPr>
      <w:keepNext/>
      <w:keepLines/>
      <w:numPr>
        <w:numId w:val="1"/>
      </w:numPr>
      <w:tabs>
        <w:tab w:val="left" w:pos="340"/>
      </w:tabs>
      <w:spacing w:before="840"/>
      <w:outlineLvl w:val="0"/>
    </w:pPr>
    <w:rPr>
      <w:rFonts w:eastAsia="Times New Roman" w:cs="Cambria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B56FF"/>
    <w:pPr>
      <w:keepNext/>
      <w:keepLines/>
      <w:numPr>
        <w:ilvl w:val="1"/>
        <w:numId w:val="1"/>
      </w:numPr>
      <w:tabs>
        <w:tab w:val="left" w:pos="510"/>
      </w:tabs>
      <w:spacing w:before="840"/>
      <w:ind w:left="510" w:hanging="510"/>
      <w:contextualSpacing/>
      <w:jc w:val="left"/>
      <w:outlineLvl w:val="1"/>
    </w:pPr>
    <w:rPr>
      <w:rFonts w:eastAsia="Times New Roman" w:cs="Cambria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03DBB"/>
    <w:pPr>
      <w:keepNext/>
      <w:keepLines/>
      <w:numPr>
        <w:ilvl w:val="2"/>
        <w:numId w:val="1"/>
      </w:numPr>
      <w:tabs>
        <w:tab w:val="left" w:pos="624"/>
      </w:tabs>
      <w:spacing w:before="840"/>
      <w:ind w:left="0" w:firstLine="0"/>
      <w:outlineLvl w:val="2"/>
    </w:pPr>
    <w:rPr>
      <w:rFonts w:eastAsia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9104A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9104A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04A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B5282"/>
    <w:pPr>
      <w:spacing w:line="240" w:lineRule="auto"/>
      <w:outlineLvl w:val="6"/>
    </w:pPr>
    <w:rPr>
      <w:rFonts w:cs="Arial"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9104A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9104A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DF05F4"/>
    <w:rPr>
      <w:rFonts w:ascii="Arial" w:eastAsia="Times New Roman" w:hAnsi="Arial" w:cs="Cambria"/>
      <w:b/>
      <w:bCs/>
      <w:caps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semiHidden/>
    <w:rsid w:val="00DF05F4"/>
    <w:rPr>
      <w:rFonts w:ascii="Arial" w:eastAsia="Times New Roman" w:hAnsi="Arial" w:cs="Cambria"/>
      <w:b/>
      <w:bCs/>
      <w:sz w:val="24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DF05F4"/>
    <w:rPr>
      <w:rFonts w:ascii="Arial" w:eastAsia="Times New Roman" w:hAnsi="Arial" w:cs="Times New Roman"/>
      <w:b/>
      <w:bCs/>
      <w:sz w:val="24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DF05F4"/>
    <w:rPr>
      <w:rFonts w:ascii="Cambria" w:eastAsia="Times New Roman" w:hAnsi="Cambria" w:cs="Times New Roman"/>
      <w:b/>
      <w:bCs/>
      <w:i/>
      <w:iCs/>
      <w:color w:val="4F81BD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DF05F4"/>
    <w:rPr>
      <w:rFonts w:ascii="Cambria" w:eastAsia="Times New Roman" w:hAnsi="Cambria" w:cs="Times New Roman"/>
      <w:color w:val="243F60"/>
      <w:sz w:val="24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DF05F4"/>
    <w:rPr>
      <w:rFonts w:ascii="Cambria" w:eastAsia="Times New Roman" w:hAnsi="Cambria" w:cs="Times New Roman"/>
      <w:i/>
      <w:iCs/>
      <w:color w:val="243F60"/>
      <w:sz w:val="24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DF05F4"/>
    <w:rPr>
      <w:rFonts w:ascii="Arial" w:hAnsi="Arial" w:cs="Arial"/>
      <w:bCs/>
      <w:sz w:val="24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DF05F4"/>
    <w:rPr>
      <w:rFonts w:ascii="Cambria" w:eastAsia="Times New Roman" w:hAnsi="Cambria" w:cs="Times New Roman"/>
      <w:color w:val="404040"/>
      <w:lang w:eastAsia="en-US"/>
    </w:rPr>
  </w:style>
  <w:style w:type="character" w:customStyle="1" w:styleId="Heading9Char">
    <w:name w:val="Heading 9 Char"/>
    <w:link w:val="Heading9"/>
    <w:uiPriority w:val="9"/>
    <w:semiHidden/>
    <w:rsid w:val="00DF05F4"/>
    <w:rPr>
      <w:rFonts w:ascii="Cambria" w:eastAsia="Times New Roman" w:hAnsi="Cambria" w:cs="Times New Roman"/>
      <w:i/>
      <w:iCs/>
      <w:color w:val="404040"/>
      <w:lang w:eastAsia="en-US"/>
    </w:rPr>
  </w:style>
  <w:style w:type="character" w:styleId="Hyperlink">
    <w:name w:val="Hyperlink"/>
    <w:basedOn w:val="DefaultParagraphFont"/>
    <w:uiPriority w:val="99"/>
    <w:rsid w:val="00433C20"/>
    <w:rPr>
      <w:color w:val="0000FF" w:themeColor="hyperlink"/>
      <w:u w:val="single"/>
    </w:rPr>
  </w:style>
  <w:style w:type="paragraph" w:styleId="TOC2">
    <w:name w:val="toc 2"/>
    <w:basedOn w:val="Normal"/>
    <w:next w:val="Normal"/>
    <w:uiPriority w:val="39"/>
    <w:rsid w:val="000F770F"/>
    <w:pPr>
      <w:tabs>
        <w:tab w:val="left" w:pos="794"/>
        <w:tab w:val="right" w:leader="dot" w:pos="8760"/>
      </w:tabs>
      <w:ind w:left="794" w:hanging="454"/>
      <w:jc w:val="left"/>
    </w:pPr>
  </w:style>
  <w:style w:type="paragraph" w:styleId="TOC1">
    <w:name w:val="toc 1"/>
    <w:basedOn w:val="Normal"/>
    <w:next w:val="Normal"/>
    <w:uiPriority w:val="39"/>
    <w:rsid w:val="007C2EC2"/>
    <w:pPr>
      <w:tabs>
        <w:tab w:val="left" w:pos="340"/>
        <w:tab w:val="right" w:leader="dot" w:pos="8777"/>
      </w:tabs>
      <w:ind w:left="340" w:hanging="340"/>
      <w:jc w:val="left"/>
    </w:pPr>
    <w:rPr>
      <w:noProof/>
      <w:sz w:val="28"/>
    </w:rPr>
  </w:style>
  <w:style w:type="paragraph" w:styleId="TOC3">
    <w:name w:val="toc 3"/>
    <w:basedOn w:val="Normal"/>
    <w:next w:val="Normal"/>
    <w:uiPriority w:val="39"/>
    <w:rsid w:val="000F770F"/>
    <w:pPr>
      <w:tabs>
        <w:tab w:val="left" w:pos="1474"/>
        <w:tab w:val="right" w:leader="dot" w:pos="8760"/>
      </w:tabs>
      <w:ind w:left="1474" w:hanging="680"/>
      <w:jc w:val="left"/>
    </w:pPr>
  </w:style>
  <w:style w:type="paragraph" w:styleId="BalloonText">
    <w:name w:val="Balloon Text"/>
    <w:basedOn w:val="Normal"/>
    <w:link w:val="BalloonTextChar"/>
    <w:uiPriority w:val="99"/>
    <w:semiHidden/>
    <w:rsid w:val="008F7C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05F4"/>
    <w:rPr>
      <w:rFonts w:ascii="Tahoma" w:hAnsi="Tahoma" w:cs="Tahoma"/>
      <w:sz w:val="16"/>
      <w:szCs w:val="16"/>
      <w:lang w:eastAsia="en-US"/>
    </w:rPr>
  </w:style>
  <w:style w:type="paragraph" w:customStyle="1" w:styleId="OmaTiivistelm">
    <w:name w:val="OmaTiivistelmä"/>
    <w:basedOn w:val="OmaLeip"/>
    <w:qFormat/>
    <w:rsid w:val="00F10FED"/>
    <w:pPr>
      <w:spacing w:line="240" w:lineRule="auto"/>
    </w:pPr>
  </w:style>
  <w:style w:type="paragraph" w:customStyle="1" w:styleId="OmaLeip">
    <w:name w:val="OmaLeipä"/>
    <w:basedOn w:val="Normal"/>
    <w:qFormat/>
    <w:rsid w:val="00C20951"/>
    <w:pPr>
      <w:spacing w:after="240"/>
      <w:jc w:val="both"/>
    </w:pPr>
    <w:rPr>
      <w:rFonts w:cs="Arial"/>
    </w:rPr>
  </w:style>
  <w:style w:type="paragraph" w:customStyle="1" w:styleId="OmaOts0">
    <w:name w:val="OmaOts0"/>
    <w:basedOn w:val="OmaLeip"/>
    <w:next w:val="OmaLeip"/>
    <w:qFormat/>
    <w:rsid w:val="00A003CC"/>
    <w:pPr>
      <w:pageBreakBefore/>
      <w:spacing w:after="480"/>
      <w:jc w:val="left"/>
      <w:outlineLvl w:val="0"/>
    </w:pPr>
    <w:rPr>
      <w:b/>
      <w:sz w:val="28"/>
    </w:rPr>
  </w:style>
  <w:style w:type="paragraph" w:customStyle="1" w:styleId="OmaOtsT">
    <w:name w:val="OmaOtsT"/>
    <w:basedOn w:val="OmaLeip"/>
    <w:next w:val="OmaLeip"/>
    <w:qFormat/>
    <w:rsid w:val="0058171B"/>
    <w:pPr>
      <w:spacing w:after="0"/>
    </w:pPr>
    <w:rPr>
      <w:szCs w:val="24"/>
    </w:rPr>
  </w:style>
  <w:style w:type="paragraph" w:customStyle="1" w:styleId="OmaOtsTiiv">
    <w:name w:val="OmaOtsTiiv"/>
    <w:basedOn w:val="OmaTiivistelm"/>
    <w:next w:val="OmaTiivistelm"/>
    <w:qFormat/>
    <w:rsid w:val="00F10FED"/>
    <w:pPr>
      <w:jc w:val="left"/>
      <w:outlineLvl w:val="0"/>
    </w:pPr>
    <w:rPr>
      <w:b/>
      <w:sz w:val="28"/>
    </w:rPr>
  </w:style>
  <w:style w:type="paragraph" w:customStyle="1" w:styleId="OmaTermi">
    <w:name w:val="OmaTermi"/>
    <w:basedOn w:val="OmaLeip"/>
    <w:qFormat/>
    <w:rsid w:val="00CE0814"/>
    <w:pPr>
      <w:ind w:left="2608" w:hanging="2608"/>
    </w:pPr>
  </w:style>
  <w:style w:type="numbering" w:customStyle="1" w:styleId="OmaLuettelotyyli">
    <w:name w:val="OmaLuettelotyyli"/>
    <w:uiPriority w:val="99"/>
    <w:rsid w:val="009636B0"/>
    <w:pPr>
      <w:numPr>
        <w:numId w:val="14"/>
      </w:numPr>
    </w:pPr>
  </w:style>
  <w:style w:type="paragraph" w:customStyle="1" w:styleId="OmaOts1">
    <w:name w:val="OmaOts1"/>
    <w:basedOn w:val="OmaLeip"/>
    <w:next w:val="OmaLeip"/>
    <w:qFormat/>
    <w:rsid w:val="005646FC"/>
    <w:pPr>
      <w:pageBreakBefore/>
      <w:numPr>
        <w:numId w:val="16"/>
      </w:numPr>
      <w:suppressAutoHyphens/>
      <w:spacing w:after="480"/>
      <w:jc w:val="left"/>
      <w:outlineLvl w:val="0"/>
    </w:pPr>
    <w:rPr>
      <w:b/>
      <w:sz w:val="28"/>
    </w:rPr>
  </w:style>
  <w:style w:type="paragraph" w:customStyle="1" w:styleId="OmaOts2">
    <w:name w:val="OmaOts2"/>
    <w:basedOn w:val="OmaOts1"/>
    <w:next w:val="OmaLeip"/>
    <w:qFormat/>
    <w:rsid w:val="005646FC"/>
    <w:pPr>
      <w:keepNext/>
      <w:pageBreakBefore w:val="0"/>
      <w:numPr>
        <w:ilvl w:val="1"/>
      </w:numPr>
      <w:spacing w:before="720" w:after="360"/>
      <w:outlineLvl w:val="1"/>
    </w:pPr>
    <w:rPr>
      <w:sz w:val="24"/>
    </w:rPr>
  </w:style>
  <w:style w:type="paragraph" w:customStyle="1" w:styleId="OmaLainaus">
    <w:name w:val="OmaLainaus"/>
    <w:basedOn w:val="OmaLeip"/>
    <w:next w:val="OmaLeip"/>
    <w:qFormat/>
    <w:rsid w:val="00143C0E"/>
    <w:pPr>
      <w:spacing w:after="480" w:line="240" w:lineRule="auto"/>
      <w:ind w:left="1304"/>
    </w:pPr>
  </w:style>
  <w:style w:type="paragraph" w:customStyle="1" w:styleId="OmaOts3">
    <w:name w:val="OmaOts3"/>
    <w:basedOn w:val="OmaOts2"/>
    <w:next w:val="OmaLeip"/>
    <w:qFormat/>
    <w:rsid w:val="000822D6"/>
    <w:pPr>
      <w:numPr>
        <w:ilvl w:val="2"/>
      </w:numPr>
      <w:outlineLvl w:val="2"/>
    </w:pPr>
  </w:style>
  <w:style w:type="paragraph" w:customStyle="1" w:styleId="OmaLhde">
    <w:name w:val="OmaLähde"/>
    <w:basedOn w:val="OmaLeip"/>
    <w:qFormat/>
    <w:rsid w:val="00D03771"/>
    <w:pPr>
      <w:spacing w:after="360" w:line="240" w:lineRule="auto"/>
      <w:ind w:left="340" w:hanging="340"/>
      <w:jc w:val="left"/>
    </w:pPr>
  </w:style>
  <w:style w:type="paragraph" w:customStyle="1" w:styleId="OmaKuvioLhde">
    <w:name w:val="OmaKuvioLähde"/>
    <w:basedOn w:val="Normal"/>
    <w:next w:val="OmaLeip"/>
    <w:qFormat/>
    <w:rsid w:val="00EB5282"/>
    <w:pPr>
      <w:spacing w:after="360" w:line="240" w:lineRule="auto"/>
      <w:jc w:val="left"/>
    </w:pPr>
    <w:rPr>
      <w:rFonts w:cs="Arial"/>
      <w:bCs/>
      <w:szCs w:val="18"/>
    </w:rPr>
  </w:style>
  <w:style w:type="paragraph" w:customStyle="1" w:styleId="OmaLuettelo">
    <w:name w:val="OmaLuettelo"/>
    <w:basedOn w:val="Normal"/>
    <w:qFormat/>
    <w:rsid w:val="00EB5282"/>
    <w:pPr>
      <w:numPr>
        <w:numId w:val="2"/>
      </w:numPr>
      <w:spacing w:after="360"/>
      <w:ind w:left="924" w:hanging="357"/>
      <w:contextualSpacing/>
      <w:jc w:val="left"/>
    </w:pPr>
    <w:rPr>
      <w:rFonts w:cs="Arial"/>
    </w:rPr>
  </w:style>
  <w:style w:type="paragraph" w:customStyle="1" w:styleId="OmaNumeroituLuettelo">
    <w:name w:val="OmaNumeroituLuettelo"/>
    <w:basedOn w:val="OmaLeip"/>
    <w:qFormat/>
    <w:rsid w:val="008B5922"/>
    <w:pPr>
      <w:numPr>
        <w:numId w:val="18"/>
      </w:numPr>
      <w:spacing w:after="360"/>
      <w:ind w:left="1021" w:hanging="454"/>
      <w:contextualSpacing/>
    </w:pPr>
  </w:style>
  <w:style w:type="paragraph" w:customStyle="1" w:styleId="OmaTaulOts">
    <w:name w:val="OmaTaulOts"/>
    <w:basedOn w:val="OmaLeip"/>
    <w:next w:val="OmaTaul"/>
    <w:qFormat/>
    <w:rsid w:val="00696DC7"/>
    <w:pPr>
      <w:keepNext/>
      <w:spacing w:before="480" w:after="0" w:line="240" w:lineRule="auto"/>
      <w:jc w:val="left"/>
    </w:pPr>
  </w:style>
  <w:style w:type="paragraph" w:customStyle="1" w:styleId="OmaKuvioOts">
    <w:name w:val="OmaKuvioOts"/>
    <w:basedOn w:val="OmaTaulOts"/>
    <w:next w:val="OmaLeip"/>
    <w:qFormat/>
    <w:rsid w:val="00696DC7"/>
    <w:pPr>
      <w:keepNext w:val="0"/>
      <w:spacing w:before="0" w:after="360"/>
    </w:pPr>
  </w:style>
  <w:style w:type="paragraph" w:customStyle="1" w:styleId="OmaKuvio">
    <w:name w:val="OmaKuvio"/>
    <w:basedOn w:val="OmaLeip"/>
    <w:next w:val="OmaKuvioOts"/>
    <w:qFormat/>
    <w:rsid w:val="0019661A"/>
    <w:pPr>
      <w:keepNext/>
      <w:spacing w:after="60" w:line="240" w:lineRule="auto"/>
    </w:pPr>
    <w:rPr>
      <w:noProof/>
      <w:lang w:eastAsia="fi-FI"/>
    </w:rPr>
  </w:style>
  <w:style w:type="paragraph" w:customStyle="1" w:styleId="OmaTaulLhde">
    <w:name w:val="OmaTaulLähde"/>
    <w:basedOn w:val="OmaKuvioLhde"/>
    <w:next w:val="OmaTaul"/>
    <w:qFormat/>
    <w:rsid w:val="00D45217"/>
    <w:pPr>
      <w:keepNext/>
      <w:spacing w:after="120"/>
    </w:pPr>
  </w:style>
  <w:style w:type="paragraph" w:customStyle="1" w:styleId="OmaTaul">
    <w:name w:val="OmaTaul"/>
    <w:basedOn w:val="OmaLeip"/>
    <w:qFormat/>
    <w:rsid w:val="00BE5671"/>
    <w:pPr>
      <w:keepNext/>
      <w:keepLines/>
      <w:spacing w:after="0"/>
      <w:jc w:val="center"/>
    </w:pPr>
    <w:rPr>
      <w:b/>
      <w:bCs/>
      <w:color w:val="000000"/>
    </w:rPr>
  </w:style>
  <w:style w:type="paragraph" w:customStyle="1" w:styleId="OmaLuetteloOtsikko">
    <w:name w:val="OmaLuetteloOtsikko"/>
    <w:basedOn w:val="OmaLeip"/>
    <w:next w:val="OmaLuettelo"/>
    <w:qFormat/>
    <w:rsid w:val="001B6D14"/>
    <w:pPr>
      <w:spacing w:after="0"/>
    </w:pPr>
  </w:style>
  <w:style w:type="table" w:customStyle="1" w:styleId="OmaTaulukko">
    <w:name w:val="OmaTaulukko"/>
    <w:basedOn w:val="TableNormal"/>
    <w:uiPriority w:val="99"/>
    <w:rsid w:val="00EB5282"/>
    <w:pPr>
      <w:jc w:val="center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ableofFigures">
    <w:name w:val="table of figures"/>
    <w:basedOn w:val="OmaLeip"/>
    <w:next w:val="OmaLeip"/>
    <w:uiPriority w:val="99"/>
    <w:rsid w:val="000F770F"/>
    <w:pPr>
      <w:tabs>
        <w:tab w:val="right" w:leader="dot" w:pos="8777"/>
      </w:tabs>
      <w:jc w:val="left"/>
    </w:pPr>
  </w:style>
  <w:style w:type="paragraph" w:styleId="Caption">
    <w:name w:val="caption"/>
    <w:basedOn w:val="Normal"/>
    <w:next w:val="Normal"/>
    <w:uiPriority w:val="35"/>
    <w:semiHidden/>
    <w:qFormat/>
    <w:rsid w:val="001938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yyli16ptLihavoituJlkeen24ptRivivli1">
    <w:name w:val="Tyyli 16 pt Lihavoitu Jälkeen:  24 pt Riviväli:  1"/>
    <w:basedOn w:val="Normal"/>
    <w:rsid w:val="00DF05F4"/>
    <w:pPr>
      <w:spacing w:after="480" w:line="240" w:lineRule="auto"/>
    </w:pPr>
    <w:rPr>
      <w:rFonts w:eastAsia="Times New Roman" w:cs="Times New Roman"/>
      <w:b/>
      <w:bCs/>
      <w:sz w:val="32"/>
      <w:szCs w:val="20"/>
    </w:rPr>
  </w:style>
  <w:style w:type="paragraph" w:customStyle="1" w:styleId="OmaKansiNimi">
    <w:name w:val="OmaKansiNimi"/>
    <w:basedOn w:val="OmaLeip"/>
    <w:next w:val="OmaKansiOtsikko"/>
    <w:qFormat/>
    <w:rsid w:val="007310C3"/>
    <w:pPr>
      <w:spacing w:before="5280" w:after="0"/>
      <w:jc w:val="left"/>
    </w:pPr>
    <w:rPr>
      <w:sz w:val="28"/>
    </w:rPr>
  </w:style>
  <w:style w:type="paragraph" w:customStyle="1" w:styleId="OmaKansiAlaotsikko">
    <w:name w:val="OmaKansiAlaotsikko"/>
    <w:basedOn w:val="OmaKansiNimi"/>
    <w:next w:val="OmaKansiNimi"/>
    <w:qFormat/>
    <w:rsid w:val="007310C3"/>
    <w:pPr>
      <w:spacing w:before="0"/>
    </w:pPr>
    <w:rPr>
      <w:szCs w:val="32"/>
    </w:rPr>
  </w:style>
  <w:style w:type="paragraph" w:customStyle="1" w:styleId="OmaKansiOtsikko">
    <w:name w:val="OmaKansiOtsikko"/>
    <w:basedOn w:val="OmaKansiAlaotsikko"/>
    <w:next w:val="OmaKansiAlaotsikko"/>
    <w:qFormat/>
    <w:rsid w:val="007310C3"/>
    <w:pPr>
      <w:suppressAutoHyphens/>
      <w:spacing w:after="480" w:line="240" w:lineRule="auto"/>
    </w:pPr>
    <w:rPr>
      <w:b/>
      <w:sz w:val="36"/>
    </w:rPr>
  </w:style>
  <w:style w:type="paragraph" w:styleId="Footer">
    <w:name w:val="footer"/>
    <w:basedOn w:val="Normal"/>
    <w:link w:val="FooterChar"/>
    <w:uiPriority w:val="99"/>
    <w:semiHidden/>
    <w:rsid w:val="00D91219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219"/>
    <w:rPr>
      <w:rFonts w:ascii="Arial" w:hAnsi="Arial"/>
      <w:sz w:val="24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rsid w:val="00D52517"/>
    <w:rPr>
      <w:color w:val="800080" w:themeColor="followedHyperlink"/>
      <w:u w:val="single"/>
    </w:rPr>
  </w:style>
  <w:style w:type="paragraph" w:customStyle="1" w:styleId="OmaKansiTynTyyppi">
    <w:name w:val="OmaKansiTyönTyyppi"/>
    <w:basedOn w:val="OmaKansiNimi"/>
    <w:next w:val="OmaLeip"/>
    <w:qFormat/>
    <w:rsid w:val="0001771D"/>
    <w:pPr>
      <w:spacing w:before="2520" w:line="288" w:lineRule="auto"/>
    </w:pPr>
  </w:style>
  <w:style w:type="paragraph" w:customStyle="1" w:styleId="TyyliOmaKansiTynTyyppi">
    <w:name w:val="Tyyli OmaKansiTyönTyyppi"/>
    <w:basedOn w:val="OmaKansiTynTyyppi"/>
    <w:next w:val="OmaLeip"/>
    <w:rsid w:val="0001771D"/>
    <w:pPr>
      <w:spacing w:line="240" w:lineRule="auto"/>
    </w:pPr>
    <w:rPr>
      <w:rFonts w:eastAsia="Times New Roman" w:cs="Times New Roman"/>
      <w:szCs w:val="20"/>
    </w:rPr>
  </w:style>
  <w:style w:type="paragraph" w:customStyle="1" w:styleId="Default">
    <w:name w:val="Default"/>
    <w:rsid w:val="00BF10A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3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9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21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9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70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8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3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7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9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74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4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60C4E-E907-43BB-8195-BFB8E4392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133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Seinäjoen koulutuskuntayhtymä</Company>
  <LinksUpToDate>false</LinksUpToDate>
  <CharactersWithSpaces>1216</CharactersWithSpaces>
  <SharedDoc>false</SharedDoc>
  <HLinks>
    <vt:vector size="102" baseType="variant">
      <vt:variant>
        <vt:i4>2031673</vt:i4>
      </vt:variant>
      <vt:variant>
        <vt:i4>145</vt:i4>
      </vt:variant>
      <vt:variant>
        <vt:i4>0</vt:i4>
      </vt:variant>
      <vt:variant>
        <vt:i4>5</vt:i4>
      </vt:variant>
      <vt:variant>
        <vt:lpwstr>http://www.tek.fi/ci/pdf/teknologia/Teknologiastrategiat_2007.pdf</vt:lpwstr>
      </vt:variant>
      <vt:variant>
        <vt:lpwstr/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_Toc308775697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_Toc348697427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_Toc348697426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_Toc348697425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_Toc348697424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_Toc348697423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_Toc348697422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_Toc348697421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_Toc348697420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_Toc348697419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_Toc348697418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_Toc348697417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_Toc348697416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_Toc348697415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_Toc348697414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_Toc348697413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Hannu Palomäki</dc:creator>
  <dc:description>Tämä on opinnäytetyön pohja.</dc:description>
  <cp:lastModifiedBy>Jesse Reinikka</cp:lastModifiedBy>
  <cp:revision>32</cp:revision>
  <cp:lastPrinted>2014-09-12T12:26:00Z</cp:lastPrinted>
  <dcterms:created xsi:type="dcterms:W3CDTF">2018-08-23T06:46:00Z</dcterms:created>
  <dcterms:modified xsi:type="dcterms:W3CDTF">2019-03-21T20:07:00Z</dcterms:modified>
</cp:coreProperties>
</file>