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Pr="00C42714" w:rsidRDefault="00074218" w:rsidP="00C42714">
      <w:pPr>
        <w:jc w:val="both"/>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RPr="00C42714" w14:paraId="1F4608F6" w14:textId="77777777" w:rsidTr="25FC3610">
        <w:trPr>
          <w:trHeight w:val="2192"/>
        </w:trPr>
        <w:tc>
          <w:tcPr>
            <w:tcW w:w="0" w:type="auto"/>
          </w:tcPr>
          <w:p w14:paraId="4247804E" w14:textId="77777777" w:rsidR="007B1E6F" w:rsidRPr="00C42714" w:rsidRDefault="007B1E6F" w:rsidP="00C42714">
            <w:pPr>
              <w:jc w:val="both"/>
              <w:rPr>
                <w:rFonts w:ascii="Century Gothic" w:hAnsi="Century Gothic"/>
                <w:b/>
                <w:bCs/>
                <w:sz w:val="28"/>
                <w:szCs w:val="28"/>
              </w:rPr>
            </w:pPr>
            <w:r w:rsidRPr="00C42714">
              <w:rPr>
                <w:rFonts w:ascii="Century Gothic" w:hAnsi="Century Gothic"/>
                <w:b/>
                <w:noProof/>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C42714" w:rsidRDefault="00C75A28" w:rsidP="00C42714">
            <w:pPr>
              <w:jc w:val="both"/>
              <w:rPr>
                <w:rFonts w:eastAsiaTheme="majorEastAsia"/>
                <w:sz w:val="24"/>
                <w:szCs w:val="24"/>
              </w:rPr>
            </w:pPr>
            <w:r w:rsidRPr="00C42714">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00C42714">
              <w:rPr>
                <w:rFonts w:eastAsiaTheme="majorEastAsia"/>
                <w:sz w:val="24"/>
                <w:szCs w:val="24"/>
              </w:rPr>
              <w:t>pares</w:t>
            </w:r>
            <w:proofErr w:type="spellEnd"/>
            <w:r w:rsidRPr="00C42714">
              <w:rPr>
                <w:rFonts w:eastAsiaTheme="majorEastAsia"/>
                <w:sz w:val="24"/>
                <w:szCs w:val="24"/>
              </w:rPr>
              <w:t xml:space="preserve"> y docentes que te permita hacer los ajustes necesarios para cumplir con los objetivos de tu proyecto. Esta pauta debe ser respondida </w:t>
            </w:r>
            <w:r w:rsidR="0BC652B7" w:rsidRPr="00C42714">
              <w:rPr>
                <w:rFonts w:eastAsiaTheme="majorEastAsia"/>
                <w:sz w:val="24"/>
                <w:szCs w:val="24"/>
              </w:rPr>
              <w:t>con tu grupo</w:t>
            </w:r>
            <w:r w:rsidRPr="00C42714">
              <w:rPr>
                <w:rFonts w:eastAsiaTheme="majorEastAsia"/>
                <w:sz w:val="24"/>
                <w:szCs w:val="24"/>
              </w:rPr>
              <w:t xml:space="preserve">. </w:t>
            </w:r>
          </w:p>
        </w:tc>
      </w:tr>
    </w:tbl>
    <w:p w14:paraId="25C68D4B" w14:textId="3EAF4042" w:rsidR="002C4FB7" w:rsidRPr="00C42714" w:rsidRDefault="002C4FB7" w:rsidP="00C42714">
      <w:pPr>
        <w:spacing w:after="0" w:line="240" w:lineRule="auto"/>
        <w:jc w:val="both"/>
        <w:rPr>
          <w:rFonts w:eastAsiaTheme="majorEastAsia"/>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C42714"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C42714" w:rsidRDefault="002C4FB7" w:rsidP="00C42714">
            <w:pPr>
              <w:spacing w:after="0" w:line="240" w:lineRule="auto"/>
              <w:jc w:val="both"/>
              <w:rPr>
                <w:rFonts w:eastAsiaTheme="majorEastAsia"/>
                <w:sz w:val="24"/>
                <w:szCs w:val="24"/>
              </w:rPr>
            </w:pPr>
            <w:r w:rsidRPr="00C42714">
              <w:rPr>
                <w:rFonts w:eastAsiaTheme="majorEastAsia"/>
                <w:sz w:val="24"/>
                <w:szCs w:val="24"/>
              </w:rPr>
              <w:t xml:space="preserve">Puedes completar esta guía y, posteriormente, cargarla en la sección de reflexión de la Fase </w:t>
            </w:r>
            <w:r w:rsidR="0010077B" w:rsidRPr="00C42714">
              <w:rPr>
                <w:rFonts w:eastAsiaTheme="majorEastAsia"/>
                <w:sz w:val="24"/>
                <w:szCs w:val="24"/>
              </w:rPr>
              <w:t>2</w:t>
            </w:r>
            <w:r w:rsidRPr="00C42714">
              <w:rPr>
                <w:rFonts w:eastAsiaTheme="majorEastAsia"/>
                <w:sz w:val="24"/>
                <w:szCs w:val="24"/>
              </w:rPr>
              <w:t>, para retroalimentación de tu docente.</w:t>
            </w:r>
          </w:p>
        </w:tc>
      </w:tr>
    </w:tbl>
    <w:p w14:paraId="35B46A22" w14:textId="77777777" w:rsidR="004F2A8B" w:rsidRPr="00C42714" w:rsidRDefault="004F2A8B" w:rsidP="00C4271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42714" w:rsidRPr="00C42714" w14:paraId="0CADB624" w14:textId="77777777" w:rsidTr="3D28A338">
        <w:trPr>
          <w:trHeight w:val="440"/>
        </w:trPr>
        <w:tc>
          <w:tcPr>
            <w:tcW w:w="10076" w:type="dxa"/>
            <w:vAlign w:val="center"/>
          </w:tcPr>
          <w:p w14:paraId="65586F2B" w14:textId="77777777" w:rsidR="004F2A8B" w:rsidRPr="00C42714" w:rsidRDefault="004F2A8B" w:rsidP="00C42714">
            <w:pPr>
              <w:jc w:val="both"/>
              <w:rPr>
                <w:rFonts w:eastAsiaTheme="majorEastAsia"/>
                <w:b/>
                <w:bCs/>
                <w:sz w:val="24"/>
                <w:szCs w:val="24"/>
              </w:rPr>
            </w:pPr>
            <w:r w:rsidRPr="00C42714">
              <w:rPr>
                <w:rFonts w:eastAsiaTheme="majorEastAsia"/>
                <w:sz w:val="24"/>
                <w:szCs w:val="24"/>
              </w:rPr>
              <w:t xml:space="preserve">1. Mira </w:t>
            </w:r>
            <w:proofErr w:type="spellStart"/>
            <w:r w:rsidRPr="00C42714">
              <w:rPr>
                <w:rFonts w:eastAsiaTheme="majorEastAsia"/>
                <w:sz w:val="24"/>
                <w:szCs w:val="24"/>
              </w:rPr>
              <w:t>tu</w:t>
            </w:r>
            <w:proofErr w:type="spellEnd"/>
            <w:r w:rsidRPr="00C42714">
              <w:rPr>
                <w:rFonts w:eastAsiaTheme="majorEastAsia"/>
                <w:sz w:val="24"/>
                <w:szCs w:val="24"/>
              </w:rPr>
              <w:t xml:space="preserve"> carta Gantt y reflexiona sobre los avances de tu Proyecto APT</w:t>
            </w:r>
          </w:p>
        </w:tc>
      </w:tr>
      <w:tr w:rsidR="00C42714" w:rsidRPr="00C42714" w14:paraId="6ED2840D" w14:textId="77777777" w:rsidTr="3D28A338">
        <w:trPr>
          <w:trHeight w:val="1639"/>
        </w:trPr>
        <w:tc>
          <w:tcPr>
            <w:tcW w:w="10076" w:type="dxa"/>
            <w:shd w:val="clear" w:color="auto" w:fill="DEEAF6" w:themeFill="accent1" w:themeFillTint="33"/>
            <w:vAlign w:val="center"/>
          </w:tcPr>
          <w:p w14:paraId="7F313DAB" w14:textId="77777777" w:rsidR="004F2A8B" w:rsidRPr="00C42714" w:rsidRDefault="004F2A8B" w:rsidP="00C42714">
            <w:pPr>
              <w:jc w:val="both"/>
              <w:rPr>
                <w:rFonts w:eastAsiaTheme="majorEastAsia"/>
                <w:sz w:val="24"/>
                <w:szCs w:val="24"/>
              </w:rPr>
            </w:pPr>
            <w:r w:rsidRPr="00C42714">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C42714" w:rsidRDefault="004F2A8B" w:rsidP="00C42714">
            <w:pPr>
              <w:jc w:val="both"/>
              <w:rPr>
                <w:rFonts w:eastAsiaTheme="majorEastAsia"/>
                <w:sz w:val="24"/>
                <w:szCs w:val="24"/>
              </w:rPr>
            </w:pPr>
          </w:p>
          <w:p w14:paraId="438FD3AE" w14:textId="77777777" w:rsidR="00C42714" w:rsidRPr="00C42714" w:rsidRDefault="00C42714" w:rsidP="00C42714">
            <w:pPr>
              <w:jc w:val="both"/>
              <w:rPr>
                <w:rFonts w:ascii="Calibri" w:hAnsi="Calibri"/>
                <w:b/>
                <w:bCs/>
              </w:rPr>
            </w:pPr>
            <w:r w:rsidRPr="00C42714">
              <w:rPr>
                <w:rFonts w:ascii="Calibri" w:hAnsi="Calibri"/>
                <w:b/>
                <w:bCs/>
              </w:rPr>
              <w:t xml:space="preserve">En términos generales, hemos logrado avanzar de acuerdo con la planificación definida en la Carta Gantt, aunque algunas actividades han requerido más tiempo de prueba y ajuste del inicialmente previsto. El proyecto fue planificado de manera progresiva, comenzando por el levantamiento de requerimientos, arquitectura y modelamiento de datos, para posteriormente avanzar hacia la implementación del </w:t>
            </w:r>
            <w:proofErr w:type="spellStart"/>
            <w:r w:rsidRPr="00C42714">
              <w:rPr>
                <w:rFonts w:ascii="Calibri" w:hAnsi="Calibri"/>
                <w:b/>
                <w:bCs/>
              </w:rPr>
              <w:t>webhook</w:t>
            </w:r>
            <w:proofErr w:type="spellEnd"/>
            <w:r w:rsidRPr="00C42714">
              <w:rPr>
                <w:rFonts w:ascii="Calibri" w:hAnsi="Calibri"/>
                <w:b/>
                <w:bCs/>
              </w:rPr>
              <w:t xml:space="preserve">, el Agente Maestro, procesamiento multimedia, pruebas, optimización y documentación. </w:t>
            </w:r>
          </w:p>
          <w:p w14:paraId="7FB89086" w14:textId="77777777" w:rsidR="00C42714" w:rsidRPr="00C42714" w:rsidRDefault="00C42714" w:rsidP="00C42714">
            <w:pPr>
              <w:jc w:val="both"/>
              <w:rPr>
                <w:rFonts w:ascii="Calibri" w:hAnsi="Calibri"/>
                <w:b/>
                <w:bCs/>
              </w:rPr>
            </w:pPr>
          </w:p>
          <w:p w14:paraId="668D6E79" w14:textId="77777777" w:rsidR="00C42714" w:rsidRPr="00C42714" w:rsidRDefault="00C42714" w:rsidP="00C42714">
            <w:pPr>
              <w:jc w:val="both"/>
              <w:rPr>
                <w:rFonts w:ascii="Calibri" w:hAnsi="Calibri"/>
                <w:b/>
                <w:bCs/>
              </w:rPr>
            </w:pPr>
            <w:r w:rsidRPr="00C42714">
              <w:rPr>
                <w:rFonts w:ascii="Calibri" w:hAnsi="Calibri"/>
                <w:b/>
                <w:bCs/>
              </w:rPr>
              <w:t xml:space="preserve">Uno de los principales factores que ha facilitado el avance es que el proyecto responde a una necesidad real de JCF y contamos con acceso a datos, servicios y usuarios con los cuales validar los flujos. También ha ayudado utilizar una metodología iterativa e incremental, que permite implementar funcionalidades, probarlas y corregirlas antes de continuar. </w:t>
            </w:r>
          </w:p>
          <w:p w14:paraId="5AD3F34B" w14:textId="77777777" w:rsidR="00C42714" w:rsidRPr="00C42714" w:rsidRDefault="00C42714" w:rsidP="00C42714">
            <w:pPr>
              <w:jc w:val="both"/>
              <w:rPr>
                <w:rFonts w:ascii="Calibri" w:hAnsi="Calibri"/>
                <w:b/>
                <w:bCs/>
              </w:rPr>
            </w:pPr>
          </w:p>
          <w:p w14:paraId="1B0663A3" w14:textId="10296E33" w:rsidR="004F2A8B" w:rsidRPr="00C42714" w:rsidRDefault="00C42714" w:rsidP="00C42714">
            <w:pPr>
              <w:jc w:val="both"/>
              <w:rPr>
                <w:rFonts w:ascii="Calibri" w:hAnsi="Calibri"/>
                <w:b/>
                <w:bCs/>
              </w:rPr>
            </w:pPr>
            <w:r w:rsidRPr="00C42714">
              <w:rPr>
                <w:rFonts w:ascii="Calibri" w:hAnsi="Calibri"/>
                <w:b/>
                <w:bCs/>
              </w:rPr>
              <w:t xml:space="preserve">Entre las principales dificultades se encuentran la integración de distintos servicios externos como WhatsApp, </w:t>
            </w:r>
            <w:proofErr w:type="spellStart"/>
            <w:r w:rsidRPr="00C42714">
              <w:rPr>
                <w:rFonts w:ascii="Calibri" w:hAnsi="Calibri"/>
                <w:b/>
                <w:bCs/>
              </w:rPr>
              <w:t>Airtable</w:t>
            </w:r>
            <w:proofErr w:type="spellEnd"/>
            <w:r w:rsidRPr="00C42714">
              <w:rPr>
                <w:rFonts w:ascii="Calibri" w:hAnsi="Calibri"/>
                <w:b/>
                <w:bCs/>
              </w:rPr>
              <w:t xml:space="preserve"> y </w:t>
            </w:r>
            <w:proofErr w:type="spellStart"/>
            <w:r w:rsidRPr="00C42714">
              <w:rPr>
                <w:rFonts w:ascii="Calibri" w:hAnsi="Calibri"/>
                <w:b/>
                <w:bCs/>
              </w:rPr>
              <w:t>OpenAI</w:t>
            </w:r>
            <w:proofErr w:type="spellEnd"/>
            <w:r w:rsidRPr="00C42714">
              <w:rPr>
                <w:rFonts w:ascii="Calibri" w:hAnsi="Calibri"/>
                <w:b/>
                <w:bCs/>
              </w:rPr>
              <w:t xml:space="preserve">, las inconsistencias en algunos datos o relaciones de </w:t>
            </w:r>
            <w:proofErr w:type="spellStart"/>
            <w:r w:rsidRPr="00C42714">
              <w:rPr>
                <w:rFonts w:ascii="Calibri" w:hAnsi="Calibri"/>
                <w:b/>
                <w:bCs/>
              </w:rPr>
              <w:t>Airtable</w:t>
            </w:r>
            <w:proofErr w:type="spellEnd"/>
            <w:r w:rsidRPr="00C42714">
              <w:rPr>
                <w:rFonts w:ascii="Calibri" w:hAnsi="Calibri"/>
                <w:b/>
                <w:bCs/>
              </w:rPr>
              <w:t xml:space="preserve">, el manejo de sesiones, archivos multimedia y permisos según el cargo del trabajador. Estas dificultades han provocado que algunas tareas de integración, prueba y estabilización requieran mayor dedicación de la esperada. El mismo plan identifica como riesgos los cambios en </w:t>
            </w:r>
            <w:proofErr w:type="spellStart"/>
            <w:r w:rsidRPr="00C42714">
              <w:rPr>
                <w:rFonts w:ascii="Calibri" w:hAnsi="Calibri"/>
                <w:b/>
                <w:bCs/>
              </w:rPr>
              <w:t>APIs</w:t>
            </w:r>
            <w:proofErr w:type="spellEnd"/>
            <w:r w:rsidRPr="00C42714">
              <w:rPr>
                <w:rFonts w:ascii="Calibri" w:hAnsi="Calibri"/>
                <w:b/>
                <w:bCs/>
              </w:rPr>
              <w:t>, problemas de conectividad, datos inconsistentes y manejo de recursos multimedia.</w:t>
            </w:r>
          </w:p>
          <w:p w14:paraId="4B137E35" w14:textId="77777777" w:rsidR="004F2A8B" w:rsidRPr="00C42714" w:rsidRDefault="004F2A8B" w:rsidP="00C42714">
            <w:pPr>
              <w:jc w:val="both"/>
              <w:rPr>
                <w:rFonts w:ascii="Calibri" w:hAnsi="Calibri"/>
                <w:b/>
                <w:bCs/>
              </w:rPr>
            </w:pPr>
          </w:p>
          <w:p w14:paraId="1F17CAF9" w14:textId="5F293642" w:rsidR="004F2A8B" w:rsidRPr="00C42714" w:rsidRDefault="004F2A8B" w:rsidP="00C42714">
            <w:pPr>
              <w:jc w:val="both"/>
              <w:rPr>
                <w:rFonts w:ascii="Calibri" w:hAnsi="Calibri"/>
                <w:b/>
                <w:bCs/>
              </w:rPr>
            </w:pPr>
          </w:p>
        </w:tc>
      </w:tr>
    </w:tbl>
    <w:p w14:paraId="1D20DF82" w14:textId="77777777" w:rsidR="004F2A8B" w:rsidRPr="00C42714" w:rsidRDefault="004F2A8B" w:rsidP="00C42714">
      <w:pPr>
        <w:spacing w:after="0" w:line="360" w:lineRule="auto"/>
        <w:jc w:val="both"/>
        <w:rPr>
          <w:sz w:val="24"/>
          <w:szCs w:val="24"/>
          <w:lang w:eastAsia="ja-JP"/>
        </w:rPr>
      </w:pPr>
    </w:p>
    <w:p w14:paraId="4E5298A4" w14:textId="77777777" w:rsidR="00C42714" w:rsidRPr="00C42714" w:rsidRDefault="00C42714" w:rsidP="00C42714">
      <w:pPr>
        <w:spacing w:after="0" w:line="360" w:lineRule="auto"/>
        <w:jc w:val="both"/>
        <w:rPr>
          <w:sz w:val="24"/>
          <w:szCs w:val="24"/>
          <w:lang w:eastAsia="ja-JP"/>
        </w:rPr>
      </w:pPr>
    </w:p>
    <w:p w14:paraId="65C9D8FE" w14:textId="77777777" w:rsidR="00C42714" w:rsidRPr="00C42714" w:rsidRDefault="00C42714" w:rsidP="00C42714">
      <w:pPr>
        <w:spacing w:after="0" w:line="360" w:lineRule="auto"/>
        <w:jc w:val="both"/>
        <w:rPr>
          <w:sz w:val="24"/>
          <w:szCs w:val="24"/>
          <w:lang w:eastAsia="ja-JP"/>
        </w:rPr>
      </w:pPr>
    </w:p>
    <w:p w14:paraId="242A799B" w14:textId="77777777" w:rsidR="00C42714" w:rsidRDefault="00C42714" w:rsidP="00C42714">
      <w:pPr>
        <w:spacing w:after="0" w:line="360" w:lineRule="auto"/>
        <w:jc w:val="both"/>
        <w:rPr>
          <w:sz w:val="24"/>
          <w:szCs w:val="24"/>
          <w:lang w:eastAsia="ja-JP"/>
        </w:rPr>
      </w:pPr>
    </w:p>
    <w:p w14:paraId="16A48468" w14:textId="77777777" w:rsidR="00C42714" w:rsidRPr="00C42714" w:rsidRDefault="00C42714" w:rsidP="00C42714">
      <w:pPr>
        <w:spacing w:after="0" w:line="360" w:lineRule="auto"/>
        <w:jc w:val="both"/>
        <w:rPr>
          <w:sz w:val="24"/>
          <w:szCs w:val="24"/>
          <w:lang w:eastAsia="ja-JP"/>
        </w:rPr>
      </w:pPr>
    </w:p>
    <w:p w14:paraId="551C7ECB" w14:textId="77777777" w:rsidR="00C42714" w:rsidRPr="00C42714" w:rsidRDefault="00C42714" w:rsidP="00C42714">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42714" w:rsidRPr="00C42714" w14:paraId="470EE228" w14:textId="77777777" w:rsidTr="3D28A338">
        <w:trPr>
          <w:trHeight w:val="440"/>
        </w:trPr>
        <w:tc>
          <w:tcPr>
            <w:tcW w:w="10076" w:type="dxa"/>
            <w:vAlign w:val="center"/>
          </w:tcPr>
          <w:p w14:paraId="45BEE2C8" w14:textId="77777777" w:rsidR="004F2A8B" w:rsidRPr="00C42714" w:rsidRDefault="004F2A8B" w:rsidP="00C42714">
            <w:pPr>
              <w:jc w:val="both"/>
              <w:rPr>
                <w:rFonts w:eastAsiaTheme="majorEastAsia"/>
                <w:b/>
                <w:bCs/>
                <w:sz w:val="24"/>
                <w:szCs w:val="24"/>
              </w:rPr>
            </w:pPr>
            <w:r w:rsidRPr="00C42714">
              <w:rPr>
                <w:rFonts w:eastAsiaTheme="majorEastAsia"/>
                <w:sz w:val="24"/>
                <w:szCs w:val="24"/>
              </w:rPr>
              <w:lastRenderedPageBreak/>
              <w:t xml:space="preserve">2. </w:t>
            </w:r>
          </w:p>
        </w:tc>
      </w:tr>
      <w:tr w:rsidR="004F2A8B" w:rsidRPr="00C42714" w14:paraId="49566276" w14:textId="77777777" w:rsidTr="3D28A338">
        <w:trPr>
          <w:trHeight w:val="1639"/>
        </w:trPr>
        <w:tc>
          <w:tcPr>
            <w:tcW w:w="10076" w:type="dxa"/>
            <w:shd w:val="clear" w:color="auto" w:fill="DEEAF6" w:themeFill="accent1" w:themeFillTint="33"/>
            <w:vAlign w:val="center"/>
          </w:tcPr>
          <w:p w14:paraId="2106E7A8" w14:textId="77777777" w:rsidR="004F2A8B" w:rsidRPr="00C42714" w:rsidRDefault="004F2A8B" w:rsidP="00C42714">
            <w:pPr>
              <w:jc w:val="both"/>
              <w:rPr>
                <w:rFonts w:eastAsiaTheme="majorEastAsia"/>
                <w:sz w:val="24"/>
                <w:szCs w:val="24"/>
              </w:rPr>
            </w:pPr>
            <w:r w:rsidRPr="00C42714">
              <w:rPr>
                <w:rFonts w:eastAsiaTheme="majorEastAsia"/>
                <w:sz w:val="24"/>
                <w:szCs w:val="24"/>
              </w:rPr>
              <w:t xml:space="preserve">¿De qué manera has enfrentado y/o planeas enfrentar las dificultades que han afectado el desarrollo de tu Proyecto APT? </w:t>
            </w:r>
          </w:p>
          <w:p w14:paraId="20F1EAAE" w14:textId="77777777" w:rsidR="004F2A8B" w:rsidRPr="00C42714" w:rsidRDefault="004F2A8B" w:rsidP="00C42714">
            <w:pPr>
              <w:jc w:val="both"/>
              <w:rPr>
                <w:rFonts w:ascii="Calibri" w:hAnsi="Calibri"/>
                <w:b/>
                <w:bCs/>
              </w:rPr>
            </w:pPr>
          </w:p>
          <w:p w14:paraId="31FA2777" w14:textId="77777777" w:rsidR="00C42714" w:rsidRPr="00C42714" w:rsidRDefault="00C42714" w:rsidP="00C42714">
            <w:pPr>
              <w:jc w:val="both"/>
              <w:rPr>
                <w:rFonts w:ascii="Calibri" w:hAnsi="Calibri"/>
                <w:b/>
                <w:bCs/>
              </w:rPr>
            </w:pPr>
            <w:r w:rsidRPr="00C42714">
              <w:rPr>
                <w:rFonts w:ascii="Calibri" w:hAnsi="Calibri"/>
                <w:b/>
                <w:bCs/>
              </w:rPr>
              <w:t>Las dificultades se han enfrentado principalmente mediante pruebas controladas, revisión de logs y correcciones incrementales. Cuando una funcionalidad presenta un problema, primero se intenta aislar la causa, luego se realizan pruebas en un entorno local y, una vez validada la solución, se incorpora al sistema integrado. Esta forma de trabajo permite reducir el riesgo de afectar funcionalidades que ya se encuentran operativas.</w:t>
            </w:r>
          </w:p>
          <w:p w14:paraId="64C8C90F" w14:textId="77777777" w:rsidR="00C42714" w:rsidRPr="00C42714" w:rsidRDefault="00C42714" w:rsidP="00C42714">
            <w:pPr>
              <w:jc w:val="both"/>
              <w:rPr>
                <w:rFonts w:ascii="Calibri" w:hAnsi="Calibri"/>
                <w:b/>
                <w:bCs/>
              </w:rPr>
            </w:pPr>
          </w:p>
          <w:p w14:paraId="05D63392" w14:textId="77777777" w:rsidR="00C42714" w:rsidRPr="00C42714" w:rsidRDefault="00C42714" w:rsidP="00C42714">
            <w:pPr>
              <w:jc w:val="both"/>
              <w:rPr>
                <w:rFonts w:ascii="Calibri" w:hAnsi="Calibri"/>
                <w:b/>
                <w:bCs/>
              </w:rPr>
            </w:pPr>
            <w:r w:rsidRPr="00C42714">
              <w:rPr>
                <w:rFonts w:ascii="Calibri" w:hAnsi="Calibri"/>
                <w:b/>
                <w:bCs/>
              </w:rPr>
              <w:t xml:space="preserve">Además, se han aplicado medidas como consultas filtradas a </w:t>
            </w:r>
            <w:proofErr w:type="spellStart"/>
            <w:r w:rsidRPr="00C42714">
              <w:rPr>
                <w:rFonts w:ascii="Calibri" w:hAnsi="Calibri"/>
                <w:b/>
                <w:bCs/>
              </w:rPr>
              <w:t>Airtable</w:t>
            </w:r>
            <w:proofErr w:type="spellEnd"/>
            <w:r w:rsidRPr="00C42714">
              <w:rPr>
                <w:rFonts w:ascii="Calibri" w:hAnsi="Calibri"/>
                <w:b/>
                <w:bCs/>
              </w:rPr>
              <w:t xml:space="preserve">, validaciones según el cargo del trabajador, manejo de excepciones, optimización de imágenes, procesamiento temporal de audios y separación de responsabilidades entre los distintos módulos. Estas estrategias están alineadas con la metodología propuesta, que considera ciclos de análisis, implementación, prueba y mejora continua. </w:t>
            </w:r>
          </w:p>
          <w:p w14:paraId="058529D4" w14:textId="77777777" w:rsidR="00C42714" w:rsidRPr="00C42714" w:rsidRDefault="00C42714" w:rsidP="00C42714">
            <w:pPr>
              <w:jc w:val="both"/>
              <w:rPr>
                <w:rFonts w:ascii="Calibri" w:hAnsi="Calibri"/>
                <w:b/>
                <w:bCs/>
              </w:rPr>
            </w:pPr>
          </w:p>
          <w:p w14:paraId="348C2F04" w14:textId="60A26FEC" w:rsidR="004F2A8B" w:rsidRPr="00C42714" w:rsidRDefault="00C42714" w:rsidP="00C42714">
            <w:pPr>
              <w:jc w:val="both"/>
              <w:rPr>
                <w:rFonts w:ascii="Calibri" w:hAnsi="Calibri"/>
                <w:b/>
                <w:bCs/>
              </w:rPr>
            </w:pPr>
            <w:r w:rsidRPr="00C42714">
              <w:rPr>
                <w:rFonts w:ascii="Calibri" w:hAnsi="Calibri"/>
                <w:b/>
                <w:bCs/>
              </w:rPr>
              <w:t>Para las siguientes etapas, la intención es mantener esta metodología, aumentar la cantidad de casos de prueba y priorizar la estabilización de los flujos principales antes de incorporar nuevas funcionalidades.</w:t>
            </w:r>
          </w:p>
          <w:p w14:paraId="3BBA6BFE" w14:textId="77777777" w:rsidR="004F2A8B" w:rsidRPr="00C42714" w:rsidRDefault="004F2A8B" w:rsidP="00C42714">
            <w:pPr>
              <w:jc w:val="both"/>
              <w:rPr>
                <w:rFonts w:ascii="Calibri" w:hAnsi="Calibri"/>
                <w:b/>
                <w:bCs/>
              </w:rPr>
            </w:pPr>
          </w:p>
          <w:p w14:paraId="7BC4D618" w14:textId="00F46B06" w:rsidR="004F2A8B" w:rsidRPr="00C42714" w:rsidRDefault="004F2A8B" w:rsidP="00C42714">
            <w:pPr>
              <w:jc w:val="both"/>
              <w:rPr>
                <w:rFonts w:ascii="Calibri" w:hAnsi="Calibri"/>
                <w:b/>
                <w:bCs/>
              </w:rPr>
            </w:pPr>
          </w:p>
        </w:tc>
      </w:tr>
    </w:tbl>
    <w:p w14:paraId="2EEEB842" w14:textId="77777777" w:rsidR="008B2AC7" w:rsidRPr="00C42714" w:rsidRDefault="008B2AC7" w:rsidP="00C4271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42714" w:rsidRPr="00C42714" w14:paraId="30581879" w14:textId="77777777" w:rsidTr="3D28A338">
        <w:trPr>
          <w:trHeight w:val="440"/>
        </w:trPr>
        <w:tc>
          <w:tcPr>
            <w:tcW w:w="10076" w:type="dxa"/>
            <w:vAlign w:val="center"/>
          </w:tcPr>
          <w:p w14:paraId="5777F753" w14:textId="77777777" w:rsidR="004F2A8B" w:rsidRPr="00C42714" w:rsidRDefault="004F2A8B" w:rsidP="00C42714">
            <w:pPr>
              <w:jc w:val="both"/>
              <w:rPr>
                <w:rFonts w:eastAsiaTheme="majorEastAsia"/>
                <w:b/>
                <w:bCs/>
                <w:sz w:val="24"/>
                <w:szCs w:val="24"/>
              </w:rPr>
            </w:pPr>
            <w:r w:rsidRPr="00C42714">
              <w:rPr>
                <w:rFonts w:eastAsiaTheme="majorEastAsia"/>
                <w:sz w:val="24"/>
                <w:szCs w:val="24"/>
              </w:rPr>
              <w:t>3. Hasta el momento:</w:t>
            </w:r>
          </w:p>
        </w:tc>
      </w:tr>
      <w:tr w:rsidR="004F2A8B" w:rsidRPr="00C42714" w14:paraId="6AA73947" w14:textId="77777777" w:rsidTr="3D28A338">
        <w:trPr>
          <w:trHeight w:val="1624"/>
        </w:trPr>
        <w:tc>
          <w:tcPr>
            <w:tcW w:w="10076" w:type="dxa"/>
            <w:shd w:val="clear" w:color="auto" w:fill="DEEAF6" w:themeFill="accent1" w:themeFillTint="33"/>
            <w:vAlign w:val="center"/>
          </w:tcPr>
          <w:p w14:paraId="3EAFB452" w14:textId="7207A9F2" w:rsidR="004F2A8B" w:rsidRPr="00C42714" w:rsidRDefault="004F2A8B" w:rsidP="00C42714">
            <w:pPr>
              <w:jc w:val="both"/>
              <w:rPr>
                <w:rFonts w:eastAsiaTheme="majorEastAsia"/>
                <w:sz w:val="24"/>
                <w:szCs w:val="24"/>
              </w:rPr>
            </w:pPr>
            <w:r w:rsidRPr="00C42714">
              <w:rPr>
                <w:rFonts w:eastAsiaTheme="majorEastAsia"/>
                <w:sz w:val="24"/>
                <w:szCs w:val="24"/>
              </w:rPr>
              <w:t>¿Cómo evalúas tu</w:t>
            </w:r>
            <w:r w:rsidR="51ADE3CE" w:rsidRPr="00C42714">
              <w:rPr>
                <w:rFonts w:eastAsiaTheme="majorEastAsia"/>
                <w:sz w:val="24"/>
                <w:szCs w:val="24"/>
              </w:rPr>
              <w:t xml:space="preserve"> trabajo</w:t>
            </w:r>
            <w:r w:rsidRPr="00C42714">
              <w:rPr>
                <w:rFonts w:eastAsiaTheme="majorEastAsia"/>
                <w:sz w:val="24"/>
                <w:szCs w:val="24"/>
              </w:rPr>
              <w:t>? ¿Qué destacas y qué podrías hacer para mejorar tu</w:t>
            </w:r>
            <w:r w:rsidR="01B3AA94" w:rsidRPr="00C42714">
              <w:rPr>
                <w:rFonts w:eastAsiaTheme="majorEastAsia"/>
                <w:sz w:val="24"/>
                <w:szCs w:val="24"/>
              </w:rPr>
              <w:t xml:space="preserve"> trabajo</w:t>
            </w:r>
            <w:r w:rsidRPr="00C42714">
              <w:rPr>
                <w:rFonts w:eastAsiaTheme="majorEastAsia"/>
                <w:sz w:val="24"/>
                <w:szCs w:val="24"/>
              </w:rPr>
              <w:t xml:space="preserve">? </w:t>
            </w:r>
          </w:p>
          <w:p w14:paraId="291A568E" w14:textId="77777777" w:rsidR="004F2A8B" w:rsidRPr="00C42714" w:rsidRDefault="004F2A8B" w:rsidP="00C42714">
            <w:pPr>
              <w:jc w:val="both"/>
              <w:rPr>
                <w:rFonts w:ascii="Calibri" w:hAnsi="Calibri"/>
                <w:b/>
                <w:bCs/>
              </w:rPr>
            </w:pPr>
          </w:p>
          <w:p w14:paraId="77D3F0D5" w14:textId="77777777" w:rsidR="00C42714" w:rsidRPr="00C42714" w:rsidRDefault="00C42714" w:rsidP="00C42714">
            <w:pPr>
              <w:jc w:val="both"/>
              <w:rPr>
                <w:rFonts w:ascii="Calibri" w:hAnsi="Calibri"/>
                <w:b/>
                <w:bCs/>
              </w:rPr>
            </w:pPr>
            <w:r w:rsidRPr="00C42714">
              <w:rPr>
                <w:rFonts w:ascii="Calibri" w:hAnsi="Calibri"/>
                <w:b/>
                <w:bCs/>
              </w:rPr>
              <w:t xml:space="preserve">Evalúo positivamente el trabajo realizado hasta el momento, principalmente porque el proyecto ha avanzado desde una necesidad operacional concreta hacia una solución funcional que integra diferentes tecnologías y servicios. Destaco especialmente la construcción de una arquitectura modular, la integración entre WhatsApp, </w:t>
            </w:r>
            <w:proofErr w:type="spellStart"/>
            <w:r w:rsidRPr="00C42714">
              <w:rPr>
                <w:rFonts w:ascii="Calibri" w:hAnsi="Calibri"/>
                <w:b/>
                <w:bCs/>
              </w:rPr>
              <w:t>FastAPI</w:t>
            </w:r>
            <w:proofErr w:type="spellEnd"/>
            <w:r w:rsidRPr="00C42714">
              <w:rPr>
                <w:rFonts w:ascii="Calibri" w:hAnsi="Calibri"/>
                <w:b/>
                <w:bCs/>
              </w:rPr>
              <w:t xml:space="preserve">, </w:t>
            </w:r>
            <w:proofErr w:type="spellStart"/>
            <w:r w:rsidRPr="00C42714">
              <w:rPr>
                <w:rFonts w:ascii="Calibri" w:hAnsi="Calibri"/>
                <w:b/>
                <w:bCs/>
              </w:rPr>
              <w:t>Airtable</w:t>
            </w:r>
            <w:proofErr w:type="spellEnd"/>
            <w:r w:rsidRPr="00C42714">
              <w:rPr>
                <w:rFonts w:ascii="Calibri" w:hAnsi="Calibri"/>
                <w:b/>
                <w:bCs/>
              </w:rPr>
              <w:t xml:space="preserve"> e inteligencia artificial, y la incorporación de reglas de permisos y sesiones independientes para los trabajadores. El proyecto busca precisamente reducir tareas manuales, mejorar la calidad de los registros y mantener trazabilidad de la información generada en terreno. </w:t>
            </w:r>
          </w:p>
          <w:p w14:paraId="18CB0E3F" w14:textId="77777777" w:rsidR="00C42714" w:rsidRPr="00C42714" w:rsidRDefault="00C42714" w:rsidP="00C42714">
            <w:pPr>
              <w:jc w:val="both"/>
              <w:rPr>
                <w:rFonts w:ascii="Calibri" w:hAnsi="Calibri"/>
                <w:b/>
                <w:bCs/>
              </w:rPr>
            </w:pPr>
          </w:p>
          <w:p w14:paraId="40EE4BE5" w14:textId="77777777" w:rsidR="00C42714" w:rsidRPr="00C42714" w:rsidRDefault="00C42714" w:rsidP="00C42714">
            <w:pPr>
              <w:jc w:val="both"/>
              <w:rPr>
                <w:rFonts w:ascii="Calibri" w:hAnsi="Calibri"/>
                <w:b/>
                <w:bCs/>
              </w:rPr>
            </w:pPr>
            <w:r w:rsidRPr="00C42714">
              <w:rPr>
                <w:rFonts w:ascii="Calibri" w:hAnsi="Calibri"/>
                <w:b/>
                <w:bCs/>
              </w:rPr>
              <w:t xml:space="preserve">Otro aspecto que considero positivo es que no solo se ha trabajado en desarrollar funcionalidades, sino también en probarlas, identificar errores reales y realizar mejoras. Esto se relaciona directamente con las competencias de desarrollo de software, gestión de proyectos, modelamiento de datos y pruebas de calidad definidas para el proyecto. </w:t>
            </w:r>
          </w:p>
          <w:p w14:paraId="10E27533" w14:textId="77777777" w:rsidR="00C42714" w:rsidRPr="00C42714" w:rsidRDefault="00C42714" w:rsidP="00C42714">
            <w:pPr>
              <w:jc w:val="both"/>
              <w:rPr>
                <w:rFonts w:ascii="Calibri" w:hAnsi="Calibri"/>
                <w:b/>
                <w:bCs/>
              </w:rPr>
            </w:pPr>
          </w:p>
          <w:p w14:paraId="3BE9AC1F" w14:textId="5AB6D34F" w:rsidR="004F2A8B" w:rsidRPr="00C42714" w:rsidRDefault="00C42714" w:rsidP="00C42714">
            <w:pPr>
              <w:jc w:val="both"/>
              <w:rPr>
                <w:rFonts w:ascii="Calibri" w:hAnsi="Calibri"/>
                <w:b/>
                <w:bCs/>
              </w:rPr>
            </w:pPr>
            <w:r w:rsidRPr="00C42714">
              <w:rPr>
                <w:rFonts w:ascii="Calibri" w:hAnsi="Calibri"/>
                <w:b/>
                <w:bCs/>
              </w:rPr>
              <w:t>Como aspecto de mejora, sería importante fortalecer aún más la documentación técnica y el registro sistemático de pruebas, de manera que cada problema, solución y resultado quede claramente trazado. También sería conveniente mantener un mayor control sobre los tiempos destinados a depuración para evitar que las correcciones técnicas afecten las actividades posteriores de documentación y cierre.</w:t>
            </w:r>
          </w:p>
          <w:p w14:paraId="5D99CA8E" w14:textId="77777777" w:rsidR="004F2A8B" w:rsidRPr="00C42714" w:rsidRDefault="004F2A8B" w:rsidP="00C42714">
            <w:pPr>
              <w:jc w:val="both"/>
              <w:rPr>
                <w:rFonts w:ascii="Calibri" w:hAnsi="Calibri"/>
                <w:b/>
                <w:bCs/>
              </w:rPr>
            </w:pPr>
          </w:p>
          <w:p w14:paraId="75A589DF" w14:textId="2EBB2C28" w:rsidR="004F2A8B" w:rsidRPr="00C42714" w:rsidRDefault="004F2A8B" w:rsidP="00C42714">
            <w:pPr>
              <w:jc w:val="both"/>
              <w:rPr>
                <w:rFonts w:ascii="Calibri" w:hAnsi="Calibri"/>
                <w:b/>
                <w:bCs/>
              </w:rPr>
            </w:pPr>
          </w:p>
        </w:tc>
      </w:tr>
    </w:tbl>
    <w:p w14:paraId="2C4D5001" w14:textId="77777777" w:rsidR="004F2A8B" w:rsidRDefault="004F2A8B" w:rsidP="00C42714">
      <w:pPr>
        <w:spacing w:after="0" w:line="360" w:lineRule="auto"/>
        <w:jc w:val="both"/>
        <w:rPr>
          <w:sz w:val="24"/>
          <w:szCs w:val="24"/>
          <w:lang w:eastAsia="ja-JP"/>
        </w:rPr>
      </w:pPr>
    </w:p>
    <w:p w14:paraId="632B781C" w14:textId="77777777" w:rsidR="00C42714" w:rsidRPr="00C42714" w:rsidRDefault="00C42714" w:rsidP="00C42714">
      <w:pPr>
        <w:spacing w:after="0" w:line="360" w:lineRule="auto"/>
        <w:jc w:val="both"/>
        <w:rPr>
          <w:sz w:val="24"/>
          <w:szCs w:val="24"/>
          <w:lang w:eastAsia="ja-JP"/>
        </w:rPr>
      </w:pPr>
    </w:p>
    <w:p w14:paraId="639E983F" w14:textId="77777777" w:rsidR="004F2A8B" w:rsidRPr="00C42714" w:rsidRDefault="004F2A8B" w:rsidP="00C42714">
      <w:pPr>
        <w:jc w:val="both"/>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42714" w:rsidRPr="00C42714" w14:paraId="7AB5404D" w14:textId="77777777" w:rsidTr="3D28A338">
        <w:trPr>
          <w:trHeight w:val="440"/>
        </w:trPr>
        <w:tc>
          <w:tcPr>
            <w:tcW w:w="10076" w:type="dxa"/>
            <w:vAlign w:val="center"/>
          </w:tcPr>
          <w:p w14:paraId="56439B9A" w14:textId="77777777" w:rsidR="004F2A8B" w:rsidRPr="00C42714" w:rsidRDefault="004F2A8B" w:rsidP="00C42714">
            <w:pPr>
              <w:jc w:val="both"/>
              <w:rPr>
                <w:rFonts w:eastAsiaTheme="majorEastAsia"/>
                <w:b/>
                <w:bCs/>
                <w:sz w:val="24"/>
                <w:szCs w:val="24"/>
              </w:rPr>
            </w:pPr>
            <w:r w:rsidRPr="00C42714">
              <w:rPr>
                <w:rFonts w:eastAsiaTheme="majorEastAsia"/>
                <w:sz w:val="24"/>
                <w:szCs w:val="24"/>
              </w:rPr>
              <w:lastRenderedPageBreak/>
              <w:t>4. Después de reflexionar sobre el avance de tu Proyecto APT</w:t>
            </w:r>
          </w:p>
        </w:tc>
      </w:tr>
      <w:tr w:rsidR="004F2A8B" w:rsidRPr="00C42714" w14:paraId="73E50CEC" w14:textId="77777777" w:rsidTr="3D28A338">
        <w:trPr>
          <w:trHeight w:val="1639"/>
        </w:trPr>
        <w:tc>
          <w:tcPr>
            <w:tcW w:w="10076" w:type="dxa"/>
            <w:shd w:val="clear" w:color="auto" w:fill="DEEAF6" w:themeFill="accent1" w:themeFillTint="33"/>
            <w:vAlign w:val="center"/>
          </w:tcPr>
          <w:p w14:paraId="1670D69E" w14:textId="77777777" w:rsidR="004F2A8B" w:rsidRPr="00C42714" w:rsidRDefault="004F2A8B" w:rsidP="00C42714">
            <w:pPr>
              <w:jc w:val="both"/>
              <w:rPr>
                <w:rFonts w:eastAsiaTheme="majorEastAsia"/>
                <w:sz w:val="24"/>
                <w:szCs w:val="24"/>
              </w:rPr>
            </w:pPr>
            <w:r w:rsidRPr="00C42714">
              <w:rPr>
                <w:rFonts w:eastAsiaTheme="majorEastAsia"/>
                <w:sz w:val="24"/>
                <w:szCs w:val="24"/>
              </w:rPr>
              <w:t>¿Qué inquietudes te quedan sobre cómo proceder? ¿Qué pregunta te gustaría hacerle a tu docente o a tus pares?</w:t>
            </w:r>
          </w:p>
          <w:p w14:paraId="60BB41B1" w14:textId="77777777" w:rsidR="004F2A8B" w:rsidRPr="00C42714" w:rsidRDefault="004F2A8B" w:rsidP="00C42714">
            <w:pPr>
              <w:jc w:val="both"/>
              <w:rPr>
                <w:rFonts w:ascii="Calibri" w:hAnsi="Calibri"/>
                <w:b/>
                <w:bCs/>
              </w:rPr>
            </w:pPr>
          </w:p>
          <w:p w14:paraId="1D702284" w14:textId="77777777" w:rsidR="00C42714" w:rsidRPr="00C42714" w:rsidRDefault="00C42714" w:rsidP="00C42714">
            <w:pPr>
              <w:jc w:val="both"/>
              <w:rPr>
                <w:rFonts w:ascii="Calibri" w:hAnsi="Calibri"/>
                <w:b/>
                <w:bCs/>
              </w:rPr>
            </w:pPr>
            <w:r w:rsidRPr="00C42714">
              <w:rPr>
                <w:rFonts w:ascii="Calibri" w:hAnsi="Calibri"/>
                <w:b/>
                <w:bCs/>
              </w:rPr>
              <w:t>Una de las principales inquietudes es determinar hasta qué nivel de profundidad técnica debería llegar la implementación final del Proyecto APT. Debido a que el sistema ya integra múltiples componentes y presenta una cantidad importante de funcionalidades, surge la necesidad de definir con claridad en qué momento es conveniente detener el desarrollo de nuevas mejoras y concentrarse completamente en estabilización, pruebas, documentación y presentación final.</w:t>
            </w:r>
          </w:p>
          <w:p w14:paraId="71E8F1D3" w14:textId="77777777" w:rsidR="00C42714" w:rsidRPr="00C42714" w:rsidRDefault="00C42714" w:rsidP="00C42714">
            <w:pPr>
              <w:jc w:val="both"/>
              <w:rPr>
                <w:rFonts w:ascii="Calibri" w:hAnsi="Calibri"/>
                <w:b/>
                <w:bCs/>
              </w:rPr>
            </w:pPr>
          </w:p>
          <w:p w14:paraId="10921D9F" w14:textId="77777777" w:rsidR="00C42714" w:rsidRPr="00C42714" w:rsidRDefault="00C42714" w:rsidP="00C42714">
            <w:pPr>
              <w:jc w:val="both"/>
              <w:rPr>
                <w:rFonts w:ascii="Calibri" w:hAnsi="Calibri"/>
                <w:b/>
                <w:bCs/>
              </w:rPr>
            </w:pPr>
            <w:r w:rsidRPr="00C42714">
              <w:rPr>
                <w:rFonts w:ascii="Calibri" w:hAnsi="Calibri"/>
                <w:b/>
                <w:bCs/>
              </w:rPr>
              <w:t>La pregunta que plantearía al docente sería:</w:t>
            </w:r>
          </w:p>
          <w:p w14:paraId="50871AE0" w14:textId="77777777" w:rsidR="00C42714" w:rsidRPr="00C42714" w:rsidRDefault="00C42714" w:rsidP="00C42714">
            <w:pPr>
              <w:jc w:val="both"/>
              <w:rPr>
                <w:rFonts w:ascii="Calibri" w:hAnsi="Calibri"/>
                <w:b/>
                <w:bCs/>
              </w:rPr>
            </w:pPr>
          </w:p>
          <w:p w14:paraId="4D9260D8" w14:textId="6A1EF377" w:rsidR="004F2A8B" w:rsidRPr="00C42714" w:rsidRDefault="00C42714" w:rsidP="00C42714">
            <w:pPr>
              <w:jc w:val="both"/>
              <w:rPr>
                <w:rFonts w:ascii="Calibri" w:hAnsi="Calibri"/>
                <w:b/>
                <w:bCs/>
              </w:rPr>
            </w:pPr>
            <w:r w:rsidRPr="00C42714">
              <w:rPr>
                <w:rFonts w:ascii="Calibri" w:hAnsi="Calibri"/>
                <w:b/>
                <w:bCs/>
              </w:rPr>
              <w:t>¿Para la evaluación final es más importante continuar incorporando funcionalidades al sistema o priorizar la estabilización, evidencia de pruebas, documentación y demostración de las funcionalidades que ya se encuentran implementadas?</w:t>
            </w:r>
          </w:p>
          <w:p w14:paraId="4BAC59AD" w14:textId="77777777" w:rsidR="004F2A8B" w:rsidRPr="00C42714" w:rsidRDefault="004F2A8B" w:rsidP="00C42714">
            <w:pPr>
              <w:jc w:val="both"/>
              <w:rPr>
                <w:rFonts w:ascii="Calibri" w:hAnsi="Calibri"/>
                <w:b/>
                <w:bCs/>
              </w:rPr>
            </w:pPr>
          </w:p>
          <w:p w14:paraId="5BB3B444" w14:textId="77777777" w:rsidR="004F2A8B" w:rsidRPr="00C42714" w:rsidRDefault="004F2A8B" w:rsidP="00C42714">
            <w:pPr>
              <w:jc w:val="both"/>
              <w:rPr>
                <w:rFonts w:ascii="Calibri" w:hAnsi="Calibri"/>
                <w:b/>
                <w:bCs/>
              </w:rPr>
            </w:pPr>
          </w:p>
          <w:p w14:paraId="01E61CA1" w14:textId="26E28922" w:rsidR="004F2A8B" w:rsidRPr="00C42714" w:rsidRDefault="004F2A8B" w:rsidP="00C42714">
            <w:pPr>
              <w:jc w:val="both"/>
              <w:rPr>
                <w:rFonts w:ascii="Calibri" w:hAnsi="Calibri"/>
                <w:b/>
                <w:bCs/>
              </w:rPr>
            </w:pPr>
          </w:p>
        </w:tc>
      </w:tr>
    </w:tbl>
    <w:p w14:paraId="352DC208" w14:textId="77777777" w:rsidR="004F2A8B" w:rsidRPr="00C42714" w:rsidRDefault="004F2A8B" w:rsidP="00C42714">
      <w:pPr>
        <w:spacing w:after="0" w:line="360" w:lineRule="auto"/>
        <w:jc w:val="both"/>
        <w:rPr>
          <w:sz w:val="24"/>
          <w:szCs w:val="24"/>
          <w:lang w:eastAsia="ja-JP"/>
        </w:rPr>
      </w:pPr>
    </w:p>
    <w:p w14:paraId="377986E5" w14:textId="77777777" w:rsidR="004F2A8B" w:rsidRPr="00C42714" w:rsidRDefault="004F2A8B" w:rsidP="00C4271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42714" w:rsidRPr="00C42714" w14:paraId="3CC82F9F" w14:textId="77777777" w:rsidTr="3D28A338">
        <w:trPr>
          <w:trHeight w:val="440"/>
        </w:trPr>
        <w:tc>
          <w:tcPr>
            <w:tcW w:w="10076" w:type="dxa"/>
            <w:vAlign w:val="center"/>
          </w:tcPr>
          <w:p w14:paraId="4C38DECD" w14:textId="77777777" w:rsidR="004F2A8B" w:rsidRPr="00C42714" w:rsidRDefault="004F2A8B" w:rsidP="00C42714">
            <w:pPr>
              <w:jc w:val="both"/>
              <w:rPr>
                <w:rFonts w:eastAsiaTheme="majorEastAsia"/>
                <w:b/>
                <w:bCs/>
                <w:sz w:val="24"/>
                <w:szCs w:val="24"/>
              </w:rPr>
            </w:pPr>
            <w:r w:rsidRPr="00C42714">
              <w:rPr>
                <w:rFonts w:eastAsiaTheme="majorEastAsia"/>
                <w:sz w:val="24"/>
                <w:szCs w:val="24"/>
              </w:rPr>
              <w:t>5. A partir de esta instancia de monitoreo de su Proyecto APT</w:t>
            </w:r>
          </w:p>
        </w:tc>
      </w:tr>
      <w:tr w:rsidR="004F2A8B" w:rsidRPr="00C42714" w14:paraId="7C63D85E" w14:textId="77777777" w:rsidTr="3D28A338">
        <w:trPr>
          <w:trHeight w:val="1639"/>
        </w:trPr>
        <w:tc>
          <w:tcPr>
            <w:tcW w:w="10076" w:type="dxa"/>
            <w:shd w:val="clear" w:color="auto" w:fill="DEEAF6" w:themeFill="accent1" w:themeFillTint="33"/>
            <w:vAlign w:val="center"/>
          </w:tcPr>
          <w:p w14:paraId="4B25577F" w14:textId="77777777" w:rsidR="004F2A8B" w:rsidRPr="00C42714" w:rsidRDefault="004F2A8B" w:rsidP="00C42714">
            <w:pPr>
              <w:jc w:val="both"/>
              <w:rPr>
                <w:rFonts w:eastAsiaTheme="majorEastAsia"/>
                <w:sz w:val="24"/>
                <w:szCs w:val="24"/>
              </w:rPr>
            </w:pPr>
            <w:r w:rsidRPr="00C42714">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Pr="00C42714" w:rsidRDefault="004F2A8B" w:rsidP="00C42714">
            <w:pPr>
              <w:jc w:val="both"/>
              <w:rPr>
                <w:rFonts w:eastAsiaTheme="majorEastAsia"/>
                <w:sz w:val="24"/>
                <w:szCs w:val="24"/>
              </w:rPr>
            </w:pPr>
          </w:p>
          <w:p w14:paraId="4B3DE6F8" w14:textId="77777777" w:rsidR="00C42714" w:rsidRPr="00C42714" w:rsidRDefault="00C42714" w:rsidP="00C42714">
            <w:pPr>
              <w:jc w:val="both"/>
              <w:rPr>
                <w:rFonts w:eastAsiaTheme="majorEastAsia"/>
                <w:sz w:val="24"/>
                <w:szCs w:val="24"/>
              </w:rPr>
            </w:pPr>
            <w:r w:rsidRPr="00C42714">
              <w:rPr>
                <w:rFonts w:eastAsiaTheme="majorEastAsia"/>
                <w:sz w:val="24"/>
                <w:szCs w:val="24"/>
              </w:rPr>
              <w:t>Consideramos que sería conveniente revisar periódicamente la distribución de las actividades para aprovechar mejor las fortalezas de cada uno de nosotros y así evitar una concentración excesiva de tareas en determinadas etapas. Dado que el proyecto contempla desarrollo de software, integración, modelamiento de datos, pruebas y documentación, las actividades pueden organizarse de manera que algunos integrantes tengan mayor foco en desarrollo e integración, mientras otros apoyen principalmente las pruebas, documentación y recopilación de evidencias.</w:t>
            </w:r>
          </w:p>
          <w:p w14:paraId="20D299F4" w14:textId="77777777" w:rsidR="00C42714" w:rsidRPr="00C42714" w:rsidRDefault="00C42714" w:rsidP="00C42714">
            <w:pPr>
              <w:jc w:val="both"/>
              <w:rPr>
                <w:rFonts w:eastAsiaTheme="majorEastAsia"/>
                <w:sz w:val="24"/>
                <w:szCs w:val="24"/>
              </w:rPr>
            </w:pPr>
          </w:p>
          <w:p w14:paraId="0C5F9ED3" w14:textId="4A68E1A8" w:rsidR="004F2A8B" w:rsidRPr="00C42714" w:rsidRDefault="00C42714" w:rsidP="00C42714">
            <w:pPr>
              <w:jc w:val="both"/>
              <w:rPr>
                <w:rFonts w:eastAsiaTheme="majorEastAsia"/>
                <w:sz w:val="24"/>
                <w:szCs w:val="24"/>
              </w:rPr>
            </w:pPr>
            <w:r w:rsidRPr="00C42714">
              <w:rPr>
                <w:rFonts w:eastAsiaTheme="majorEastAsia"/>
                <w:sz w:val="24"/>
                <w:szCs w:val="24"/>
              </w:rPr>
              <w:t>A medida que el proyecto avance hacia las etapas de pruebas, optimización y cierre, también será necesario asignar actividades específicas relacionadas con ejecución de casos de prueba, elaboración de documentación técnica, recopilación de capturas y evidencias, revisión del informe y preparación de la demostración final. Estas tareas están contempladas en el plan de trabajo como parte de las fases de pruebas, optimización y documentación.</w:t>
            </w:r>
          </w:p>
          <w:p w14:paraId="3C35FF15" w14:textId="77777777" w:rsidR="004F2A8B" w:rsidRPr="00C42714" w:rsidRDefault="004F2A8B" w:rsidP="00C42714">
            <w:pPr>
              <w:jc w:val="both"/>
              <w:rPr>
                <w:rFonts w:eastAsiaTheme="majorEastAsia"/>
                <w:sz w:val="24"/>
                <w:szCs w:val="24"/>
              </w:rPr>
            </w:pPr>
          </w:p>
          <w:p w14:paraId="66D7B5BC" w14:textId="030A4642" w:rsidR="004F2A8B" w:rsidRPr="00C42714" w:rsidRDefault="004F2A8B" w:rsidP="00C42714">
            <w:pPr>
              <w:jc w:val="both"/>
              <w:rPr>
                <w:rFonts w:ascii="Calibri" w:hAnsi="Calibri"/>
                <w:b/>
                <w:bCs/>
              </w:rPr>
            </w:pPr>
          </w:p>
        </w:tc>
      </w:tr>
    </w:tbl>
    <w:p w14:paraId="1D707DA5" w14:textId="77777777" w:rsidR="004F2A8B" w:rsidRPr="00C42714" w:rsidRDefault="004F2A8B" w:rsidP="00C42714">
      <w:pPr>
        <w:spacing w:after="0" w:line="360" w:lineRule="auto"/>
        <w:jc w:val="both"/>
        <w:rPr>
          <w:sz w:val="24"/>
          <w:szCs w:val="24"/>
          <w:lang w:eastAsia="ja-JP"/>
        </w:rPr>
      </w:pPr>
    </w:p>
    <w:p w14:paraId="7F90E134" w14:textId="77777777" w:rsidR="004F2A8B" w:rsidRDefault="004F2A8B" w:rsidP="00C42714">
      <w:pPr>
        <w:spacing w:after="0" w:line="360" w:lineRule="auto"/>
        <w:jc w:val="both"/>
        <w:rPr>
          <w:b/>
          <w:bCs/>
          <w:sz w:val="24"/>
          <w:szCs w:val="24"/>
        </w:rPr>
      </w:pPr>
    </w:p>
    <w:p w14:paraId="749D5A50" w14:textId="77777777" w:rsidR="00C42714" w:rsidRDefault="00C42714" w:rsidP="00C42714">
      <w:pPr>
        <w:spacing w:after="0" w:line="360" w:lineRule="auto"/>
        <w:jc w:val="both"/>
        <w:rPr>
          <w:b/>
          <w:bCs/>
          <w:sz w:val="24"/>
          <w:szCs w:val="24"/>
        </w:rPr>
      </w:pPr>
    </w:p>
    <w:p w14:paraId="058F054E" w14:textId="77777777" w:rsidR="00C42714" w:rsidRPr="00C42714" w:rsidRDefault="00C42714" w:rsidP="00C4271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42714" w:rsidRPr="00C42714" w14:paraId="054A764B" w14:textId="77777777" w:rsidTr="3D28A338">
        <w:trPr>
          <w:trHeight w:val="440"/>
        </w:trPr>
        <w:tc>
          <w:tcPr>
            <w:tcW w:w="10076" w:type="dxa"/>
            <w:vAlign w:val="center"/>
          </w:tcPr>
          <w:p w14:paraId="741C85EB" w14:textId="5C8D2DC3" w:rsidR="004F2A8B" w:rsidRPr="00C42714" w:rsidRDefault="004F2A8B" w:rsidP="00C42714">
            <w:pPr>
              <w:jc w:val="both"/>
              <w:rPr>
                <w:rFonts w:eastAsiaTheme="majorEastAsia"/>
                <w:b/>
                <w:bCs/>
                <w:sz w:val="24"/>
                <w:szCs w:val="24"/>
              </w:rPr>
            </w:pPr>
            <w:r w:rsidRPr="00C42714">
              <w:rPr>
                <w:rFonts w:eastAsiaTheme="majorEastAsia"/>
                <w:sz w:val="24"/>
                <w:szCs w:val="24"/>
              </w:rPr>
              <w:lastRenderedPageBreak/>
              <w:t>6</w:t>
            </w:r>
            <w:r w:rsidR="00B25651" w:rsidRPr="00C42714">
              <w:rPr>
                <w:rFonts w:eastAsiaTheme="majorEastAsia"/>
                <w:sz w:val="24"/>
                <w:szCs w:val="24"/>
              </w:rPr>
              <w:t>. APT  grupal</w:t>
            </w:r>
          </w:p>
        </w:tc>
      </w:tr>
      <w:tr w:rsidR="004F2A8B" w:rsidRPr="00C42714" w14:paraId="2DC141D8" w14:textId="77777777" w:rsidTr="3D28A338">
        <w:trPr>
          <w:trHeight w:val="1639"/>
        </w:trPr>
        <w:tc>
          <w:tcPr>
            <w:tcW w:w="10076" w:type="dxa"/>
            <w:shd w:val="clear" w:color="auto" w:fill="DEEAF6" w:themeFill="accent1" w:themeFillTint="33"/>
            <w:vAlign w:val="center"/>
          </w:tcPr>
          <w:p w14:paraId="4F1699EE" w14:textId="77777777" w:rsidR="004F2A8B" w:rsidRPr="00C42714" w:rsidRDefault="004F2A8B" w:rsidP="00C42714">
            <w:pPr>
              <w:jc w:val="both"/>
              <w:rPr>
                <w:rFonts w:eastAsiaTheme="majorEastAsia"/>
                <w:sz w:val="24"/>
                <w:szCs w:val="24"/>
              </w:rPr>
            </w:pPr>
            <w:r w:rsidRPr="00C42714">
              <w:rPr>
                <w:rFonts w:eastAsiaTheme="majorEastAsia"/>
                <w:sz w:val="24"/>
                <w:szCs w:val="24"/>
              </w:rPr>
              <w:t>¿Cómo evalúan el trabajo en grupo? ¿Qué aspectos positivos destacan? ¿Qué aspectos podrían mejorar?</w:t>
            </w:r>
          </w:p>
          <w:p w14:paraId="7D4356BF" w14:textId="77777777" w:rsidR="004F2A8B" w:rsidRPr="00C42714" w:rsidRDefault="004F2A8B" w:rsidP="00C42714">
            <w:pPr>
              <w:jc w:val="both"/>
              <w:rPr>
                <w:rFonts w:eastAsiaTheme="majorEastAsia"/>
                <w:sz w:val="24"/>
                <w:szCs w:val="24"/>
              </w:rPr>
            </w:pPr>
          </w:p>
          <w:p w14:paraId="2C3D8377" w14:textId="77777777" w:rsidR="00C42714" w:rsidRPr="00C42714" w:rsidRDefault="00C42714" w:rsidP="00C42714">
            <w:pPr>
              <w:jc w:val="both"/>
              <w:rPr>
                <w:rFonts w:eastAsiaTheme="majorEastAsia"/>
                <w:sz w:val="24"/>
                <w:szCs w:val="24"/>
              </w:rPr>
            </w:pPr>
            <w:r w:rsidRPr="00C42714">
              <w:rPr>
                <w:rFonts w:eastAsiaTheme="majorEastAsia"/>
                <w:sz w:val="24"/>
                <w:szCs w:val="24"/>
              </w:rPr>
              <w:t>Consideramos que sería conveniente revisar periódicamente la distribución de las actividades para aprovechar mejor las fortalezas de cada uno de nosotros y así evitar una concentración excesiva de tareas en determinadas etapas. Dado que el proyecto contempla desarrollo de software, integración, modelamiento de datos, pruebas y documentación, las actividades pueden organizarse de manera que algunos integrantes tengan mayor foco en desarrollo e integración, mientras otros apoyen principalmente las pruebas, documentación y recopilación de evidencias.</w:t>
            </w:r>
          </w:p>
          <w:p w14:paraId="4EE92E51" w14:textId="77777777" w:rsidR="00C42714" w:rsidRPr="00C42714" w:rsidRDefault="00C42714" w:rsidP="00C42714">
            <w:pPr>
              <w:jc w:val="both"/>
              <w:rPr>
                <w:rFonts w:eastAsiaTheme="majorEastAsia"/>
                <w:sz w:val="24"/>
                <w:szCs w:val="24"/>
              </w:rPr>
            </w:pPr>
          </w:p>
          <w:p w14:paraId="0B6599EC" w14:textId="62A2BB35" w:rsidR="004F2A8B" w:rsidRPr="00C42714" w:rsidRDefault="00C42714" w:rsidP="00C42714">
            <w:pPr>
              <w:jc w:val="both"/>
              <w:rPr>
                <w:rFonts w:eastAsiaTheme="majorEastAsia"/>
                <w:sz w:val="24"/>
                <w:szCs w:val="24"/>
              </w:rPr>
            </w:pPr>
            <w:r w:rsidRPr="00C42714">
              <w:rPr>
                <w:rFonts w:eastAsiaTheme="majorEastAsia"/>
                <w:sz w:val="24"/>
                <w:szCs w:val="24"/>
              </w:rPr>
              <w:t>A medida que el proyecto avance hacia las etapas de pruebas, optimización y cierre, también será necesario asignar actividades específicas relacionadas con ejecución de casos de prueba, elaboración de documentación técnica, recopilación de capturas y evidencias, revisión del informe y preparación de la demostración final. Estas tareas están contempladas en el plan de trabajo como parte de las fases de pruebas, optimización y documentación.</w:t>
            </w:r>
          </w:p>
          <w:p w14:paraId="5CFD58DE" w14:textId="77777777" w:rsidR="004F2A8B" w:rsidRPr="00C42714" w:rsidRDefault="004F2A8B" w:rsidP="00C42714">
            <w:pPr>
              <w:jc w:val="both"/>
              <w:rPr>
                <w:rFonts w:eastAsiaTheme="majorEastAsia"/>
                <w:sz w:val="24"/>
                <w:szCs w:val="24"/>
              </w:rPr>
            </w:pPr>
          </w:p>
          <w:p w14:paraId="739A6F94" w14:textId="77777777" w:rsidR="004F2A8B" w:rsidRPr="00C42714" w:rsidRDefault="004F2A8B" w:rsidP="00C42714">
            <w:pPr>
              <w:jc w:val="both"/>
              <w:rPr>
                <w:rFonts w:eastAsiaTheme="majorEastAsia"/>
                <w:sz w:val="24"/>
                <w:szCs w:val="24"/>
              </w:rPr>
            </w:pPr>
          </w:p>
          <w:p w14:paraId="14A8E0B5" w14:textId="3575646D" w:rsidR="004F2A8B" w:rsidRPr="00C42714" w:rsidRDefault="004F2A8B" w:rsidP="00C42714">
            <w:pPr>
              <w:jc w:val="both"/>
              <w:rPr>
                <w:rFonts w:ascii="Calibri" w:hAnsi="Calibri"/>
                <w:b/>
                <w:bCs/>
              </w:rPr>
            </w:pPr>
          </w:p>
        </w:tc>
      </w:tr>
    </w:tbl>
    <w:p w14:paraId="6A07B6E2" w14:textId="77777777" w:rsidR="004F2A8B" w:rsidRPr="00C42714" w:rsidRDefault="004F2A8B" w:rsidP="00C42714">
      <w:pPr>
        <w:spacing w:after="0" w:line="360" w:lineRule="auto"/>
        <w:jc w:val="both"/>
        <w:rPr>
          <w:sz w:val="24"/>
          <w:szCs w:val="24"/>
          <w:lang w:eastAsia="ja-JP"/>
        </w:rPr>
      </w:pPr>
    </w:p>
    <w:p w14:paraId="514D172B" w14:textId="1FB3D3F4" w:rsidR="004F2A8B" w:rsidRPr="00C42714" w:rsidRDefault="004F2A8B" w:rsidP="00C42714">
      <w:pPr>
        <w:spacing w:after="0" w:line="360" w:lineRule="auto"/>
        <w:jc w:val="both"/>
        <w:rPr>
          <w:b/>
          <w:bCs/>
          <w:sz w:val="24"/>
          <w:szCs w:val="24"/>
        </w:rPr>
      </w:pPr>
    </w:p>
    <w:sectPr w:rsidR="004F2A8B" w:rsidRPr="00C42714"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EA6FE" w14:textId="77777777" w:rsidR="00832E1C" w:rsidRDefault="00832E1C" w:rsidP="00DF38AE">
      <w:pPr>
        <w:spacing w:after="0" w:line="240" w:lineRule="auto"/>
      </w:pPr>
      <w:r>
        <w:separator/>
      </w:r>
    </w:p>
  </w:endnote>
  <w:endnote w:type="continuationSeparator" w:id="0">
    <w:p w14:paraId="278E5657" w14:textId="77777777" w:rsidR="00832E1C" w:rsidRDefault="00832E1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ED6A3" w14:textId="77777777" w:rsidR="00832E1C" w:rsidRDefault="00832E1C" w:rsidP="00DF38AE">
      <w:pPr>
        <w:spacing w:after="0" w:line="240" w:lineRule="auto"/>
      </w:pPr>
      <w:r>
        <w:separator/>
      </w:r>
    </w:p>
  </w:footnote>
  <w:footnote w:type="continuationSeparator" w:id="0">
    <w:p w14:paraId="028A405C" w14:textId="77777777" w:rsidR="00832E1C" w:rsidRDefault="00832E1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733344">
    <w:abstractNumId w:val="3"/>
  </w:num>
  <w:num w:numId="2" w16cid:durableId="605503800">
    <w:abstractNumId w:val="8"/>
  </w:num>
  <w:num w:numId="3" w16cid:durableId="288899262">
    <w:abstractNumId w:val="12"/>
  </w:num>
  <w:num w:numId="4" w16cid:durableId="1408067271">
    <w:abstractNumId w:val="28"/>
  </w:num>
  <w:num w:numId="5" w16cid:durableId="143468252">
    <w:abstractNumId w:val="30"/>
  </w:num>
  <w:num w:numId="6" w16cid:durableId="1427195541">
    <w:abstractNumId w:val="4"/>
  </w:num>
  <w:num w:numId="7" w16cid:durableId="645937808">
    <w:abstractNumId w:val="11"/>
  </w:num>
  <w:num w:numId="8" w16cid:durableId="1717075073">
    <w:abstractNumId w:val="19"/>
  </w:num>
  <w:num w:numId="9" w16cid:durableId="864909535">
    <w:abstractNumId w:val="15"/>
  </w:num>
  <w:num w:numId="10" w16cid:durableId="1632831306">
    <w:abstractNumId w:val="9"/>
  </w:num>
  <w:num w:numId="11" w16cid:durableId="1574200254">
    <w:abstractNumId w:val="24"/>
  </w:num>
  <w:num w:numId="12" w16cid:durableId="1361971882">
    <w:abstractNumId w:val="35"/>
  </w:num>
  <w:num w:numId="13" w16cid:durableId="1824620145">
    <w:abstractNumId w:val="29"/>
  </w:num>
  <w:num w:numId="14" w16cid:durableId="1288469486">
    <w:abstractNumId w:val="1"/>
  </w:num>
  <w:num w:numId="15" w16cid:durableId="1261447576">
    <w:abstractNumId w:val="36"/>
  </w:num>
  <w:num w:numId="16" w16cid:durableId="1171943225">
    <w:abstractNumId w:val="21"/>
  </w:num>
  <w:num w:numId="17" w16cid:durableId="191378882">
    <w:abstractNumId w:val="17"/>
  </w:num>
  <w:num w:numId="18" w16cid:durableId="1651909052">
    <w:abstractNumId w:val="31"/>
  </w:num>
  <w:num w:numId="19" w16cid:durableId="1845707215">
    <w:abstractNumId w:val="10"/>
  </w:num>
  <w:num w:numId="20" w16cid:durableId="2097437531">
    <w:abstractNumId w:val="39"/>
  </w:num>
  <w:num w:numId="21" w16cid:durableId="510947292">
    <w:abstractNumId w:val="34"/>
  </w:num>
  <w:num w:numId="22" w16cid:durableId="550384113">
    <w:abstractNumId w:val="13"/>
  </w:num>
  <w:num w:numId="23" w16cid:durableId="872574098">
    <w:abstractNumId w:val="14"/>
  </w:num>
  <w:num w:numId="24" w16cid:durableId="733938919">
    <w:abstractNumId w:val="5"/>
  </w:num>
  <w:num w:numId="25" w16cid:durableId="636034350">
    <w:abstractNumId w:val="16"/>
  </w:num>
  <w:num w:numId="26" w16cid:durableId="1710105588">
    <w:abstractNumId w:val="20"/>
  </w:num>
  <w:num w:numId="27" w16cid:durableId="1524786113">
    <w:abstractNumId w:val="23"/>
  </w:num>
  <w:num w:numId="28" w16cid:durableId="1258947841">
    <w:abstractNumId w:val="0"/>
  </w:num>
  <w:num w:numId="29" w16cid:durableId="548416850">
    <w:abstractNumId w:val="18"/>
  </w:num>
  <w:num w:numId="30" w16cid:durableId="473104923">
    <w:abstractNumId w:val="22"/>
  </w:num>
  <w:num w:numId="31" w16cid:durableId="805315707">
    <w:abstractNumId w:val="2"/>
  </w:num>
  <w:num w:numId="32" w16cid:durableId="1852405427">
    <w:abstractNumId w:val="7"/>
  </w:num>
  <w:num w:numId="33" w16cid:durableId="1350835181">
    <w:abstractNumId w:val="32"/>
  </w:num>
  <w:num w:numId="34" w16cid:durableId="2092777088">
    <w:abstractNumId w:val="38"/>
  </w:num>
  <w:num w:numId="35" w16cid:durableId="1035887928">
    <w:abstractNumId w:val="6"/>
  </w:num>
  <w:num w:numId="36" w16cid:durableId="22051790">
    <w:abstractNumId w:val="25"/>
  </w:num>
  <w:num w:numId="37" w16cid:durableId="1529635853">
    <w:abstractNumId w:val="37"/>
  </w:num>
  <w:num w:numId="38" w16cid:durableId="1392120743">
    <w:abstractNumId w:val="27"/>
  </w:num>
  <w:num w:numId="39" w16cid:durableId="1020817608">
    <w:abstractNumId w:val="26"/>
  </w:num>
  <w:num w:numId="40" w16cid:durableId="8835994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3307"/>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32E1C"/>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714"/>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1243</Words>
  <Characters>6842</Characters>
  <Application>Microsoft Office Word</Application>
  <DocSecurity>0</DocSecurity>
  <Lines>57</Lines>
  <Paragraphs>16</Paragraphs>
  <ScaleCrop>false</ScaleCrop>
  <Company>Wal-Mart Stores, Inc.</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Sandra Elizabeth Mura Ardiles</cp:lastModifiedBy>
  <cp:revision>43</cp:revision>
  <cp:lastPrinted>2019-12-16T20:10:00Z</cp:lastPrinted>
  <dcterms:created xsi:type="dcterms:W3CDTF">2021-12-31T12:50:00Z</dcterms:created>
  <dcterms:modified xsi:type="dcterms:W3CDTF">2026-10-02T16:31:00Z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