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4596A4">
      <w:pPr>
        <w:pStyle w:val="25"/>
      </w:pPr>
      <w:r>
        <w:t>Projektowanie aplikacji mobilnych</w:t>
      </w:r>
    </w:p>
    <w:p w14:paraId="4E822A20">
      <w:pPr>
        <w:pStyle w:val="2"/>
      </w:pPr>
      <w:r>
        <w:t>Ćwiczenia #4 – Wstrzykiwanie dependencji i przechowywanie danych (DI and data persistence)</w:t>
      </w:r>
    </w:p>
    <w:p w14:paraId="348531D9">
      <w:r>
        <w:t>Grupa:</w:t>
      </w:r>
    </w:p>
    <w:p w14:paraId="01831F59">
      <w:pPr>
        <w:rPr>
          <w:rFonts w:hint="default"/>
          <w:lang w:val="pl-PL"/>
        </w:rPr>
      </w:pPr>
      <w:r>
        <w:rPr>
          <w:rFonts w:hint="default"/>
          <w:lang w:val="pl-PL"/>
        </w:rPr>
        <w:t>Ilias Abdeljalil (40028)</w:t>
      </w:r>
    </w:p>
    <w:p w14:paraId="5F7EE4B2">
      <w:pPr>
        <w:pStyle w:val="3"/>
      </w:pPr>
      <w:r>
        <w:t>1. Zaimplementować framework do wstrzykiwania danych i wstrzyknąć przykładowy obiekt (2pkt)</w:t>
      </w:r>
    </w:p>
    <w:p w14:paraId="12B51C50">
      <w:r>
        <w:t xml:space="preserve"> Można wykorzystać bibliotekę tak jak w przykładach (Koin / Swinject lub inne) lub spróbować to zrobić samemu. Istotne, żeby przygotować aplikację na wstrzykiwanie różnych obiektów.</w:t>
      </w:r>
    </w:p>
    <w:p w14:paraId="35CDCEB7">
      <w:r>
        <w:t>Screeny potwierdzające implementację:</w:t>
      </w:r>
    </w:p>
    <w:p w14:paraId="04BC18AA">
      <w:r>
        <w:drawing>
          <wp:inline distT="0" distB="0" distL="114300" distR="114300">
            <wp:extent cx="3252470" cy="3378200"/>
            <wp:effectExtent l="0" t="0" r="5080" b="1270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6"/>
                    <a:stretch>
                      <a:fillRect/>
                    </a:stretch>
                  </pic:blipFill>
                  <pic:spPr>
                    <a:xfrm>
                      <a:off x="0" y="0"/>
                      <a:ext cx="3252470" cy="3378200"/>
                    </a:xfrm>
                    <a:prstGeom prst="rect">
                      <a:avLst/>
                    </a:prstGeom>
                    <a:noFill/>
                    <a:ln>
                      <a:noFill/>
                    </a:ln>
                  </pic:spPr>
                </pic:pic>
              </a:graphicData>
            </a:graphic>
          </wp:inline>
        </w:drawing>
      </w:r>
      <w:r>
        <w:drawing>
          <wp:inline distT="0" distB="0" distL="114300" distR="114300">
            <wp:extent cx="2620010" cy="3380105"/>
            <wp:effectExtent l="0" t="0" r="8890" b="1079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7"/>
                    <a:stretch>
                      <a:fillRect/>
                    </a:stretch>
                  </pic:blipFill>
                  <pic:spPr>
                    <a:xfrm>
                      <a:off x="0" y="0"/>
                      <a:ext cx="2620010" cy="3380105"/>
                    </a:xfrm>
                    <a:prstGeom prst="rect">
                      <a:avLst/>
                    </a:prstGeom>
                    <a:noFill/>
                    <a:ln>
                      <a:noFill/>
                    </a:ln>
                  </pic:spPr>
                </pic:pic>
              </a:graphicData>
            </a:graphic>
          </wp:inline>
        </w:drawing>
      </w:r>
    </w:p>
    <w:p w14:paraId="0998C5DB">
      <w:pPr>
        <w:pStyle w:val="3"/>
      </w:pPr>
      <w:r>
        <w:t>2. Zaimplementować wstrzykiwanie ViewModeli w aplikacji za pomocą przygotowanego frameworku (2pkt)</w:t>
      </w:r>
    </w:p>
    <w:p w14:paraId="1F38B7AB">
      <w:pPr>
        <w:jc w:val="left"/>
      </w:pPr>
      <w:r>
        <w:t>Wszystkie dostępne w aplikacji ViewModele mają być zdefiniowane/zarejestrowane w module/obiekcie do wstrzykiwania. Następnie tam, gdzie są potrzebne, mają być wstrzyknięte.</w:t>
      </w:r>
    </w:p>
    <w:p w14:paraId="4BF30328">
      <w:r>
        <w:t>Screeny potwierdzające poprawną implementację:</w:t>
      </w:r>
    </w:p>
    <w:p w14:paraId="0C1BD692">
      <w:bookmarkStart w:id="0" w:name="_GoBack"/>
      <w:r>
        <w:drawing>
          <wp:inline distT="0" distB="0" distL="114300" distR="114300">
            <wp:extent cx="3940175" cy="4573905"/>
            <wp:effectExtent l="0" t="0" r="3175" b="1714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8"/>
                    <a:stretch>
                      <a:fillRect/>
                    </a:stretch>
                  </pic:blipFill>
                  <pic:spPr>
                    <a:xfrm>
                      <a:off x="0" y="0"/>
                      <a:ext cx="3940175" cy="4573905"/>
                    </a:xfrm>
                    <a:prstGeom prst="rect">
                      <a:avLst/>
                    </a:prstGeom>
                    <a:noFill/>
                    <a:ln>
                      <a:noFill/>
                    </a:ln>
                  </pic:spPr>
                </pic:pic>
              </a:graphicData>
            </a:graphic>
          </wp:inline>
        </w:drawing>
      </w:r>
      <w:bookmarkEnd w:id="0"/>
    </w:p>
    <w:p w14:paraId="14C115B2">
      <w:pPr>
        <w:pStyle w:val="3"/>
      </w:pPr>
      <w:r>
        <w:t>3. Zdefiniować interfejs/protokół lokalnego magazynu danych oraz zaimplementować go za pomocą SharedPreferences (android) lub UserDefaults (iOS) (2pkt)</w:t>
      </w:r>
    </w:p>
    <w:p w14:paraId="6711178D">
      <w:r>
        <w:t>Efektem tego zadania ma być posiadanie w aplikacji mechanizmu do przechowywania danych pomiędzy sesjami aplikacji. Dane mogą być dopasowane do Państwa aplikacji. Oczywiście musi istnieć możliwość zmiany tych danych używając aplikacji oraz sprawdzenia, że po ponownym włączeniu aplikacji, są one nadal poprawnie zapisane.</w:t>
      </w:r>
    </w:p>
    <w:p w14:paraId="4F5D2108">
      <w:r>
        <w:t>Screeny potwierdzające poprawną implementację:</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7852A4"/>
    <w:rsid w:val="00195D05"/>
    <w:rsid w:val="00309D48"/>
    <w:rsid w:val="00B0EC25"/>
    <w:rsid w:val="00B3E81B"/>
    <w:rsid w:val="0149A507"/>
    <w:rsid w:val="01AB50A3"/>
    <w:rsid w:val="01E98E1A"/>
    <w:rsid w:val="0241EEAF"/>
    <w:rsid w:val="026C9424"/>
    <w:rsid w:val="02A616BA"/>
    <w:rsid w:val="03345683"/>
    <w:rsid w:val="058AF9AF"/>
    <w:rsid w:val="065103E2"/>
    <w:rsid w:val="069A0F6F"/>
    <w:rsid w:val="07A70AE7"/>
    <w:rsid w:val="087AAC81"/>
    <w:rsid w:val="092A7B2D"/>
    <w:rsid w:val="09712405"/>
    <w:rsid w:val="0A260E7D"/>
    <w:rsid w:val="0A6F8E9B"/>
    <w:rsid w:val="0AC89821"/>
    <w:rsid w:val="0B0D910C"/>
    <w:rsid w:val="0BB0C2C6"/>
    <w:rsid w:val="0BC72A49"/>
    <w:rsid w:val="0C0C89AB"/>
    <w:rsid w:val="0C3E0394"/>
    <w:rsid w:val="0CCCB1DB"/>
    <w:rsid w:val="0E4A844B"/>
    <w:rsid w:val="0EA524A8"/>
    <w:rsid w:val="0EF44262"/>
    <w:rsid w:val="0EF628FD"/>
    <w:rsid w:val="0FF51CBA"/>
    <w:rsid w:val="111F1E9E"/>
    <w:rsid w:val="1132AC6B"/>
    <w:rsid w:val="116DF948"/>
    <w:rsid w:val="118EB486"/>
    <w:rsid w:val="11A49760"/>
    <w:rsid w:val="11EF6CBA"/>
    <w:rsid w:val="122BADD6"/>
    <w:rsid w:val="12A1B9A4"/>
    <w:rsid w:val="12EB4DBF"/>
    <w:rsid w:val="1317D8AB"/>
    <w:rsid w:val="135C670C"/>
    <w:rsid w:val="13632B58"/>
    <w:rsid w:val="13A7902D"/>
    <w:rsid w:val="13C8813B"/>
    <w:rsid w:val="13F74E0E"/>
    <w:rsid w:val="1412CF1D"/>
    <w:rsid w:val="14B81952"/>
    <w:rsid w:val="15890D1D"/>
    <w:rsid w:val="168B90B0"/>
    <w:rsid w:val="17573569"/>
    <w:rsid w:val="17BB3006"/>
    <w:rsid w:val="1843E17D"/>
    <w:rsid w:val="18F6F938"/>
    <w:rsid w:val="1901C24B"/>
    <w:rsid w:val="196FABB5"/>
    <w:rsid w:val="19E13E58"/>
    <w:rsid w:val="1A1A4EBF"/>
    <w:rsid w:val="1A65108C"/>
    <w:rsid w:val="1AA9B717"/>
    <w:rsid w:val="1CA17971"/>
    <w:rsid w:val="1CCF1E19"/>
    <w:rsid w:val="1CED05D0"/>
    <w:rsid w:val="1D2611D9"/>
    <w:rsid w:val="1D556AD6"/>
    <w:rsid w:val="1D9E3C4C"/>
    <w:rsid w:val="1F23FAA4"/>
    <w:rsid w:val="1F38C7EA"/>
    <w:rsid w:val="1F5A43CD"/>
    <w:rsid w:val="1FC852F4"/>
    <w:rsid w:val="1FD4C8F9"/>
    <w:rsid w:val="201D5FF9"/>
    <w:rsid w:val="2104E3C2"/>
    <w:rsid w:val="213F7E05"/>
    <w:rsid w:val="218A1F29"/>
    <w:rsid w:val="23787293"/>
    <w:rsid w:val="23D3E066"/>
    <w:rsid w:val="24B01F2C"/>
    <w:rsid w:val="24EA4EA3"/>
    <w:rsid w:val="24F09597"/>
    <w:rsid w:val="251E1795"/>
    <w:rsid w:val="25CFD3A5"/>
    <w:rsid w:val="2612F277"/>
    <w:rsid w:val="2800553E"/>
    <w:rsid w:val="280D7591"/>
    <w:rsid w:val="28541070"/>
    <w:rsid w:val="28583103"/>
    <w:rsid w:val="2886451A"/>
    <w:rsid w:val="28CBFB84"/>
    <w:rsid w:val="2A4D7297"/>
    <w:rsid w:val="2A64E41E"/>
    <w:rsid w:val="2B9AAAEF"/>
    <w:rsid w:val="2BB896A1"/>
    <w:rsid w:val="2C173026"/>
    <w:rsid w:val="2CAA1DA0"/>
    <w:rsid w:val="2CAA9F47"/>
    <w:rsid w:val="2DAA6863"/>
    <w:rsid w:val="2E5D7250"/>
    <w:rsid w:val="2FB14AD1"/>
    <w:rsid w:val="30643BFA"/>
    <w:rsid w:val="30D5CCFB"/>
    <w:rsid w:val="3281178B"/>
    <w:rsid w:val="328DD30E"/>
    <w:rsid w:val="32C1EE55"/>
    <w:rsid w:val="3358D8D2"/>
    <w:rsid w:val="338DF5AF"/>
    <w:rsid w:val="3406D216"/>
    <w:rsid w:val="341726A2"/>
    <w:rsid w:val="34A0B38D"/>
    <w:rsid w:val="356F0C5D"/>
    <w:rsid w:val="3624E4A2"/>
    <w:rsid w:val="363D78B9"/>
    <w:rsid w:val="372DA29B"/>
    <w:rsid w:val="379A1CD4"/>
    <w:rsid w:val="392A1BE9"/>
    <w:rsid w:val="3AAD843F"/>
    <w:rsid w:val="3AC9B7F8"/>
    <w:rsid w:val="3B24634F"/>
    <w:rsid w:val="3B44492D"/>
    <w:rsid w:val="3B4FDEF1"/>
    <w:rsid w:val="3B571DE8"/>
    <w:rsid w:val="3C190B85"/>
    <w:rsid w:val="3CC558ED"/>
    <w:rsid w:val="3D586EBE"/>
    <w:rsid w:val="3D64A424"/>
    <w:rsid w:val="3E026292"/>
    <w:rsid w:val="3E20F4A8"/>
    <w:rsid w:val="3E6089AD"/>
    <w:rsid w:val="3F4BD682"/>
    <w:rsid w:val="4110A22E"/>
    <w:rsid w:val="411E84B5"/>
    <w:rsid w:val="414ACF32"/>
    <w:rsid w:val="41B1A96F"/>
    <w:rsid w:val="4380AFB8"/>
    <w:rsid w:val="44E42AA4"/>
    <w:rsid w:val="45676EF6"/>
    <w:rsid w:val="459CA6FC"/>
    <w:rsid w:val="45F8A88F"/>
    <w:rsid w:val="462F7469"/>
    <w:rsid w:val="463FCEBE"/>
    <w:rsid w:val="4697F38C"/>
    <w:rsid w:val="47DFA65C"/>
    <w:rsid w:val="4910DB47"/>
    <w:rsid w:val="4922F127"/>
    <w:rsid w:val="495110E9"/>
    <w:rsid w:val="4B6D50B1"/>
    <w:rsid w:val="4BB41B67"/>
    <w:rsid w:val="4CF8DB07"/>
    <w:rsid w:val="4D63771C"/>
    <w:rsid w:val="4D72EE52"/>
    <w:rsid w:val="4DA6A355"/>
    <w:rsid w:val="4E30A367"/>
    <w:rsid w:val="4EF78305"/>
    <w:rsid w:val="4FA1D0C9"/>
    <w:rsid w:val="4FBB6FD5"/>
    <w:rsid w:val="4FF750BE"/>
    <w:rsid w:val="506B40B4"/>
    <w:rsid w:val="50BBD129"/>
    <w:rsid w:val="51271C87"/>
    <w:rsid w:val="514301E8"/>
    <w:rsid w:val="51F8C788"/>
    <w:rsid w:val="53835299"/>
    <w:rsid w:val="53C4087E"/>
    <w:rsid w:val="54C1E9F7"/>
    <w:rsid w:val="55D3A5D4"/>
    <w:rsid w:val="5611E1EE"/>
    <w:rsid w:val="56FC93D9"/>
    <w:rsid w:val="5845CD56"/>
    <w:rsid w:val="58ECA507"/>
    <w:rsid w:val="5A6E9934"/>
    <w:rsid w:val="5BD798C7"/>
    <w:rsid w:val="5D10BB7B"/>
    <w:rsid w:val="5E917142"/>
    <w:rsid w:val="5EFD67E4"/>
    <w:rsid w:val="5F044A4C"/>
    <w:rsid w:val="5F6D53A0"/>
    <w:rsid w:val="5F9ED550"/>
    <w:rsid w:val="5FDAE73B"/>
    <w:rsid w:val="61D11640"/>
    <w:rsid w:val="61FC45C3"/>
    <w:rsid w:val="62E9C48F"/>
    <w:rsid w:val="63038D4B"/>
    <w:rsid w:val="63E1CE96"/>
    <w:rsid w:val="647AAA03"/>
    <w:rsid w:val="648AC368"/>
    <w:rsid w:val="652AA2D1"/>
    <w:rsid w:val="653B3BD6"/>
    <w:rsid w:val="65FED1FE"/>
    <w:rsid w:val="661E2292"/>
    <w:rsid w:val="66BE127D"/>
    <w:rsid w:val="66FD726F"/>
    <w:rsid w:val="676590CD"/>
    <w:rsid w:val="69B7F4C3"/>
    <w:rsid w:val="6B2E15BB"/>
    <w:rsid w:val="6B867758"/>
    <w:rsid w:val="6C9DD086"/>
    <w:rsid w:val="6CD8CC78"/>
    <w:rsid w:val="6CEBF160"/>
    <w:rsid w:val="6D74D04E"/>
    <w:rsid w:val="6D95AC3B"/>
    <w:rsid w:val="6E17A85C"/>
    <w:rsid w:val="6E7BEFD3"/>
    <w:rsid w:val="6F9071DE"/>
    <w:rsid w:val="6FE6C3A1"/>
    <w:rsid w:val="6FEC10BA"/>
    <w:rsid w:val="70BB53F4"/>
    <w:rsid w:val="7343D047"/>
    <w:rsid w:val="742CA218"/>
    <w:rsid w:val="74DE6168"/>
    <w:rsid w:val="7523F68F"/>
    <w:rsid w:val="757852A4"/>
    <w:rsid w:val="75CB3DE7"/>
    <w:rsid w:val="76207B04"/>
    <w:rsid w:val="77E09DB9"/>
    <w:rsid w:val="77EB67D5"/>
    <w:rsid w:val="78E5A5F9"/>
    <w:rsid w:val="78EBD46C"/>
    <w:rsid w:val="7A46A0E6"/>
    <w:rsid w:val="7A67CC55"/>
    <w:rsid w:val="7ADBB44D"/>
    <w:rsid w:val="7B5AA9C8"/>
    <w:rsid w:val="7B6E6487"/>
    <w:rsid w:val="7C06472A"/>
    <w:rsid w:val="7C4DF074"/>
    <w:rsid w:val="7D65B61A"/>
    <w:rsid w:val="7E1484A3"/>
    <w:rsid w:val="7E7C6B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pl-PL" w:eastAsia="ja-JP" w:bidi="ar-SA"/>
    </w:rPr>
  </w:style>
  <w:style w:type="paragraph" w:styleId="2">
    <w:name w:val="heading 1"/>
    <w:basedOn w:val="1"/>
    <w:next w:val="1"/>
    <w:link w:val="28"/>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link w:val="29"/>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link w:val="30"/>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paragraph" w:styleId="5">
    <w:name w:val="heading 4"/>
    <w:basedOn w:val="1"/>
    <w:next w:val="1"/>
    <w:link w:val="31"/>
    <w:unhideWhenUsed/>
    <w:qFormat/>
    <w:uiPriority w:val="9"/>
    <w:pPr>
      <w:keepNext/>
      <w:keepLines/>
      <w:spacing w:before="80" w:after="40"/>
      <w:outlineLvl w:val="3"/>
    </w:pPr>
    <w:rPr>
      <w:rFonts w:eastAsiaTheme="majorEastAsia" w:cstheme="majorBidi"/>
      <w:i/>
      <w:iCs/>
      <w:color w:val="156082" w:themeColor="accent1" w:themeTint="FF"/>
      <w14:textFill>
        <w14:solidFill>
          <w14:schemeClr w14:val="accent1">
            <w14:lumMod w14:val="100000"/>
            <w14:lumOff w14:val="0"/>
          </w14:schemeClr>
        </w14:solidFill>
      </w14:textFill>
    </w:rPr>
  </w:style>
  <w:style w:type="paragraph" w:styleId="6">
    <w:name w:val="heading 5"/>
    <w:basedOn w:val="1"/>
    <w:next w:val="1"/>
    <w:link w:val="32"/>
    <w:unhideWhenUsed/>
    <w:qFormat/>
    <w:uiPriority w:val="9"/>
    <w:pPr>
      <w:keepNext/>
      <w:keepLines/>
      <w:spacing w:before="80" w:after="40"/>
      <w:outlineLvl w:val="4"/>
    </w:pPr>
    <w:rPr>
      <w:rFonts w:eastAsiaTheme="majorEastAsia" w:cstheme="majorBidi"/>
      <w:color w:val="156082" w:themeColor="accent1" w:themeTint="FF"/>
      <w14:textFill>
        <w14:solidFill>
          <w14:schemeClr w14:val="accent1">
            <w14:lumMod w14:val="100000"/>
            <w14:lumOff w14:val="0"/>
          </w14:schemeClr>
        </w14:solidFill>
      </w14:textFill>
    </w:rPr>
  </w:style>
  <w:style w:type="paragraph" w:styleId="7">
    <w:name w:val="heading 6"/>
    <w:basedOn w:val="1"/>
    <w:next w:val="1"/>
    <w:link w:val="33"/>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4"/>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5"/>
    <w:unhideWhenUsed/>
    <w:qFormat/>
    <w:uiPriority w:val="9"/>
    <w:pPr>
      <w:keepNext/>
      <w:keepLines/>
      <w:spacing w:after="0"/>
      <w:outlineLvl w:val="7"/>
    </w:pPr>
    <w:rPr>
      <w:rFonts w:eastAsiaTheme="majorEastAsia" w:cstheme="majorBidi"/>
      <w:i/>
      <w:iCs/>
      <w:color w:val="272727"/>
    </w:rPr>
  </w:style>
  <w:style w:type="paragraph" w:styleId="10">
    <w:name w:val="heading 9"/>
    <w:basedOn w:val="1"/>
    <w:next w:val="1"/>
    <w:link w:val="36"/>
    <w:unhideWhenUsed/>
    <w:qFormat/>
    <w:uiPriority w:val="9"/>
    <w:pPr>
      <w:keepNext/>
      <w:keepLines/>
      <w:spacing w:after="0"/>
      <w:outlineLvl w:val="8"/>
    </w:pPr>
    <w:rPr>
      <w:rFonts w:eastAsiaTheme="majorEastAsia" w:cstheme="majorBidi"/>
      <w:color w:val="272727"/>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endnote text"/>
    <w:basedOn w:val="1"/>
    <w:semiHidden/>
    <w:unhideWhenUsed/>
    <w:qFormat/>
    <w:uiPriority w:val="99"/>
    <w:pPr>
      <w:spacing w:after="0" w:line="240" w:lineRule="auto"/>
    </w:pPr>
    <w:rPr>
      <w:sz w:val="20"/>
      <w:szCs w:val="20"/>
    </w:rPr>
  </w:style>
  <w:style w:type="paragraph" w:styleId="14">
    <w:name w:val="footnote text"/>
    <w:basedOn w:val="1"/>
    <w:semiHidden/>
    <w:unhideWhenUsed/>
    <w:qFormat/>
    <w:uiPriority w:val="99"/>
    <w:pPr>
      <w:spacing w:after="0" w:line="240" w:lineRule="auto"/>
    </w:pPr>
    <w:rPr>
      <w:sz w:val="20"/>
      <w:szCs w:val="20"/>
    </w:rPr>
  </w:style>
  <w:style w:type="paragraph" w:styleId="15">
    <w:name w:val="toc 8"/>
    <w:basedOn w:val="1"/>
    <w:next w:val="1"/>
    <w:unhideWhenUsed/>
    <w:qFormat/>
    <w:uiPriority w:val="39"/>
    <w:pPr>
      <w:spacing w:after="100"/>
      <w:ind w:left="1540"/>
    </w:pPr>
  </w:style>
  <w:style w:type="paragraph" w:styleId="16">
    <w:name w:val="header"/>
    <w:basedOn w:val="1"/>
    <w:unhideWhenUsed/>
    <w:qFormat/>
    <w:uiPriority w:val="99"/>
    <w:pPr>
      <w:tabs>
        <w:tab w:val="center" w:pos="4680"/>
        <w:tab w:val="right" w:pos="9360"/>
      </w:tabs>
      <w:spacing w:after="0" w:line="240" w:lineRule="auto"/>
    </w:pPr>
  </w:style>
  <w:style w:type="paragraph" w:styleId="17">
    <w:name w:val="toc 9"/>
    <w:basedOn w:val="1"/>
    <w:next w:val="1"/>
    <w:unhideWhenUsed/>
    <w:qFormat/>
    <w:uiPriority w:val="39"/>
    <w:pPr>
      <w:spacing w:after="100"/>
      <w:ind w:left="1760"/>
    </w:pPr>
  </w:style>
  <w:style w:type="paragraph" w:styleId="18">
    <w:name w:val="toc 7"/>
    <w:basedOn w:val="1"/>
    <w:next w:val="1"/>
    <w:unhideWhenUsed/>
    <w:qFormat/>
    <w:uiPriority w:val="39"/>
    <w:pPr>
      <w:spacing w:after="100"/>
      <w:ind w:left="1320"/>
    </w:pPr>
  </w:style>
  <w:style w:type="paragraph" w:styleId="19">
    <w:name w:val="toc 1"/>
    <w:basedOn w:val="1"/>
    <w:next w:val="1"/>
    <w:unhideWhenUsed/>
    <w:qFormat/>
    <w:uiPriority w:val="39"/>
    <w:pPr>
      <w:spacing w:after="100"/>
    </w:pPr>
  </w:style>
  <w:style w:type="paragraph" w:styleId="20">
    <w:name w:val="toc 6"/>
    <w:basedOn w:val="1"/>
    <w:next w:val="1"/>
    <w:unhideWhenUsed/>
    <w:qFormat/>
    <w:uiPriority w:val="39"/>
    <w:pPr>
      <w:spacing w:after="100"/>
      <w:ind w:left="1100"/>
    </w:pPr>
  </w:style>
  <w:style w:type="paragraph" w:styleId="21">
    <w:name w:val="toc 3"/>
    <w:basedOn w:val="1"/>
    <w:next w:val="1"/>
    <w:unhideWhenUsed/>
    <w:qFormat/>
    <w:uiPriority w:val="39"/>
    <w:pPr>
      <w:spacing w:after="100"/>
      <w:ind w:left="440"/>
    </w:pPr>
  </w:style>
  <w:style w:type="paragraph" w:styleId="22">
    <w:name w:val="toc 2"/>
    <w:basedOn w:val="1"/>
    <w:next w:val="1"/>
    <w:unhideWhenUsed/>
    <w:qFormat/>
    <w:uiPriority w:val="39"/>
    <w:pPr>
      <w:spacing w:after="100"/>
      <w:ind w:left="220"/>
    </w:pPr>
  </w:style>
  <w:style w:type="paragraph" w:styleId="23">
    <w:name w:val="toc 4"/>
    <w:basedOn w:val="1"/>
    <w:next w:val="1"/>
    <w:unhideWhenUsed/>
    <w:qFormat/>
    <w:uiPriority w:val="39"/>
    <w:pPr>
      <w:spacing w:after="100"/>
      <w:ind w:left="660"/>
    </w:pPr>
  </w:style>
  <w:style w:type="paragraph" w:styleId="24">
    <w:name w:val="toc 5"/>
    <w:basedOn w:val="1"/>
    <w:next w:val="1"/>
    <w:unhideWhenUsed/>
    <w:qFormat/>
    <w:uiPriority w:val="39"/>
    <w:pPr>
      <w:spacing w:after="100"/>
      <w:ind w:left="880"/>
    </w:pPr>
  </w:style>
  <w:style w:type="paragraph" w:styleId="25">
    <w:name w:val="Title"/>
    <w:basedOn w:val="1"/>
    <w:next w:val="1"/>
    <w:link w:val="37"/>
    <w:qFormat/>
    <w:uiPriority w:val="10"/>
    <w:pPr>
      <w:spacing w:after="80" w:line="240" w:lineRule="auto"/>
      <w:contextualSpacing/>
    </w:pPr>
    <w:rPr>
      <w:rFonts w:asciiTheme="majorAscii" w:hAnsiTheme="majorAscii" w:eastAsiaTheme="majorEastAsia" w:cstheme="majorBidi"/>
      <w:sz w:val="56"/>
      <w:szCs w:val="56"/>
    </w:rPr>
  </w:style>
  <w:style w:type="paragraph" w:styleId="26">
    <w:name w:val="footer"/>
    <w:basedOn w:val="1"/>
    <w:unhideWhenUsed/>
    <w:qFormat/>
    <w:uiPriority w:val="99"/>
    <w:pPr>
      <w:tabs>
        <w:tab w:val="center" w:pos="4680"/>
        <w:tab w:val="right" w:pos="9360"/>
      </w:tabs>
      <w:spacing w:after="0" w:line="240" w:lineRule="auto"/>
    </w:pPr>
  </w:style>
  <w:style w:type="paragraph" w:styleId="27">
    <w:name w:val="Subtitle"/>
    <w:basedOn w:val="1"/>
    <w:next w:val="1"/>
    <w:link w:val="38"/>
    <w:qFormat/>
    <w:uiPriority w:val="11"/>
    <w:rPr>
      <w:rFonts w:eastAsiaTheme="majorEastAsia" w:cstheme="majorBidi"/>
      <w:color w:val="595959" w:themeColor="text1" w:themeTint="A6"/>
      <w:sz w:val="28"/>
      <w:szCs w:val="28"/>
      <w14:textFill>
        <w14:solidFill>
          <w14:schemeClr w14:val="tx1">
            <w14:lumMod w14:val="65000"/>
            <w14:lumOff w14:val="35000"/>
          </w14:schemeClr>
        </w14:solidFill>
      </w14:textFill>
    </w:rPr>
  </w:style>
  <w:style w:type="character" w:customStyle="1" w:styleId="2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9">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30">
    <w:name w:val="Heading 3 Char"/>
    <w:basedOn w:val="11"/>
    <w:link w:val="4"/>
    <w:qFormat/>
    <w:uiPriority w:val="9"/>
    <w:rPr>
      <w:rFonts w:eastAsiaTheme="majorEastAsia" w:cstheme="majorBidi"/>
      <w:color w:val="104862" w:themeColor="accent1" w:themeShade="BF"/>
      <w:sz w:val="28"/>
      <w:szCs w:val="28"/>
    </w:rPr>
  </w:style>
  <w:style w:type="character" w:customStyle="1" w:styleId="31">
    <w:name w:val="Heading 4 Char"/>
    <w:basedOn w:val="11"/>
    <w:link w:val="5"/>
    <w:qFormat/>
    <w:uiPriority w:val="9"/>
    <w:rPr>
      <w:rFonts w:eastAsiaTheme="majorEastAsia" w:cstheme="majorBidi"/>
      <w:i/>
      <w:iCs/>
      <w:color w:val="104862" w:themeColor="accent1" w:themeShade="BF"/>
    </w:rPr>
  </w:style>
  <w:style w:type="character" w:customStyle="1" w:styleId="32">
    <w:name w:val="Heading 5 Char"/>
    <w:basedOn w:val="11"/>
    <w:link w:val="6"/>
    <w:qFormat/>
    <w:uiPriority w:val="9"/>
    <w:rPr>
      <w:rFonts w:eastAsiaTheme="majorEastAsia" w:cstheme="majorBidi"/>
      <w:color w:val="104862" w:themeColor="accent1" w:themeShade="BF"/>
    </w:rPr>
  </w:style>
  <w:style w:type="character" w:customStyle="1" w:styleId="33">
    <w:name w:val="Heading 6 Char"/>
    <w:basedOn w:val="11"/>
    <w:link w:val="7"/>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4">
    <w:name w:val="Heading 7 Char"/>
    <w:basedOn w:val="11"/>
    <w:link w:val="8"/>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Heading 8 Char"/>
    <w:basedOn w:val="11"/>
    <w:link w:val="9"/>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6">
    <w:name w:val="Heading 9 Char"/>
    <w:basedOn w:val="11"/>
    <w:link w:val="10"/>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7">
    <w:name w:val="Title Char"/>
    <w:basedOn w:val="11"/>
    <w:link w:val="25"/>
    <w:qFormat/>
    <w:uiPriority w:val="10"/>
    <w:rPr>
      <w:rFonts w:asciiTheme="majorHAnsi" w:hAnsiTheme="majorHAnsi" w:eastAsiaTheme="majorEastAsia" w:cstheme="majorBidi"/>
      <w:spacing w:val="-10"/>
      <w:kern w:val="28"/>
      <w:sz w:val="56"/>
      <w:szCs w:val="56"/>
    </w:rPr>
  </w:style>
  <w:style w:type="character" w:customStyle="1" w:styleId="38">
    <w:name w:val="Subtitle Char"/>
    <w:basedOn w:val="1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9">
    <w:name w:val="Intense Emphasis"/>
    <w:basedOn w:val="11"/>
    <w:qFormat/>
    <w:uiPriority w:val="21"/>
    <w:rPr>
      <w:i/>
      <w:iCs/>
      <w:color w:val="104862" w:themeColor="accent1" w:themeShade="BF"/>
    </w:rPr>
  </w:style>
  <w:style w:type="character" w:customStyle="1" w:styleId="40">
    <w:name w:val="Quote Char"/>
    <w:basedOn w:val="11"/>
    <w:link w:val="41"/>
    <w:qFormat/>
    <w:uiPriority w:val="29"/>
    <w:rPr>
      <w:i/>
      <w:iCs/>
      <w:color w:val="404040" w:themeColor="text1" w:themeTint="BF"/>
      <w14:textFill>
        <w14:solidFill>
          <w14:schemeClr w14:val="tx1">
            <w14:lumMod w14:val="75000"/>
            <w14:lumOff w14:val="25000"/>
          </w14:schemeClr>
        </w14:solidFill>
      </w14:textFill>
    </w:rPr>
  </w:style>
  <w:style w:type="paragraph" w:styleId="41">
    <w:name w:val="Quote"/>
    <w:basedOn w:val="1"/>
    <w:next w:val="1"/>
    <w:link w:val="4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2">
    <w:name w:val="Intense Quote Char"/>
    <w:basedOn w:val="11"/>
    <w:link w:val="43"/>
    <w:qFormat/>
    <w:uiPriority w:val="30"/>
    <w:rPr>
      <w:i/>
      <w:iCs/>
      <w:color w:val="104862" w:themeColor="accent1" w:themeShade="BF"/>
    </w:rPr>
  </w:style>
  <w:style w:type="paragraph" w:styleId="43">
    <w:name w:val="Intense Quote"/>
    <w:basedOn w:val="1"/>
    <w:next w:val="1"/>
    <w:link w:val="4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56082" w:themeColor="accent1" w:themeTint="FF"/>
      <w14:textFill>
        <w14:solidFill>
          <w14:schemeClr w14:val="accent1">
            <w14:lumMod w14:val="100000"/>
            <w14:lumOff w14:val="0"/>
          </w14:schemeClr>
        </w14:solidFill>
      </w14:textFill>
    </w:rPr>
  </w:style>
  <w:style w:type="character" w:customStyle="1" w:styleId="44">
    <w:name w:val="Intense Reference"/>
    <w:basedOn w:val="11"/>
    <w:qFormat/>
    <w:uiPriority w:val="32"/>
    <w:rPr>
      <w:b/>
      <w:bCs/>
      <w:smallCaps/>
      <w:color w:val="104862" w:themeColor="accent1" w:themeShade="BF"/>
      <w:spacing w:val="5"/>
    </w:rPr>
  </w:style>
  <w:style w:type="paragraph" w:styleId="4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TotalTime>104</TotalTime>
  <ScaleCrop>false</ScaleCrop>
  <LinksUpToDate>false</LinksUpToDate>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2024-10-12T15:06:00Z</dcterms:created>
  <dc:creator>Krystian Mateja</dc:creator>
  <cp:lastModifiedBy>Ilias Abdeljalil</cp:lastModifiedBy>
  <dcterms:modified xsi:type="dcterms:W3CDTF">2024-12-31T16:40:24Z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1049-12.2.0.19307</vt:lpwstr>
  </property>
  <property fmtid="{D5CDD505-2E9C-101B-9397-08002B2CF9AE}" pid="3" name="ICV">
    <vt:lpwstr>8AA876FC446A42CF933EA585298E56B5_12</vt:lpwstr>
  </property>
</Properties>
</file>