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color w:val="00BC7D"/>
          <w:sz w:val="96"/>
          <w:szCs w:val="96"/>
        </w:rPr>
      </w:pPr>
      <w:r>
        <w:rPr>
          <w:rFonts w:cs="Times New Roman" w:ascii="Times New Roman" w:hAnsi="Times New Roman" w:asciiTheme="majorBidi" w:cstheme="majorBidi" w:hAnsiTheme="majorBidi"/>
          <w:color w:val="00BC7D"/>
          <w:sz w:val="96"/>
          <w:szCs w:val="96"/>
        </w:rPr>
        <w:t>Atelier de Génie Logiciel</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 xml:space="preserve">DotProject est un logiciel de gestion de projets collaboratifs : diagramme de Gantt, suivi des étapes des projets, gestion des intervenants externes, ... L’idée originale de l’application était d’être une alternative Opensource à des produits de la même catégorie, tel que Project (de Microsoft) ou Genius Project4Domino (de Lotus). Son interface Web simple, claire et pratique, fait de cette application l’outil idéal pour créer, suivre et maintenir ses projets en ligne. </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ind w:left="2832" w:hanging="0"/>
        <w:rPr>
          <w:rFonts w:ascii="Times New Roman" w:hAnsi="Times New Roman" w:cs="Times New Roman" w:asciiTheme="majorBidi" w:cstheme="majorBidi" w:hAnsiTheme="majorBidi"/>
          <w:color w:val="00BC7D"/>
          <w:sz w:val="52"/>
          <w:szCs w:val="52"/>
        </w:rPr>
      </w:pPr>
      <w:r>
        <w:rPr>
          <w:rFonts w:cs="Times New Roman" w:ascii="Times New Roman" w:hAnsi="Times New Roman" w:asciiTheme="majorBidi" w:cstheme="majorBidi" w:hAnsiTheme="majorBidi"/>
          <w:color w:val="00BC7D"/>
          <w:sz w:val="52"/>
          <w:szCs w:val="52"/>
        </w:rPr>
        <w:t>Fiche technique</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 xml:space="preserve">Nom                                         : </w:t>
      </w:r>
      <w:r>
        <w:rPr>
          <w:rFonts w:cs="Times New Roman" w:ascii="Times New Roman" w:hAnsi="Times New Roman" w:asciiTheme="majorBidi" w:cstheme="majorBidi" w:hAnsiTheme="majorBidi"/>
          <w:color w:val="000000" w:themeColor="text1"/>
          <w:sz w:val="24"/>
          <w:szCs w:val="24"/>
        </w:rPr>
        <w:t>DotProject</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 xml:space="preserve">Date de la publication            : </w:t>
      </w:r>
      <w:r>
        <w:rPr>
          <w:rFonts w:cs="Times New Roman" w:ascii="Times New Roman" w:hAnsi="Times New Roman" w:asciiTheme="majorBidi" w:cstheme="majorBidi" w:hAnsiTheme="majorBidi"/>
          <w:color w:val="000000" w:themeColor="text1"/>
          <w:sz w:val="24"/>
          <w:szCs w:val="24"/>
        </w:rPr>
        <w:t>27/07/2013</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Le type de l’outil                     :</w:t>
      </w:r>
      <w:r>
        <w:rPr>
          <w:rFonts w:cs="Times New Roman" w:ascii="Times New Roman" w:hAnsi="Times New Roman" w:asciiTheme="majorBidi" w:cstheme="majorBidi" w:hAnsiTheme="majorBidi"/>
          <w:color w:val="000000" w:themeColor="text1"/>
          <w:sz w:val="24"/>
          <w:szCs w:val="24"/>
        </w:rPr>
        <w:t xml:space="preserve"> web</w:t>
      </w:r>
    </w:p>
    <w:p>
      <w:pPr>
        <w:pStyle w:val="Normal"/>
        <w:ind w:left="2832"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L’auteur original                     :</w:t>
      </w:r>
      <w:r>
        <w:rPr>
          <w:rFonts w:cs="Times New Roman" w:ascii="Times New Roman" w:hAnsi="Times New Roman" w:asciiTheme="majorBidi" w:cstheme="majorBidi" w:hAnsiTheme="majorBidi"/>
          <w:color w:val="000000" w:themeColor="text1"/>
          <w:sz w:val="24"/>
          <w:szCs w:val="24"/>
        </w:rPr>
        <w:t xml:space="preserve"> Will Ezell</w:t>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 xml:space="preserve">Les noms des développeurs    : </w:t>
      </w:r>
      <w:r>
        <w:rPr>
          <w:rFonts w:cs="Times New Roman" w:ascii="Times New Roman" w:hAnsi="Times New Roman" w:asciiTheme="majorBidi" w:cstheme="majorBidi" w:hAnsiTheme="majorBidi"/>
          <w:color w:val="000000" w:themeColor="text1"/>
          <w:sz w:val="24"/>
          <w:szCs w:val="24"/>
        </w:rPr>
        <w:t>Adam Donnison, Karen               Chisholm, Gregor Erhardt, Ivan Peevski, Eamon Brosnan, Benjamin Young.</w:t>
      </w:r>
      <w:r>
        <w:rPr>
          <w:rFonts w:cs="Times New Roman" w:ascii="Times New Roman" w:hAnsi="Times New Roman" w:asciiTheme="majorBidi" w:cstheme="majorBidi" w:hAnsiTheme="majorBidi"/>
          <w:b/>
          <w:bCs/>
          <w:color w:val="000000" w:themeColor="text1"/>
          <w:sz w:val="24"/>
          <w:szCs w:val="24"/>
        </w:rPr>
        <w:t xml:space="preserve"> </w:t>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cstheme="majorBidi" w:ascii="Times New Roman" w:hAnsi="Times New Roman"/>
          <w:b/>
          <w:bCs/>
          <w:color w:val="000000" w:themeColor="text1"/>
          <w:sz w:val="24"/>
          <w:szCs w:val="24"/>
        </w:rPr>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L’historique                             :</w:t>
      </w:r>
    </w:p>
    <w:p>
      <w:pPr>
        <w:pStyle w:val="ListParagraph"/>
        <w:numPr>
          <w:ilvl w:val="0"/>
          <w:numId w:val="2"/>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DotProject a été initiallement développé par Will Ezell chez dotmarketing pour être un remplacement open source de Microsoft Project, lancé en 2000.</w:t>
      </w:r>
    </w:p>
    <w:p>
      <w:pPr>
        <w:pStyle w:val="ListParagraph"/>
        <w:numPr>
          <w:ilvl w:val="0"/>
          <w:numId w:val="2"/>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Le projet a été transféré à source forge en octobre 2001.</w:t>
      </w:r>
    </w:p>
    <w:p>
      <w:pPr>
        <w:pStyle w:val="ListParagraph"/>
        <w:numPr>
          <w:ilvl w:val="0"/>
          <w:numId w:val="2"/>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L’équipe d’origine est passée à dotCMS en 2002.</w:t>
      </w:r>
    </w:p>
    <w:p>
      <w:pPr>
        <w:pStyle w:val="ListParagraph"/>
        <w:numPr>
          <w:ilvl w:val="0"/>
          <w:numId w:val="2"/>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La version cible attendue pour l’utiliser s’est lancée à la fin de 2007.</w:t>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cstheme="majorBidi" w:ascii="Times New Roman" w:hAnsi="Times New Roman"/>
          <w:b/>
          <w:bCs/>
          <w:color w:val="000000" w:themeColor="text1"/>
          <w:sz w:val="24"/>
          <w:szCs w:val="24"/>
        </w:rPr>
      </w:r>
    </w:p>
    <w:p>
      <w:pPr>
        <w:pStyle w:val="Normal"/>
        <w:ind w:left="2832" w:hanging="0"/>
        <w:rPr/>
      </w:pPr>
      <w:r>
        <w:rPr>
          <w:rFonts w:cs="Times New Roman" w:ascii="Times New Roman" w:hAnsi="Times New Roman" w:asciiTheme="majorBidi" w:cstheme="majorBidi" w:hAnsiTheme="majorBidi"/>
          <w:b/>
          <w:bCs/>
          <w:color w:val="000000" w:themeColor="text1"/>
          <w:sz w:val="24"/>
          <w:szCs w:val="24"/>
        </w:rPr>
        <w:t xml:space="preserve">Le site web officiel                    : </w:t>
      </w:r>
      <w:hyperlink r:id="rId2">
        <w:r>
          <w:rPr>
            <w:rStyle w:val="InternetLink"/>
            <w:rFonts w:cs="Times New Roman" w:ascii="Times New Roman" w:hAnsi="Times New Roman" w:asciiTheme="majorBidi" w:cstheme="majorBidi" w:hAnsiTheme="majorBidi"/>
            <w:sz w:val="24"/>
            <w:szCs w:val="24"/>
          </w:rPr>
          <w:t>www.dotproject.net</w:t>
        </w:r>
      </w:hyperlink>
    </w:p>
    <w:p>
      <w:pPr>
        <w:pStyle w:val="Normal"/>
        <w:ind w:left="2832" w:hanging="0"/>
        <w:rPr>
          <w:rFonts w:ascii="Times New Roman" w:hAnsi="Times New Roman" w:cs="Times New Roman" w:asciiTheme="majorBidi" w:cstheme="majorBidi" w:hAnsiTheme="majorBidi"/>
          <w:color w:val="000000" w:themeColor="text1"/>
          <w:sz w:val="24"/>
          <w:szCs w:val="24"/>
          <w:u w:val="single"/>
        </w:rPr>
      </w:pPr>
      <w:r>
        <w:rPr>
          <w:rFonts w:cs="Times New Roman" w:cstheme="majorBidi" w:ascii="Times New Roman" w:hAnsi="Times New Roman"/>
          <w:color w:val="000000" w:themeColor="text1"/>
          <w:sz w:val="24"/>
          <w:szCs w:val="24"/>
          <w:u w:val="single"/>
        </w:rPr>
      </w:r>
    </w:p>
    <w:p>
      <w:pPr>
        <w:pStyle w:val="Normal"/>
        <w:ind w:left="2832" w:hanging="0"/>
        <w:rPr>
          <w:rFonts w:ascii="Times New Roman" w:hAnsi="Times New Roman" w:cs="Times New Roman" w:asciiTheme="majorBidi" w:cstheme="majorBidi" w:hAnsiTheme="majorBidi"/>
          <w:color w:val="000000" w:themeColor="text1"/>
          <w:sz w:val="24"/>
          <w:szCs w:val="24"/>
          <w:u w:val="single"/>
        </w:rPr>
      </w:pPr>
      <w:r>
        <w:rPr>
          <w:rFonts w:cs="Times New Roman" w:cstheme="majorBidi" w:ascii="Times New Roman" w:hAnsi="Times New Roman"/>
          <w:color w:val="000000" w:themeColor="text1"/>
          <w:sz w:val="24"/>
          <w:szCs w:val="24"/>
          <w:u w:val="single"/>
        </w:rPr>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 xml:space="preserve">Fonctionnalités                         : </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Gestion des utilisateurs et permissions.</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Gestion des bugs liés au projet et notification par mail.</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Interface gestion Client/Compagnie.</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Liste des projets et affichage hiérarchique des tâches, des sous-tâches et visualisation graphique du projet via des diagrammes de Gantt (utiles pour les chefs de projet).</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Répertoire de contacts partagé.</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Calendrier privé et partagé.</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Forums de discussions liés à un projet.</w:t>
      </w:r>
    </w:p>
    <w:p>
      <w:pPr>
        <w:pStyle w:val="ListParagraph"/>
        <w:numPr>
          <w:ilvl w:val="0"/>
          <w:numId w:val="1"/>
        </w:numPr>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ind w:left="2832" w:hanging="0"/>
        <w:rPr>
          <w:rFonts w:ascii="Times New Roman" w:hAnsi="Times New Roman" w:cs="Times New Roman" w:asciiTheme="majorBidi" w:cstheme="majorBidi" w:hAnsiTheme="majorBidi"/>
          <w:b/>
          <w:b/>
          <w:bCs/>
          <w:color w:val="000000" w:themeColor="text1"/>
          <w:sz w:val="24"/>
          <w:szCs w:val="24"/>
        </w:rPr>
      </w:pPr>
      <w:r>
        <w:rPr>
          <w:rFonts w:cs="Times New Roman" w:ascii="Times New Roman" w:hAnsi="Times New Roman" w:asciiTheme="majorBidi" w:cstheme="majorBidi" w:hAnsiTheme="majorBidi"/>
          <w:b/>
          <w:bCs/>
          <w:color w:val="000000" w:themeColor="text1"/>
          <w:sz w:val="24"/>
          <w:szCs w:val="24"/>
        </w:rPr>
        <w:t>Les ressources indispensables :</w:t>
      </w:r>
    </w:p>
    <w:p>
      <w:pPr>
        <w:pStyle w:val="ListParagraph"/>
        <w:numPr>
          <w:ilvl w:val="0"/>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classique :</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apache</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php</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MySQL*.mdk</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MySQL*-commun-*.mdk</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MySQL*-client-*.mdk</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php-mysql-*.rpm</w:t>
      </w:r>
    </w:p>
    <w:p>
      <w:pPr>
        <w:pStyle w:val="ListParagraph"/>
        <w:numPr>
          <w:ilvl w:val="0"/>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moins classique :</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php-xml-*.rpm</w:t>
      </w:r>
    </w:p>
    <w:p>
      <w:pPr>
        <w:pStyle w:val="ListParagraph"/>
        <w:numPr>
          <w:ilvl w:val="0"/>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facultatif :</w:t>
      </w:r>
    </w:p>
    <w:p>
      <w:pPr>
        <w:pStyle w:val="ListParagraph"/>
        <w:numPr>
          <w:ilvl w:val="1"/>
          <w:numId w:val="3"/>
        </w:numPr>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phpMyAdmin-*.mdk</w:t>
      </w:r>
    </w:p>
    <w:p>
      <w:pPr>
        <w:pStyle w:val="ListParagraph"/>
        <w:ind w:left="4272" w:hanging="0"/>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ind w:left="2832" w:hanging="0"/>
        <w:rPr>
          <w:rFonts w:ascii="Times New Roman" w:hAnsi="Times New Roman" w:cs="Times New Roman" w:asciiTheme="majorBidi" w:cstheme="majorBidi" w:hAnsiTheme="majorBidi"/>
          <w:color w:val="00BC7D"/>
          <w:sz w:val="52"/>
          <w:szCs w:val="52"/>
        </w:rPr>
      </w:pPr>
      <w:r>
        <w:rPr>
          <w:rFonts w:cs="Times New Roman" w:cstheme="majorBidi" w:ascii="Times New Roman" w:hAnsi="Times New Roman"/>
          <w:color w:val="00BC7D"/>
          <w:sz w:val="52"/>
          <w:szCs w:val="52"/>
        </w:rPr>
        <w:drawing>
          <wp:anchor behindDoc="0" distT="0" distB="0" distL="0" distR="0" simplePos="0" locked="0" layoutInCell="1" allowOverlap="1" relativeHeight="2">
            <wp:simplePos x="0" y="0"/>
            <wp:positionH relativeFrom="column">
              <wp:posOffset>33020</wp:posOffset>
            </wp:positionH>
            <wp:positionV relativeFrom="paragraph">
              <wp:posOffset>288925</wp:posOffset>
            </wp:positionV>
            <wp:extent cx="1788160" cy="1790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88160" cy="1790700"/>
                    </a:xfrm>
                    <a:prstGeom prst="rect">
                      <a:avLst/>
                    </a:prstGeom>
                  </pic:spPr>
                </pic:pic>
              </a:graphicData>
            </a:graphic>
          </wp:anchor>
        </w:drawing>
      </w:r>
    </w:p>
    <w:p>
      <w:pPr>
        <w:pStyle w:val="Normal"/>
        <w:ind w:left="2832" w:hanging="0"/>
        <w:rPr>
          <w:rFonts w:ascii="Times New Roman" w:hAnsi="Times New Roman" w:cs="Times New Roman" w:asciiTheme="majorBidi" w:cstheme="majorBidi" w:hAnsiTheme="majorBidi"/>
          <w:color w:val="00BC7D"/>
          <w:sz w:val="52"/>
          <w:szCs w:val="52"/>
        </w:rPr>
      </w:pPr>
      <w:r>
        <w:rPr>
          <w:rFonts w:cs="Times New Roman" w:cstheme="majorBidi" w:ascii="Times New Roman" w:hAnsi="Times New Roman"/>
          <w:color w:val="00BC7D"/>
          <w:sz w:val="52"/>
          <w:szCs w:val="52"/>
        </w:rPr>
      </w:r>
    </w:p>
    <w:p>
      <w:pPr>
        <w:pStyle w:val="Normal"/>
        <w:ind w:left="2832" w:hanging="0"/>
        <w:rPr>
          <w:rFonts w:ascii="Times New Roman" w:hAnsi="Times New Roman" w:cs="Times New Roman" w:asciiTheme="majorBidi" w:cstheme="majorBidi" w:hAnsiTheme="majorBidi"/>
          <w:color w:val="00BC7D"/>
          <w:sz w:val="52"/>
          <w:szCs w:val="52"/>
        </w:rPr>
      </w:pPr>
      <w:r>
        <w:rPr>
          <w:rFonts w:cs="Times New Roman" w:cstheme="majorBidi" w:ascii="Times New Roman" w:hAnsi="Times New Roman"/>
          <w:color w:val="00BC7D"/>
          <w:sz w:val="52"/>
          <w:szCs w:val="52"/>
        </w:rPr>
      </w:r>
    </w:p>
    <w:p>
      <w:pPr>
        <w:pStyle w:val="Normal"/>
        <w:ind w:hanging="0"/>
        <w:rPr>
          <w:rFonts w:ascii="Times New Roman" w:hAnsi="Times New Roman" w:cs="Times New Roman" w:asciiTheme="majorBidi" w:cstheme="majorBidi" w:hAnsiTheme="majorBidi"/>
          <w:color w:val="00BC7D"/>
          <w:sz w:val="52"/>
          <w:szCs w:val="52"/>
        </w:rPr>
      </w:pPr>
      <w:r>
        <w:rPr>
          <w:rFonts w:cs="Times New Roman" w:cstheme="majorBidi" w:ascii="Times New Roman" w:hAnsi="Times New Roman"/>
          <w:color w:val="00BC7D"/>
          <w:sz w:val="52"/>
          <w:szCs w:val="52"/>
        </w:rPr>
      </w:r>
    </w:p>
    <w:p>
      <w:pPr>
        <w:pStyle w:val="Normal"/>
        <w:rPr>
          <w:rFonts w:ascii="Times New Roman" w:hAnsi="Times New Roman" w:cs="Times New Roman" w:asciiTheme="majorBidi" w:cstheme="majorBidi" w:hAnsiTheme="majorBidi"/>
          <w:color w:val="2F5496" w:themeColor="accent1" w:themeShade="bf"/>
          <w:sz w:val="36"/>
          <w:szCs w:val="36"/>
        </w:rPr>
      </w:pPr>
      <w:r>
        <w:rPr>
          <w:rFonts w:cs="Times New Roman" w:cstheme="majorBidi" w:ascii="Times New Roman" w:hAnsi="Times New Roman"/>
          <w:color w:val="2F5496" w:themeColor="accent1" w:themeShade="bf"/>
          <w:sz w:val="36"/>
          <w:szCs w:val="36"/>
        </w:rPr>
      </w:r>
    </w:p>
    <w:p>
      <w:pPr>
        <w:pStyle w:val="Normal"/>
        <w:rPr/>
      </w:pPr>
      <w:bookmarkStart w:id="0" w:name="_GoBack"/>
      <w:bookmarkEnd w:id="0"/>
      <w:r>
        <w:rPr>
          <w:rFonts w:cs="Times New Roman" w:ascii="Times New Roman" w:hAnsi="Times New Roman" w:asciiTheme="majorBidi" w:cstheme="majorBidi" w:hAnsiTheme="majorBidi"/>
          <w:color w:val="2F5496" w:themeColor="accent1" w:themeShade="bf"/>
          <w:sz w:val="36"/>
          <w:szCs w:val="36"/>
        </w:rPr>
        <w:t>Hind SEKKAT</w:t>
      </w:r>
    </w:p>
    <w:p>
      <w:pPr>
        <w:pStyle w:val="Normal"/>
        <w:rPr/>
      </w:pPr>
      <w:r>
        <w:rPr>
          <w:rFonts w:cs="Times New Roman" w:ascii="Times New Roman" w:hAnsi="Times New Roman" w:asciiTheme="majorBidi" w:cstheme="majorBidi" w:hAnsiTheme="majorBidi"/>
          <w:color w:val="2F5496" w:themeColor="accent1" w:themeShade="bf"/>
          <w:sz w:val="36"/>
          <w:szCs w:val="36"/>
        </w:rPr>
        <w:t>IWIM 2</w:t>
      </w:r>
    </w:p>
    <w:p>
      <w:pPr>
        <w:pStyle w:val="Normal"/>
        <w:rPr>
          <w:rFonts w:ascii="Times New Roman" w:hAnsi="Times New Roman" w:cs="Times New Roman" w:asciiTheme="majorBidi" w:cstheme="majorBidi" w:hAnsiTheme="majorBidi"/>
          <w:color w:val="00BC7D"/>
          <w:sz w:val="52"/>
          <w:szCs w:val="52"/>
        </w:rPr>
      </w:pPr>
      <w:r>
        <w:rPr>
          <w:rFonts w:cs="Times New Roman" w:cstheme="majorBidi" w:ascii="Times New Roman" w:hAnsi="Times New Roman"/>
          <w:color w:val="00BC7D"/>
          <w:sz w:val="52"/>
          <w:szCs w:val="52"/>
        </w:rPr>
      </w:r>
    </w:p>
    <w:p>
      <w:pPr>
        <w:pStyle w:val="Normal"/>
        <w:spacing w:before="0" w:after="160"/>
        <w:ind w:left="2832" w:hanging="0"/>
        <w:rPr/>
      </w:pPr>
      <w:r>
        <w:rPr/>
      </w:r>
    </w:p>
    <w:sectPr>
      <w:headerReference w:type="default" r:id="rId4"/>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8496B0" w:themeColor="text2" w:themeTint="99"/>
        <w:sz w:val="24"/>
        <w:szCs w:val="24"/>
        <w:lang w:val="fr-FR"/>
      </w:rPr>
      <w:t>24 septembre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552" w:hanging="360"/>
      </w:pPr>
      <w:rPr>
        <w:rFonts w:ascii="Symbol" w:hAnsi="Symbol" w:cs="Symbol" w:hint="default"/>
      </w:rPr>
    </w:lvl>
    <w:lvl w:ilvl="1">
      <w:start w:val="1"/>
      <w:numFmt w:val="bullet"/>
      <w:lvlText w:val="o"/>
      <w:lvlJc w:val="left"/>
      <w:pPr>
        <w:ind w:left="4272" w:hanging="360"/>
      </w:pPr>
      <w:rPr>
        <w:rFonts w:ascii="Courier New" w:hAnsi="Courier New" w:cs="Courier New" w:hint="default"/>
        <w:rFonts w:cs="Courier New"/>
      </w:rPr>
    </w:lvl>
    <w:lvl w:ilvl="2">
      <w:start w:val="1"/>
      <w:numFmt w:val="bullet"/>
      <w:lvlText w:val=""/>
      <w:lvlJc w:val="left"/>
      <w:pPr>
        <w:ind w:left="4992" w:hanging="360"/>
      </w:pPr>
      <w:rPr>
        <w:rFonts w:ascii="Wingdings" w:hAnsi="Wingdings" w:cs="Wingdings" w:hint="default"/>
      </w:rPr>
    </w:lvl>
    <w:lvl w:ilvl="3">
      <w:start w:val="1"/>
      <w:numFmt w:val="bullet"/>
      <w:lvlText w:val=""/>
      <w:lvlJc w:val="left"/>
      <w:pPr>
        <w:ind w:left="5712" w:hanging="360"/>
      </w:pPr>
      <w:rPr>
        <w:rFonts w:ascii="Symbol" w:hAnsi="Symbol" w:cs="Symbol" w:hint="default"/>
      </w:rPr>
    </w:lvl>
    <w:lvl w:ilvl="4">
      <w:start w:val="1"/>
      <w:numFmt w:val="bullet"/>
      <w:lvlText w:val="o"/>
      <w:lvlJc w:val="left"/>
      <w:pPr>
        <w:ind w:left="6432" w:hanging="360"/>
      </w:pPr>
      <w:rPr>
        <w:rFonts w:ascii="Courier New" w:hAnsi="Courier New" w:cs="Courier New" w:hint="default"/>
        <w:rFonts w:cs="Courier New"/>
      </w:rPr>
    </w:lvl>
    <w:lvl w:ilvl="5">
      <w:start w:val="1"/>
      <w:numFmt w:val="bullet"/>
      <w:lvlText w:val=""/>
      <w:lvlJc w:val="left"/>
      <w:pPr>
        <w:ind w:left="7152" w:hanging="360"/>
      </w:pPr>
      <w:rPr>
        <w:rFonts w:ascii="Wingdings" w:hAnsi="Wingdings" w:cs="Wingdings" w:hint="default"/>
      </w:rPr>
    </w:lvl>
    <w:lvl w:ilvl="6">
      <w:start w:val="1"/>
      <w:numFmt w:val="bullet"/>
      <w:lvlText w:val=""/>
      <w:lvlJc w:val="left"/>
      <w:pPr>
        <w:ind w:left="7872" w:hanging="360"/>
      </w:pPr>
      <w:rPr>
        <w:rFonts w:ascii="Symbol" w:hAnsi="Symbol" w:cs="Symbol" w:hint="default"/>
      </w:rPr>
    </w:lvl>
    <w:lvl w:ilvl="7">
      <w:start w:val="1"/>
      <w:numFmt w:val="bullet"/>
      <w:lvlText w:val="o"/>
      <w:lvlJc w:val="left"/>
      <w:pPr>
        <w:ind w:left="8592" w:hanging="360"/>
      </w:pPr>
      <w:rPr>
        <w:rFonts w:ascii="Courier New" w:hAnsi="Courier New" w:cs="Courier New" w:hint="default"/>
        <w:rFonts w:cs="Courier New"/>
      </w:rPr>
    </w:lvl>
    <w:lvl w:ilvl="8">
      <w:start w:val="1"/>
      <w:numFmt w:val="bullet"/>
      <w:lvlText w:val=""/>
      <w:lvlJc w:val="left"/>
      <w:pPr>
        <w:ind w:left="9312" w:hanging="360"/>
      </w:pPr>
      <w:rPr>
        <w:rFonts w:ascii="Wingdings" w:hAnsi="Wingdings" w:cs="Wingdings" w:hint="default"/>
      </w:rPr>
    </w:lvl>
  </w:abstractNum>
  <w:abstractNum w:abstractNumId="2">
    <w:lvl w:ilvl="0">
      <w:start w:val="1"/>
      <w:numFmt w:val="bullet"/>
      <w:lvlText w:val=""/>
      <w:lvlJc w:val="left"/>
      <w:pPr>
        <w:ind w:left="3552" w:hanging="360"/>
      </w:pPr>
      <w:rPr>
        <w:rFonts w:ascii="Symbol" w:hAnsi="Symbol" w:cs="Symbol" w:hint="default"/>
      </w:rPr>
    </w:lvl>
    <w:lvl w:ilvl="1">
      <w:start w:val="1"/>
      <w:numFmt w:val="bullet"/>
      <w:lvlText w:val="o"/>
      <w:lvlJc w:val="left"/>
      <w:pPr>
        <w:ind w:left="4272" w:hanging="360"/>
      </w:pPr>
      <w:rPr>
        <w:rFonts w:ascii="Courier New" w:hAnsi="Courier New" w:cs="Courier New" w:hint="default"/>
        <w:rFonts w:cs="Courier New"/>
      </w:rPr>
    </w:lvl>
    <w:lvl w:ilvl="2">
      <w:start w:val="1"/>
      <w:numFmt w:val="bullet"/>
      <w:lvlText w:val=""/>
      <w:lvlJc w:val="left"/>
      <w:pPr>
        <w:ind w:left="4992" w:hanging="360"/>
      </w:pPr>
      <w:rPr>
        <w:rFonts w:ascii="Wingdings" w:hAnsi="Wingdings" w:cs="Wingdings" w:hint="default"/>
      </w:rPr>
    </w:lvl>
    <w:lvl w:ilvl="3">
      <w:start w:val="1"/>
      <w:numFmt w:val="bullet"/>
      <w:lvlText w:val=""/>
      <w:lvlJc w:val="left"/>
      <w:pPr>
        <w:ind w:left="5712" w:hanging="360"/>
      </w:pPr>
      <w:rPr>
        <w:rFonts w:ascii="Symbol" w:hAnsi="Symbol" w:cs="Symbol" w:hint="default"/>
      </w:rPr>
    </w:lvl>
    <w:lvl w:ilvl="4">
      <w:start w:val="1"/>
      <w:numFmt w:val="bullet"/>
      <w:lvlText w:val="o"/>
      <w:lvlJc w:val="left"/>
      <w:pPr>
        <w:ind w:left="6432" w:hanging="360"/>
      </w:pPr>
      <w:rPr>
        <w:rFonts w:ascii="Courier New" w:hAnsi="Courier New" w:cs="Courier New" w:hint="default"/>
        <w:rFonts w:cs="Courier New"/>
      </w:rPr>
    </w:lvl>
    <w:lvl w:ilvl="5">
      <w:start w:val="1"/>
      <w:numFmt w:val="bullet"/>
      <w:lvlText w:val=""/>
      <w:lvlJc w:val="left"/>
      <w:pPr>
        <w:ind w:left="7152" w:hanging="360"/>
      </w:pPr>
      <w:rPr>
        <w:rFonts w:ascii="Wingdings" w:hAnsi="Wingdings" w:cs="Wingdings" w:hint="default"/>
      </w:rPr>
    </w:lvl>
    <w:lvl w:ilvl="6">
      <w:start w:val="1"/>
      <w:numFmt w:val="bullet"/>
      <w:lvlText w:val=""/>
      <w:lvlJc w:val="left"/>
      <w:pPr>
        <w:ind w:left="7872" w:hanging="360"/>
      </w:pPr>
      <w:rPr>
        <w:rFonts w:ascii="Symbol" w:hAnsi="Symbol" w:cs="Symbol" w:hint="default"/>
      </w:rPr>
    </w:lvl>
    <w:lvl w:ilvl="7">
      <w:start w:val="1"/>
      <w:numFmt w:val="bullet"/>
      <w:lvlText w:val="o"/>
      <w:lvlJc w:val="left"/>
      <w:pPr>
        <w:ind w:left="8592" w:hanging="360"/>
      </w:pPr>
      <w:rPr>
        <w:rFonts w:ascii="Courier New" w:hAnsi="Courier New" w:cs="Courier New" w:hint="default"/>
        <w:rFonts w:cs="Courier New"/>
      </w:rPr>
    </w:lvl>
    <w:lvl w:ilvl="8">
      <w:start w:val="1"/>
      <w:numFmt w:val="bullet"/>
      <w:lvlText w:val=""/>
      <w:lvlJc w:val="left"/>
      <w:pPr>
        <w:ind w:left="9312" w:hanging="360"/>
      </w:pPr>
      <w:rPr>
        <w:rFonts w:ascii="Wingdings" w:hAnsi="Wingdings" w:cs="Wingdings" w:hint="default"/>
      </w:rPr>
    </w:lvl>
  </w:abstractNum>
  <w:abstractNum w:abstractNumId="3">
    <w:lvl w:ilvl="0">
      <w:start w:val="1"/>
      <w:numFmt w:val="bullet"/>
      <w:lvlText w:val=""/>
      <w:lvlJc w:val="left"/>
      <w:pPr>
        <w:ind w:left="3552" w:hanging="360"/>
      </w:pPr>
      <w:rPr>
        <w:rFonts w:ascii="Symbol" w:hAnsi="Symbol" w:cs="Symbol" w:hint="default"/>
      </w:rPr>
    </w:lvl>
    <w:lvl w:ilvl="1">
      <w:start w:val="1"/>
      <w:numFmt w:val="bullet"/>
      <w:lvlText w:val=""/>
      <w:lvlJc w:val="left"/>
      <w:pPr>
        <w:ind w:left="4272" w:hanging="360"/>
      </w:pPr>
      <w:rPr>
        <w:rFonts w:ascii="Wingdings" w:hAnsi="Wingdings" w:cs="Wingdings" w:hint="default"/>
        <w:sz w:val="24"/>
        <w:rFonts w:cs="Times New Roman"/>
      </w:rPr>
    </w:lvl>
    <w:lvl w:ilvl="2">
      <w:start w:val="1"/>
      <w:numFmt w:val="bullet"/>
      <w:lvlText w:val=""/>
      <w:lvlJc w:val="left"/>
      <w:pPr>
        <w:ind w:left="4992" w:hanging="360"/>
      </w:pPr>
      <w:rPr>
        <w:rFonts w:ascii="Wingdings" w:hAnsi="Wingdings" w:cs="Wingdings" w:hint="default"/>
      </w:rPr>
    </w:lvl>
    <w:lvl w:ilvl="3">
      <w:start w:val="1"/>
      <w:numFmt w:val="bullet"/>
      <w:lvlText w:val=""/>
      <w:lvlJc w:val="left"/>
      <w:pPr>
        <w:ind w:left="5712" w:hanging="360"/>
      </w:pPr>
      <w:rPr>
        <w:rFonts w:ascii="Symbol" w:hAnsi="Symbol" w:cs="Symbol" w:hint="default"/>
      </w:rPr>
    </w:lvl>
    <w:lvl w:ilvl="4">
      <w:start w:val="1"/>
      <w:numFmt w:val="bullet"/>
      <w:lvlText w:val="o"/>
      <w:lvlJc w:val="left"/>
      <w:pPr>
        <w:ind w:left="6432" w:hanging="360"/>
      </w:pPr>
      <w:rPr>
        <w:rFonts w:ascii="Courier New" w:hAnsi="Courier New" w:cs="Courier New" w:hint="default"/>
        <w:rFonts w:cs="Courier New"/>
      </w:rPr>
    </w:lvl>
    <w:lvl w:ilvl="5">
      <w:start w:val="1"/>
      <w:numFmt w:val="bullet"/>
      <w:lvlText w:val=""/>
      <w:lvlJc w:val="left"/>
      <w:pPr>
        <w:ind w:left="7152" w:hanging="360"/>
      </w:pPr>
      <w:rPr>
        <w:rFonts w:ascii="Wingdings" w:hAnsi="Wingdings" w:cs="Wingdings" w:hint="default"/>
      </w:rPr>
    </w:lvl>
    <w:lvl w:ilvl="6">
      <w:start w:val="1"/>
      <w:numFmt w:val="bullet"/>
      <w:lvlText w:val=""/>
      <w:lvlJc w:val="left"/>
      <w:pPr>
        <w:ind w:left="7872" w:hanging="360"/>
      </w:pPr>
      <w:rPr>
        <w:rFonts w:ascii="Symbol" w:hAnsi="Symbol" w:cs="Symbol" w:hint="default"/>
      </w:rPr>
    </w:lvl>
    <w:lvl w:ilvl="7">
      <w:start w:val="1"/>
      <w:numFmt w:val="bullet"/>
      <w:lvlText w:val="o"/>
      <w:lvlJc w:val="left"/>
      <w:pPr>
        <w:ind w:left="8592" w:hanging="360"/>
      </w:pPr>
      <w:rPr>
        <w:rFonts w:ascii="Courier New" w:hAnsi="Courier New" w:cs="Courier New" w:hint="default"/>
        <w:rFonts w:cs="Courier New"/>
      </w:rPr>
    </w:lvl>
    <w:lvl w:ilvl="8">
      <w:start w:val="1"/>
      <w:numFmt w:val="bullet"/>
      <w:lvlText w:val=""/>
      <w:lvlJc w:val="left"/>
      <w:pPr>
        <w:ind w:left="9312"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37754"/>
    <w:rPr/>
  </w:style>
  <w:style w:type="character" w:styleId="PieddepageCar" w:customStyle="1">
    <w:name w:val="Pied de page Car"/>
    <w:basedOn w:val="DefaultParagraphFont"/>
    <w:link w:val="Pieddepage"/>
    <w:uiPriority w:val="99"/>
    <w:qFormat/>
    <w:rsid w:val="00937754"/>
    <w:rPr/>
  </w:style>
  <w:style w:type="character" w:styleId="InternetLink">
    <w:name w:val="Internet Link"/>
    <w:basedOn w:val="DefaultParagraphFont"/>
    <w:uiPriority w:val="99"/>
    <w:unhideWhenUsed/>
    <w:rsid w:val="009b563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sz w:val="24"/>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tteCar"/>
    <w:uiPriority w:val="99"/>
    <w:unhideWhenUsed/>
    <w:rsid w:val="00937754"/>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37754"/>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9b563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d1e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otproject.net/"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LibreOffice/5.3.6.1$Linux_X86_64 LibreOffice_project/30$Build-1</Application>
  <Pages>2</Pages>
  <Words>286</Words>
  <Characters>1536</Characters>
  <CharactersWithSpaces>1944</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2017-09-24T20:12:00Z</dcterms:created>
  <dc:creator>Doha Chkarat</dc:creator>
  <dc:description/>
  <dc:language>en-US</dc:language>
  <cp:lastModifiedBy/>
  <dcterms:modified xsi:type="dcterms:W3CDTF">2017-10-21T21:20:13Z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