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6B94" w14:textId="018E15F5" w:rsidR="005823F4" w:rsidRDefault="002345A2" w:rsidP="00FD5464">
      <w:pPr>
        <w:pStyle w:val="11"/>
      </w:pPr>
      <w:r>
        <w:t>Отчет финансового управляющего о своей деятельности</w:t>
        <w:br/>
        <w:t>и о результатах реализации имущества гражданина</w:t>
      </w:r>
    </w:p>
    <w:p w14:paraId="05FCC64A" w14:textId="77777777" w:rsidR="002345A2" w:rsidRDefault="002345A2" w:rsidP="00FD5464">
      <w:pPr>
        <w:pStyle w:val="11"/>
      </w:pPr>
    </w:p>
    <w:p w14:paraId="07A2649D" w14:textId="77777777" w:rsidR="002345A2" w:rsidRDefault="002345A2" w:rsidP="00FD5464">
      <w:pPr>
        <w:pStyle w:val="11"/>
      </w:pPr>
    </w:p>
    <w:p w14:paraId="0B66B84D" w14:textId="77777777" w:rsidR="005823F4" w:rsidRDefault="00F3519B" w:rsidP="00FD5464">
      <w:pPr>
        <w:pStyle w:val="1"/>
      </w:pPr>
      <w:r>
        <w:t>Место составления</w:t>
      </w:r>
    </w:p>
    <w:p w14:paraId="7EB929E6" w14:textId="77777777" w:rsidR="005823F4" w:rsidRDefault="00F3519B" w:rsidP="00FD5464">
      <w:pPr>
        <w:pStyle w:val="22"/>
      </w:pPr>
      <w:r>
        <w:t>(фамилия, имя, отчество (при наличии) арбитражного (финансового) управляющего)</w:t>
      </w:r>
    </w:p>
    <w:p w14:paraId="20896B25" w14:textId="77777777" w:rsidR="005823F4" w:rsidRDefault="00F3519B" w:rsidP="00FD5464">
      <w:pPr>
        <w:pStyle w:val="22"/>
      </w:pPr>
      <w:r>
        <w:t>(фамилия, имя, отчество (при наличии) должника)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50"/>
        <w:gridCol w:w="3422"/>
      </w:tblGrid>
      <w:tr w:rsidR="005823F4" w14:paraId="3CBC2C36" w14:textId="77777777">
        <w:trPr>
          <w:trHeight w:hRule="exact" w:val="298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E03764" w14:textId="77777777" w:rsidR="005823F4" w:rsidRPr="00FD5464" w:rsidRDefault="00F3519B" w:rsidP="00FD5464">
            <w:r>
              <w:t>Дата и место рождения должника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B9E612" w14:textId="79D57D4A" w:rsidR="005823F4" w:rsidRPr="00FD5464" w:rsidRDefault="00FD5464" w:rsidP="00FD5464">
            <w:pPr>
              <w:rPr>
                <w:lang w:val="en-US"/>
              </w:rPr>
            </w:pPr>
            <w:r>
              <w:t>{DateAndPlaceOfBirth}</w:t>
            </w:r>
          </w:p>
        </w:tc>
      </w:tr>
      <w:tr w:rsidR="005823F4" w14:paraId="43A181A5" w14:textId="77777777">
        <w:trPr>
          <w:trHeight w:hRule="exact" w:val="557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F8EE35" w14:textId="77777777" w:rsidR="005823F4" w:rsidRDefault="00F3519B" w:rsidP="00FD5464">
            <w:pPr>
              <w:pStyle w:val="a5"/>
            </w:pPr>
            <w:r>
              <w:t>Ранее присвоенные фамилия, имя и отчество должника (при наличии)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D731E1" w14:textId="27660AF3" w:rsidR="005823F4" w:rsidRPr="00FD5464" w:rsidRDefault="00FD5464" w:rsidP="00FD5464">
            <w:pPr>
              <w:rPr>
                <w:lang w:val="en-US"/>
              </w:rPr>
            </w:pPr>
            <w:r>
              <w:t>{assignedFIO}</w:t>
            </w:r>
          </w:p>
        </w:tc>
      </w:tr>
      <w:tr w:rsidR="005823F4" w14:paraId="13FCBD47" w14:textId="77777777">
        <w:trPr>
          <w:trHeight w:hRule="exact" w:val="1675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F768FD" w14:textId="77777777" w:rsidR="005823F4" w:rsidRDefault="00F3519B" w:rsidP="00FD5464">
            <w:pPr>
              <w:pStyle w:val="a5"/>
            </w:pPr>
            <w:r>
              <w:t>Место жительства должника согласно документам о регистрации по месту жительства в пределах Российской Федерации (при отсутствии регистрации в пределах Российской Федерации указывается фактическое место жительства, наименование субъекта Российской Федерации)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8387C8" w14:textId="076B750E" w:rsidR="005823F4" w:rsidRPr="00FD5464" w:rsidRDefault="00FD5464" w:rsidP="00FD5464">
            <w:pPr>
              <w:rPr>
                <w:lang w:val="en-US"/>
              </w:rPr>
            </w:pPr>
            <w:r>
              <w:t>{PlaceOfResidence}</w:t>
            </w:r>
          </w:p>
        </w:tc>
      </w:tr>
      <w:tr w:rsidR="005823F4" w14:paraId="40A70FE4" w14:textId="77777777">
        <w:trPr>
          <w:trHeight w:hRule="exact" w:val="562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F61A6B" w14:textId="77777777" w:rsidR="005823F4" w:rsidRDefault="00F3519B" w:rsidP="00FD5464">
            <w:pPr>
              <w:pStyle w:val="a5"/>
            </w:pPr>
            <w:r>
              <w:t>Идентификационный номер налогоплательщика должника (при наличии)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605B9B" w14:textId="10029EB4" w:rsidR="005823F4" w:rsidRPr="00FD5464" w:rsidRDefault="00FD5464" w:rsidP="00FD5464">
            <w:pPr>
              <w:rPr>
                <w:lang w:val="en-US"/>
              </w:rPr>
            </w:pPr>
            <w:r>
              <w:t>{IdentificationNumber}</w:t>
            </w:r>
          </w:p>
        </w:tc>
      </w:tr>
      <w:tr w:rsidR="005823F4" w14:paraId="1D9C173C" w14:textId="77777777">
        <w:trPr>
          <w:trHeight w:hRule="exact" w:val="562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197BB6" w14:textId="77777777" w:rsidR="005823F4" w:rsidRDefault="00F3519B" w:rsidP="00FD5464">
            <w:pPr>
              <w:pStyle w:val="a5"/>
            </w:pPr>
            <w:r>
              <w:t>Страховой номер индивидуального лицевого счета должника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ABE5CF" w14:textId="34F4608C" w:rsidR="005823F4" w:rsidRPr="00FD5464" w:rsidRDefault="00FD5464" w:rsidP="00FD5464">
            <w:pPr>
              <w:rPr>
                <w:lang w:val="en-US"/>
              </w:rPr>
            </w:pPr>
            <w:r>
              <w:t>{InsuranceNumber}</w:t>
            </w:r>
          </w:p>
        </w:tc>
      </w:tr>
      <w:tr w:rsidR="005823F4" w14:paraId="439D6F43" w14:textId="77777777">
        <w:trPr>
          <w:trHeight w:hRule="exact" w:val="835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3414E5" w14:textId="77777777" w:rsidR="005823F4" w:rsidRDefault="00F3519B" w:rsidP="00FD5464">
            <w:pPr>
              <w:pStyle w:val="a5"/>
            </w:pPr>
            <w:r>
              <w:t>Основной государственный регистрационный номер индивидуального предпринимателя (при наличии у должника статуса индивидуального предпринимателя)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123C3A" w14:textId="1FCB63DC" w:rsidR="005823F4" w:rsidRPr="00FD5464" w:rsidRDefault="00FD5464" w:rsidP="00FD5464">
            <w:pPr>
              <w:rPr>
                <w:lang w:val="en-US"/>
              </w:rPr>
            </w:pPr>
            <w:r>
              <w:t>{MainStateRegistrationNumber}</w:t>
            </w:r>
          </w:p>
        </w:tc>
      </w:tr>
      <w:tr w:rsidR="005823F4" w14:paraId="5212C80D" w14:textId="77777777">
        <w:trPr>
          <w:trHeight w:hRule="exact" w:val="557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C2304A" w14:textId="77777777" w:rsidR="005823F4" w:rsidRDefault="00F3519B" w:rsidP="00FD5464">
            <w:pPr>
              <w:pStyle w:val="a5"/>
            </w:pPr>
            <w:r>
              <w:t>Наименование арбитражного суда, в производстве которого находится дело о банкротстве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C33D47" w14:textId="3891D41E" w:rsidR="005823F4" w:rsidRPr="00FD5464" w:rsidRDefault="00FD5464" w:rsidP="00FD5464">
            <w:pPr>
              <w:rPr>
                <w:lang w:val="en-US"/>
              </w:rPr>
            </w:pPr>
            <w:r>
              <w:t>{NameOfTheArbitrationCourt}</w:t>
            </w:r>
          </w:p>
        </w:tc>
      </w:tr>
      <w:tr w:rsidR="005823F4" w14:paraId="1F793117" w14:textId="77777777">
        <w:trPr>
          <w:trHeight w:hRule="exact" w:val="288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916CEC" w14:textId="77777777" w:rsidR="005823F4" w:rsidRDefault="00F3519B" w:rsidP="00FD5464">
            <w:pPr>
              <w:pStyle w:val="a5"/>
            </w:pPr>
            <w:r>
              <w:t>Номер дела о банкротстве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0C572D" w14:textId="0AFD7583" w:rsidR="005823F4" w:rsidRPr="00FD5464" w:rsidRDefault="00FD5464" w:rsidP="00FD5464">
            <w:pPr>
              <w:rPr>
                <w:lang w:val="en-US"/>
              </w:rPr>
            </w:pPr>
            <w:r>
              <w:t>{NumberCase}</w:t>
            </w:r>
          </w:p>
        </w:tc>
      </w:tr>
      <w:tr w:rsidR="005823F4" w14:paraId="37BFF5DC" w14:textId="77777777">
        <w:trPr>
          <w:trHeight w:hRule="exact" w:val="840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5D0DBC" w14:textId="77777777" w:rsidR="005823F4" w:rsidRDefault="00F3519B" w:rsidP="00FD5464">
            <w:pPr>
              <w:pStyle w:val="a5"/>
            </w:pPr>
            <w:r>
              <w:t>Дата принятия судебного акта о признании гражданина банкротом и введении реализации имущества гражданина (резолютивная часть)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E498A0" w14:textId="489BEE5B" w:rsidR="005823F4" w:rsidRPr="00FD5464" w:rsidRDefault="00FD5464" w:rsidP="00FD5464">
            <w:pPr>
              <w:rPr>
                <w:lang w:val="en-US"/>
              </w:rPr>
            </w:pPr>
            <w:r>
              <w:t>{DateOfAdoptionOfTheJudicialAct}</w:t>
            </w:r>
          </w:p>
        </w:tc>
      </w:tr>
      <w:tr w:rsidR="005823F4" w14:paraId="19EB039C" w14:textId="77777777">
        <w:trPr>
          <w:trHeight w:hRule="exact" w:val="557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47DA8D" w14:textId="77777777" w:rsidR="005823F4" w:rsidRDefault="00F3519B" w:rsidP="00FD5464">
            <w:pPr>
              <w:pStyle w:val="a5"/>
            </w:pPr>
            <w:r>
              <w:t>Дата утверждения финансового управляющего (резолютивная часть)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984711" w14:textId="2168A3C4" w:rsidR="005823F4" w:rsidRPr="00FD5464" w:rsidRDefault="00FD5464" w:rsidP="00FD5464">
            <w:pPr>
              <w:rPr>
                <w:lang w:val="en-US"/>
              </w:rPr>
            </w:pPr>
            <w:r>
              <w:t>{DateApprovalFinancialManager}</w:t>
            </w:r>
          </w:p>
        </w:tc>
      </w:tr>
      <w:tr w:rsidR="005823F4" w14:paraId="5DB675CD" w14:textId="77777777">
        <w:trPr>
          <w:trHeight w:hRule="exact" w:val="859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7F6467F" w14:textId="77777777" w:rsidR="005823F4" w:rsidRDefault="00F3519B" w:rsidP="00FD5464">
            <w:pPr>
              <w:pStyle w:val="a5"/>
            </w:pPr>
            <w:r>
              <w:t>Даты принятия судебных актов о продлении реализации имущества гражданина (резолютивная часть)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FB5345" w14:textId="0C723921" w:rsidR="005823F4" w:rsidRPr="00FD5464" w:rsidRDefault="00FD5464" w:rsidP="00FD5464">
            <w:pPr>
              <w:rPr>
                <w:lang w:val="en-US"/>
              </w:rPr>
            </w:pPr>
            <w:r>
              <w:t>{DatesAdoptionJudicialActs}</w:t>
            </w:r>
          </w:p>
        </w:tc>
      </w:tr>
    </w:tbl>
    <w:p w14:paraId="3BD21D81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p w14:paraId="06C2A426" w14:textId="77777777" w:rsidR="005823F4" w:rsidRDefault="00F3519B" w:rsidP="00FD5464">
      <w:pPr>
        <w:pStyle w:val="11"/>
        <w:numPr>
          <w:ilvl w:val="0"/>
          <w:numId w:val="1"/>
        </w:numPr>
      </w:pPr>
      <w:r>
        <w:t>Сведения о финансовом управляющем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9"/>
        <w:gridCol w:w="3979"/>
      </w:tblGrid>
      <w:tr w:rsidR="005823F4" w14:paraId="140DAD32" w14:textId="77777777">
        <w:trPr>
          <w:trHeight w:hRule="exact" w:val="1133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2007D0" w14:textId="77777777" w:rsidR="005823F4" w:rsidRDefault="00F3519B" w:rsidP="00FD5464">
            <w:pPr>
              <w:pStyle w:val="a5"/>
            </w:pPr>
            <w:r>
              <w:t>Наименование саморегулируемой организации арбитражных управляющих, членом которой является финансовый управляющий (указывается полное наименование)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D8B7BE" w14:textId="77777777" w:rsidR="005823F4" w:rsidRDefault="005823F4" w:rsidP="00FD5464"/>
        </w:tc>
      </w:tr>
      <w:tr w:rsidR="005823F4" w14:paraId="6E755095" w14:textId="77777777">
        <w:trPr>
          <w:trHeight w:hRule="exact" w:val="1118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BA2157" w14:textId="77777777" w:rsidR="005823F4" w:rsidRDefault="00F3519B" w:rsidP="00FD5464">
            <w:pPr>
              <w:pStyle w:val="a5"/>
            </w:pPr>
            <w:r>
              <w:t>Номер и дата регистрации саморегулируемой организации арбитражных управляющих в едином государственном реестре саморегулируемых организаций арбитражных управляющих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9E0010" w14:textId="77777777" w:rsidR="005823F4" w:rsidRDefault="005823F4" w:rsidP="00FD5464"/>
        </w:tc>
      </w:tr>
      <w:tr w:rsidR="005823F4" w14:paraId="4C35BFB0" w14:textId="77777777">
        <w:trPr>
          <w:trHeight w:hRule="exact" w:val="840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A15E1D" w14:textId="77777777" w:rsidR="005823F4" w:rsidRDefault="00F3519B" w:rsidP="00FD5464">
            <w:pPr>
              <w:pStyle w:val="a5"/>
            </w:pPr>
            <w:r>
              <w:t>Наименование страховой организации, с которой заключен договор о страховании ответственности арбитражного управляющего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A44D49" w14:textId="77777777" w:rsidR="005823F4" w:rsidRDefault="005823F4" w:rsidP="00FD5464"/>
        </w:tc>
      </w:tr>
      <w:tr w:rsidR="005823F4" w14:paraId="07129277" w14:textId="77777777">
        <w:trPr>
          <w:trHeight w:hRule="exact" w:val="557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07986E" w14:textId="77777777" w:rsidR="005823F4" w:rsidRDefault="00F3519B" w:rsidP="00FD5464">
            <w:pPr>
              <w:pStyle w:val="a5"/>
            </w:pPr>
            <w:r>
              <w:t>Номер договора страхования, дата его заключения и срок действия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6F9777" w14:textId="77777777" w:rsidR="005823F4" w:rsidRDefault="005823F4" w:rsidP="00FD5464"/>
        </w:tc>
      </w:tr>
      <w:tr w:rsidR="005823F4" w14:paraId="0BA114BD" w14:textId="77777777">
        <w:trPr>
          <w:trHeight w:hRule="exact" w:val="859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E8997B9" w14:textId="77777777" w:rsidR="005823F4" w:rsidRDefault="00F3519B" w:rsidP="00FD5464">
            <w:pPr>
              <w:pStyle w:val="a5"/>
            </w:pPr>
            <w:r>
              <w:t>Адрес для направления корреспонденции арбитражному (финансовому) управляющему, включая адрес электронной почты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E92C3" w14:textId="77777777" w:rsidR="005823F4" w:rsidRDefault="005823F4" w:rsidP="00FD5464"/>
        </w:tc>
      </w:tr>
    </w:tbl>
    <w:p w14:paraId="3DA55E97" w14:textId="77777777" w:rsidR="005823F4" w:rsidRDefault="005823F4" w:rsidP="00FD5464"/>
    <w:p w14:paraId="55FACC1B" w14:textId="77777777" w:rsidR="002345A2" w:rsidRDefault="002345A2" w:rsidP="00FD5464"/>
    <w:p w14:paraId="0C2AAF16" w14:textId="77777777" w:rsidR="005823F4" w:rsidRDefault="00F3519B" w:rsidP="00FD5464">
      <w:pPr>
        <w:pStyle w:val="11"/>
        <w:numPr>
          <w:ilvl w:val="0"/>
          <w:numId w:val="1"/>
        </w:numPr>
      </w:pPr>
      <w:r>
        <w:t>Сведения о лицах, привлеченных финансовым управляющим</w:t>
        <w:br/>
        <w:t>для обеспечения своей деятельности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9"/>
        <w:gridCol w:w="1666"/>
        <w:gridCol w:w="1478"/>
        <w:gridCol w:w="1344"/>
        <w:gridCol w:w="1507"/>
        <w:gridCol w:w="1934"/>
      </w:tblGrid>
      <w:tr w:rsidR="005823F4" w14:paraId="27C7FB3F" w14:textId="77777777">
        <w:trPr>
          <w:trHeight w:hRule="exact" w:val="3341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8B8581" w14:textId="77777777" w:rsidR="005823F4" w:rsidRDefault="00F3519B" w:rsidP="00FD5464">
            <w:pPr>
              <w:pStyle w:val="a5"/>
            </w:pPr>
            <w:r>
              <w:t>Специализация привлеченного лица по виду услуг (или виду выполненных работ)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8D8DA3" w14:textId="77777777" w:rsidR="005823F4" w:rsidRDefault="00F3519B" w:rsidP="00FD5464">
            <w:pPr>
              <w:pStyle w:val="a5"/>
            </w:pPr>
            <w:r>
              <w:t>Наименование юридического лица (ИНН) или фамилия, имя, отчество (при наличии) физического лица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7F9603" w14:textId="77777777" w:rsidR="005823F4" w:rsidRDefault="00F3519B" w:rsidP="00FD5464">
            <w:pPr>
              <w:pStyle w:val="a5"/>
            </w:pPr>
            <w:r>
              <w:t>Номер, дата заключения и срок действия договора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AA4DD" w14:textId="77777777" w:rsidR="005823F4" w:rsidRDefault="00F3519B" w:rsidP="00FD5464">
            <w:pPr>
              <w:pStyle w:val="a5"/>
            </w:pPr>
            <w:r>
              <w:t>Размер вознаграждения (согласно договору)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839FD5" w14:textId="77777777" w:rsidR="005823F4" w:rsidRDefault="00F3519B" w:rsidP="00FD5464">
            <w:pPr>
              <w:pStyle w:val="a5"/>
            </w:pPr>
            <w:r>
              <w:t>Дата судебного акта, на основании которого привлечено лицо (в случае принятия такого судебного акта)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977749" w14:textId="77777777" w:rsidR="005823F4" w:rsidRDefault="00F3519B" w:rsidP="00FD5464">
            <w:pPr>
              <w:pStyle w:val="a5"/>
            </w:pPr>
            <w:r>
              <w:t>Сведения о наличии аккредитации лица при саморегулируемой организации арбитражных управляющих, членом которой является финансовый управляющий</w:t>
            </w:r>
          </w:p>
        </w:tc>
      </w:tr>
      <w:tr w:rsidR="005823F4" w14:paraId="2BBBD156" w14:textId="77777777">
        <w:trPr>
          <w:trHeight w:hRule="exact" w:val="288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FE5D8E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57D6DE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DAEB06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771FFF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1332CE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90F961" w14:textId="77777777" w:rsidR="005823F4" w:rsidRDefault="00F3519B" w:rsidP="00FD5464">
            <w:pPr>
              <w:pStyle w:val="a5"/>
            </w:pPr>
            <w:r>
              <w:t>6</w:t>
            </w:r>
          </w:p>
        </w:tc>
      </w:tr>
      <w:tr w:rsidR="005823F4" w14:paraId="4284536E" w14:textId="77777777">
        <w:trPr>
          <w:trHeight w:hRule="exact" w:val="283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5A9493" w14:textId="77777777" w:rsidR="005823F4" w:rsidRDefault="005823F4" w:rsidP="00FD5464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02BE6B" w14:textId="77777777" w:rsidR="005823F4" w:rsidRDefault="005823F4" w:rsidP="00FD5464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4FE1BE" w14:textId="77777777" w:rsidR="005823F4" w:rsidRDefault="005823F4" w:rsidP="00FD5464"/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940BD2" w14:textId="77777777" w:rsidR="005823F4" w:rsidRDefault="005823F4" w:rsidP="00FD5464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9629F1" w14:textId="77777777" w:rsidR="005823F4" w:rsidRDefault="005823F4" w:rsidP="00FD5464"/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D3D44C" w14:textId="77777777" w:rsidR="005823F4" w:rsidRDefault="005823F4" w:rsidP="00FD5464"/>
        </w:tc>
      </w:tr>
      <w:tr w:rsidR="005823F4" w14:paraId="27869163" w14:textId="77777777">
        <w:trPr>
          <w:trHeight w:hRule="exact" w:val="302"/>
          <w:jc w:val="center"/>
        </w:trPr>
        <w:tc>
          <w:tcPr>
            <w:tcW w:w="4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818B7C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D0FCCC" w14:textId="77777777" w:rsidR="005823F4" w:rsidRDefault="005823F4" w:rsidP="00FD5464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7EF566" w14:textId="77777777" w:rsidR="005823F4" w:rsidRDefault="005823F4" w:rsidP="00FD5464"/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93B59" w14:textId="77777777" w:rsidR="005823F4" w:rsidRDefault="005823F4" w:rsidP="00FD5464"/>
        </w:tc>
      </w:tr>
    </w:tbl>
    <w:p w14:paraId="52D277B2" w14:textId="77777777" w:rsidR="002345A2" w:rsidRDefault="002345A2" w:rsidP="00FD5464"/>
    <w:p w14:paraId="1D42E68B" w14:textId="77777777" w:rsidR="005823F4" w:rsidRDefault="00F3519B" w:rsidP="00FD5464">
      <w:pPr>
        <w:pStyle w:val="1"/>
        <w:numPr>
          <w:ilvl w:val="0"/>
          <w:numId w:val="1"/>
        </w:numPr>
      </w:pPr>
      <w:r>
        <w:t>Информация о жалобах на действия (бездействие)</w:t>
        <w:br/>
        <w:t>финансового управляющего</w:t>
        <w:br/>
        <w:t>(совершенные им при проведении процедуры, применяемой</w:t>
        <w:br/>
        <w:t>в деле о банкротстве данного должника)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411"/>
        <w:gridCol w:w="989"/>
        <w:gridCol w:w="1723"/>
        <w:gridCol w:w="1670"/>
        <w:gridCol w:w="1128"/>
        <w:gridCol w:w="1435"/>
      </w:tblGrid>
      <w:tr w:rsidR="005823F4" w14:paraId="70390BAD" w14:textId="77777777">
        <w:trPr>
          <w:trHeight w:hRule="exact" w:val="195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93123A" w14:textId="77777777" w:rsidR="005823F4" w:rsidRDefault="00F3519B" w:rsidP="00FD5464">
            <w:pPr>
              <w:pStyle w:val="a5"/>
            </w:pPr>
            <w:r>
              <w:t>Сведения о заявителе жалобы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2F0998" w14:textId="77777777" w:rsidR="005823F4" w:rsidRDefault="00F3519B" w:rsidP="00FD5464">
            <w:pPr>
              <w:pStyle w:val="a5"/>
            </w:pPr>
            <w:r>
              <w:t>Дата поступления жалобы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8FF3D9" w14:textId="77777777" w:rsidR="005823F4" w:rsidRDefault="00F3519B" w:rsidP="00FD5464">
            <w:pPr>
              <w:pStyle w:val="a5"/>
            </w:pPr>
            <w:r>
              <w:t>Суть жалобы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8A8753" w14:textId="77777777" w:rsidR="005823F4" w:rsidRDefault="00F3519B" w:rsidP="00FD5464">
            <w:pPr>
              <w:pStyle w:val="a5"/>
            </w:pPr>
            <w:r>
              <w:t>Орган (организация), рассмотревший жалобу и (или) принявший решение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765D88" w14:textId="77777777" w:rsidR="005823F4" w:rsidRDefault="00F3519B" w:rsidP="00FD5464">
            <w:pPr>
              <w:pStyle w:val="a5"/>
            </w:pPr>
            <w:r>
              <w:t>Дата документа по итогам рассмотрения жалобы (протокол, судебный акт)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EF1734" w14:textId="77777777" w:rsidR="005823F4" w:rsidRDefault="00F3519B" w:rsidP="00FD5464">
            <w:pPr>
              <w:pStyle w:val="a5"/>
            </w:pPr>
            <w:r>
              <w:t>Принятое решение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59F5D7" w14:textId="77777777" w:rsidR="005823F4" w:rsidRDefault="00F3519B" w:rsidP="00FD5464">
            <w:pPr>
              <w:pStyle w:val="a5"/>
            </w:pPr>
            <w:r>
              <w:t>Сведения о пересмотре (обжаловании) принятого решения</w:t>
            </w:r>
          </w:p>
        </w:tc>
      </w:tr>
      <w:tr w:rsidR="005823F4" w14:paraId="4DEF8C62" w14:textId="77777777">
        <w:trPr>
          <w:trHeight w:hRule="exact" w:val="283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81CC21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80F790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A62687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20F35E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252D53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488A45" w14:textId="77777777" w:rsidR="005823F4" w:rsidRDefault="00F3519B" w:rsidP="00FD5464">
            <w:pPr>
              <w:pStyle w:val="a5"/>
            </w:pPr>
            <w:r>
              <w:t>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ED26A0" w14:textId="77777777" w:rsidR="005823F4" w:rsidRDefault="00F3519B" w:rsidP="00FD5464">
            <w:pPr>
              <w:pStyle w:val="a5"/>
            </w:pPr>
            <w:r>
              <w:t>7</w:t>
            </w:r>
          </w:p>
        </w:tc>
      </w:tr>
      <w:tr w:rsidR="005823F4" w14:paraId="3A2AC5E6" w14:textId="77777777">
        <w:trPr>
          <w:trHeight w:hRule="exact" w:val="30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E977A5" w14:textId="77777777" w:rsidR="005823F4" w:rsidRDefault="005823F4" w:rsidP="00FD546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9FF24D" w14:textId="77777777" w:rsidR="005823F4" w:rsidRDefault="005823F4" w:rsidP="00FD5464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1F231A" w14:textId="77777777" w:rsidR="005823F4" w:rsidRDefault="005823F4" w:rsidP="00FD5464"/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927FF4" w14:textId="77777777" w:rsidR="005823F4" w:rsidRDefault="005823F4" w:rsidP="00FD5464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436F82" w14:textId="77777777" w:rsidR="005823F4" w:rsidRDefault="005823F4" w:rsidP="00FD5464"/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19AD17" w14:textId="77777777" w:rsidR="005823F4" w:rsidRDefault="005823F4" w:rsidP="00FD5464"/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1FD2F" w14:textId="77777777" w:rsidR="005823F4" w:rsidRDefault="005823F4" w:rsidP="00FD5464"/>
        </w:tc>
      </w:tr>
    </w:tbl>
    <w:p w14:paraId="15F6D4FC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p w14:paraId="39558583" w14:textId="77777777" w:rsidR="005823F4" w:rsidRDefault="00F3519B" w:rsidP="00FD5464">
      <w:pPr>
        <w:pStyle w:val="1"/>
        <w:numPr>
          <w:ilvl w:val="0"/>
          <w:numId w:val="1"/>
        </w:numPr>
      </w:pPr>
      <w:r>
        <w:t>Сведения о реализации финансовым управляющим своих прав</w:t>
        <w:br/>
        <w:t>и выполнении обязанностей</w:t>
      </w:r>
    </w:p>
    <w:p w14:paraId="20EFD4C0" w14:textId="77777777" w:rsidR="005823F4" w:rsidRDefault="00F3519B" w:rsidP="00FD5464">
      <w:pPr>
        <w:pStyle w:val="1"/>
        <w:numPr>
          <w:ilvl w:val="1"/>
          <w:numId w:val="1"/>
        </w:numPr>
      </w:pPr>
      <w:r>
        <w:t>Сведения о счетах должника в банках и иных кредитных организациях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1709"/>
        <w:gridCol w:w="1128"/>
        <w:gridCol w:w="1555"/>
        <w:gridCol w:w="1699"/>
        <w:gridCol w:w="1272"/>
        <w:gridCol w:w="1714"/>
      </w:tblGrid>
      <w:tr w:rsidR="005823F4" w14:paraId="5C23330D" w14:textId="77777777">
        <w:trPr>
          <w:trHeight w:hRule="exact" w:val="202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C17B47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A32F1B" w14:textId="77777777" w:rsidR="005823F4" w:rsidRDefault="00F3519B" w:rsidP="00FD5464">
            <w:pPr>
              <w:pStyle w:val="a5"/>
            </w:pPr>
            <w:r>
              <w:t>Наименование и адрес банка или иной кредитной организации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52F041" w14:textId="77777777" w:rsidR="005823F4" w:rsidRDefault="00F3519B" w:rsidP="00FD5464">
            <w:pPr>
              <w:pStyle w:val="a5"/>
            </w:pPr>
            <w:r>
              <w:t>Вид и номер счета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D7D875" w14:textId="77777777" w:rsidR="005823F4" w:rsidRDefault="00F3519B" w:rsidP="00FD5464">
            <w:pPr>
              <w:pStyle w:val="a5"/>
            </w:pPr>
            <w:r>
              <w:t>Отчетный период, за который поступили денежные средства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980175" w14:textId="77777777" w:rsidR="005823F4" w:rsidRDefault="00F3519B" w:rsidP="00FD5464">
            <w:pPr>
              <w:pStyle w:val="a5"/>
            </w:pPr>
            <w:r>
              <w:t>Общая сумма денежных средств, поступивших на счет за отчетный период (руб.)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7CB034" w14:textId="77777777" w:rsidR="005823F4" w:rsidRDefault="00F3519B" w:rsidP="00FD5464">
            <w:pPr>
              <w:pStyle w:val="a5"/>
            </w:pPr>
            <w:r>
              <w:t>Остаток денежных средств на конец отчетного периода (руб.)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80BEC3" w14:textId="77777777" w:rsidR="005823F4" w:rsidRDefault="00F3519B" w:rsidP="00FD5464">
            <w:pPr>
              <w:pStyle w:val="a5"/>
            </w:pPr>
            <w:r>
              <w:t>Информация о блокировке (закрытии)</w:t>
            </w:r>
          </w:p>
        </w:tc>
      </w:tr>
      <w:tr w:rsidR="005823F4" w14:paraId="6E3F7F5A" w14:textId="77777777">
        <w:trPr>
          <w:trHeight w:hRule="exact" w:val="283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6A6F6F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41DCE1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C35844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1DE8D7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7A6C86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A24A84" w14:textId="77777777" w:rsidR="005823F4" w:rsidRDefault="00F3519B" w:rsidP="00FD5464">
            <w:pPr>
              <w:pStyle w:val="a5"/>
            </w:pPr>
            <w:r>
              <w:t>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116AEB" w14:textId="77777777" w:rsidR="005823F4" w:rsidRDefault="00F3519B" w:rsidP="00FD5464">
            <w:pPr>
              <w:pStyle w:val="a5"/>
            </w:pPr>
            <w:r>
              <w:t>7</w:t>
            </w:r>
          </w:p>
        </w:tc>
      </w:tr>
      <w:tr w:rsidR="005823F4" w14:paraId="62EFA8FC" w14:textId="77777777">
        <w:trPr>
          <w:trHeight w:hRule="exact" w:val="30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059290" w14:textId="77777777" w:rsidR="005823F4" w:rsidRDefault="005823F4" w:rsidP="00FD5464"/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D46353" w14:textId="77777777" w:rsidR="005823F4" w:rsidRDefault="005823F4" w:rsidP="00FD5464"/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F325CC" w14:textId="77777777" w:rsidR="005823F4" w:rsidRDefault="005823F4" w:rsidP="00FD5464"/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FDB0E4" w14:textId="0C817C0D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77F3FD" w14:textId="1BBA8DC7" w:rsidR="005823F4" w:rsidRPr="00C071B6" w:rsidRDefault="005823F4" w:rsidP="00FD5464"/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D836F5" w14:textId="77777777" w:rsidR="005823F4" w:rsidRDefault="005823F4" w:rsidP="00FD5464"/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12D31" w14:textId="77777777" w:rsidR="005823F4" w:rsidRDefault="005823F4" w:rsidP="00FD5464"/>
        </w:tc>
      </w:tr>
    </w:tbl>
    <w:p w14:paraId="1F32B2E0" w14:textId="77777777" w:rsidR="005823F4" w:rsidRDefault="005823F4" w:rsidP="00FD5464"/>
    <w:p w14:paraId="7705015B" w14:textId="77777777" w:rsidR="005823F4" w:rsidRDefault="00F3519B" w:rsidP="00FD5464">
      <w:pPr>
        <w:pStyle w:val="1"/>
      </w:pPr>
      <w:r>
        <w:t>Информация об использовании денежных средств должника представлена в разделах 4.7.2 и 4.8 настоящего отчета.</w:t>
      </w:r>
    </w:p>
    <w:p w14:paraId="1F6C2D43" w14:textId="77777777" w:rsidR="002345A2" w:rsidRDefault="002345A2" w:rsidP="00FD5464">
      <w:pPr>
        <w:pStyle w:val="1"/>
      </w:pPr>
    </w:p>
    <w:p w14:paraId="1611F2ED" w14:textId="77777777" w:rsidR="005823F4" w:rsidRDefault="00F3519B" w:rsidP="00FD5464">
      <w:pPr>
        <w:pStyle w:val="1"/>
        <w:numPr>
          <w:ilvl w:val="1"/>
          <w:numId w:val="1"/>
        </w:numPr>
      </w:pPr>
      <w:r>
        <w:t>Сведения о решениях, принятых на собраниях кредиторов,</w:t>
        <w:br/>
        <w:t>касающихся оценки и реализации имущества должника или утверждения</w:t>
        <w:br/>
        <w:t>мирового соглашения, в случае проведения финансовым управляющим</w:t>
        <w:br/>
        <w:t>собрания кредиторов в процедуре реализации имущества гражданина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8"/>
        <w:gridCol w:w="4022"/>
        <w:gridCol w:w="3878"/>
      </w:tblGrid>
      <w:tr w:rsidR="005823F4" w14:paraId="3C780AEB" w14:textId="77777777">
        <w:trPr>
          <w:trHeight w:hRule="exact" w:val="571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A1331B" w14:textId="77777777" w:rsidR="005823F4" w:rsidRDefault="00F3519B" w:rsidP="00FD5464">
            <w:pPr>
              <w:pStyle w:val="a5"/>
            </w:pPr>
            <w:r>
              <w:t>Дата собрания кредиторов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3277D0" w14:textId="77777777" w:rsidR="005823F4" w:rsidRDefault="00F3519B" w:rsidP="00FD5464">
            <w:pPr>
              <w:pStyle w:val="a5"/>
            </w:pPr>
            <w:r>
              <w:t>Вопросы повестки дня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2B3AB5" w14:textId="77777777" w:rsidR="005823F4" w:rsidRDefault="00F3519B" w:rsidP="00FD5464">
            <w:pPr>
              <w:pStyle w:val="a5"/>
            </w:pPr>
            <w:r>
              <w:t>Принятые решения</w:t>
            </w:r>
          </w:p>
        </w:tc>
      </w:tr>
      <w:tr w:rsidR="005823F4" w14:paraId="0E585B79" w14:textId="77777777">
        <w:trPr>
          <w:trHeight w:hRule="exact" w:val="283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47B90D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932634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2D63BE" w14:textId="77777777" w:rsidR="005823F4" w:rsidRDefault="00F3519B" w:rsidP="00FD5464">
            <w:pPr>
              <w:pStyle w:val="a5"/>
            </w:pPr>
            <w:r>
              <w:t>3</w:t>
            </w:r>
          </w:p>
        </w:tc>
      </w:tr>
      <w:tr w:rsidR="005823F4" w14:paraId="53E63AE9" w14:textId="77777777">
        <w:trPr>
          <w:trHeight w:hRule="exact" w:val="307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B9F690" w14:textId="77777777" w:rsidR="005823F4" w:rsidRDefault="005823F4" w:rsidP="00FD5464"/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34E8B2" w14:textId="77777777" w:rsidR="005823F4" w:rsidRDefault="005823F4" w:rsidP="00FD5464"/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FF491" w14:textId="77777777" w:rsidR="005823F4" w:rsidRDefault="005823F4" w:rsidP="00FD5464"/>
        </w:tc>
      </w:tr>
    </w:tbl>
    <w:p w14:paraId="426EED7D" w14:textId="77777777" w:rsidR="005823F4" w:rsidRDefault="005823F4" w:rsidP="00FD5464"/>
    <w:p w14:paraId="34999D04" w14:textId="77777777" w:rsidR="005823F4" w:rsidRDefault="00F3519B" w:rsidP="00FD5464">
      <w:pPr>
        <w:pStyle w:val="1"/>
        <w:numPr>
          <w:ilvl w:val="1"/>
          <w:numId w:val="1"/>
        </w:numPr>
      </w:pPr>
      <w:r>
        <w:t>Сведения о составе и стоимости имущества должника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6"/>
        <w:gridCol w:w="1834"/>
        <w:gridCol w:w="1843"/>
        <w:gridCol w:w="1416"/>
        <w:gridCol w:w="2424"/>
      </w:tblGrid>
      <w:tr w:rsidR="005823F4" w14:paraId="5A65D214" w14:textId="77777777">
        <w:trPr>
          <w:trHeight w:hRule="exact" w:val="581"/>
          <w:jc w:val="center"/>
        </w:trPr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97CAC" w14:textId="77777777" w:rsidR="005823F4" w:rsidRDefault="00F3519B" w:rsidP="00FD5464">
            <w:pPr>
              <w:pStyle w:val="a5"/>
            </w:pPr>
            <w:r>
              <w:t>Имущество должника</w:t>
            </w:r>
          </w:p>
        </w:tc>
        <w:tc>
          <w:tcPr>
            <w:tcW w:w="509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A07A45" w14:textId="77777777" w:rsidR="005823F4" w:rsidRDefault="00F3519B" w:rsidP="00FD5464">
            <w:pPr>
              <w:pStyle w:val="a5"/>
            </w:pPr>
            <w:r>
              <w:t>Включается в конкурсную массу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7F9437" w14:textId="77777777" w:rsidR="005823F4" w:rsidRDefault="00F3519B" w:rsidP="00FD5464">
            <w:pPr>
              <w:pStyle w:val="a5"/>
            </w:pPr>
            <w:r>
              <w:t>Исключается из конкурсной массы</w:t>
            </w:r>
          </w:p>
        </w:tc>
      </w:tr>
      <w:tr w:rsidR="005823F4" w14:paraId="4DF08BAC" w14:textId="77777777">
        <w:trPr>
          <w:trHeight w:hRule="exact" w:val="1939"/>
          <w:jc w:val="center"/>
        </w:trPr>
        <w:tc>
          <w:tcPr>
            <w:tcW w:w="224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F3929C7" w14:textId="77777777" w:rsidR="005823F4" w:rsidRDefault="005823F4" w:rsidP="00FD5464"/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0468F9" w14:textId="77777777" w:rsidR="005823F4" w:rsidRDefault="00F3519B" w:rsidP="00FD5464">
            <w:pPr>
              <w:pStyle w:val="a5"/>
            </w:pPr>
            <w:r>
              <w:t>Стоимость, определенная финансовым управляющим (руб.)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3BDC59" w14:textId="77777777" w:rsidR="005823F4" w:rsidRDefault="00F3519B" w:rsidP="00FD5464">
            <w:pPr>
              <w:pStyle w:val="a5"/>
            </w:pPr>
            <w:r>
              <w:t>Стоимость, определенная оценщиком (руб.)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0E52D" w14:textId="77777777" w:rsidR="005823F4" w:rsidRDefault="00F3519B" w:rsidP="00FD5464">
            <w:pPr>
              <w:pStyle w:val="a5"/>
            </w:pPr>
            <w:r>
              <w:t>Залогодержатель (при наличии)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E4B495" w14:textId="77777777" w:rsidR="005823F4" w:rsidRDefault="00F3519B" w:rsidP="00FD5464">
            <w:pPr>
              <w:pStyle w:val="a5"/>
            </w:pPr>
            <w:r>
              <w:t>Стоимость, определенная финансовым управляющим или оценщиком (руб.), и основания исключения</w:t>
            </w:r>
          </w:p>
        </w:tc>
      </w:tr>
      <w:tr w:rsidR="005823F4" w14:paraId="51F3BC7D" w14:textId="77777777">
        <w:trPr>
          <w:trHeight w:hRule="exact" w:val="283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2B33A2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6881C7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47846A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AF972B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74376" w14:textId="77777777" w:rsidR="005823F4" w:rsidRDefault="00F3519B" w:rsidP="00FD5464">
            <w:pPr>
              <w:pStyle w:val="a5"/>
            </w:pPr>
            <w:r>
              <w:t>5</w:t>
            </w:r>
          </w:p>
        </w:tc>
      </w:tr>
      <w:tr w:rsidR="005823F4" w14:paraId="4F572853" w14:textId="77777777">
        <w:trPr>
          <w:trHeight w:hRule="exact" w:val="840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2F136" w14:textId="77777777" w:rsidR="005823F4" w:rsidRDefault="00F3519B" w:rsidP="00FD5464">
            <w:pPr>
              <w:pStyle w:val="a5"/>
            </w:pPr>
            <w:r>
              <w:t>1. Недвижимое имущество всего, в том числе: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3C6A60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C9C2D6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445D0A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B2258B" w14:textId="77777777" w:rsidR="005823F4" w:rsidRDefault="005823F4" w:rsidP="00FD5464"/>
        </w:tc>
      </w:tr>
      <w:tr w:rsidR="005823F4" w14:paraId="36330A2E" w14:textId="77777777">
        <w:trPr>
          <w:trHeight w:hRule="exact" w:val="288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B2E865" w14:textId="77777777" w:rsidR="005823F4" w:rsidRDefault="00F3519B" w:rsidP="00FD5464">
            <w:pPr>
              <w:pStyle w:val="a5"/>
            </w:pPr>
            <w:r>
              <w:t>...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8A4847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3A09C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357230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6A7C65" w14:textId="77777777" w:rsidR="005823F4" w:rsidRDefault="005823F4" w:rsidP="00FD5464"/>
        </w:tc>
      </w:tr>
      <w:tr w:rsidR="005823F4" w14:paraId="5030C0CB" w14:textId="77777777">
        <w:trPr>
          <w:trHeight w:hRule="exact" w:val="283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1A583B" w14:textId="77777777" w:rsidR="005823F4" w:rsidRDefault="005823F4" w:rsidP="00FD5464"/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B7C141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7D8AB7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3F7FDA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187AEE" w14:textId="77777777" w:rsidR="005823F4" w:rsidRDefault="005823F4" w:rsidP="00FD5464"/>
        </w:tc>
      </w:tr>
      <w:tr w:rsidR="005823F4" w14:paraId="6B0CB9EA" w14:textId="77777777">
        <w:trPr>
          <w:trHeight w:hRule="exact" w:val="835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611EC2" w14:textId="77777777" w:rsidR="005823F4" w:rsidRDefault="00F3519B" w:rsidP="00FD5464">
            <w:pPr>
              <w:pStyle w:val="a5"/>
            </w:pPr>
            <w:r>
              <w:t>2. Движимое имущество всего, в том числе: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E5F1B7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76A910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408B66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30B7EC" w14:textId="77777777" w:rsidR="005823F4" w:rsidRDefault="005823F4" w:rsidP="00FD5464"/>
        </w:tc>
      </w:tr>
      <w:tr w:rsidR="005823F4" w14:paraId="797877BC" w14:textId="77777777">
        <w:trPr>
          <w:trHeight w:hRule="exact" w:val="307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2453666" w14:textId="77777777" w:rsidR="005823F4" w:rsidRDefault="00F3519B" w:rsidP="00FD5464">
            <w:pPr>
              <w:pStyle w:val="a5"/>
            </w:pPr>
            <w:r>
              <w:t>...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44D294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4F4458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FDAFE0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50D7ED" w14:textId="77777777" w:rsidR="005823F4" w:rsidRDefault="005823F4" w:rsidP="00FD5464"/>
        </w:tc>
      </w:tr>
    </w:tbl>
    <w:p w14:paraId="1D9662EE" w14:textId="77777777" w:rsidR="005823F4" w:rsidRDefault="005823F4" w:rsidP="00FD5464">
      <w:pPr>
        <w:sectPr w:rsidR="005823F4" w:rsidSect="00CD41B9">
          <w:headerReference w:type="default" r:id="rId7"/>
          <w:pgSz w:w="11900" w:h="16840"/>
          <w:pgMar w:top="1037" w:right="625" w:bottom="1385" w:left="1463" w:header="0" w:footer="957" w:gutter="0"/>
          <w:pgNumType w:start="1"/>
          <w:cols w:space="720"/>
          <w:noEndnote/>
          <w:docGrid w:linePitch="360"/>
        </w:sectPr>
      </w:pPr>
    </w:p>
    <w:p w14:paraId="2D5E1336" w14:textId="47001978" w:rsidR="005823F4" w:rsidRDefault="005823F4" w:rsidP="00FD5464">
      <w:pPr>
        <w:pStyle w:val="a7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6"/>
        <w:gridCol w:w="1843"/>
        <w:gridCol w:w="1838"/>
        <w:gridCol w:w="1416"/>
        <w:gridCol w:w="2438"/>
      </w:tblGrid>
      <w:tr w:rsidR="005823F4" w14:paraId="04A756C8" w14:textId="77777777">
        <w:trPr>
          <w:trHeight w:hRule="exact" w:val="29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13D4CA" w14:textId="77777777" w:rsidR="005823F4" w:rsidRDefault="00F3519B" w:rsidP="00FD5464">
            <w:pPr>
              <w:pStyle w:val="a5"/>
            </w:pPr>
            <w:r>
              <w:t>. 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D6F883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089D18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F83F3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F5E036" w14:textId="77777777" w:rsidR="005823F4" w:rsidRDefault="005823F4" w:rsidP="00FD5464"/>
        </w:tc>
      </w:tr>
      <w:tr w:rsidR="005823F4" w14:paraId="42E357B6" w14:textId="77777777">
        <w:trPr>
          <w:trHeight w:hRule="exact" w:val="56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B8DDFF" w14:textId="77777777" w:rsidR="005823F4" w:rsidRDefault="00F3519B" w:rsidP="00FD5464">
            <w:pPr>
              <w:pStyle w:val="a5"/>
            </w:pPr>
            <w:r>
              <w:t>3. Денежные средства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2940FA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AE7948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6F9D6A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F6D8AE" w14:textId="77777777" w:rsidR="005823F4" w:rsidRDefault="005823F4" w:rsidP="00FD5464"/>
        </w:tc>
      </w:tr>
      <w:tr w:rsidR="005823F4" w14:paraId="3D75DB06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A8CC6B" w14:textId="77777777" w:rsidR="005823F4" w:rsidRDefault="00F3519B" w:rsidP="00FD5464">
            <w:pPr>
              <w:pStyle w:val="a5"/>
            </w:pPr>
            <w:r>
              <w:t>..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B6DC8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3798C2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EC49A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D188B1" w14:textId="77777777" w:rsidR="005823F4" w:rsidRDefault="005823F4" w:rsidP="00FD5464"/>
        </w:tc>
      </w:tr>
      <w:tr w:rsidR="005823F4" w14:paraId="0110DE00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603E3B" w14:textId="77777777" w:rsidR="005823F4" w:rsidRDefault="00F3519B" w:rsidP="00FD5464">
            <w:pPr>
              <w:pStyle w:val="a5"/>
            </w:pPr>
            <w:r>
              <w:t>..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406176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E7A170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294105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B035E9" w14:textId="77777777" w:rsidR="005823F4" w:rsidRDefault="005823F4" w:rsidP="00FD5464"/>
        </w:tc>
      </w:tr>
      <w:tr w:rsidR="005823F4" w14:paraId="608DFF2E" w14:textId="77777777">
        <w:trPr>
          <w:trHeight w:hRule="exact" w:val="845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215BDF" w14:textId="77777777" w:rsidR="005823F4" w:rsidRDefault="00F3519B" w:rsidP="00FD5464">
            <w:pPr>
              <w:pStyle w:val="a5"/>
            </w:pPr>
            <w:r>
              <w:t>4. Дебиторская задолженность всего, в том числе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CE6AD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E627B4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8DFD8E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451045" w14:textId="77777777" w:rsidR="005823F4" w:rsidRDefault="005823F4" w:rsidP="00FD5464"/>
        </w:tc>
      </w:tr>
      <w:tr w:rsidR="005823F4" w14:paraId="44185B59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8378EE" w14:textId="77777777" w:rsidR="005823F4" w:rsidRDefault="00F3519B" w:rsidP="00FD5464">
            <w:pPr>
              <w:pStyle w:val="a5"/>
            </w:pPr>
            <w:r>
              <w:t>...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C3078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054B77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2D0A9E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FD28F1" w14:textId="77777777" w:rsidR="005823F4" w:rsidRDefault="005823F4" w:rsidP="00FD5464"/>
        </w:tc>
      </w:tr>
      <w:tr w:rsidR="005823F4" w14:paraId="56AFAEB7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754F34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6C70F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372706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E0E2DB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6B9E95" w14:textId="77777777" w:rsidR="005823F4" w:rsidRDefault="005823F4" w:rsidP="00FD5464"/>
        </w:tc>
      </w:tr>
      <w:tr w:rsidR="005823F4" w14:paraId="05DCFE4D" w14:textId="77777777">
        <w:trPr>
          <w:trHeight w:hRule="exact" w:val="139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CE9499" w14:textId="77777777" w:rsidR="005823F4" w:rsidRDefault="00F3519B" w:rsidP="00FD5464">
            <w:pPr>
              <w:pStyle w:val="a5"/>
            </w:pPr>
            <w:r>
              <w:t>5. Акции и иное участие</w:t>
            </w:r>
          </w:p>
          <w:p w14:paraId="0C277D90" w14:textId="77777777" w:rsidR="005823F4" w:rsidRDefault="00F3519B" w:rsidP="00FD5464">
            <w:pPr>
              <w:pStyle w:val="a5"/>
            </w:pPr>
            <w:r>
              <w:t>в коммерческих организациях, 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08B7D4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813AE7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BD5F33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F9F29A" w14:textId="77777777" w:rsidR="005823F4" w:rsidRDefault="005823F4" w:rsidP="00FD5464"/>
        </w:tc>
      </w:tr>
      <w:tr w:rsidR="005823F4" w14:paraId="5D347D2C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4894C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E3DA5C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3CECA3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4F14A9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D8835F" w14:textId="77777777" w:rsidR="005823F4" w:rsidRDefault="005823F4" w:rsidP="00FD5464"/>
        </w:tc>
      </w:tr>
      <w:tr w:rsidR="005823F4" w14:paraId="357472B8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B2DA86" w14:textId="77777777" w:rsidR="005823F4" w:rsidRDefault="00F3519B" w:rsidP="00FD5464">
            <w:pPr>
              <w:pStyle w:val="a5"/>
            </w:pPr>
            <w:r>
              <w:t>. 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622D8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237BFB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5818EA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C07C7C" w14:textId="77777777" w:rsidR="005823F4" w:rsidRDefault="005823F4" w:rsidP="00FD5464"/>
        </w:tc>
      </w:tr>
      <w:tr w:rsidR="005823F4" w14:paraId="4A6B1178" w14:textId="77777777">
        <w:trPr>
          <w:trHeight w:hRule="exact" w:val="140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61D63C" w14:textId="77777777" w:rsidR="005823F4" w:rsidRDefault="00F3519B" w:rsidP="00FD5464">
            <w:pPr>
              <w:pStyle w:val="a5"/>
            </w:pPr>
            <w:r>
              <w:t>6. Ценные бумаги и прочие финансовые инструменты всего, 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648A0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0FD3EE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4243E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32D03A" w14:textId="77777777" w:rsidR="005823F4" w:rsidRDefault="005823F4" w:rsidP="00FD5464"/>
        </w:tc>
      </w:tr>
      <w:tr w:rsidR="005823F4" w14:paraId="08FF456A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89FE9D" w14:textId="77777777" w:rsidR="005823F4" w:rsidRDefault="00F3519B" w:rsidP="00FD5464">
            <w:pPr>
              <w:pStyle w:val="a5"/>
            </w:pPr>
            <w:r>
              <w:t>. 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99498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6509A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0F056D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500C93" w14:textId="77777777" w:rsidR="005823F4" w:rsidRDefault="005823F4" w:rsidP="00FD5464"/>
        </w:tc>
      </w:tr>
      <w:tr w:rsidR="005823F4" w14:paraId="0F8E3424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169719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AF7EA3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9A03EA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94F38A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4FAC34" w14:textId="77777777" w:rsidR="005823F4" w:rsidRDefault="005823F4" w:rsidP="00FD5464"/>
        </w:tc>
      </w:tr>
      <w:tr w:rsidR="005823F4" w14:paraId="36719283" w14:textId="77777777">
        <w:trPr>
          <w:trHeight w:hRule="exact" w:val="56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72F61C" w14:textId="77777777" w:rsidR="005823F4" w:rsidRDefault="00F3519B" w:rsidP="00FD5464">
            <w:pPr>
              <w:pStyle w:val="a5"/>
            </w:pPr>
            <w:r>
              <w:t>7. Иное имущество всего, в том числе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587062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DC1BC5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228F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8946E5" w14:textId="77777777" w:rsidR="005823F4" w:rsidRDefault="005823F4" w:rsidP="00FD5464"/>
        </w:tc>
      </w:tr>
      <w:tr w:rsidR="005823F4" w14:paraId="565C2CAA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0E84D4" w14:textId="77777777" w:rsidR="005823F4" w:rsidRDefault="00F3519B" w:rsidP="00FD5464">
            <w:pPr>
              <w:pStyle w:val="a5"/>
            </w:pPr>
            <w:r>
              <w:t>. 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0A9FA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9C371F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FB452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97C48D" w14:textId="77777777" w:rsidR="005823F4" w:rsidRDefault="005823F4" w:rsidP="00FD5464"/>
        </w:tc>
      </w:tr>
      <w:tr w:rsidR="005823F4" w14:paraId="51C89BDD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2A4EA0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713EF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64A06D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6B3EF4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5AE9D1" w14:textId="77777777" w:rsidR="005823F4" w:rsidRDefault="005823F4" w:rsidP="00FD5464"/>
        </w:tc>
      </w:tr>
      <w:tr w:rsidR="005823F4" w14:paraId="08AB9E37" w14:textId="77777777">
        <w:trPr>
          <w:trHeight w:hRule="exact" w:val="30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105C2F" w14:textId="77777777" w:rsidR="005823F4" w:rsidRDefault="00F3519B" w:rsidP="00FD5464">
            <w:pPr>
              <w:pStyle w:val="a5"/>
            </w:pPr>
            <w:r>
              <w:t>Всего имущества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AD23F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494046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33A834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8A697" w14:textId="77777777" w:rsidR="005823F4" w:rsidRDefault="005823F4" w:rsidP="00FD5464"/>
        </w:tc>
      </w:tr>
    </w:tbl>
    <w:p w14:paraId="3AE14FAA" w14:textId="77777777" w:rsidR="005823F4" w:rsidRDefault="005823F4" w:rsidP="00FD5464"/>
    <w:p w14:paraId="70BA029F" w14:textId="77777777" w:rsidR="005823F4" w:rsidRDefault="00F3519B" w:rsidP="00FD5464">
      <w:pPr>
        <w:pStyle w:val="1"/>
      </w:pPr>
      <w:r>
        <w:t>Опись имущества должника проведена _</w:t>
      </w:r>
    </w:p>
    <w:p w14:paraId="2B03941C" w14:textId="77777777" w:rsidR="005823F4" w:rsidRDefault="00F3519B" w:rsidP="00FD5464">
      <w:pPr>
        <w:pStyle w:val="1"/>
      </w:pPr>
      <w:r>
        <w:t>Оценка имущества должника проведена</w:t>
      </w:r>
    </w:p>
    <w:p w14:paraId="4355C3DF" w14:textId="77777777" w:rsidR="005823F4" w:rsidRDefault="00F3519B" w:rsidP="00FD5464">
      <w:pPr>
        <w:pStyle w:val="22"/>
      </w:pPr>
      <w:r>
        <w:t>(дата и номер отчета об оценке в случае принятия соответствующего решения собранием</w:t>
        <w:br/>
        <w:t>кредиторов, кредитором или арбитражным судом)</w:t>
      </w:r>
    </w:p>
    <w:p w14:paraId="700C716E" w14:textId="77777777" w:rsidR="002345A2" w:rsidRDefault="002345A2" w:rsidP="00FD5464">
      <w:pPr>
        <w:pStyle w:val="22"/>
      </w:pPr>
    </w:p>
    <w:p w14:paraId="4C4829B6" w14:textId="77777777" w:rsidR="005823F4" w:rsidRDefault="00F3519B" w:rsidP="00FD5464">
      <w:pPr>
        <w:pStyle w:val="11"/>
        <w:numPr>
          <w:ilvl w:val="1"/>
          <w:numId w:val="1"/>
        </w:numPr>
      </w:pPr>
      <w:r>
        <w:t>Сведения о ходе реализации имущества должника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4"/>
        <w:gridCol w:w="1867"/>
        <w:gridCol w:w="1426"/>
        <w:gridCol w:w="1238"/>
        <w:gridCol w:w="1560"/>
        <w:gridCol w:w="1968"/>
      </w:tblGrid>
      <w:tr w:rsidR="005823F4" w14:paraId="0CE364F1" w14:textId="77777777">
        <w:trPr>
          <w:trHeight w:hRule="exact" w:val="298"/>
          <w:jc w:val="center"/>
        </w:trPr>
        <w:tc>
          <w:tcPr>
            <w:tcW w:w="16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7513F2" w14:textId="77777777" w:rsidR="005823F4" w:rsidRDefault="00F3519B" w:rsidP="00FD5464">
            <w:pPr>
              <w:pStyle w:val="a5"/>
            </w:pPr>
            <w:r>
              <w:t>Имущество, включенное в конкурсную массу</w:t>
            </w:r>
          </w:p>
        </w:tc>
        <w:tc>
          <w:tcPr>
            <w:tcW w:w="609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8AE2D0" w14:textId="77777777" w:rsidR="005823F4" w:rsidRDefault="00F3519B" w:rsidP="00FD5464">
            <w:pPr>
              <w:pStyle w:val="a5"/>
            </w:pPr>
            <w:r>
              <w:t>Сведения о реализации имущества</w:t>
            </w:r>
          </w:p>
        </w:tc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2C0C5F" w14:textId="77777777" w:rsidR="005823F4" w:rsidRDefault="00F3519B" w:rsidP="00FD5464">
            <w:pPr>
              <w:pStyle w:val="a5"/>
            </w:pPr>
            <w:r>
              <w:t>Оплачено (руб.) (сведения о расторжении договора в случае неоплаты)</w:t>
            </w:r>
          </w:p>
        </w:tc>
      </w:tr>
      <w:tr w:rsidR="005823F4" w14:paraId="33EF4B6D" w14:textId="77777777">
        <w:trPr>
          <w:trHeight w:hRule="exact" w:val="1541"/>
          <w:jc w:val="center"/>
        </w:trPr>
        <w:tc>
          <w:tcPr>
            <w:tcW w:w="1694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AA42F85" w14:textId="77777777" w:rsidR="005823F4" w:rsidRDefault="005823F4" w:rsidP="00FD546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BFBD1C" w14:textId="77777777" w:rsidR="005823F4" w:rsidRDefault="00F3519B" w:rsidP="00FD5464">
            <w:pPr>
              <w:pStyle w:val="a5"/>
            </w:pPr>
            <w:r>
              <w:t>Способ реализации (форма торгов, прямой договор)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6B30F" w14:textId="77777777" w:rsidR="005823F4" w:rsidRDefault="00F3519B" w:rsidP="00FD5464">
            <w:pPr>
              <w:pStyle w:val="a5"/>
            </w:pPr>
            <w:r>
              <w:t>Дата заключения договора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D0491F" w14:textId="77777777" w:rsidR="005823F4" w:rsidRDefault="00F3519B" w:rsidP="00FD5464">
            <w:pPr>
              <w:pStyle w:val="a5"/>
            </w:pPr>
            <w:r>
              <w:t>Номер договора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922212" w14:textId="77777777" w:rsidR="005823F4" w:rsidRDefault="00F3519B" w:rsidP="00FD5464">
            <w:pPr>
              <w:pStyle w:val="a5"/>
            </w:pPr>
            <w:r>
              <w:t>Стоимость имущества по договору (руб.)</w:t>
            </w:r>
          </w:p>
        </w:tc>
        <w:tc>
          <w:tcPr>
            <w:tcW w:w="19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31F776" w14:textId="77777777" w:rsidR="005823F4" w:rsidRDefault="005823F4" w:rsidP="00FD5464"/>
        </w:tc>
      </w:tr>
      <w:tr w:rsidR="005823F4" w14:paraId="7D442954" w14:textId="77777777">
        <w:trPr>
          <w:trHeight w:hRule="exact" w:val="283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2D5B1A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0CF1BA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A23B05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BF0F79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C17AEF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9604D5" w14:textId="77777777" w:rsidR="005823F4" w:rsidRDefault="00F3519B" w:rsidP="00FD5464">
            <w:pPr>
              <w:pStyle w:val="a5"/>
            </w:pPr>
            <w:r>
              <w:t>6</w:t>
            </w:r>
          </w:p>
        </w:tc>
      </w:tr>
      <w:tr w:rsidR="005823F4" w14:paraId="2A02791E" w14:textId="77777777">
        <w:trPr>
          <w:trHeight w:hRule="exact" w:val="283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F2866F" w14:textId="77777777" w:rsidR="005823F4" w:rsidRDefault="005823F4" w:rsidP="00FD546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1C212D" w14:textId="77777777" w:rsidR="005823F4" w:rsidRDefault="005823F4" w:rsidP="00FD5464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316E73" w14:textId="77777777" w:rsidR="005823F4" w:rsidRDefault="005823F4" w:rsidP="00FD5464"/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6706F9" w14:textId="77777777" w:rsidR="005823F4" w:rsidRDefault="005823F4" w:rsidP="00FD546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834617" w14:textId="77777777" w:rsidR="005823F4" w:rsidRDefault="005823F4" w:rsidP="00FD5464"/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24ACB5" w14:textId="77777777" w:rsidR="005823F4" w:rsidRDefault="005823F4" w:rsidP="00FD5464"/>
        </w:tc>
      </w:tr>
      <w:tr w:rsidR="005823F4" w14:paraId="7A4E7A42" w14:textId="77777777">
        <w:trPr>
          <w:trHeight w:hRule="exact" w:val="307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ED33D0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E98A15" w14:textId="77777777" w:rsidR="005823F4" w:rsidRDefault="005823F4" w:rsidP="00FD5464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630119" w14:textId="77777777" w:rsidR="005823F4" w:rsidRDefault="005823F4" w:rsidP="00FD5464"/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2E0222" w14:textId="77777777" w:rsidR="005823F4" w:rsidRDefault="005823F4" w:rsidP="00FD546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14BB53" w14:textId="77777777" w:rsidR="005823F4" w:rsidRDefault="005823F4" w:rsidP="00FD5464"/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34B5A" w14:textId="77777777" w:rsidR="005823F4" w:rsidRDefault="005823F4" w:rsidP="00FD5464"/>
        </w:tc>
      </w:tr>
    </w:tbl>
    <w:p w14:paraId="2FB52984" w14:textId="77777777" w:rsidR="005823F4" w:rsidRDefault="005823F4" w:rsidP="00FD5464">
      <w:pPr>
        <w:sectPr w:rsidR="005823F4">
          <w:headerReference w:type="default" r:id="rId8"/>
          <w:pgSz w:w="11900" w:h="16840"/>
          <w:pgMar w:top="490" w:right="632" w:bottom="490" w:left="1446" w:header="62" w:footer="62" w:gutter="0"/>
          <w:pgNumType w:start="4"/>
          <w:cols w:space="720"/>
          <w:noEndnote/>
          <w:docGrid w:linePitch="360"/>
        </w:sectPr>
      </w:pPr>
    </w:p>
    <w:p w14:paraId="54068A63" w14:textId="77777777" w:rsidR="005823F4" w:rsidRDefault="00F3519B" w:rsidP="00FD5464">
      <w:pPr>
        <w:pStyle w:val="11"/>
        <w:numPr>
          <w:ilvl w:val="1"/>
          <w:numId w:val="1"/>
        </w:numPr>
      </w:pPr>
      <w:r>
        <w:t>Меры по обеспечению сохранности имущества должника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02"/>
        <w:gridCol w:w="4848"/>
      </w:tblGrid>
      <w:tr w:rsidR="005823F4" w14:paraId="4F3C7F4C" w14:textId="77777777">
        <w:trPr>
          <w:trHeight w:hRule="exact" w:val="854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F7E537" w14:textId="77777777" w:rsidR="005823F4" w:rsidRDefault="00F3519B" w:rsidP="00FD5464">
            <w:pPr>
              <w:pStyle w:val="a5"/>
            </w:pPr>
            <w:r>
              <w:t>Предпринятые меры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211C03" w14:textId="77777777" w:rsidR="005823F4" w:rsidRDefault="00F3519B" w:rsidP="00FD5464">
            <w:pPr>
              <w:pStyle w:val="a5"/>
            </w:pPr>
            <w:r>
              <w:t>Результат рассмотрения, дата (включая информацию об обжаловании)</w:t>
            </w:r>
          </w:p>
        </w:tc>
      </w:tr>
      <w:tr w:rsidR="005823F4" w14:paraId="0D56297D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EC6923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8A5E73" w14:textId="77777777" w:rsidR="005823F4" w:rsidRDefault="00F3519B" w:rsidP="00FD5464">
            <w:pPr>
              <w:pStyle w:val="a5"/>
            </w:pPr>
            <w:r>
              <w:t>2</w:t>
            </w:r>
          </w:p>
        </w:tc>
      </w:tr>
      <w:tr w:rsidR="005823F4" w14:paraId="4ADEE863" w14:textId="77777777">
        <w:trPr>
          <w:trHeight w:hRule="exact" w:val="1123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824D5E" w14:textId="77777777" w:rsidR="005823F4" w:rsidRDefault="00F3519B" w:rsidP="00FD5464">
            <w:pPr>
              <w:pStyle w:val="a5"/>
            </w:pPr>
            <w:r>
              <w:t>1. Совершение должником сделок с выраженного в письменной форме предварительного согласия финансового управляющего или по решению арбитражного суда (пункт 5 статьи 213.11 Федерального закона от 26 октября 2002 г. № 127-ФЗ «О несостоятельности (банкротстве)»)</w:t>
            </w:r>
          </w:p>
        </w:tc>
      </w:tr>
      <w:tr w:rsidR="005823F4" w14:paraId="3CB1EEEC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86049D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6BF566" w14:textId="77777777" w:rsidR="005823F4" w:rsidRDefault="005823F4" w:rsidP="00FD5464"/>
        </w:tc>
      </w:tr>
      <w:tr w:rsidR="005823F4" w14:paraId="67B057B7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27954D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975BFA" w14:textId="77777777" w:rsidR="005823F4" w:rsidRDefault="005823F4" w:rsidP="00FD5464"/>
        </w:tc>
      </w:tr>
      <w:tr w:rsidR="005823F4" w14:paraId="78DE9527" w14:textId="77777777">
        <w:trPr>
          <w:trHeight w:hRule="exact" w:val="840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21F5C6" w14:textId="77777777" w:rsidR="005823F4" w:rsidRDefault="00F3519B" w:rsidP="00FD5464">
            <w:pPr>
              <w:pStyle w:val="a5"/>
            </w:pPr>
            <w:r>
              <w:t>2. Созыв собраний кредиторов для решения вопроса о предварительном согласовании сделок и решений гражданина (абзац седьмой пункта 7 статьи 213.9 Федерального закона от 26 октября 2002 г. № 127-ФЗ «О несостоятельности (банкротстве)»)</w:t>
            </w:r>
          </w:p>
        </w:tc>
      </w:tr>
      <w:tr w:rsidR="005823F4" w14:paraId="43B43624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0CEC7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D91981" w14:textId="77777777" w:rsidR="005823F4" w:rsidRDefault="005823F4" w:rsidP="00FD5464"/>
        </w:tc>
      </w:tr>
      <w:tr w:rsidR="005823F4" w14:paraId="65FE796A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8DD978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DCBAFE" w14:textId="77777777" w:rsidR="005823F4" w:rsidRDefault="005823F4" w:rsidP="00FD5464"/>
        </w:tc>
      </w:tr>
      <w:tr w:rsidR="005823F4" w14:paraId="248BE40A" w14:textId="77777777">
        <w:trPr>
          <w:trHeight w:hRule="exact" w:val="1387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84BADC" w14:textId="77777777" w:rsidR="005823F4" w:rsidRDefault="00F3519B" w:rsidP="00FD5464">
            <w:pPr>
              <w:pStyle w:val="a5"/>
            </w:pPr>
            <w:r>
              <w:t>3. Заявления, направленные в арбитражный суд, о признании недействительными сделок по основаниям, предусмотренным статьями 61.2 и 61.3 Федерального закона от 26 октября 2002 г.</w:t>
            </w:r>
          </w:p>
          <w:p w14:paraId="75018494" w14:textId="77777777" w:rsidR="005823F4" w:rsidRDefault="00F3519B" w:rsidP="00FD5464">
            <w:pPr>
              <w:pStyle w:val="a5"/>
            </w:pPr>
            <w:r>
              <w:t>№ 127-ФЗ «О несостоятельности (банкротстве)», а также сделок, совершенных с нарушением Федерального закона от 26 октября 2002 г.</w:t>
            </w:r>
          </w:p>
          <w:p w14:paraId="564808F1" w14:textId="77777777" w:rsidR="005823F4" w:rsidRDefault="00F3519B" w:rsidP="00FD5464">
            <w:pPr>
              <w:pStyle w:val="a5"/>
            </w:pPr>
            <w:r>
              <w:t>№ 127-ФЗ «О несостоятельности (банкротстве)»</w:t>
            </w:r>
          </w:p>
        </w:tc>
      </w:tr>
      <w:tr w:rsidR="005823F4" w14:paraId="6F56251F" w14:textId="77777777">
        <w:trPr>
          <w:trHeight w:hRule="exact" w:val="29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808F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3D6B9D" w14:textId="77777777" w:rsidR="005823F4" w:rsidRDefault="005823F4" w:rsidP="00FD5464"/>
        </w:tc>
      </w:tr>
      <w:tr w:rsidR="005823F4" w14:paraId="70FA8275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DB1437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A368DC" w14:textId="77777777" w:rsidR="005823F4" w:rsidRDefault="005823F4" w:rsidP="00FD5464"/>
        </w:tc>
      </w:tr>
      <w:tr w:rsidR="005823F4" w14:paraId="1E0E9A0F" w14:textId="77777777">
        <w:trPr>
          <w:trHeight w:hRule="exact" w:val="835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6BA7BB" w14:textId="77777777" w:rsidR="005823F4" w:rsidRDefault="00F3519B" w:rsidP="00FD5464">
            <w:pPr>
              <w:pStyle w:val="a5"/>
            </w:pPr>
            <w:r>
              <w:t>4. Ходатайства, направленные в арбитражный суд, о принятии мер по обеспечению сохранности имущества гражданина, а также об отмене таких мер (абзац восьмой пункта 7 статьи 213.9 Федерального закона от 26 октября 2002 г. № 127-ФЗ «О несостоятельности (банкротстве)»)</w:t>
            </w:r>
          </w:p>
        </w:tc>
      </w:tr>
      <w:tr w:rsidR="005823F4" w14:paraId="12E28AD6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390538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8A1207" w14:textId="77777777" w:rsidR="005823F4" w:rsidRDefault="005823F4" w:rsidP="00FD5464"/>
        </w:tc>
      </w:tr>
      <w:tr w:rsidR="005823F4" w14:paraId="61669517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F4E3A0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CD273A" w14:textId="77777777" w:rsidR="005823F4" w:rsidRDefault="005823F4" w:rsidP="00FD5464"/>
        </w:tc>
      </w:tr>
      <w:tr w:rsidR="005823F4" w14:paraId="3D2439B5" w14:textId="77777777">
        <w:trPr>
          <w:trHeight w:hRule="exact" w:val="835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7275F6" w14:textId="77777777" w:rsidR="005823F4" w:rsidRDefault="00F3519B" w:rsidP="00FD5464">
            <w:pPr>
              <w:pStyle w:val="a5"/>
            </w:pPr>
            <w:r>
              <w:t>5. Ходатайства, направленные в арбитражный суд, о принятии мер по обеспечению требований кредиторов и интересов гражданина (пункт 3 статьи 213.11 Федерального закона от 26 октября 2002 г. № 127-ФЗ «О несостоятельности (банкротстве)»)</w:t>
            </w:r>
          </w:p>
        </w:tc>
      </w:tr>
      <w:tr w:rsidR="005823F4" w14:paraId="657100B0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C69857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CF154D" w14:textId="77777777" w:rsidR="005823F4" w:rsidRDefault="005823F4" w:rsidP="00FD5464"/>
        </w:tc>
      </w:tr>
      <w:tr w:rsidR="005823F4" w14:paraId="1F2F9883" w14:textId="77777777">
        <w:trPr>
          <w:trHeight w:hRule="exact" w:val="29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345859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2E2433" w14:textId="77777777" w:rsidR="005823F4" w:rsidRDefault="005823F4" w:rsidP="00FD5464"/>
        </w:tc>
      </w:tr>
      <w:tr w:rsidR="005823F4" w14:paraId="4DEDC9B6" w14:textId="77777777">
        <w:trPr>
          <w:trHeight w:hRule="exact" w:val="1363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FAA736" w14:textId="77777777" w:rsidR="005823F4" w:rsidRDefault="00F3519B" w:rsidP="00FD5464">
            <w:pPr>
              <w:pStyle w:val="a5"/>
            </w:pPr>
            <w:r>
              <w:t>6. Ходатайства, направленные в арбитражный суд, об истребовании доказательств при неисполнении должником обязанности, установленной пунктом 9 статьи 213.9 Федерального закона от 26 октября 2002 г. № 127-ФЗ «О несостоятельности (банкротстве)»</w:t>
            </w:r>
          </w:p>
        </w:tc>
      </w:tr>
      <w:tr w:rsidR="005823F4" w14:paraId="24CF5640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603824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567B92" w14:textId="77777777" w:rsidR="005823F4" w:rsidRDefault="005823F4" w:rsidP="00FD5464"/>
        </w:tc>
      </w:tr>
      <w:tr w:rsidR="005823F4" w14:paraId="094AFFE0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2C904B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A86C2E" w14:textId="77777777" w:rsidR="005823F4" w:rsidRDefault="005823F4" w:rsidP="00FD5464"/>
        </w:tc>
      </w:tr>
      <w:tr w:rsidR="005823F4" w14:paraId="4267BCD1" w14:textId="77777777">
        <w:trPr>
          <w:trHeight w:hRule="exact" w:val="557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6DBB7" w14:textId="77777777" w:rsidR="005823F4" w:rsidRDefault="00F3519B" w:rsidP="00FD5464">
            <w:pPr>
              <w:pStyle w:val="a5"/>
            </w:pPr>
            <w:r>
              <w:t>7. Заявления, направленные в арбитражный суд, об истребовании имущества должника из чужого незаконного владения</w:t>
            </w:r>
          </w:p>
        </w:tc>
      </w:tr>
      <w:tr w:rsidR="005823F4" w14:paraId="34F803E6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386C1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55203" w14:textId="77777777" w:rsidR="005823F4" w:rsidRDefault="005823F4" w:rsidP="00FD5464"/>
        </w:tc>
      </w:tr>
      <w:tr w:rsidR="005823F4" w14:paraId="79620ABE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BA5AF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413383" w14:textId="77777777" w:rsidR="005823F4" w:rsidRDefault="005823F4" w:rsidP="00FD5464"/>
        </w:tc>
      </w:tr>
      <w:tr w:rsidR="005823F4" w14:paraId="3A4DB1E9" w14:textId="77777777">
        <w:trPr>
          <w:trHeight w:hRule="exact" w:val="1118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43196D" w14:textId="77777777" w:rsidR="005823F4" w:rsidRDefault="00F3519B" w:rsidP="00FD5464">
            <w:pPr>
              <w:pStyle w:val="a5"/>
            </w:pPr>
            <w:r>
              <w:t>8. Отказы от исполнения сделок должника в порядке, установленном Федеральным законом от 26 октября 2002 г. № 127-ФЗ «О несостоятельности (банкротстве)» (абзац девятый пункта 7 статьи 213.9 Федерального закона от 26 октября 2002 г.</w:t>
            </w:r>
          </w:p>
          <w:p w14:paraId="463354EC" w14:textId="77777777" w:rsidR="005823F4" w:rsidRDefault="00F3519B" w:rsidP="00FD5464">
            <w:pPr>
              <w:pStyle w:val="a5"/>
            </w:pPr>
            <w:r>
              <w:t>№ 127-ФЗ «О несостоятельности (банкротстве)»)</w:t>
            </w:r>
          </w:p>
        </w:tc>
      </w:tr>
      <w:tr w:rsidR="005823F4" w14:paraId="08F15351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AEF8C2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89FE66" w14:textId="77777777" w:rsidR="005823F4" w:rsidRDefault="005823F4" w:rsidP="00FD5464"/>
        </w:tc>
      </w:tr>
      <w:tr w:rsidR="005823F4" w14:paraId="17BBF5AE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6101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74D92A" w14:textId="77777777" w:rsidR="005823F4" w:rsidRDefault="005823F4" w:rsidP="00FD5464"/>
        </w:tc>
      </w:tr>
      <w:tr w:rsidR="005823F4" w14:paraId="6B7CF7F4" w14:textId="77777777">
        <w:trPr>
          <w:trHeight w:hRule="exact" w:val="302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CCCA63" w14:textId="77777777" w:rsidR="005823F4" w:rsidRDefault="00F3519B" w:rsidP="00FD5464">
            <w:pPr>
              <w:pStyle w:val="a5"/>
            </w:pPr>
            <w:r>
              <w:t>9. Иные меры, предпринятые финансовым управляющим</w:t>
            </w:r>
          </w:p>
        </w:tc>
      </w:tr>
    </w:tbl>
    <w:p w14:paraId="34412A20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p w14:paraId="42F9E96A" w14:textId="77777777" w:rsidR="005823F4" w:rsidRDefault="00F3519B" w:rsidP="00FD5464">
      <w:pPr>
        <w:pStyle w:val="11"/>
        <w:numPr>
          <w:ilvl w:val="1"/>
          <w:numId w:val="1"/>
        </w:numPr>
      </w:pPr>
      <w:r>
        <w:t>Сведения о количестве и об общем размере требований</w:t>
        <w:br/>
        <w:t>о взыскании задолженности, предъявленных финансовым управляющим</w:t>
        <w:br/>
        <w:t>к третьим лицам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1805"/>
        <w:gridCol w:w="2299"/>
        <w:gridCol w:w="2093"/>
        <w:gridCol w:w="2870"/>
      </w:tblGrid>
      <w:tr w:rsidR="005823F4" w14:paraId="5739D6E2" w14:textId="77777777">
        <w:trPr>
          <w:trHeight w:hRule="exact" w:val="8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7C4E8B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DDE577" w14:textId="77777777" w:rsidR="005823F4" w:rsidRDefault="00F3519B" w:rsidP="00FD5464">
            <w:pPr>
              <w:pStyle w:val="a5"/>
            </w:pPr>
            <w:r>
              <w:t>Наименование дебитора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B8DE33" w14:textId="77777777" w:rsidR="005823F4" w:rsidRDefault="00F3519B" w:rsidP="00FD5464">
            <w:pPr>
              <w:pStyle w:val="a5"/>
            </w:pPr>
            <w:r>
              <w:t>Сумма задолженности (руб.)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310771" w14:textId="77777777" w:rsidR="005823F4" w:rsidRDefault="00F3519B" w:rsidP="00FD5464">
            <w:pPr>
              <w:pStyle w:val="a5"/>
            </w:pPr>
            <w:r>
              <w:t>Меры, принятые по взысканию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F76DBD" w14:textId="77777777" w:rsidR="005823F4" w:rsidRDefault="00F3519B" w:rsidP="00FD5464">
            <w:pPr>
              <w:pStyle w:val="a5"/>
            </w:pPr>
            <w:r>
              <w:t>Средства, полученные от взыскания задолженности (руб.)</w:t>
            </w:r>
          </w:p>
        </w:tc>
      </w:tr>
      <w:tr w:rsidR="005823F4" w14:paraId="47405573" w14:textId="77777777">
        <w:trPr>
          <w:trHeight w:hRule="exact" w:val="288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F5732B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501502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42C624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B839CF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8E6EDF" w14:textId="77777777" w:rsidR="005823F4" w:rsidRDefault="00F3519B" w:rsidP="00FD5464">
            <w:pPr>
              <w:pStyle w:val="a5"/>
            </w:pPr>
            <w:r>
              <w:t>5</w:t>
            </w:r>
          </w:p>
        </w:tc>
      </w:tr>
      <w:tr w:rsidR="005823F4" w14:paraId="49F25E5E" w14:textId="77777777">
        <w:trPr>
          <w:trHeight w:hRule="exact" w:val="29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B00F6" w14:textId="77777777" w:rsidR="005823F4" w:rsidRDefault="005823F4" w:rsidP="00FD5464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08B39" w14:textId="77777777" w:rsidR="005823F4" w:rsidRDefault="005823F4" w:rsidP="00FD5464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E9E9D7" w14:textId="77777777" w:rsidR="005823F4" w:rsidRDefault="005823F4" w:rsidP="00FD5464"/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BCB8AC" w14:textId="77777777" w:rsidR="005823F4" w:rsidRDefault="005823F4" w:rsidP="00FD5464"/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05509D" w14:textId="77777777" w:rsidR="005823F4" w:rsidRDefault="005823F4" w:rsidP="00FD5464"/>
        </w:tc>
      </w:tr>
      <w:tr w:rsidR="005823F4" w14:paraId="4A294860" w14:textId="77777777">
        <w:trPr>
          <w:trHeight w:hRule="exact" w:val="30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1B12FD" w14:textId="77777777" w:rsidR="005823F4" w:rsidRDefault="005823F4" w:rsidP="00FD5464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B461C2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170E0C" w14:textId="77777777" w:rsidR="005823F4" w:rsidRDefault="005823F4" w:rsidP="00FD5464"/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82892C" w14:textId="77777777" w:rsidR="005823F4" w:rsidRDefault="005823F4" w:rsidP="00FD5464"/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53A44" w14:textId="77777777" w:rsidR="005823F4" w:rsidRDefault="005823F4" w:rsidP="00FD5464"/>
        </w:tc>
      </w:tr>
    </w:tbl>
    <w:p w14:paraId="2CCA6684" w14:textId="77777777" w:rsidR="005823F4" w:rsidRDefault="005823F4" w:rsidP="00FD5464"/>
    <w:p w14:paraId="6BCB8F0C" w14:textId="77777777" w:rsidR="005823F4" w:rsidRDefault="00F3519B" w:rsidP="00FD5464">
      <w:pPr>
        <w:pStyle w:val="11"/>
        <w:numPr>
          <w:ilvl w:val="1"/>
          <w:numId w:val="1"/>
        </w:numPr>
      </w:pPr>
      <w:r>
        <w:t>Сведения о ведении реестра требований кредиторов</w:t>
      </w:r>
    </w:p>
    <w:p w14:paraId="7B3BA8EE" w14:textId="77777777" w:rsidR="005823F4" w:rsidRDefault="00F3519B" w:rsidP="00FD5464">
      <w:pPr>
        <w:pStyle w:val="1"/>
      </w:pPr>
      <w:r>
        <w:t>Обязанность по ведению реестра возложена на</w:t>
      </w:r>
    </w:p>
    <w:p w14:paraId="3ACCB01E" w14:textId="77777777" w:rsidR="005823F4" w:rsidRDefault="00F3519B" w:rsidP="00FD5464">
      <w:pPr>
        <w:pStyle w:val="22"/>
      </w:pPr>
      <w:r>
        <w:t>(фамилия, имя, отчество (при наличии)</w:t>
      </w:r>
    </w:p>
    <w:p w14:paraId="598D39E7" w14:textId="77777777" w:rsidR="005823F4" w:rsidRDefault="00F3519B" w:rsidP="00FD5464">
      <w:pPr>
        <w:pStyle w:val="22"/>
      </w:pPr>
      <w:r>
        <w:t>арбитражного управляющего или наименование организации-реестродержателя)</w:t>
      </w:r>
    </w:p>
    <w:p w14:paraId="4ADC1F2D" w14:textId="77777777" w:rsidR="002345A2" w:rsidRDefault="002345A2" w:rsidP="00FD5464">
      <w:pPr>
        <w:pStyle w:val="22"/>
      </w:pPr>
    </w:p>
    <w:p w14:paraId="19F325F1" w14:textId="77777777" w:rsidR="005823F4" w:rsidRDefault="00F3519B" w:rsidP="00FD5464">
      <w:pPr>
        <w:pStyle w:val="11"/>
      </w:pPr>
      <w:r>
        <w:t>4.7.1. Формирование реестра требований кредиторов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8"/>
        <w:gridCol w:w="4435"/>
      </w:tblGrid>
      <w:tr w:rsidR="005823F4" w14:paraId="22AA28F1" w14:textId="77777777">
        <w:trPr>
          <w:trHeight w:hRule="exact" w:val="859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034BEB" w14:textId="77777777" w:rsidR="005823F4" w:rsidRDefault="00F3519B" w:rsidP="00FD5464">
            <w:pPr>
              <w:pStyle w:val="a5"/>
            </w:pPr>
            <w:r>
              <w:t>Публикация сведений о признании должника банкротом и введении реализации имущества гражданина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844725" w14:textId="77777777" w:rsidR="005823F4" w:rsidRDefault="005823F4" w:rsidP="00FD5464"/>
        </w:tc>
      </w:tr>
      <w:tr w:rsidR="005823F4" w14:paraId="6159B935" w14:textId="77777777">
        <w:trPr>
          <w:trHeight w:hRule="exact" w:val="835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F15880" w14:textId="77777777" w:rsidR="005823F4" w:rsidRDefault="00F3519B" w:rsidP="00FD5464">
            <w:pPr>
              <w:pStyle w:val="a5"/>
            </w:pPr>
            <w:r>
              <w:t>Уведомление кредиторов должника о признании гражданина банкротом и введении реализации имущества гражданина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DD141E" w14:textId="77777777" w:rsidR="005823F4" w:rsidRDefault="005823F4" w:rsidP="00FD5464"/>
        </w:tc>
      </w:tr>
      <w:tr w:rsidR="005823F4" w14:paraId="306F0058" w14:textId="77777777">
        <w:trPr>
          <w:trHeight w:hRule="exact" w:val="283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231F30" w14:textId="77777777" w:rsidR="005823F4" w:rsidRDefault="00F3519B" w:rsidP="00FD5464">
            <w:pPr>
              <w:pStyle w:val="a5"/>
            </w:pPr>
            <w:r>
              <w:t>Дата закрытия реестра кредиторов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7054B8" w14:textId="77777777" w:rsidR="005823F4" w:rsidRDefault="005823F4" w:rsidP="00FD5464"/>
        </w:tc>
      </w:tr>
      <w:tr w:rsidR="005823F4" w14:paraId="4E3FEA76" w14:textId="77777777">
        <w:trPr>
          <w:trHeight w:hRule="exact" w:val="1670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6D0038" w14:textId="77777777" w:rsidR="005823F4" w:rsidRDefault="00F3519B" w:rsidP="00FD5464">
            <w:pPr>
              <w:pStyle w:val="a5"/>
            </w:pPr>
            <w:r>
              <w:t>Всего рассмотрено в арбитражном суде заявленных требований о включении в реестр требований кредиторов, из них принято определений:</w:t>
            </w:r>
          </w:p>
          <w:p w14:paraId="49AE2C6D" w14:textId="77777777" w:rsidR="005823F4" w:rsidRDefault="00F3519B" w:rsidP="00FD5464">
            <w:pPr>
              <w:pStyle w:val="a5"/>
            </w:pPr>
            <w:r>
              <w:t>о включении требований в реестр;</w:t>
            </w:r>
          </w:p>
          <w:p w14:paraId="39EB2166" w14:textId="77777777" w:rsidR="005823F4" w:rsidRDefault="00F3519B" w:rsidP="00FD5464">
            <w:pPr>
              <w:pStyle w:val="a5"/>
            </w:pPr>
            <w:r>
              <w:t>об отказе включить требования в реестр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6D0AB1" w14:textId="77777777" w:rsidR="005823F4" w:rsidRDefault="005823F4" w:rsidP="00FD5464"/>
        </w:tc>
      </w:tr>
      <w:tr w:rsidR="005823F4" w14:paraId="4092663B" w14:textId="77777777">
        <w:trPr>
          <w:trHeight w:hRule="exact" w:val="859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12999F" w14:textId="77777777" w:rsidR="005823F4" w:rsidRDefault="00F3519B" w:rsidP="00FD5464">
            <w:pPr>
              <w:pStyle w:val="a5"/>
            </w:pPr>
            <w:r>
              <w:t>Количество кредиторов, включенных в реестр требований кредиторов на дату составления отчета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C19B1" w14:textId="77777777" w:rsidR="005823F4" w:rsidRDefault="005823F4" w:rsidP="00FD5464"/>
        </w:tc>
      </w:tr>
    </w:tbl>
    <w:p w14:paraId="4B68B17C" w14:textId="77777777" w:rsidR="005823F4" w:rsidRDefault="005823F4" w:rsidP="00FD5464"/>
    <w:p w14:paraId="0A6DC9E7" w14:textId="77777777" w:rsidR="005823F4" w:rsidRDefault="00F3519B" w:rsidP="00FD5464">
      <w:pPr>
        <w:pStyle w:val="11"/>
      </w:pPr>
      <w:r>
        <w:t>4.7.2. Сведения о размере требований кредиторов, включенных</w:t>
        <w:br/>
        <w:t>в реестр требований кредиторов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771"/>
        <w:gridCol w:w="1819"/>
        <w:gridCol w:w="2011"/>
        <w:gridCol w:w="1853"/>
        <w:gridCol w:w="1579"/>
      </w:tblGrid>
      <w:tr w:rsidR="005823F4" w14:paraId="424A2E4C" w14:textId="77777777">
        <w:trPr>
          <w:trHeight w:hRule="exact" w:val="269"/>
          <w:jc w:val="center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E74CF4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7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002A9" w14:textId="77777777" w:rsidR="005823F4" w:rsidRDefault="00F3519B" w:rsidP="00FD5464">
            <w:pPr>
              <w:pStyle w:val="a5"/>
            </w:pPr>
            <w:r>
              <w:t>Наименование кредитора</w:t>
            </w:r>
          </w:p>
        </w:tc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F2D4F4" w14:textId="77777777" w:rsidR="005823F4" w:rsidRDefault="00F3519B" w:rsidP="00FD5464">
            <w:pPr>
              <w:pStyle w:val="a5"/>
            </w:pPr>
            <w:r>
              <w:t>Сумма (руб.):</w:t>
            </w:r>
          </w:p>
        </w:tc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E05A06" w14:textId="77777777" w:rsidR="005823F4" w:rsidRDefault="00F3519B" w:rsidP="00FD5464">
            <w:pPr>
              <w:pStyle w:val="a5"/>
            </w:pPr>
            <w:r>
              <w:t>Процент удовлетворения требований кредиторов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EA79A9" w14:textId="77777777" w:rsidR="005823F4" w:rsidRDefault="00F3519B" w:rsidP="00FD5464">
            <w:pPr>
              <w:pStyle w:val="a5"/>
            </w:pPr>
            <w:r>
              <w:t>Дата погашения</w:t>
            </w:r>
          </w:p>
        </w:tc>
      </w:tr>
      <w:tr w:rsidR="005823F4" w14:paraId="197140F3" w14:textId="77777777">
        <w:trPr>
          <w:trHeight w:hRule="exact" w:val="1003"/>
          <w:jc w:val="center"/>
        </w:trPr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2DEF4A6" w14:textId="77777777" w:rsidR="005823F4" w:rsidRDefault="005823F4" w:rsidP="00FD5464"/>
        </w:tc>
        <w:tc>
          <w:tcPr>
            <w:tcW w:w="177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E5C5262" w14:textId="77777777" w:rsidR="005823F4" w:rsidRDefault="005823F4" w:rsidP="00FD5464"/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D1376B" w14:textId="77777777" w:rsidR="005823F4" w:rsidRDefault="00F3519B" w:rsidP="00FD5464">
            <w:pPr>
              <w:pStyle w:val="a5"/>
            </w:pPr>
            <w:r>
              <w:t>требований кредиторов согласно реестру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47D817" w14:textId="77777777" w:rsidR="005823F4" w:rsidRDefault="00F3519B" w:rsidP="00FD5464">
            <w:pPr>
              <w:pStyle w:val="a5"/>
            </w:pPr>
            <w:r>
              <w:t>погашенных требований кредиторов</w:t>
            </w:r>
          </w:p>
        </w:tc>
        <w:tc>
          <w:tcPr>
            <w:tcW w:w="18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639CA7D" w14:textId="77777777" w:rsidR="005823F4" w:rsidRDefault="005823F4" w:rsidP="00FD5464"/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19F8F9" w14:textId="77777777" w:rsidR="005823F4" w:rsidRDefault="005823F4" w:rsidP="00FD5464"/>
        </w:tc>
      </w:tr>
      <w:tr w:rsidR="005823F4" w14:paraId="08196DDD" w14:textId="77777777">
        <w:trPr>
          <w:trHeight w:hRule="exact" w:val="259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D5719C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744484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75436F" w14:textId="77777777" w:rsidR="005823F4" w:rsidRDefault="00F3519B" w:rsidP="00FD5464">
            <w:pPr>
              <w:pStyle w:val="a5"/>
            </w:pPr>
            <w:r>
              <w:t>о</w:t>
            </w:r>
          </w:p>
          <w:p w14:paraId="0FA8DE1B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5D710C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6BEE4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95E906" w14:textId="77777777" w:rsidR="005823F4" w:rsidRDefault="00F3519B" w:rsidP="00FD5464">
            <w:pPr>
              <w:pStyle w:val="a5"/>
            </w:pPr>
            <w:r>
              <w:t>6</w:t>
            </w:r>
          </w:p>
        </w:tc>
      </w:tr>
      <w:tr w:rsidR="005823F4" w14:paraId="3D8C3DC5" w14:textId="77777777">
        <w:trPr>
          <w:trHeight w:hRule="exact" w:val="778"/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98734D" w14:textId="77777777" w:rsidR="005823F4" w:rsidRDefault="00F3519B" w:rsidP="00FD5464">
            <w:pPr>
              <w:pStyle w:val="a5"/>
            </w:pPr>
            <w:r>
              <w:t>Первая очередь: требования граждан, перед которыми должник несет ответственность за причинение вреда жизни или здоровью, а также требования о взыскании алиментов</w:t>
            </w:r>
          </w:p>
        </w:tc>
      </w:tr>
    </w:tbl>
    <w:p w14:paraId="482A7E84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"/>
        <w:gridCol w:w="1771"/>
        <w:gridCol w:w="1810"/>
        <w:gridCol w:w="2021"/>
        <w:gridCol w:w="1848"/>
        <w:gridCol w:w="1613"/>
      </w:tblGrid>
      <w:tr w:rsidR="005823F4" w14:paraId="0D704C17" w14:textId="77777777">
        <w:trPr>
          <w:trHeight w:hRule="exact" w:val="528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446087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37D4F6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F1CADF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0076E6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DE1DA3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23C604" w14:textId="77777777" w:rsidR="005823F4" w:rsidRDefault="005823F4" w:rsidP="00FD5464"/>
        </w:tc>
      </w:tr>
      <w:tr w:rsidR="005823F4" w14:paraId="26B5D77C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23D085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0340B5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D610AE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4AD481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C73074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9AB8F2" w14:textId="77777777" w:rsidR="005823F4" w:rsidRDefault="005823F4" w:rsidP="00FD5464"/>
        </w:tc>
      </w:tr>
      <w:tr w:rsidR="005823F4" w14:paraId="2A01E295" w14:textId="77777777">
        <w:trPr>
          <w:trHeight w:hRule="exact" w:val="749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187309" w14:textId="77777777" w:rsidR="005823F4" w:rsidRDefault="00F3519B" w:rsidP="00FD5464">
            <w:pPr>
              <w:pStyle w:val="a5"/>
            </w:pPr>
            <w:r>
              <w:t>Вторая очередь: расчеты по выплате выходных пособий и оплате труда лиц, работающих или работавших по трудовому договору</w:t>
            </w:r>
          </w:p>
        </w:tc>
      </w:tr>
      <w:tr w:rsidR="005823F4" w14:paraId="610E3BD9" w14:textId="77777777">
        <w:trPr>
          <w:trHeight w:hRule="exact" w:val="50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5E3E7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8EB731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169E7B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A99B2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77004F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53847B" w14:textId="77777777" w:rsidR="005823F4" w:rsidRDefault="005823F4" w:rsidP="00FD5464"/>
        </w:tc>
      </w:tr>
      <w:tr w:rsidR="005823F4" w14:paraId="6E0B0114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1AEA8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A3BF5D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F144E7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ED1DF9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A39AF2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7C064F" w14:textId="77777777" w:rsidR="005823F4" w:rsidRDefault="005823F4" w:rsidP="00FD5464"/>
        </w:tc>
      </w:tr>
      <w:tr w:rsidR="005823F4" w14:paraId="126BD8E6" w14:textId="77777777">
        <w:trPr>
          <w:trHeight w:hRule="exact" w:val="494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354A30" w14:textId="77777777" w:rsidR="005823F4" w:rsidRDefault="00F3519B" w:rsidP="00FD5464">
            <w:pPr>
              <w:pStyle w:val="a5"/>
            </w:pPr>
            <w:r>
              <w:t>Третья очередь: расчеты с другими кредиторами</w:t>
            </w:r>
          </w:p>
        </w:tc>
      </w:tr>
      <w:tr w:rsidR="005823F4" w14:paraId="3AE7C25C" w14:textId="77777777">
        <w:trPr>
          <w:trHeight w:hRule="exact" w:val="758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6CB1A4" w14:textId="77777777" w:rsidR="005823F4" w:rsidRDefault="00F3519B" w:rsidP="00FD5464">
            <w:pPr>
              <w:pStyle w:val="a5"/>
            </w:pPr>
            <w:r>
              <w:t>Часть 1. Требования кредиторов по обязательствам, обеспеченным залогом имущества должника</w:t>
            </w:r>
          </w:p>
        </w:tc>
      </w:tr>
      <w:tr w:rsidR="005823F4" w14:paraId="37B59F89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181ED5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63C24D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21AD30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FDBA2B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DBE083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40EC4A" w14:textId="77777777" w:rsidR="005823F4" w:rsidRDefault="005823F4" w:rsidP="00FD5464"/>
        </w:tc>
      </w:tr>
      <w:tr w:rsidR="005823F4" w14:paraId="5EE34CEE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B61DA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9BF25F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ADFF87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30AFC9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D4B8BD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C01B47" w14:textId="77777777" w:rsidR="005823F4" w:rsidRDefault="005823F4" w:rsidP="00FD5464"/>
        </w:tc>
      </w:tr>
      <w:tr w:rsidR="005823F4" w14:paraId="35D6F9A2" w14:textId="77777777">
        <w:trPr>
          <w:trHeight w:hRule="exact" w:val="744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0B3401" w14:textId="77777777" w:rsidR="005823F4" w:rsidRDefault="00F3519B" w:rsidP="00FD5464">
            <w:pPr>
              <w:pStyle w:val="a5"/>
            </w:pPr>
            <w:r>
              <w:t>Часть 2. Требования кредиторов (за исключением требований первой и второй очереди, а также требований, указанных в частях 1, 3, 4 третьей очереди)</w:t>
            </w:r>
          </w:p>
        </w:tc>
      </w:tr>
      <w:tr w:rsidR="005823F4" w14:paraId="4CC96B71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338B9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7E6A6F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5EA9B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C624AE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7A2877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6F1D73" w14:textId="77777777" w:rsidR="005823F4" w:rsidRDefault="005823F4" w:rsidP="00FD5464"/>
        </w:tc>
      </w:tr>
      <w:tr w:rsidR="005823F4" w14:paraId="389A97E3" w14:textId="77777777">
        <w:trPr>
          <w:trHeight w:hRule="exact" w:val="25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2B9D66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42399B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A8CA33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61C6AB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F542E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1D3C2E" w14:textId="77777777" w:rsidR="005823F4" w:rsidRDefault="005823F4" w:rsidP="00FD5464"/>
        </w:tc>
      </w:tr>
      <w:tr w:rsidR="005823F4" w14:paraId="2CA0EEFE" w14:textId="77777777">
        <w:trPr>
          <w:trHeight w:hRule="exact" w:val="749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C1BDF4" w14:textId="77777777" w:rsidR="005823F4" w:rsidRDefault="00F3519B" w:rsidP="00FD5464">
            <w:pPr>
              <w:pStyle w:val="a5"/>
            </w:pPr>
            <w:r>
              <w:t>Часть 3. Требования кредиторов по процентам, начисленным на сумму требований кредиторов в ходе процедур банкротства</w:t>
            </w:r>
          </w:p>
        </w:tc>
      </w:tr>
      <w:tr w:rsidR="005823F4" w14:paraId="61241625" w14:textId="77777777">
        <w:trPr>
          <w:trHeight w:hRule="exact" w:val="51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FD4657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8036B1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BF224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91FE7D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DCEA50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15BDED" w14:textId="77777777" w:rsidR="005823F4" w:rsidRDefault="005823F4" w:rsidP="00FD5464"/>
        </w:tc>
      </w:tr>
      <w:tr w:rsidR="005823F4" w14:paraId="0A2E54D0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727C9B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23271F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A0777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13508C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05C647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946D34" w14:textId="77777777" w:rsidR="005823F4" w:rsidRDefault="005823F4" w:rsidP="00FD5464"/>
        </w:tc>
      </w:tr>
      <w:tr w:rsidR="005823F4" w14:paraId="59F27A05" w14:textId="77777777">
        <w:trPr>
          <w:trHeight w:hRule="exact" w:val="1243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7858C6" w14:textId="77777777" w:rsidR="005823F4" w:rsidRDefault="00F3519B" w:rsidP="00FD5464">
            <w:pPr>
              <w:pStyle w:val="a5"/>
            </w:pPr>
            <w:r>
              <w:t>Часть 4. Требования кредиторов по возмещению убытков в форме упущенной выгоды, взысканию неустоек (штрафов, пеней) и применению иных финансовых санкций, в том числе за неисполнение или ненадлежащее исполнение обязанности по уплате обязательных платежей</w:t>
            </w:r>
          </w:p>
        </w:tc>
      </w:tr>
      <w:tr w:rsidR="005823F4" w14:paraId="56148369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4006B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4E0F05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A2EE4F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9D2F14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23FF11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FCD8C3" w14:textId="77777777" w:rsidR="005823F4" w:rsidRDefault="005823F4" w:rsidP="00FD5464"/>
        </w:tc>
      </w:tr>
      <w:tr w:rsidR="005823F4" w14:paraId="047ABA24" w14:textId="77777777">
        <w:trPr>
          <w:trHeight w:hRule="exact" w:val="25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02336D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7BC619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6B7D55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B3EDF6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CC62B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0B2441" w14:textId="77777777" w:rsidR="005823F4" w:rsidRDefault="005823F4" w:rsidP="00FD5464"/>
        </w:tc>
      </w:tr>
      <w:tr w:rsidR="005823F4" w14:paraId="082EE187" w14:textId="77777777">
        <w:trPr>
          <w:trHeight w:hRule="exact" w:val="1248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43B976" w14:textId="77777777" w:rsidR="005823F4" w:rsidRDefault="00F3519B" w:rsidP="00FD5464">
            <w:pPr>
              <w:pStyle w:val="a5"/>
            </w:pPr>
            <w:r>
              <w:t>Требования конкурсных кредиторов и (или) уполномоченных органов, заявленные после закрытия реестра требований кредиторов, удовлетворяются за счет оставшегося после удовлетворения требований кредиторов, включенных в реестр требований кредиторов, имущества должника</w:t>
            </w:r>
          </w:p>
        </w:tc>
      </w:tr>
      <w:tr w:rsidR="005823F4" w14:paraId="48B70D6F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8E9CB0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1DB898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3F82F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8F750E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8A465E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BA6B66" w14:textId="77777777" w:rsidR="005823F4" w:rsidRDefault="005823F4" w:rsidP="00FD5464"/>
        </w:tc>
      </w:tr>
      <w:tr w:rsidR="005823F4" w14:paraId="14E97EA6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8B2BF3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21CDD6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E26C4E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618C7B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57219B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B0F665" w14:textId="77777777" w:rsidR="005823F4" w:rsidRDefault="005823F4" w:rsidP="00FD5464"/>
        </w:tc>
      </w:tr>
      <w:tr w:rsidR="005823F4" w14:paraId="6E9CE7A6" w14:textId="77777777">
        <w:trPr>
          <w:trHeight w:hRule="exact" w:val="278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AC66D1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F148D3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83ABE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65BFC9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7B752E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4B6CE2" w14:textId="77777777" w:rsidR="005823F4" w:rsidRDefault="005823F4" w:rsidP="00FD5464"/>
        </w:tc>
      </w:tr>
    </w:tbl>
    <w:p w14:paraId="146FCB6F" w14:textId="77777777" w:rsidR="005823F4" w:rsidRDefault="005823F4" w:rsidP="00FD5464"/>
    <w:p w14:paraId="1FDC2C2E" w14:textId="77777777" w:rsidR="005823F4" w:rsidRDefault="00F3519B" w:rsidP="00FD5464">
      <w:pPr>
        <w:pStyle w:val="11"/>
        <w:numPr>
          <w:ilvl w:val="1"/>
          <w:numId w:val="1"/>
        </w:numPr>
      </w:pPr>
      <w:r>
        <w:t>Сведения о наличии и исполнении требований кредиторов</w:t>
        <w:br/>
        <w:t>по текущим платежам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2"/>
        <w:gridCol w:w="1402"/>
        <w:gridCol w:w="1834"/>
        <w:gridCol w:w="1699"/>
        <w:gridCol w:w="1306"/>
        <w:gridCol w:w="1382"/>
        <w:gridCol w:w="1464"/>
      </w:tblGrid>
      <w:tr w:rsidR="005823F4" w14:paraId="450AB60E" w14:textId="77777777">
        <w:trPr>
          <w:trHeight w:hRule="exact" w:val="170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97A5CB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C048B8" w14:textId="77777777" w:rsidR="005823F4" w:rsidRDefault="00F3519B" w:rsidP="00FD5464">
            <w:pPr>
              <w:pStyle w:val="a5"/>
            </w:pPr>
            <w:r>
              <w:t>Наименование кредитора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BB28ADE" w14:textId="77777777" w:rsidR="005823F4" w:rsidRDefault="00F3519B" w:rsidP="00FD5464">
            <w:pPr>
              <w:pStyle w:val="a5"/>
            </w:pPr>
            <w:r>
              <w:t>Наименование требования по текущим платежам, основание возникновения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86402F" w14:textId="77777777" w:rsidR="005823F4" w:rsidRDefault="00F3519B" w:rsidP="00FD5464">
            <w:pPr>
              <w:pStyle w:val="a5"/>
            </w:pPr>
            <w:r>
              <w:t>Размер обязательства (руб.)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594D99" w14:textId="77777777" w:rsidR="005823F4" w:rsidRDefault="00F3519B" w:rsidP="00FD5464">
            <w:pPr>
              <w:pStyle w:val="a5"/>
            </w:pPr>
            <w:r>
              <w:t>Дата погашения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02D09B" w14:textId="77777777" w:rsidR="005823F4" w:rsidRDefault="00F3519B" w:rsidP="00FD5464">
            <w:pPr>
              <w:pStyle w:val="a5"/>
            </w:pPr>
            <w:r>
              <w:t>Сумма погашения (руб.)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09A4F9" w14:textId="77777777" w:rsidR="005823F4" w:rsidRDefault="00F3519B" w:rsidP="00FD5464">
            <w:pPr>
              <w:pStyle w:val="a5"/>
            </w:pPr>
            <w:r>
              <w:t>Непогашенный остаток на дату составления отчета (руб.)</w:t>
            </w:r>
          </w:p>
        </w:tc>
      </w:tr>
    </w:tbl>
    <w:p w14:paraId="46F70982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1402"/>
        <w:gridCol w:w="1838"/>
        <w:gridCol w:w="1699"/>
        <w:gridCol w:w="1301"/>
        <w:gridCol w:w="1387"/>
        <w:gridCol w:w="1474"/>
      </w:tblGrid>
      <w:tr w:rsidR="005823F4" w14:paraId="2F2C837E" w14:textId="77777777">
        <w:trPr>
          <w:trHeight w:hRule="exact" w:val="307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349293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E7DCC9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0DB429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C531A8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0ECCAE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CEF019" w14:textId="77777777" w:rsidR="005823F4" w:rsidRDefault="00F3519B" w:rsidP="00FD5464">
            <w:pPr>
              <w:pStyle w:val="a5"/>
            </w:pPr>
            <w: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DDD476" w14:textId="77777777" w:rsidR="005823F4" w:rsidRDefault="00F3519B" w:rsidP="00FD5464">
            <w:pPr>
              <w:pStyle w:val="a5"/>
            </w:pPr>
            <w:r>
              <w:t>7</w:t>
            </w:r>
          </w:p>
        </w:tc>
      </w:tr>
      <w:tr w:rsidR="005823F4" w14:paraId="4BE6C76F" w14:textId="77777777">
        <w:trPr>
          <w:trHeight w:hRule="exact" w:val="2184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BD3D55" w14:textId="77777777" w:rsidR="005823F4" w:rsidRDefault="00F3519B" w:rsidP="00FD5464">
            <w:pPr>
              <w:pStyle w:val="a5"/>
            </w:pPr>
            <w:r>
              <w:t>Первая очередь: требования по текущим платежам, связанным с уплатой алиментов, судебными расходами по делу о банкротстве гражданина, выплатой вознаграждения финансовому управляющему, взысканием задолженности по выплате вознаграждения лицам, привлеченным финансовым управляющим для обеспечения возложенных на него обязанностей в деле о банкротстве гражданина, и требования по текущим платежам, связанным с расходами на погребение умершего, расходами на охрану наследства, совершением нотариальных действий нотариусом в деле о банкротстве гражданина в случае его смерти</w:t>
            </w:r>
          </w:p>
        </w:tc>
      </w:tr>
      <w:tr w:rsidR="005823F4" w14:paraId="18450C52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7DDA31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28871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D2FF15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9082ED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FB7DB6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12911F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564294" w14:textId="77777777" w:rsidR="005823F4" w:rsidRDefault="005823F4" w:rsidP="00FD5464"/>
        </w:tc>
      </w:tr>
      <w:tr w:rsidR="005823F4" w14:paraId="48D955E2" w14:textId="77777777">
        <w:trPr>
          <w:trHeight w:hRule="exact" w:val="28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F6767D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2C64F1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2928A0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084901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5A51F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C768C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5C9BFF" w14:textId="77777777" w:rsidR="005823F4" w:rsidRDefault="005823F4" w:rsidP="00FD5464"/>
        </w:tc>
      </w:tr>
      <w:tr w:rsidR="005823F4" w14:paraId="1C817CEE" w14:textId="77777777">
        <w:trPr>
          <w:trHeight w:hRule="exact" w:val="28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C0AD8B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CEA3A8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694F07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09A811" w14:textId="77777777" w:rsidR="005823F4" w:rsidRDefault="005823F4" w:rsidP="00FD5464"/>
        </w:tc>
      </w:tr>
      <w:tr w:rsidR="005823F4" w14:paraId="27653242" w14:textId="77777777">
        <w:trPr>
          <w:trHeight w:hRule="exact" w:val="811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A26764" w14:textId="77777777" w:rsidR="005823F4" w:rsidRDefault="00F3519B" w:rsidP="00FD5464">
            <w:pPr>
              <w:pStyle w:val="a5"/>
            </w:pPr>
            <w:r>
              <w:t>Вторая очередь: требования о выплате выходных пособий и об оплате труда лиц, работающих или работавших по трудовым договорам</w:t>
            </w:r>
          </w:p>
        </w:tc>
      </w:tr>
      <w:tr w:rsidR="005823F4" w14:paraId="213DEC84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45DA07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CA266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2FC13D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5251E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3DAF36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77971D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ED0DFA" w14:textId="77777777" w:rsidR="005823F4" w:rsidRDefault="005823F4" w:rsidP="00FD5464"/>
        </w:tc>
      </w:tr>
      <w:tr w:rsidR="005823F4" w14:paraId="248B569D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A73C60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C40B9A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DD123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4CFC6A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7C3A09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CB48B5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B10EA2" w14:textId="77777777" w:rsidR="005823F4" w:rsidRDefault="005823F4" w:rsidP="00FD5464"/>
        </w:tc>
      </w:tr>
      <w:tr w:rsidR="005823F4" w14:paraId="0C81C062" w14:textId="77777777">
        <w:trPr>
          <w:trHeight w:hRule="exact" w:val="283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867EF5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C14025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C67554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8FDF99" w14:textId="77777777" w:rsidR="005823F4" w:rsidRDefault="005823F4" w:rsidP="00FD5464"/>
        </w:tc>
      </w:tr>
      <w:tr w:rsidR="005823F4" w14:paraId="63E6CA52" w14:textId="77777777">
        <w:trPr>
          <w:trHeight w:hRule="exact" w:val="1075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BE343C" w14:textId="77777777" w:rsidR="005823F4" w:rsidRDefault="00F3519B" w:rsidP="00FD5464">
            <w:pPr>
              <w:pStyle w:val="a5"/>
            </w:pPr>
            <w:r>
              <w:t>Третья очередь: требования о внесении платы за жилое помещение и коммунальные услуги, в том числе об уплате взноса на капитальный ремонт общего имущества в многоквартирном доме</w:t>
            </w:r>
          </w:p>
        </w:tc>
      </w:tr>
      <w:tr w:rsidR="005823F4" w14:paraId="10433E51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EC948A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0B496D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0CA586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36F819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D89892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61E971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4543B5" w14:textId="77777777" w:rsidR="005823F4" w:rsidRDefault="005823F4" w:rsidP="00FD5464"/>
        </w:tc>
      </w:tr>
      <w:tr w:rsidR="005823F4" w14:paraId="572D4167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BA53F2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35B0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89B6C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AF63B1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902E87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55D7D8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465B66" w14:textId="77777777" w:rsidR="005823F4" w:rsidRDefault="005823F4" w:rsidP="00FD5464"/>
        </w:tc>
      </w:tr>
      <w:tr w:rsidR="005823F4" w14:paraId="5C2D6BA4" w14:textId="77777777">
        <w:trPr>
          <w:trHeight w:hRule="exact" w:val="28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32F517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F16A0C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7DF70B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7B5309" w14:textId="77777777" w:rsidR="005823F4" w:rsidRDefault="005823F4" w:rsidP="00FD5464"/>
        </w:tc>
      </w:tr>
      <w:tr w:rsidR="005823F4" w14:paraId="443AA325" w14:textId="77777777">
        <w:trPr>
          <w:trHeight w:hRule="exact" w:val="528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8757A8" w14:textId="77777777" w:rsidR="005823F4" w:rsidRDefault="00F3519B" w:rsidP="00FD5464">
            <w:pPr>
              <w:pStyle w:val="a5"/>
            </w:pPr>
            <w:r>
              <w:t>Четвертая очередь: требования по иным текущим платежам</w:t>
            </w:r>
          </w:p>
        </w:tc>
      </w:tr>
      <w:tr w:rsidR="005823F4" w14:paraId="23776647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91977D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6D501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A6F068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617C07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E005DE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4DC9B9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40A144" w14:textId="77777777" w:rsidR="005823F4" w:rsidRDefault="005823F4" w:rsidP="00FD5464"/>
        </w:tc>
      </w:tr>
      <w:tr w:rsidR="005823F4" w14:paraId="2C9354BF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9B6A97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54F08F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9D5F49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5D5C58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AC913B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4C689C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562341" w14:textId="77777777" w:rsidR="005823F4" w:rsidRDefault="005823F4" w:rsidP="00FD5464"/>
        </w:tc>
      </w:tr>
      <w:tr w:rsidR="005823F4" w14:paraId="57BEBA9C" w14:textId="77777777">
        <w:trPr>
          <w:trHeight w:hRule="exact" w:val="28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26FEF3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0F88C5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FEB4E5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6EB265" w14:textId="77777777" w:rsidR="005823F4" w:rsidRDefault="005823F4" w:rsidP="00FD5464"/>
        </w:tc>
      </w:tr>
      <w:tr w:rsidR="005823F4" w14:paraId="1EA60BD7" w14:textId="77777777">
        <w:trPr>
          <w:trHeight w:hRule="exact" w:val="53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09DE6B" w14:textId="77777777" w:rsidR="005823F4" w:rsidRDefault="00F3519B" w:rsidP="00FD5464">
            <w:pPr>
              <w:pStyle w:val="a5"/>
            </w:pPr>
            <w:r>
              <w:t>Итого по всем очередям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A6905A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FCB29A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C729F" w14:textId="77777777" w:rsidR="005823F4" w:rsidRDefault="005823F4" w:rsidP="00FD5464"/>
        </w:tc>
      </w:tr>
    </w:tbl>
    <w:p w14:paraId="6320F4EB" w14:textId="77777777" w:rsidR="005823F4" w:rsidRDefault="005823F4" w:rsidP="00FD5464"/>
    <w:p w14:paraId="0260D5F5" w14:textId="77777777" w:rsidR="005823F4" w:rsidRDefault="00F3519B" w:rsidP="00FD5464">
      <w:pPr>
        <w:pStyle w:val="11"/>
        <w:numPr>
          <w:ilvl w:val="1"/>
          <w:numId w:val="1"/>
        </w:numPr>
      </w:pPr>
      <w:r>
        <w:t>Сведения о проведении анализа финансового состояния должника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4"/>
        <w:gridCol w:w="4694"/>
      </w:tblGrid>
      <w:tr w:rsidR="005823F4" w14:paraId="7469F544" w14:textId="77777777">
        <w:trPr>
          <w:trHeight w:hRule="exact" w:val="576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FCD1C6" w14:textId="77777777" w:rsidR="005823F4" w:rsidRDefault="00F3519B" w:rsidP="00FD5464">
            <w:pPr>
              <w:pStyle w:val="a5"/>
            </w:pPr>
            <w:r>
              <w:t>Результаты анализа финансового состояния должника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08747F" w14:textId="77777777" w:rsidR="005823F4" w:rsidRDefault="005823F4" w:rsidP="00FD5464"/>
        </w:tc>
      </w:tr>
      <w:tr w:rsidR="005823F4" w14:paraId="3681AC23" w14:textId="77777777">
        <w:trPr>
          <w:trHeight w:hRule="exact" w:val="845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FF31656" w14:textId="77777777" w:rsidR="005823F4" w:rsidRDefault="00F3519B" w:rsidP="00FD5464">
            <w:pPr>
              <w:pStyle w:val="a5"/>
            </w:pPr>
            <w:r>
              <w:t>Сведения о возможности или невозможности восстановления платежеспособности должника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AC929F" w14:textId="77777777" w:rsidR="005823F4" w:rsidRDefault="005823F4" w:rsidP="00FD5464"/>
        </w:tc>
      </w:tr>
      <w:tr w:rsidR="005823F4" w14:paraId="51783295" w14:textId="77777777">
        <w:trPr>
          <w:trHeight w:hRule="exact" w:val="1114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B59468" w14:textId="77777777" w:rsidR="005823F4" w:rsidRDefault="00F3519B" w:rsidP="00FD5464">
            <w:pPr>
              <w:pStyle w:val="a5"/>
            </w:pPr>
            <w:r>
              <w:t>Сведения о достаточности (недостаточности) имущества для покрытия судебных расходов и расходов на выплату вознаграждения финансовому управляющему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0B1D83" w14:textId="77777777" w:rsidR="005823F4" w:rsidRDefault="005823F4" w:rsidP="00FD5464"/>
        </w:tc>
      </w:tr>
      <w:tr w:rsidR="005823F4" w14:paraId="5D8CA88B" w14:textId="77777777">
        <w:trPr>
          <w:trHeight w:hRule="exact" w:val="557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39720C" w14:textId="77777777" w:rsidR="005823F4" w:rsidRDefault="00F3519B" w:rsidP="00FD5464">
            <w:pPr>
              <w:pStyle w:val="a5"/>
            </w:pPr>
            <w:r>
              <w:t>Выявление признаков преднамеренного банкротства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D8E9C3" w14:textId="77777777" w:rsidR="005823F4" w:rsidRDefault="005823F4" w:rsidP="00FD5464"/>
        </w:tc>
      </w:tr>
      <w:tr w:rsidR="005823F4" w14:paraId="0B9F791E" w14:textId="77777777">
        <w:trPr>
          <w:trHeight w:hRule="exact" w:val="557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2ABA01" w14:textId="77777777" w:rsidR="005823F4" w:rsidRDefault="00F3519B" w:rsidP="00FD5464">
            <w:pPr>
              <w:pStyle w:val="a5"/>
            </w:pPr>
            <w:r>
              <w:t>Выявление признаков фиктивного банкротства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2EAC94" w14:textId="77777777" w:rsidR="005823F4" w:rsidRDefault="005823F4" w:rsidP="00FD5464"/>
        </w:tc>
      </w:tr>
      <w:tr w:rsidR="005823F4" w14:paraId="1E210951" w14:textId="77777777">
        <w:trPr>
          <w:trHeight w:hRule="exact" w:val="1142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FF63515" w14:textId="77777777" w:rsidR="005823F4" w:rsidRDefault="00F3519B" w:rsidP="00FD5464">
            <w:pPr>
              <w:pStyle w:val="a5"/>
            </w:pPr>
            <w:r>
              <w:t>Информация о наличии (отсутствии) брачного договора, договора (соглашения) о разделе имущества (с указанием даты его заключения, фамилии, имени и отчества (при наличии)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F67E2" w14:textId="77777777" w:rsidR="005823F4" w:rsidRDefault="005823F4" w:rsidP="00FD5464"/>
        </w:tc>
      </w:tr>
    </w:tbl>
    <w:p w14:paraId="746F3573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9"/>
        <w:gridCol w:w="4690"/>
      </w:tblGrid>
      <w:tr w:rsidR="005823F4" w14:paraId="2233F421" w14:textId="77777777">
        <w:trPr>
          <w:trHeight w:hRule="exact" w:val="1435"/>
          <w:jc w:val="center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962727D" w14:textId="77777777" w:rsidR="005823F4" w:rsidRDefault="00F3519B" w:rsidP="00FD5464">
            <w:pPr>
              <w:pStyle w:val="a5"/>
            </w:pPr>
            <w:r>
              <w:t>лица, с которым он заключен, фамилии, имени и отчества (при наличии) и номера лицензии нотариуса, его заверявшего, или наименования суда, номера дела и даты судебного акта, которым он утвержден)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F0D0A" w14:textId="77777777" w:rsidR="005823F4" w:rsidRDefault="005823F4" w:rsidP="00FD5464"/>
        </w:tc>
      </w:tr>
    </w:tbl>
    <w:p w14:paraId="3E295202" w14:textId="77777777" w:rsidR="005823F4" w:rsidRDefault="005823F4" w:rsidP="00FD5464"/>
    <w:p w14:paraId="523BE8A9" w14:textId="77777777" w:rsidR="005823F4" w:rsidRDefault="00F3519B" w:rsidP="00FD5464">
      <w:pPr>
        <w:pStyle w:val="1"/>
        <w:numPr>
          <w:ilvl w:val="1"/>
          <w:numId w:val="1"/>
        </w:numPr>
      </w:pPr>
      <w:r>
        <w:t>Сведения о работниках (бывших работниках) должника</w:t>
        <w:br/>
        <w:t>(для процедур, применяемых в деле о банкротстве</w:t>
        <w:br/>
        <w:t>индивидуальных предпринимателей)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4238"/>
        <w:gridCol w:w="2688"/>
        <w:gridCol w:w="2141"/>
      </w:tblGrid>
      <w:tr w:rsidR="005823F4" w14:paraId="7D9D28ED" w14:textId="77777777">
        <w:trPr>
          <w:trHeight w:hRule="exact" w:val="576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5979F4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A86853" w14:textId="77777777" w:rsidR="005823F4" w:rsidRDefault="00F3519B" w:rsidP="00FD5464">
            <w:pPr>
              <w:pStyle w:val="a5"/>
            </w:pPr>
            <w:r>
              <w:t>Фамилия, имя, отчество (при наличии)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B6F419" w14:textId="77777777" w:rsidR="005823F4" w:rsidRDefault="00F3519B" w:rsidP="00FD5464">
            <w:pPr>
              <w:pStyle w:val="a5"/>
            </w:pPr>
            <w:r>
              <w:t>Должность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BF228C" w14:textId="77777777" w:rsidR="005823F4" w:rsidRDefault="00F3519B" w:rsidP="00FD5464">
            <w:pPr>
              <w:pStyle w:val="a5"/>
            </w:pPr>
            <w:r>
              <w:t>Дата приказа об увольнении</w:t>
            </w:r>
          </w:p>
        </w:tc>
      </w:tr>
      <w:tr w:rsidR="005823F4" w14:paraId="035FD535" w14:textId="77777777">
        <w:trPr>
          <w:trHeight w:hRule="exact" w:val="29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3804A9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1784EA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52BD5A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371650" w14:textId="77777777" w:rsidR="005823F4" w:rsidRDefault="00F3519B" w:rsidP="00FD5464">
            <w:pPr>
              <w:pStyle w:val="a5"/>
            </w:pPr>
            <w:r>
              <w:t>4</w:t>
            </w:r>
          </w:p>
        </w:tc>
      </w:tr>
      <w:tr w:rsidR="005823F4" w14:paraId="50B3E8CF" w14:textId="77777777">
        <w:trPr>
          <w:trHeight w:hRule="exact" w:val="566"/>
          <w:jc w:val="center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82F313" w14:textId="77777777" w:rsidR="005823F4" w:rsidRDefault="00F3519B" w:rsidP="00FD5464">
            <w:pPr>
              <w:pStyle w:val="a5"/>
            </w:pPr>
            <w:r>
              <w:t>Работники, продолжающие свою деятельность в ходе процедуры, применяемой в деле о банкротстве:</w:t>
            </w:r>
          </w:p>
        </w:tc>
      </w:tr>
      <w:tr w:rsidR="005823F4" w14:paraId="523EA10C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F71CED" w14:textId="77777777" w:rsidR="005823F4" w:rsidRDefault="00F3519B" w:rsidP="00FD5464">
            <w:pPr>
              <w:pStyle w:val="a5"/>
            </w:pPr>
            <w:r>
              <w:t>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1D6DC4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8BE7C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80836B" w14:textId="77777777" w:rsidR="005823F4" w:rsidRDefault="005823F4" w:rsidP="00FD5464"/>
        </w:tc>
      </w:tr>
      <w:tr w:rsidR="005823F4" w14:paraId="4BFF8061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B528E5" w14:textId="77777777" w:rsidR="005823F4" w:rsidRDefault="00F3519B" w:rsidP="00FD5464">
            <w:pPr>
              <w:pStyle w:val="a5"/>
            </w:pPr>
            <w:r>
              <w:t>2.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EEA360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FE469B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E79302" w14:textId="77777777" w:rsidR="005823F4" w:rsidRDefault="005823F4" w:rsidP="00FD5464"/>
        </w:tc>
      </w:tr>
      <w:tr w:rsidR="005823F4" w14:paraId="282880B6" w14:textId="77777777">
        <w:trPr>
          <w:trHeight w:hRule="exact" w:val="28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CDC1C" w14:textId="77777777" w:rsidR="005823F4" w:rsidRDefault="005823F4" w:rsidP="00FD5464"/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C4F3F7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D023BF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F82823" w14:textId="77777777" w:rsidR="005823F4" w:rsidRDefault="005823F4" w:rsidP="00FD5464"/>
        </w:tc>
      </w:tr>
      <w:tr w:rsidR="005823F4" w14:paraId="594FBDD6" w14:textId="77777777">
        <w:trPr>
          <w:trHeight w:hRule="exact" w:val="288"/>
          <w:jc w:val="center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DE903A" w14:textId="77777777" w:rsidR="005823F4" w:rsidRDefault="00F3519B" w:rsidP="00FD5464">
            <w:pPr>
              <w:pStyle w:val="a5"/>
            </w:pPr>
            <w:r>
              <w:t>Работники, уволенные (сокращенные) в ходе процедуры, применяемой в деле о банкротстве:</w:t>
            </w:r>
          </w:p>
        </w:tc>
      </w:tr>
      <w:tr w:rsidR="005823F4" w14:paraId="696D5303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2A07E" w14:textId="77777777" w:rsidR="005823F4" w:rsidRDefault="00F3519B" w:rsidP="00FD5464">
            <w:pPr>
              <w:pStyle w:val="a5"/>
            </w:pPr>
            <w:r>
              <w:t>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43F53D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23FB7A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735AC0" w14:textId="77777777" w:rsidR="005823F4" w:rsidRDefault="005823F4" w:rsidP="00FD5464"/>
        </w:tc>
      </w:tr>
      <w:tr w:rsidR="005823F4" w14:paraId="6AB45905" w14:textId="77777777">
        <w:trPr>
          <w:trHeight w:hRule="exact" w:val="28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167D13" w14:textId="77777777" w:rsidR="005823F4" w:rsidRDefault="00F3519B" w:rsidP="00FD5464">
            <w:pPr>
              <w:pStyle w:val="a5"/>
            </w:pPr>
            <w:r>
              <w:t>2.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C8F35B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CBF66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B7A7FC" w14:textId="77777777" w:rsidR="005823F4" w:rsidRDefault="005823F4" w:rsidP="00FD5464"/>
        </w:tc>
      </w:tr>
      <w:tr w:rsidR="005823F4" w14:paraId="2A63B1F7" w14:textId="77777777">
        <w:trPr>
          <w:trHeight w:hRule="exact" w:val="302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C7F2EE" w14:textId="77777777" w:rsidR="005823F4" w:rsidRDefault="005823F4" w:rsidP="00FD5464"/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BF4D55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068A8C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E0071" w14:textId="77777777" w:rsidR="005823F4" w:rsidRDefault="005823F4" w:rsidP="00FD5464"/>
        </w:tc>
      </w:tr>
    </w:tbl>
    <w:p w14:paraId="4DAF0C13" w14:textId="77777777" w:rsidR="005823F4" w:rsidRDefault="005823F4" w:rsidP="00FD5464"/>
    <w:p w14:paraId="4F6F0959" w14:textId="77777777" w:rsidR="005823F4" w:rsidRDefault="00F3519B" w:rsidP="00FD5464">
      <w:pPr>
        <w:pStyle w:val="11"/>
        <w:numPr>
          <w:ilvl w:val="0"/>
          <w:numId w:val="1"/>
        </w:numPr>
      </w:pPr>
      <w:r>
        <w:t>Иные сведения о ходе реализации имущества гражданина</w:t>
      </w:r>
    </w:p>
    <w:p w14:paraId="122DA786" w14:textId="77777777" w:rsidR="002345A2" w:rsidRDefault="002345A2" w:rsidP="00FD5464">
      <w:pPr>
        <w:pStyle w:val="1"/>
      </w:pPr>
    </w:p>
    <w:p w14:paraId="30124B2B" w14:textId="7992DCCD" w:rsidR="005823F4" w:rsidRDefault="00F3519B" w:rsidP="00FD5464">
      <w:pPr>
        <w:pStyle w:val="1"/>
      </w:pPr>
      <w:r>
        <w:t>Приложение:</w:t>
      </w:r>
    </w:p>
    <w:p w14:paraId="07FC6A9E" w14:textId="77777777" w:rsidR="002345A2" w:rsidRDefault="002345A2" w:rsidP="00FD5464">
      <w:pPr>
        <w:pStyle w:val="1"/>
      </w:pPr>
    </w:p>
    <w:p w14:paraId="59A9CD9C" w14:textId="77777777" w:rsidR="002345A2" w:rsidRDefault="002345A2" w:rsidP="00FD5464">
      <w:pPr>
        <w:pStyle w:val="1"/>
      </w:pPr>
    </w:p>
    <w:p w14:paraId="12112668" w14:textId="77777777" w:rsidR="002345A2" w:rsidRDefault="002345A2" w:rsidP="00FD5464">
      <w:pPr>
        <w:pStyle w:val="1"/>
      </w:pPr>
    </w:p>
    <w:p w14:paraId="5936B678" w14:textId="77777777" w:rsidR="002345A2" w:rsidRDefault="002345A2" w:rsidP="00FD5464">
      <w:pPr>
        <w:pStyle w:val="1"/>
      </w:pPr>
    </w:p>
    <w:p w14:paraId="423C26C4" w14:textId="77777777" w:rsidR="002345A2" w:rsidRDefault="002345A2" w:rsidP="00FD5464">
      <w:pPr>
        <w:pStyle w:val="1"/>
      </w:pPr>
    </w:p>
    <w:p w14:paraId="7FC73250" w14:textId="77777777" w:rsidR="002345A2" w:rsidRDefault="002345A2" w:rsidP="00FD5464">
      <w:pPr>
        <w:pStyle w:val="1"/>
      </w:pPr>
    </w:p>
    <w:p w14:paraId="59F50E47" w14:textId="77777777" w:rsidR="002345A2" w:rsidRDefault="002345A2" w:rsidP="00FD5464">
      <w:pPr>
        <w:pStyle w:val="1"/>
      </w:pPr>
    </w:p>
    <w:p w14:paraId="723AEE82" w14:textId="77777777" w:rsidR="002345A2" w:rsidRDefault="002345A2" w:rsidP="00FD5464">
      <w:pPr>
        <w:pStyle w:val="1"/>
      </w:pPr>
    </w:p>
    <w:p w14:paraId="71C66A01" w14:textId="77777777" w:rsidR="002345A2" w:rsidRDefault="002345A2" w:rsidP="00FD5464">
      <w:pPr>
        <w:pStyle w:val="1"/>
        <w:sectPr w:rsidR="002345A2" w:rsidSect="002345A2">
          <w:headerReference w:type="default" r:id="rId9"/>
          <w:pgSz w:w="11900" w:h="16840"/>
          <w:pgMar w:top="624" w:right="680" w:bottom="624" w:left="1304" w:header="0" w:footer="862" w:gutter="0"/>
          <w:pgNumType w:start="23"/>
          <w:cols w:space="720"/>
          <w:noEndnote/>
          <w:docGrid w:linePitch="360"/>
        </w:sectPr>
      </w:pPr>
    </w:p>
    <w:p w14:paraId="63DD9DED" w14:textId="77777777" w:rsidR="005823F4" w:rsidRDefault="005823F4" w:rsidP="00FD5464"/>
    <w:p w14:paraId="480066C9" w14:textId="77777777" w:rsidR="005823F4" w:rsidRDefault="005823F4" w:rsidP="00FD5464">
      <w:pPr>
        <w:sectPr w:rsidR="005823F4">
          <w:type w:val="continuous"/>
          <w:pgSz w:w="11900" w:h="16840"/>
          <w:pgMar w:top="801" w:right="0" w:bottom="801" w:left="0" w:header="0" w:footer="3" w:gutter="0"/>
          <w:cols w:space="720"/>
          <w:noEndnote/>
          <w:docGrid w:linePitch="360"/>
        </w:sectPr>
      </w:pPr>
    </w:p>
    <w:p w14:paraId="5274171E" w14:textId="77777777" w:rsidR="005823F4" w:rsidRDefault="00F3519B" w:rsidP="00FD5464">
      <w:pPr>
        <w:pStyle w:val="1"/>
      </w:pPr>
      <w:r>
        <w:t>Финансовый управляющий</w:t>
      </w:r>
    </w:p>
    <w:p w14:paraId="4AA7BB88" w14:textId="77777777" w:rsidR="005823F4" w:rsidRDefault="00F3519B" w:rsidP="00FD5464">
      <w:pPr>
        <w:pStyle w:val="1"/>
      </w:pPr>
      <w:r>
        <w:t>(фамилия, инициалы)</w:t>
      </w:r>
    </w:p>
    <w:p w14:paraId="1FD21DE2" w14:textId="77777777" w:rsidR="005823F4" w:rsidRDefault="00F3519B" w:rsidP="00FD5464">
      <w:pPr>
        <w:pStyle w:val="22"/>
      </w:pPr>
      <w:r>
        <w:t>(подпись)</w:t>
      </w:r>
    </w:p>
    <w:p w14:paraId="5AD139E5" w14:textId="77777777" w:rsidR="005823F4" w:rsidRDefault="005823F4" w:rsidP="00FD5464"/>
    <w:p w14:paraId="27A6FB62" w14:textId="77777777" w:rsidR="005823F4" w:rsidRDefault="005823F4" w:rsidP="00FD5464"/>
    <w:sectPr w:rsidR="005823F4">
      <w:type w:val="continuous"/>
      <w:pgSz w:w="11900" w:h="16840"/>
      <w:pgMar w:top="801" w:right="705" w:bottom="801" w:left="144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4543" w14:textId="77777777" w:rsidR="00F3519B" w:rsidRDefault="00F3519B" w:rsidP="00FD5464">
      <w:r>
        <w:separator/>
      </w:r>
    </w:p>
  </w:endnote>
  <w:endnote w:type="continuationSeparator" w:id="0">
    <w:p w14:paraId="002B6676" w14:textId="77777777" w:rsidR="00F3519B" w:rsidRDefault="00F3519B" w:rsidP="00FD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18AD" w14:textId="77777777" w:rsidR="00F3519B" w:rsidRDefault="00F3519B" w:rsidP="00FD5464"/>
  </w:footnote>
  <w:footnote w:type="continuationSeparator" w:id="0">
    <w:p w14:paraId="57EAED43" w14:textId="77777777" w:rsidR="00F3519B" w:rsidRDefault="00F3519B" w:rsidP="00FD54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63BE" w14:textId="77777777" w:rsidR="005823F4" w:rsidRDefault="00F3519B" w:rsidP="00FD5464"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245FFC50" wp14:editId="115F44A2">
              <wp:simplePos x="0" y="0"/>
              <wp:positionH relativeFrom="page">
                <wp:posOffset>3910330</wp:posOffset>
              </wp:positionH>
              <wp:positionV relativeFrom="page">
                <wp:posOffset>328295</wp:posOffset>
              </wp:positionV>
              <wp:extent cx="125095" cy="10668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1066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F2F3961" w14:textId="77777777" w:rsidR="005823F4" w:rsidRDefault="00F3519B" w:rsidP="00FD5464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FFC50" id="_x0000_t202" coordsize="21600,21600" o:spt="202" path="m,l,21600r21600,l21600,xe">
              <v:stroke joinstyle="miter"/>
              <v:path gradientshapeok="t" o:connecttype="rect"/>
            </v:shapetype>
            <v:shape id="Shape 3" o:spid="_x0000_s1028" type="#_x0000_t202" style="position:absolute;margin-left:307.9pt;margin-top:25.85pt;width:9.85pt;height:8.4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" filled="f" stroked="f">
              <v:textbox style="mso-fit-shape-to-text:t" inset="0,0,0,0">
                <w:txbxContent>
                  <w:p w14:paraId="3F2F3961" w14:textId="77777777" w:rsidR="005823F4" w:rsidRDefault="00F3519B" w:rsidP="00FD5464">
                    <w:pPr>
                      <w:pStyle w:val="2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22"/>
                        <w:szCs w:val="22"/>
                      </w:rPr>
                      <w:t>#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DBCC" w14:textId="77777777" w:rsidR="005823F4" w:rsidRDefault="005823F4" w:rsidP="00FD54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EAB8" w14:textId="77777777" w:rsidR="005823F4" w:rsidRDefault="00F3519B" w:rsidP="00FD5464"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0ED8BDD7" wp14:editId="2BF7A36B">
              <wp:simplePos x="0" y="0"/>
              <wp:positionH relativeFrom="page">
                <wp:posOffset>3910330</wp:posOffset>
              </wp:positionH>
              <wp:positionV relativeFrom="page">
                <wp:posOffset>328295</wp:posOffset>
              </wp:positionV>
              <wp:extent cx="125095" cy="10668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1066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4C3AA1B" w14:textId="77777777" w:rsidR="005823F4" w:rsidRDefault="00F3519B" w:rsidP="00FD5464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8BDD7" id="_x0000_t202" coordsize="21600,21600" o:spt="202" path="m,l,21600r21600,l21600,xe">
              <v:stroke joinstyle="miter"/>
              <v:path gradientshapeok="t" o:connecttype="rect"/>
            </v:shapetype>
            <v:shape id="Shape 7" o:spid="_x0000_s1029" type="#_x0000_t202" style="position:absolute;margin-left:307.9pt;margin-top:25.85pt;width:9.85pt;height:8.4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" filled="f" stroked="f">
              <v:textbox style="mso-fit-shape-to-text:t" inset="0,0,0,0">
                <w:txbxContent>
                  <w:p w14:paraId="04C3AA1B" w14:textId="77777777" w:rsidR="005823F4" w:rsidRDefault="00F3519B" w:rsidP="00FD5464">
                    <w:pPr>
                      <w:pStyle w:val="2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22"/>
                        <w:szCs w:val="22"/>
                      </w:rPr>
                      <w:t>#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F3ED1"/>
    <w:multiLevelType w:val="multilevel"/>
    <w:tmpl w:val="4FDAE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3F4"/>
    <w:rsid w:val="000C1C19"/>
    <w:rsid w:val="002345A2"/>
    <w:rsid w:val="005823F4"/>
    <w:rsid w:val="00BB0DB9"/>
    <w:rsid w:val="00C071B6"/>
    <w:rsid w:val="00CD41B9"/>
    <w:rsid w:val="00F3519B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9584"/>
  <w15:docId w15:val="{1746C5B0-B989-4EC0-BFE7-9B24CECA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464"/>
    <w:rPr>
      <w:rFonts w:ascii="Times New Roman" w:eastAsia="Times New Roman" w:hAnsi="Times New Roman" w:cs="Times New Roman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a6">
    <w:name w:val="Подпись к таблице_"/>
    <w:basedOn w:val="a0"/>
    <w:link w:val="a7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pPr>
      <w:spacing w:after="100" w:line="257" w:lineRule="auto"/>
      <w:jc w:val="center"/>
    </w:pPr>
    <w:rPr>
      <w:sz w:val="26"/>
      <w:szCs w:val="26"/>
    </w:rPr>
  </w:style>
  <w:style w:type="paragraph" w:customStyle="1" w:styleId="20">
    <w:name w:val="Колонтитул (2)"/>
    <w:basedOn w:val="a"/>
    <w:link w:val="2"/>
    <w:rPr>
      <w:sz w:val="20"/>
      <w:szCs w:val="20"/>
    </w:rPr>
  </w:style>
  <w:style w:type="paragraph" w:customStyle="1" w:styleId="11">
    <w:name w:val="Заголовок №1"/>
    <w:basedOn w:val="a"/>
    <w:link w:val="10"/>
    <w:pPr>
      <w:spacing w:after="100" w:line="257" w:lineRule="auto"/>
      <w:jc w:val="center"/>
      <w:outlineLvl w:val="0"/>
    </w:pPr>
    <w:rPr>
      <w:b/>
      <w:bCs/>
      <w:sz w:val="26"/>
      <w:szCs w:val="26"/>
    </w:rPr>
  </w:style>
  <w:style w:type="paragraph" w:customStyle="1" w:styleId="22">
    <w:name w:val="Основной текст (2)"/>
    <w:basedOn w:val="a"/>
    <w:link w:val="21"/>
    <w:pPr>
      <w:spacing w:after="300"/>
      <w:jc w:val="center"/>
    </w:pPr>
  </w:style>
  <w:style w:type="paragraph" w:customStyle="1" w:styleId="a5">
    <w:name w:val="Другое"/>
    <w:basedOn w:val="a"/>
    <w:link w:val="a4"/>
  </w:style>
  <w:style w:type="paragraph" w:customStyle="1" w:styleId="a7">
    <w:name w:val="Подпись к таблице"/>
    <w:basedOn w:val="a"/>
    <w:link w:val="a6"/>
    <w:rPr>
      <w:rFonts w:ascii="Arial" w:eastAsia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селезнев</cp:lastModifiedBy>
  <cp:revision>4</cp:revision>
  <dcterms:created xsi:type="dcterms:W3CDTF">2024-06-19T07:39:00Z</dcterms:created>
  <dcterms:modified xsi:type="dcterms:W3CDTF">2025-10-03T22:07:00Z</dcterms:modified>
</cp:coreProperties>
</file>