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A06F0" w:rsidRPr="00927A22" w:rsidRDefault="003A06F0" w:rsidP="004976AD">
      <w:pPr>
        <w:pStyle w:val="a"/>
      </w:pPr>
      <w:r w:rsidRPr="00927A22">
        <w:t>Министерство образования Республики Беларусь</w:t>
      </w:r>
    </w:p>
    <w:p w:rsidR="003A06F0" w:rsidRPr="00927A22" w:rsidRDefault="003A06F0" w:rsidP="004976AD">
      <w:pPr>
        <w:pStyle w:val="a"/>
      </w:pPr>
      <w:r w:rsidRPr="00927A22">
        <w:t xml:space="preserve">Учреждение образования «Белорусский государственный университет </w:t>
      </w:r>
      <w:r w:rsidRPr="00927A22">
        <w:br/>
        <w:t>информатики и радиоэлектроники»</w:t>
      </w:r>
    </w:p>
    <w:p w:rsidR="003A06F0" w:rsidRPr="002E46D7" w:rsidRDefault="003A06F0" w:rsidP="004976AD">
      <w:pPr>
        <w:pStyle w:val="a"/>
      </w:pPr>
    </w:p>
    <w:p w:rsidR="003A06F0" w:rsidRPr="00CF765E" w:rsidRDefault="003A06F0" w:rsidP="004976AD">
      <w:pPr>
        <w:pStyle w:val="a"/>
      </w:pPr>
      <w:r w:rsidRPr="00CF765E">
        <w:t>Факультет компьютерных систем и сетей</w:t>
      </w:r>
    </w:p>
    <w:p w:rsidR="003A06F0" w:rsidRPr="00CF765E" w:rsidRDefault="003A06F0" w:rsidP="004976AD">
      <w:pPr>
        <w:pStyle w:val="a"/>
      </w:pPr>
      <w:r w:rsidRPr="00CF765E">
        <w:t>Кафедра информатики</w:t>
      </w:r>
    </w:p>
    <w:p w:rsidR="003A06F0" w:rsidRPr="00CF765E" w:rsidRDefault="003A06F0" w:rsidP="004976AD">
      <w:pPr>
        <w:pStyle w:val="a"/>
      </w:pPr>
      <w:r w:rsidRPr="00CF765E">
        <w:t>Дисциплина «</w:t>
      </w:r>
      <w:r>
        <w:t>Модели данных и системы управления базами данных</w:t>
      </w:r>
      <w:r w:rsidRPr="00CF765E">
        <w:t>»</w:t>
      </w:r>
    </w:p>
    <w:p w:rsidR="003A06F0" w:rsidRPr="00CF765E" w:rsidRDefault="003A06F0" w:rsidP="004976AD">
      <w:pPr>
        <w:pStyle w:val="a"/>
      </w:pPr>
    </w:p>
    <w:p w:rsidR="003A06F0" w:rsidRPr="00CF765E" w:rsidRDefault="003A06F0" w:rsidP="004976AD">
      <w:pPr>
        <w:pStyle w:val="a"/>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3A06F0" w:rsidRPr="00CF765E" w:rsidTr="008E2B7D">
        <w:tc>
          <w:tcPr>
            <w:tcW w:w="4786" w:type="dxa"/>
          </w:tcPr>
          <w:p w:rsidR="003A06F0" w:rsidRPr="00CF765E" w:rsidRDefault="003A06F0" w:rsidP="004976AD">
            <w:pPr>
              <w:ind w:firstLine="0"/>
              <w:jc w:val="center"/>
            </w:pPr>
          </w:p>
        </w:tc>
        <w:tc>
          <w:tcPr>
            <w:tcW w:w="4678" w:type="dxa"/>
          </w:tcPr>
          <w:p w:rsidR="003A06F0" w:rsidRPr="002F2FB9" w:rsidRDefault="003A06F0" w:rsidP="004976AD">
            <w:pPr>
              <w:pStyle w:val="2"/>
            </w:pPr>
            <w:r w:rsidRPr="002F2FB9">
              <w:t>«К ЗАЩИТЕ ДОПУСТИТЬ»</w:t>
            </w:r>
          </w:p>
        </w:tc>
      </w:tr>
      <w:tr w:rsidR="003A06F0" w:rsidRPr="00CF765E" w:rsidTr="008E2B7D">
        <w:tc>
          <w:tcPr>
            <w:tcW w:w="4786" w:type="dxa"/>
          </w:tcPr>
          <w:p w:rsidR="003A06F0" w:rsidRPr="00CF765E" w:rsidRDefault="003A06F0" w:rsidP="004976AD">
            <w:pPr>
              <w:ind w:firstLine="0"/>
              <w:jc w:val="center"/>
            </w:pPr>
          </w:p>
        </w:tc>
        <w:tc>
          <w:tcPr>
            <w:tcW w:w="4678" w:type="dxa"/>
          </w:tcPr>
          <w:p w:rsidR="003A06F0" w:rsidRPr="002F2FB9" w:rsidRDefault="003A06F0" w:rsidP="004976AD">
            <w:pPr>
              <w:pStyle w:val="2"/>
            </w:pPr>
            <w:r w:rsidRPr="002F2FB9">
              <w:t>Руководитель курсового проекта</w:t>
            </w:r>
          </w:p>
          <w:p w:rsidR="003A06F0" w:rsidRPr="002F2FB9" w:rsidRDefault="003A06F0" w:rsidP="004976AD">
            <w:pPr>
              <w:pStyle w:val="2"/>
            </w:pPr>
            <w:r>
              <w:t>а</w:t>
            </w:r>
            <w:r w:rsidRPr="002F2FB9">
              <w:t>ссистент</w:t>
            </w:r>
            <w:r>
              <w:t xml:space="preserve"> кафедры информатики</w:t>
            </w:r>
          </w:p>
          <w:p w:rsidR="003A06F0" w:rsidRPr="002F2FB9" w:rsidRDefault="003A06F0" w:rsidP="004976AD">
            <w:pPr>
              <w:pStyle w:val="2"/>
            </w:pPr>
            <w:r w:rsidRPr="002F2FB9">
              <w:t>________________</w:t>
            </w:r>
            <w:proofErr w:type="spellStart"/>
            <w:r>
              <w:t>А.В.Давыдчик</w:t>
            </w:r>
            <w:proofErr w:type="spellEnd"/>
          </w:p>
        </w:tc>
      </w:tr>
      <w:tr w:rsidR="003A06F0" w:rsidRPr="00CF765E" w:rsidTr="008E2B7D">
        <w:tc>
          <w:tcPr>
            <w:tcW w:w="4786" w:type="dxa"/>
          </w:tcPr>
          <w:p w:rsidR="003A06F0" w:rsidRPr="00CF765E" w:rsidRDefault="003A06F0" w:rsidP="004976AD">
            <w:pPr>
              <w:ind w:firstLine="0"/>
              <w:jc w:val="center"/>
            </w:pPr>
          </w:p>
        </w:tc>
        <w:tc>
          <w:tcPr>
            <w:tcW w:w="4678" w:type="dxa"/>
          </w:tcPr>
          <w:p w:rsidR="003A06F0" w:rsidRPr="00C9075E" w:rsidRDefault="003A06F0" w:rsidP="004976AD">
            <w:pPr>
              <w:pStyle w:val="2"/>
              <w:rPr>
                <w:lang w:val="en-US"/>
              </w:rPr>
            </w:pPr>
            <w:r w:rsidRPr="002F2FB9">
              <w:t>__</w:t>
            </w:r>
            <w:proofErr w:type="gramStart"/>
            <w:r w:rsidRPr="002F2FB9">
              <w:t>_._</w:t>
            </w:r>
            <w:proofErr w:type="gramEnd"/>
            <w:r w:rsidRPr="002F2FB9">
              <w:t>___.202</w:t>
            </w:r>
            <w:r>
              <w:rPr>
                <w:lang w:val="en-US"/>
              </w:rPr>
              <w:t>4</w:t>
            </w:r>
          </w:p>
        </w:tc>
      </w:tr>
    </w:tbl>
    <w:p w:rsidR="003A06F0" w:rsidRPr="00CF765E" w:rsidRDefault="003A06F0" w:rsidP="004976AD">
      <w:pPr>
        <w:pStyle w:val="a"/>
      </w:pPr>
    </w:p>
    <w:p w:rsidR="003A06F0" w:rsidRPr="00CF765E" w:rsidRDefault="003A06F0" w:rsidP="004976AD">
      <w:pPr>
        <w:pStyle w:val="a"/>
      </w:pPr>
    </w:p>
    <w:p w:rsidR="003A06F0" w:rsidRPr="00CF765E" w:rsidRDefault="003A06F0" w:rsidP="004976AD">
      <w:pPr>
        <w:pStyle w:val="a"/>
      </w:pPr>
    </w:p>
    <w:p w:rsidR="003A06F0" w:rsidRPr="00CF765E" w:rsidRDefault="003A06F0" w:rsidP="004976AD">
      <w:pPr>
        <w:pStyle w:val="a"/>
      </w:pPr>
    </w:p>
    <w:p w:rsidR="003A06F0" w:rsidRPr="00CF765E" w:rsidRDefault="003A06F0" w:rsidP="004976AD">
      <w:pPr>
        <w:pStyle w:val="a"/>
      </w:pPr>
    </w:p>
    <w:p w:rsidR="003A06F0" w:rsidRPr="00CF765E" w:rsidRDefault="003A06F0" w:rsidP="004976AD">
      <w:pPr>
        <w:pStyle w:val="a"/>
        <w:rPr>
          <w:b/>
        </w:rPr>
      </w:pPr>
      <w:r w:rsidRPr="00CF765E">
        <w:rPr>
          <w:b/>
        </w:rPr>
        <w:t>ПОЯСНИТЕЛЬНАЯ ЗАПИСКА</w:t>
      </w:r>
    </w:p>
    <w:p w:rsidR="003A06F0" w:rsidRPr="00CF765E" w:rsidRDefault="003A06F0" w:rsidP="004976AD">
      <w:pPr>
        <w:pStyle w:val="a"/>
      </w:pPr>
      <w:r w:rsidRPr="00CF765E">
        <w:t>к курсовому проекту</w:t>
      </w:r>
    </w:p>
    <w:p w:rsidR="003A06F0" w:rsidRDefault="003A06F0" w:rsidP="004976AD">
      <w:pPr>
        <w:pStyle w:val="a"/>
      </w:pPr>
      <w:r w:rsidRPr="00CF765E">
        <w:t>на тему</w:t>
      </w:r>
    </w:p>
    <w:p w:rsidR="003A06F0" w:rsidRPr="006D3D1B" w:rsidRDefault="003A06F0" w:rsidP="004976AD">
      <w:pPr>
        <w:widowControl/>
        <w:suppressAutoHyphens w:val="0"/>
        <w:overflowPunct/>
        <w:ind w:firstLine="0"/>
        <w:jc w:val="center"/>
        <w:textAlignment w:val="auto"/>
        <w:rPr>
          <w:b/>
          <w:bCs/>
          <w:sz w:val="40"/>
          <w:szCs w:val="40"/>
        </w:rPr>
      </w:pPr>
      <w:r>
        <w:rPr>
          <w:b/>
          <w:bCs/>
          <w:color w:val="000000"/>
          <w:szCs w:val="28"/>
        </w:rPr>
        <w:t>ПРОГРАММНОЕ СРЕДСТВО, РЕАЛИЗУЮЩЕЕ БИБЛИОТЕКУ ФИЛЬМОВ И СЕРИАЛОВ</w:t>
      </w:r>
    </w:p>
    <w:p w:rsidR="003A06F0" w:rsidRPr="00CF765E" w:rsidRDefault="003A06F0" w:rsidP="004976AD">
      <w:pPr>
        <w:pStyle w:val="a"/>
      </w:pPr>
    </w:p>
    <w:p w:rsidR="003A06F0" w:rsidRPr="00CF765E" w:rsidRDefault="003A06F0" w:rsidP="004976AD">
      <w:pPr>
        <w:pStyle w:val="a"/>
      </w:pPr>
      <w:r w:rsidRPr="00CF765E">
        <w:t xml:space="preserve">БГУИР КП </w:t>
      </w:r>
      <w:r w:rsidRPr="00454C39">
        <w:t>1-40 04 01</w:t>
      </w:r>
    </w:p>
    <w:p w:rsidR="003A06F0" w:rsidRPr="00CF765E" w:rsidRDefault="003A06F0" w:rsidP="004976AD">
      <w:pPr>
        <w:pStyle w:val="a"/>
      </w:pPr>
    </w:p>
    <w:p w:rsidR="003A06F0" w:rsidRPr="00CF765E" w:rsidRDefault="003A06F0" w:rsidP="004976AD">
      <w:pPr>
        <w:pStyle w:val="a"/>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3A06F0" w:rsidRPr="00CF765E" w:rsidTr="008E2B7D">
        <w:tc>
          <w:tcPr>
            <w:tcW w:w="4928" w:type="dxa"/>
          </w:tcPr>
          <w:p w:rsidR="003A06F0" w:rsidRPr="00CF765E" w:rsidRDefault="003A06F0" w:rsidP="004976AD">
            <w:pPr>
              <w:ind w:firstLine="0"/>
              <w:jc w:val="center"/>
            </w:pPr>
          </w:p>
        </w:tc>
        <w:tc>
          <w:tcPr>
            <w:tcW w:w="4645" w:type="dxa"/>
          </w:tcPr>
          <w:p w:rsidR="003A06F0" w:rsidRPr="00CF765E" w:rsidRDefault="003A06F0" w:rsidP="004976AD">
            <w:pPr>
              <w:pStyle w:val="a"/>
            </w:pPr>
            <w:r w:rsidRPr="00CF765E">
              <w:t xml:space="preserve">Выполнил студент группы </w:t>
            </w:r>
            <w:r>
              <w:t>1</w:t>
            </w:r>
            <w:r w:rsidRPr="00CF765E">
              <w:t>5350</w:t>
            </w:r>
            <w:r>
              <w:t>1</w:t>
            </w:r>
          </w:p>
          <w:p w:rsidR="003A06F0" w:rsidRPr="00CF765E" w:rsidRDefault="003A06F0" w:rsidP="004976AD">
            <w:pPr>
              <w:pStyle w:val="a"/>
            </w:pPr>
            <w:r>
              <w:t>Жур Вадим Дмитриевич</w:t>
            </w:r>
          </w:p>
          <w:p w:rsidR="003A06F0" w:rsidRPr="00CF765E" w:rsidRDefault="003A06F0" w:rsidP="004976AD">
            <w:pPr>
              <w:pStyle w:val="a"/>
            </w:pPr>
            <w:r w:rsidRPr="00CF765E">
              <w:t>_______________________________</w:t>
            </w:r>
          </w:p>
          <w:p w:rsidR="003A06F0" w:rsidRPr="00CF765E" w:rsidRDefault="003A06F0" w:rsidP="004976AD">
            <w:pPr>
              <w:pStyle w:val="a"/>
              <w:rPr>
                <w:sz w:val="16"/>
                <w:szCs w:val="16"/>
              </w:rPr>
            </w:pPr>
            <w:r w:rsidRPr="00CF765E">
              <w:rPr>
                <w:sz w:val="16"/>
                <w:szCs w:val="16"/>
              </w:rPr>
              <w:t>(подпись студента)</w:t>
            </w:r>
          </w:p>
        </w:tc>
      </w:tr>
      <w:tr w:rsidR="003A06F0" w:rsidRPr="00CF765E" w:rsidTr="008E2B7D">
        <w:tc>
          <w:tcPr>
            <w:tcW w:w="4928" w:type="dxa"/>
          </w:tcPr>
          <w:p w:rsidR="003A06F0" w:rsidRPr="00CF765E" w:rsidRDefault="003A06F0" w:rsidP="004976AD">
            <w:pPr>
              <w:ind w:firstLine="0"/>
              <w:jc w:val="center"/>
            </w:pPr>
          </w:p>
        </w:tc>
        <w:tc>
          <w:tcPr>
            <w:tcW w:w="4645" w:type="dxa"/>
          </w:tcPr>
          <w:p w:rsidR="003A06F0" w:rsidRPr="00CF765E" w:rsidRDefault="003A06F0" w:rsidP="004976AD">
            <w:pPr>
              <w:pStyle w:val="a"/>
            </w:pPr>
            <w:r w:rsidRPr="00CF765E">
              <w:t>Курсовой проект представлен на проверку __</w:t>
            </w:r>
            <w:proofErr w:type="gramStart"/>
            <w:r w:rsidRPr="00CF765E">
              <w:t>_._</w:t>
            </w:r>
            <w:proofErr w:type="gramEnd"/>
            <w:r w:rsidRPr="00CF765E">
              <w:t>___.202</w:t>
            </w:r>
            <w:r>
              <w:t>4</w:t>
            </w:r>
          </w:p>
          <w:p w:rsidR="003A06F0" w:rsidRPr="00CF765E" w:rsidRDefault="003A06F0" w:rsidP="004976AD">
            <w:pPr>
              <w:pStyle w:val="a"/>
            </w:pPr>
            <w:r w:rsidRPr="00CF765E">
              <w:t>_______________________________</w:t>
            </w:r>
          </w:p>
          <w:p w:rsidR="003A06F0" w:rsidRPr="00CF765E" w:rsidRDefault="003A06F0" w:rsidP="004976AD">
            <w:pPr>
              <w:pStyle w:val="a"/>
              <w:rPr>
                <w:sz w:val="16"/>
                <w:szCs w:val="16"/>
              </w:rPr>
            </w:pPr>
            <w:r w:rsidRPr="00CF765E">
              <w:rPr>
                <w:sz w:val="16"/>
                <w:szCs w:val="16"/>
              </w:rPr>
              <w:t>(подпись студента)</w:t>
            </w:r>
          </w:p>
        </w:tc>
      </w:tr>
    </w:tbl>
    <w:p w:rsidR="003A06F0" w:rsidRDefault="003A06F0" w:rsidP="004976AD">
      <w:pPr>
        <w:pStyle w:val="a"/>
        <w:jc w:val="both"/>
      </w:pPr>
    </w:p>
    <w:p w:rsidR="003A06F0" w:rsidRPr="00CF765E" w:rsidRDefault="003A06F0" w:rsidP="004976AD">
      <w:pPr>
        <w:pStyle w:val="a"/>
        <w:jc w:val="both"/>
      </w:pPr>
    </w:p>
    <w:p w:rsidR="003A06F0" w:rsidRDefault="003A06F0" w:rsidP="004976AD">
      <w:pPr>
        <w:pStyle w:val="a"/>
        <w:sectPr w:rsidR="003A06F0" w:rsidSect="003A06F0">
          <w:headerReference w:type="default" r:id="rId5"/>
          <w:footerReference w:type="default" r:id="rId6"/>
          <w:pgSz w:w="11906" w:h="16838"/>
          <w:pgMar w:top="1134" w:right="851" w:bottom="1531" w:left="1701" w:header="709" w:footer="709" w:gutter="0"/>
          <w:pgNumType w:start="2"/>
          <w:cols w:space="708"/>
          <w:titlePg/>
          <w:docGrid w:linePitch="381"/>
        </w:sectPr>
      </w:pPr>
      <w:r w:rsidRPr="00CF765E">
        <w:t>Минск 202</w:t>
      </w:r>
      <w:r>
        <w:t>4</w:t>
      </w:r>
    </w:p>
    <w:p w:rsidR="003A06F0" w:rsidRDefault="003A06F0" w:rsidP="004976AD">
      <w:pPr>
        <w:ind w:firstLine="0"/>
        <w:jc w:val="center"/>
        <w:rPr>
          <w:b/>
          <w:bCs/>
          <w:sz w:val="32"/>
          <w:szCs w:val="21"/>
        </w:rPr>
      </w:pPr>
      <w:r w:rsidRPr="003A06F0">
        <w:rPr>
          <w:b/>
          <w:bCs/>
          <w:sz w:val="32"/>
          <w:szCs w:val="21"/>
        </w:rPr>
        <w:lastRenderedPageBreak/>
        <w:t>СОДЕРЖАНИЕ</w:t>
      </w:r>
    </w:p>
    <w:p w:rsidR="003A06F0" w:rsidRDefault="003A06F0" w:rsidP="004976AD">
      <w:pPr>
        <w:widowControl/>
        <w:suppressAutoHyphens w:val="0"/>
        <w:overflowPunct/>
        <w:spacing w:line="240" w:lineRule="auto"/>
        <w:ind w:firstLine="0"/>
        <w:jc w:val="left"/>
        <w:textAlignment w:val="auto"/>
        <w:rPr>
          <w:b/>
          <w:bCs/>
          <w:sz w:val="32"/>
          <w:szCs w:val="21"/>
        </w:rPr>
      </w:pPr>
      <w:r>
        <w:rPr>
          <w:b/>
          <w:bCs/>
          <w:sz w:val="32"/>
          <w:szCs w:val="21"/>
        </w:rPr>
        <w:br w:type="page"/>
      </w:r>
    </w:p>
    <w:p w:rsidR="003A06F0" w:rsidRDefault="003A06F0" w:rsidP="004976AD">
      <w:pPr>
        <w:ind w:firstLine="0"/>
        <w:jc w:val="center"/>
        <w:rPr>
          <w:b/>
          <w:bCs/>
          <w:sz w:val="32"/>
          <w:szCs w:val="21"/>
        </w:rPr>
      </w:pPr>
      <w:r>
        <w:rPr>
          <w:b/>
          <w:bCs/>
          <w:sz w:val="32"/>
          <w:szCs w:val="21"/>
        </w:rPr>
        <w:lastRenderedPageBreak/>
        <w:t>ВВЕДЕНИЕ</w:t>
      </w:r>
    </w:p>
    <w:p w:rsidR="003A06F0" w:rsidRDefault="003A06F0" w:rsidP="004976AD">
      <w:pPr>
        <w:ind w:firstLine="0"/>
        <w:rPr>
          <w:b/>
          <w:bCs/>
          <w:sz w:val="32"/>
          <w:szCs w:val="21"/>
        </w:rPr>
      </w:pPr>
    </w:p>
    <w:p w:rsidR="003A06F0" w:rsidRPr="003A06F0" w:rsidRDefault="003A06F0" w:rsidP="004976AD">
      <w:pPr>
        <w:rPr>
          <w:lang w:val="en-RU"/>
        </w:rPr>
      </w:pPr>
      <w:r w:rsidRPr="003A06F0">
        <w:rPr>
          <w:lang w:val="en-RU"/>
        </w:rPr>
        <w:t>В современном бизнесе управление проектами играет решающую роль в достижении целей и повышении эффективности деятельности компаний. Программное обеспечение для управления проектами (CRM) становится важным инструментом для организации работы, содействуя оптимизации процессов, ресурсному планированию и межкомандной коммуникации. Современные CRM-системы помогают бизнесу управлять проектами любой сложности, что включает в себя контроль за временными рамками, бюджетом и качеством исполнения.</w:t>
      </w:r>
    </w:p>
    <w:p w:rsidR="003A06F0" w:rsidRPr="003A06F0" w:rsidRDefault="003A06F0" w:rsidP="004976AD">
      <w:pPr>
        <w:rPr>
          <w:lang w:val="en-RU"/>
        </w:rPr>
      </w:pPr>
      <w:r w:rsidRPr="003A06F0">
        <w:rPr>
          <w:lang w:val="en-RU"/>
        </w:rPr>
        <w:t>С развитием цифровых технологий и расширением возможностей программного обеспечения значительно возрос интерес к интегрированным CRM-системам, которые обеспечивают не только управление проектами, но и более глубокую аналитическую работу с данными. Такие системы предоставляют пользователям разнообразные инструменты для мониторинга прогресса, планирования ресурсов и улучшения коммуникации между участниками проекта. Несмотря на наличие множества существующих решений, многие из них не полностью удовлетворяют потребности клиентов, что создает спрос на более адаптируемые и интуитивно понятные CRM-системы.</w:t>
      </w:r>
    </w:p>
    <w:p w:rsidR="003A06F0" w:rsidRPr="003A06F0" w:rsidRDefault="003A06F0" w:rsidP="004976AD">
      <w:pPr>
        <w:rPr>
          <w:lang w:val="en-RU"/>
        </w:rPr>
      </w:pPr>
      <w:r w:rsidRPr="003A06F0">
        <w:rPr>
          <w:lang w:val="en-RU"/>
        </w:rPr>
        <w:t>Целью данной курсовой работы является разработка концепции и прототипа программного средства для эффективного управления проектами. Система будет ориентирована на улучшение процесса планирования, выполнения и контроля проектов, предлагая пользователям гибкие возможности по адаптации функциональности под их специфические нужды.</w:t>
      </w:r>
    </w:p>
    <w:p w:rsidR="003A06F0" w:rsidRPr="003A06F0" w:rsidRDefault="003A06F0" w:rsidP="004976AD">
      <w:pPr>
        <w:rPr>
          <w:lang w:val="en-RU"/>
        </w:rPr>
      </w:pPr>
      <w:r w:rsidRPr="003A06F0">
        <w:rPr>
          <w:lang w:val="en-RU"/>
        </w:rPr>
        <w:t>Для достижения поставленной цели необходимо решить следующие задачи:</w:t>
      </w:r>
    </w:p>
    <w:p w:rsidR="003A06F0" w:rsidRPr="00A30C3A" w:rsidRDefault="003A06F0" w:rsidP="004976AD">
      <w:pPr>
        <w:pStyle w:val="ListParagraph"/>
        <w:numPr>
          <w:ilvl w:val="0"/>
          <w:numId w:val="3"/>
        </w:numPr>
        <w:ind w:left="0" w:firstLine="709"/>
        <w:rPr>
          <w:lang w:val="en-RU"/>
        </w:rPr>
      </w:pPr>
      <w:r w:rsidRPr="00A30C3A">
        <w:rPr>
          <w:lang w:val="en-RU"/>
        </w:rPr>
        <w:t>провести анализ текущего состояния рынка CRM-систем и изучить существующие аналоги;</w:t>
      </w:r>
    </w:p>
    <w:p w:rsidR="003A06F0" w:rsidRPr="00A30C3A" w:rsidRDefault="003A06F0" w:rsidP="004976AD">
      <w:pPr>
        <w:pStyle w:val="ListParagraph"/>
        <w:numPr>
          <w:ilvl w:val="0"/>
          <w:numId w:val="3"/>
        </w:numPr>
        <w:ind w:left="0" w:firstLine="709"/>
        <w:rPr>
          <w:lang w:val="en-RU"/>
        </w:rPr>
      </w:pPr>
      <w:r w:rsidRPr="00A30C3A">
        <w:rPr>
          <w:lang w:val="en-RU"/>
        </w:rPr>
        <w:t>описать основные функции и сущности проектируемой системы;</w:t>
      </w:r>
    </w:p>
    <w:p w:rsidR="003A06F0" w:rsidRPr="00A30C3A" w:rsidRDefault="003A06F0" w:rsidP="004976AD">
      <w:pPr>
        <w:pStyle w:val="ListParagraph"/>
        <w:numPr>
          <w:ilvl w:val="0"/>
          <w:numId w:val="3"/>
        </w:numPr>
        <w:ind w:left="0" w:firstLine="709"/>
        <w:rPr>
          <w:lang w:val="en-RU"/>
        </w:rPr>
      </w:pPr>
      <w:r w:rsidRPr="00A30C3A">
        <w:rPr>
          <w:lang w:val="en-RU"/>
        </w:rPr>
        <w:t>разработать архитектуру программного обеспечения, включающую модули для планирования и отслеживания прогресса;</w:t>
      </w:r>
    </w:p>
    <w:p w:rsidR="003A06F0" w:rsidRPr="00A30C3A" w:rsidRDefault="003A06F0" w:rsidP="004976AD">
      <w:pPr>
        <w:pStyle w:val="ListParagraph"/>
        <w:numPr>
          <w:ilvl w:val="0"/>
          <w:numId w:val="3"/>
        </w:numPr>
        <w:ind w:left="0" w:firstLine="709"/>
        <w:rPr>
          <w:lang w:val="en-RU"/>
        </w:rPr>
      </w:pPr>
      <w:r w:rsidRPr="00A30C3A">
        <w:rPr>
          <w:lang w:val="en-RU"/>
        </w:rPr>
        <w:t>создать интерфейс, обеспечивающий удобство использования и доступность информации</w:t>
      </w:r>
      <w:r>
        <w:t>.</w:t>
      </w:r>
    </w:p>
    <w:p w:rsidR="003A06F0" w:rsidRPr="003A06F0" w:rsidRDefault="003A06F0" w:rsidP="004976AD">
      <w:pPr>
        <w:rPr>
          <w:lang w:val="en-RU"/>
        </w:rPr>
      </w:pPr>
    </w:p>
    <w:p w:rsidR="003A06F0" w:rsidRDefault="003A06F0" w:rsidP="004976AD">
      <w:pPr>
        <w:widowControl/>
        <w:suppressAutoHyphens w:val="0"/>
        <w:overflowPunct/>
        <w:spacing w:line="240" w:lineRule="auto"/>
        <w:ind w:firstLine="0"/>
        <w:textAlignment w:val="auto"/>
        <w:rPr>
          <w:b/>
          <w:bCs/>
          <w:sz w:val="32"/>
          <w:szCs w:val="21"/>
        </w:rPr>
      </w:pPr>
      <w:r>
        <w:rPr>
          <w:b/>
          <w:bCs/>
          <w:sz w:val="32"/>
          <w:szCs w:val="21"/>
        </w:rPr>
        <w:br w:type="page"/>
      </w:r>
    </w:p>
    <w:p w:rsidR="004617CB" w:rsidRDefault="003A06F0" w:rsidP="004976AD">
      <w:pPr>
        <w:pStyle w:val="ListParagraph"/>
        <w:numPr>
          <w:ilvl w:val="0"/>
          <w:numId w:val="4"/>
        </w:numPr>
        <w:ind w:left="0" w:firstLine="709"/>
        <w:jc w:val="left"/>
        <w:rPr>
          <w:b/>
          <w:bCs/>
          <w:sz w:val="32"/>
          <w:szCs w:val="21"/>
        </w:rPr>
      </w:pPr>
      <w:r w:rsidRPr="003A06F0">
        <w:rPr>
          <w:b/>
          <w:bCs/>
          <w:sz w:val="32"/>
          <w:szCs w:val="21"/>
        </w:rPr>
        <w:lastRenderedPageBreak/>
        <w:t>ТЕОРЕТИЧЕСКОЕ ОБОСНОВАНИЕ</w:t>
      </w:r>
      <w:r>
        <w:rPr>
          <w:b/>
          <w:bCs/>
          <w:sz w:val="32"/>
          <w:szCs w:val="21"/>
        </w:rPr>
        <w:t xml:space="preserve"> РАЗРАБОТКИ ПРОГРАММНОГО ПРОДУКТ</w:t>
      </w:r>
      <w:r w:rsidR="004617CB">
        <w:rPr>
          <w:b/>
          <w:bCs/>
          <w:sz w:val="32"/>
          <w:szCs w:val="21"/>
        </w:rPr>
        <w:t>А</w:t>
      </w:r>
    </w:p>
    <w:p w:rsidR="004617CB" w:rsidRPr="004617CB" w:rsidRDefault="004617CB" w:rsidP="004976AD">
      <w:pPr>
        <w:pStyle w:val="ListParagraph"/>
        <w:ind w:left="0"/>
        <w:jc w:val="left"/>
        <w:rPr>
          <w:b/>
          <w:bCs/>
          <w:sz w:val="32"/>
          <w:szCs w:val="21"/>
        </w:rPr>
      </w:pPr>
    </w:p>
    <w:p w:rsidR="00CD601E" w:rsidRPr="0005780A" w:rsidRDefault="003A06F0" w:rsidP="004976AD">
      <w:pPr>
        <w:pStyle w:val="ListParagraph"/>
        <w:numPr>
          <w:ilvl w:val="1"/>
          <w:numId w:val="4"/>
        </w:numPr>
        <w:ind w:left="0" w:firstLine="709"/>
        <w:jc w:val="left"/>
        <w:rPr>
          <w:b/>
          <w:bCs/>
          <w:sz w:val="32"/>
          <w:szCs w:val="21"/>
        </w:rPr>
      </w:pPr>
      <w:r>
        <w:rPr>
          <w:b/>
          <w:bCs/>
          <w:sz w:val="32"/>
          <w:szCs w:val="21"/>
        </w:rPr>
        <w:t>А</w:t>
      </w:r>
      <w:r w:rsidR="008E6353">
        <w:rPr>
          <w:b/>
          <w:bCs/>
          <w:sz w:val="32"/>
          <w:szCs w:val="21"/>
        </w:rPr>
        <w:t>нализ предметной област</w:t>
      </w:r>
      <w:r w:rsidR="0005780A">
        <w:rPr>
          <w:b/>
          <w:bCs/>
          <w:sz w:val="32"/>
          <w:szCs w:val="21"/>
        </w:rPr>
        <w:t>и</w:t>
      </w:r>
    </w:p>
    <w:p w:rsidR="008E6353" w:rsidRDefault="008E6353" w:rsidP="004976AD">
      <w:pPr>
        <w:rPr>
          <w:b/>
          <w:bCs/>
          <w:sz w:val="32"/>
          <w:szCs w:val="21"/>
        </w:rPr>
      </w:pPr>
    </w:p>
    <w:p w:rsidR="008E6353" w:rsidRPr="008E6353" w:rsidRDefault="008E6353" w:rsidP="004976AD">
      <w:pPr>
        <w:rPr>
          <w:lang w:val="en-RU"/>
        </w:rPr>
      </w:pPr>
      <w:r w:rsidRPr="008E6353">
        <w:rPr>
          <w:lang w:val="en-RU"/>
        </w:rPr>
        <w:t>CRM (управление взаимоотношениями с клиентами</w:t>
      </w:r>
      <w:r w:rsidRPr="008E6353">
        <w:t xml:space="preserve">, </w:t>
      </w:r>
      <w:r w:rsidRPr="008E6353">
        <w:rPr>
          <w:lang w:val="en-RU"/>
        </w:rPr>
        <w:t>customer relationship management) - это совокупность методов, стратегий и технологий, которые компании используют для управления и анализа взаимодействия с клиентами и данных о них на протяжении всего жизненного цикла клиента. Цель - улучшить отношения с клиентами, способствовать их удержанию и росту продаж.</w:t>
      </w:r>
    </w:p>
    <w:p w:rsidR="008E6353" w:rsidRPr="008E6353" w:rsidRDefault="008E6353" w:rsidP="004976AD">
      <w:pPr>
        <w:rPr>
          <w:lang w:val="en-RU"/>
        </w:rPr>
      </w:pPr>
      <w:r w:rsidRPr="008E6353">
        <w:rPr>
          <w:lang w:val="en-RU"/>
        </w:rPr>
        <w:t>CRM-системы собирают данные о клиентах по различным каналам и точкам контакта между клиентом и компанией. Это может быть веб-сайт компании, телефон, чат, прямая почтовая рассылка, маркетинговые материалы и социальные сети. CRM-системы также могут предоставить сотрудникам, работающим с клиентами, подробные данные о личной информации клиентов, истории покупок, покупательских предпочтениях и проблемах.</w:t>
      </w:r>
    </w:p>
    <w:p w:rsidR="008E6353" w:rsidRPr="008E6353" w:rsidRDefault="008E6353" w:rsidP="004976AD">
      <w:pPr>
        <w:rPr>
          <w:lang w:val="en-RU"/>
        </w:rPr>
      </w:pPr>
      <w:r w:rsidRPr="008E6353">
        <w:rPr>
          <w:lang w:val="en-RU"/>
        </w:rPr>
        <w:t>Преимущества CRM-систем распространяются на все типы организаций - от малых предприятий до крупных корпораций. К ним относятся следующие:</w:t>
      </w:r>
    </w:p>
    <w:p w:rsidR="008E6353" w:rsidRPr="008E6353" w:rsidRDefault="008E6353" w:rsidP="004976AD">
      <w:pPr>
        <w:numPr>
          <w:ilvl w:val="0"/>
          <w:numId w:val="7"/>
        </w:numPr>
        <w:ind w:left="0" w:firstLine="709"/>
        <w:rPr>
          <w:lang w:val="en-RU"/>
        </w:rPr>
      </w:pPr>
      <w:r w:rsidRPr="008E6353">
        <w:rPr>
          <w:lang w:val="en-RU"/>
        </w:rPr>
        <w:t>Улучшенное обслуживание клиентов. Легкий доступ к информации о клиентах, например, о прошлых покупках и истории взаимодействия, помогает представителям службы поддержки предоставлять более качественные и быстрые услуги.</w:t>
      </w:r>
    </w:p>
    <w:p w:rsidR="008E6353" w:rsidRPr="008E6353" w:rsidRDefault="008E6353" w:rsidP="004976AD">
      <w:pPr>
        <w:numPr>
          <w:ilvl w:val="0"/>
          <w:numId w:val="7"/>
        </w:numPr>
        <w:ind w:left="0" w:firstLine="709"/>
        <w:rPr>
          <w:lang w:val="en-RU"/>
        </w:rPr>
      </w:pPr>
      <w:r w:rsidRPr="008E6353">
        <w:rPr>
          <w:lang w:val="en-RU"/>
        </w:rPr>
        <w:t>Выявление тенденций. Сбор данных о клиентах и доступ к ним позволяют компаниям выявлять тенденции и получать информацию о своих клиентах с помощью функций отчетности и визуализации.</w:t>
      </w:r>
    </w:p>
    <w:p w:rsidR="008E6353" w:rsidRPr="008E6353" w:rsidRDefault="008E6353" w:rsidP="004976AD">
      <w:pPr>
        <w:numPr>
          <w:ilvl w:val="0"/>
          <w:numId w:val="7"/>
        </w:numPr>
        <w:ind w:left="0" w:firstLine="709"/>
        <w:rPr>
          <w:lang w:val="en-RU"/>
        </w:rPr>
      </w:pPr>
      <w:r w:rsidRPr="008E6353">
        <w:rPr>
          <w:lang w:val="en-RU"/>
        </w:rPr>
        <w:t>Автоматизация. CRM-системы позволяют автоматизировать рутинные, но необходимые задачи по организации продаж и поддержке клиентов.</w:t>
      </w:r>
    </w:p>
    <w:p w:rsidR="008E6353" w:rsidRPr="008E6353" w:rsidRDefault="008E6353" w:rsidP="004976AD">
      <w:pPr>
        <w:rPr>
          <w:lang w:val="en-RU"/>
        </w:rPr>
      </w:pPr>
      <w:r w:rsidRPr="008E6353">
        <w:rPr>
          <w:lang w:val="en-RU"/>
        </w:rPr>
        <w:t>На самом базовом уровне программное обеспечение CRM консолидирует информацию о клиентах и документирует ее в единой базе данных CRM. Это позволяет бизнес-пользователям легче получать доступ к этой информации и управлять ею.</w:t>
      </w:r>
    </w:p>
    <w:p w:rsidR="008E6353" w:rsidRPr="008E6353" w:rsidRDefault="008E6353" w:rsidP="004976AD">
      <w:pPr>
        <w:rPr>
          <w:lang w:val="en-RU"/>
        </w:rPr>
      </w:pPr>
      <w:r w:rsidRPr="008E6353">
        <w:rPr>
          <w:lang w:val="en-RU"/>
        </w:rPr>
        <w:t>Со временем в CRM-системы были добавлены дополнительные функции, чтобы сделать их более полезными. Некоторые из этих функций включают запись различных взаимодействий с клиентами по электронной почте, телефону, социальным сетям и другим каналам. Во многие CRM-</w:t>
      </w:r>
      <w:r w:rsidRPr="008E6353">
        <w:rPr>
          <w:lang w:val="en-RU"/>
        </w:rPr>
        <w:lastRenderedPageBreak/>
        <w:t>системы были добавлены возможности автоматизации, позволяющие автоматизировать различные рабочие процессы, такие как задачи, календари и оповещения. Другие функции CRM позволяют менеджерам отслеживать эффективность и производительность на основе информации, зарегистрированной в системе.</w:t>
      </w:r>
    </w:p>
    <w:p w:rsidR="008E6353" w:rsidRPr="008E6353" w:rsidRDefault="008E6353" w:rsidP="004976AD">
      <w:pPr>
        <w:rPr>
          <w:lang w:val="en-RU"/>
        </w:rPr>
      </w:pPr>
      <w:r w:rsidRPr="008E6353">
        <w:rPr>
          <w:lang w:val="en-RU"/>
        </w:rPr>
        <w:t>Общие компоненты и возможности CRM-систем включают следующее:</w:t>
      </w:r>
    </w:p>
    <w:p w:rsidR="008E6353" w:rsidRPr="008E6353" w:rsidRDefault="008E6353" w:rsidP="004976AD">
      <w:pPr>
        <w:numPr>
          <w:ilvl w:val="0"/>
          <w:numId w:val="8"/>
        </w:numPr>
        <w:ind w:left="0" w:firstLine="709"/>
        <w:rPr>
          <w:lang w:val="en-RU"/>
        </w:rPr>
      </w:pPr>
      <w:r w:rsidRPr="008E6353">
        <w:rPr>
          <w:lang w:val="en-RU"/>
        </w:rPr>
        <w:t>Автоматизация маркетинга. CRM-системы с функциями автоматизации маркетинга автоматизируют повторяющиеся задачи для повышения эффективности маркетинговых усилий в различных точках жизненного цикла для генерации потенциальных клиентов. Например, при появлении в системе потенциальных продавцов она может автоматически отправлять маркетинговый контент по электронной почте с целью превращения потенциального продавца в полноценного клиента.</w:t>
      </w:r>
    </w:p>
    <w:p w:rsidR="008E6353" w:rsidRPr="008E6353" w:rsidRDefault="008E6353" w:rsidP="004976AD">
      <w:pPr>
        <w:numPr>
          <w:ilvl w:val="0"/>
          <w:numId w:val="8"/>
        </w:numPr>
        <w:ind w:left="0" w:firstLine="709"/>
        <w:rPr>
          <w:lang w:val="en-RU"/>
        </w:rPr>
      </w:pPr>
      <w:r w:rsidRPr="008E6353">
        <w:rPr>
          <w:lang w:val="en-RU"/>
        </w:rPr>
        <w:t>Автоматизация отдела продаж. Эти инструменты отслеживают взаимодействие с клиентами и автоматизируют определенные бизнес-функции цикла продаж. Инструменты</w:t>
      </w:r>
      <w:r>
        <w:rPr>
          <w:lang w:val="en-RU"/>
        </w:rPr>
        <w:t xml:space="preserve"> </w:t>
      </w:r>
      <w:r w:rsidRPr="008E6353">
        <w:rPr>
          <w:lang w:val="en-RU"/>
        </w:rPr>
        <w:t>автоматизации отдела продаж направлены на выполнение функций продаж, где необходимо отслеживать лиды, получать новых клиентов и формировать лояльность клиентов.</w:t>
      </w:r>
    </w:p>
    <w:p w:rsidR="008E6353" w:rsidRPr="008E6353" w:rsidRDefault="008E6353" w:rsidP="004976AD">
      <w:pPr>
        <w:numPr>
          <w:ilvl w:val="0"/>
          <w:numId w:val="8"/>
        </w:numPr>
        <w:ind w:left="0" w:firstLine="709"/>
        <w:rPr>
          <w:lang w:val="en-RU"/>
        </w:rPr>
      </w:pPr>
      <w:r w:rsidRPr="008E6353">
        <w:rPr>
          <w:lang w:val="en-RU"/>
        </w:rPr>
        <w:t>Автоматизация контакт-центров. Автоматизация контакт-центра призвана сократить утомительные аспекты работы агента контакт-центра и включает в себя предварительно записанные аудиозаписи, которые помогают в решении проблем клиентов и распространении информации. Различные программные средства, интегрируемые с настольными инструментами агента, позволяют обрабатывать запросы клиентов, сокращая продолжительность звонков и оптимизируя процессы обслуживания клиентов. Автоматизированные инструменты контакт-центра, такие как чат-боты, могут улучшить качество обслуживания клиентов.</w:t>
      </w:r>
    </w:p>
    <w:p w:rsidR="008E6353" w:rsidRPr="008E6353" w:rsidRDefault="008E6353" w:rsidP="004976AD">
      <w:pPr>
        <w:numPr>
          <w:ilvl w:val="0"/>
          <w:numId w:val="8"/>
        </w:numPr>
        <w:ind w:left="0" w:firstLine="709"/>
        <w:rPr>
          <w:lang w:val="en-RU"/>
        </w:rPr>
      </w:pPr>
      <w:r w:rsidRPr="008E6353">
        <w:rPr>
          <w:lang w:val="en-RU"/>
        </w:rPr>
        <w:t>Технология геолокации, или услуги на основе местоположения. Некоторые CRM-системы включают в себя технологию, которая позволяет создавать географические маркетинговые кампании на основе физического местоположения клиентов, иногда интегрируясь с популярными приложениями для определения местоположения с помощью системы глобального позиционирования (GPS). Технология геолокации также используется в качестве инструмента сетевого взаимодействия или управления контактами для поиска перспективных продавцов на основе их местоположения.</w:t>
      </w:r>
    </w:p>
    <w:p w:rsidR="008E6353" w:rsidRPr="008E6353" w:rsidRDefault="008E6353" w:rsidP="004976AD">
      <w:pPr>
        <w:numPr>
          <w:ilvl w:val="0"/>
          <w:numId w:val="8"/>
        </w:numPr>
        <w:ind w:left="0" w:firstLine="709"/>
        <w:rPr>
          <w:lang w:val="en-RU"/>
        </w:rPr>
      </w:pPr>
      <w:r w:rsidRPr="008E6353">
        <w:rPr>
          <w:lang w:val="en-RU"/>
        </w:rPr>
        <w:t xml:space="preserve">Автоматизация рабочих процессов. CRM-системы помогают компаниям оптимизировать бизнес-процессы, оптимизируя рутинную работу, </w:t>
      </w:r>
      <w:r w:rsidRPr="008E6353">
        <w:rPr>
          <w:lang w:val="en-RU"/>
        </w:rPr>
        <w:lastRenderedPageBreak/>
        <w:t>позволяя сотрудникам сосредоточиться на высокоуровневых и творческих задачах, которые помогают им заключать сделки.</w:t>
      </w:r>
    </w:p>
    <w:p w:rsidR="008E6353" w:rsidRPr="008E6353" w:rsidRDefault="008E6353" w:rsidP="004976AD">
      <w:pPr>
        <w:numPr>
          <w:ilvl w:val="0"/>
          <w:numId w:val="8"/>
        </w:numPr>
        <w:ind w:left="0" w:firstLine="709"/>
        <w:rPr>
          <w:lang w:val="en-RU"/>
        </w:rPr>
      </w:pPr>
      <w:r w:rsidRPr="008E6353">
        <w:rPr>
          <w:lang w:val="en-RU"/>
        </w:rPr>
        <w:t>Управление лидами. Лиды продаж можно отслеживать с помощью CRM-платформы, что позволяет отделам продаж вводить, отслеживать и анализировать данные по лидам в одном месте.</w:t>
      </w:r>
    </w:p>
    <w:p w:rsidR="008E6353" w:rsidRPr="008E6353" w:rsidRDefault="008E6353" w:rsidP="004976AD">
      <w:pPr>
        <w:numPr>
          <w:ilvl w:val="0"/>
          <w:numId w:val="8"/>
        </w:numPr>
        <w:ind w:left="0" w:firstLine="709"/>
        <w:rPr>
          <w:lang w:val="en-RU"/>
        </w:rPr>
      </w:pPr>
      <w:r w:rsidRPr="008E6353">
        <w:rPr>
          <w:lang w:val="en-RU"/>
        </w:rPr>
        <w:t>Управление человеческими ресурсами (HR). CRM-системы помогают отслеживать информацию о сотрудниках, такую как контактная информация, отзывы о работе и льготы в компании. Это позволяет отделу кадров более эффективно управлять внутренним персоналом.</w:t>
      </w:r>
    </w:p>
    <w:p w:rsidR="008E6353" w:rsidRPr="008E6353" w:rsidRDefault="008E6353" w:rsidP="004976AD">
      <w:pPr>
        <w:numPr>
          <w:ilvl w:val="0"/>
          <w:numId w:val="8"/>
        </w:numPr>
        <w:ind w:left="0" w:firstLine="709"/>
        <w:rPr>
          <w:lang w:val="en-RU"/>
        </w:rPr>
      </w:pPr>
      <w:r w:rsidRPr="008E6353">
        <w:rPr>
          <w:lang w:val="en-RU"/>
        </w:rPr>
        <w:t>Аналитика. CRM-аналитика изучает данные о пользователях для создания целевых маркетинговых кампаний, которые позволяют повысить уровень удовлетворенности клиентов.</w:t>
      </w:r>
    </w:p>
    <w:p w:rsidR="008E6353" w:rsidRPr="008E6353" w:rsidRDefault="008E6353" w:rsidP="004976AD">
      <w:pPr>
        <w:numPr>
          <w:ilvl w:val="0"/>
          <w:numId w:val="8"/>
        </w:numPr>
        <w:ind w:left="0" w:firstLine="709"/>
        <w:rPr>
          <w:lang w:val="en-RU"/>
        </w:rPr>
      </w:pPr>
      <w:r w:rsidRPr="008E6353">
        <w:rPr>
          <w:lang w:val="en-RU"/>
        </w:rPr>
        <w:t>Искусственный интеллект (ИИ). Технологии искусственного интеллекта, такие как Salesforce Einstein, были встроены в CRM-платформы для автоматизации повторяющихся задач, выявления моделей покупок клиентов и прогнозирования их поведения в будущем.</w:t>
      </w:r>
    </w:p>
    <w:p w:rsidR="008E6353" w:rsidRPr="008E6353" w:rsidRDefault="008E6353" w:rsidP="004976AD">
      <w:pPr>
        <w:numPr>
          <w:ilvl w:val="0"/>
          <w:numId w:val="8"/>
        </w:numPr>
        <w:ind w:left="0" w:firstLine="709"/>
        <w:rPr>
          <w:lang w:val="en-RU"/>
        </w:rPr>
      </w:pPr>
      <w:r w:rsidRPr="008E6353">
        <w:rPr>
          <w:lang w:val="en-RU"/>
        </w:rPr>
        <w:t>Управление проектами. Некоторые CRM-системы включают в себя функции, помогающие пользователям отслеживать детали клиентских проектов, такие как цели, стратегическое соответствие, процессы, управление рисками и прогресс.</w:t>
      </w:r>
    </w:p>
    <w:p w:rsidR="008E6353" w:rsidRPr="008E6353" w:rsidRDefault="008E6353" w:rsidP="004976AD">
      <w:pPr>
        <w:numPr>
          <w:ilvl w:val="0"/>
          <w:numId w:val="8"/>
        </w:numPr>
        <w:ind w:left="0" w:firstLine="709"/>
        <w:rPr>
          <w:lang w:val="en-RU"/>
        </w:rPr>
      </w:pPr>
      <w:r w:rsidRPr="008E6353">
        <w:rPr>
          <w:lang w:val="en-RU"/>
        </w:rPr>
        <w:t>Интеграция с другим программным обеспечением. Многие системы интегрируются с другим программным обеспечением, например с системами планирования ресурсов предприятия и центра обработки вызовов.</w:t>
      </w:r>
    </w:p>
    <w:p w:rsidR="008E6353" w:rsidRDefault="008E635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8E6353">
        <w:rPr>
          <w:rFonts w:eastAsiaTheme="minorHAnsi"/>
          <w:color w:val="000000"/>
          <w:szCs w:val="28"/>
          <w:lang w:eastAsia="en-US"/>
          <w14:ligatures w14:val="standardContextual"/>
        </w:rPr>
        <w:t xml:space="preserve">Существуют следующие типы </w:t>
      </w: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w:t>
      </w:r>
      <w:r>
        <w:rPr>
          <w:rFonts w:eastAsiaTheme="minorHAnsi"/>
          <w:color w:val="000000"/>
          <w:szCs w:val="28"/>
          <w:lang w:eastAsia="en-US"/>
          <w14:ligatures w14:val="standardContextual"/>
        </w:rPr>
        <w:t>систем:</w:t>
      </w:r>
    </w:p>
    <w:p w:rsidR="008E6353" w:rsidRPr="008E6353" w:rsidRDefault="008E6353" w:rsidP="004976AD">
      <w:pPr>
        <w:pStyle w:val="ListParagraph"/>
        <w:widowControl/>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Pr>
          <w:rFonts w:eastAsiaTheme="minorHAnsi"/>
          <w:color w:val="000000"/>
          <w:szCs w:val="28"/>
          <w:lang w:eastAsia="en-US"/>
          <w14:ligatures w14:val="standardContextual"/>
        </w:rPr>
        <w:t>Облачные C</w:t>
      </w:r>
      <w:r>
        <w:rPr>
          <w:rFonts w:eastAsiaTheme="minorHAnsi"/>
          <w:color w:val="000000"/>
          <w:szCs w:val="28"/>
          <w:lang w:val="en-US" w:eastAsia="en-US"/>
          <w14:ligatures w14:val="standardContextual"/>
        </w:rPr>
        <w:t>RM-</w:t>
      </w:r>
      <w:proofErr w:type="spellStart"/>
      <w:r>
        <w:rPr>
          <w:rFonts w:eastAsiaTheme="minorHAnsi"/>
          <w:color w:val="000000"/>
          <w:szCs w:val="28"/>
          <w:lang w:val="en-US" w:eastAsia="en-US"/>
          <w14:ligatures w14:val="standardContextual"/>
        </w:rPr>
        <w:t>си</w:t>
      </w:r>
      <w:r>
        <w:rPr>
          <w:rFonts w:eastAsiaTheme="minorHAnsi"/>
          <w:color w:val="000000"/>
          <w:szCs w:val="28"/>
          <w:lang w:eastAsia="en-US"/>
          <w14:ligatures w14:val="standardContextual"/>
        </w:rPr>
        <w:t>стемы</w:t>
      </w:r>
      <w:proofErr w:type="spellEnd"/>
      <w:r>
        <w:rPr>
          <w:rFonts w:eastAsiaTheme="minorHAnsi"/>
          <w:color w:val="000000"/>
          <w:szCs w:val="28"/>
          <w:lang w:eastAsia="en-US"/>
          <w14:ligatures w14:val="standardContextual"/>
        </w:rPr>
        <w:t>;</w:t>
      </w:r>
    </w:p>
    <w:p w:rsidR="008E6353" w:rsidRPr="008E6353" w:rsidRDefault="008E6353" w:rsidP="004976AD">
      <w:pPr>
        <w:pStyle w:val="ListParagraph"/>
        <w:widowControl/>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Pr>
          <w:rFonts w:eastAsiaTheme="minorHAnsi"/>
          <w:color w:val="000000"/>
          <w:szCs w:val="28"/>
          <w:lang w:val="en-US" w:eastAsia="en-US"/>
          <w14:ligatures w14:val="standardContextual"/>
        </w:rPr>
        <w:t>Л</w:t>
      </w:r>
      <w:proofErr w:type="spellStart"/>
      <w:r>
        <w:rPr>
          <w:rFonts w:eastAsiaTheme="minorHAnsi"/>
          <w:color w:val="000000"/>
          <w:szCs w:val="28"/>
          <w:lang w:eastAsia="en-US"/>
          <w14:ligatures w14:val="standardContextual"/>
        </w:rPr>
        <w:t>окальная</w:t>
      </w:r>
      <w:proofErr w:type="spellEnd"/>
      <w:r>
        <w:rPr>
          <w:rFonts w:eastAsiaTheme="minorHAnsi"/>
          <w:color w:val="000000"/>
          <w:szCs w:val="28"/>
          <w:lang w:eastAsia="en-US"/>
          <w14:ligatures w14:val="standardContextual"/>
        </w:rPr>
        <w:t xml:space="preserve"> C</w:t>
      </w:r>
      <w:r>
        <w:rPr>
          <w:rFonts w:eastAsiaTheme="minorHAnsi"/>
          <w:color w:val="000000"/>
          <w:szCs w:val="28"/>
          <w:lang w:val="en-US" w:eastAsia="en-US"/>
          <w14:ligatures w14:val="standardContextual"/>
        </w:rPr>
        <w:t>RM-с</w:t>
      </w:r>
      <w:proofErr w:type="spellStart"/>
      <w:r>
        <w:rPr>
          <w:rFonts w:eastAsiaTheme="minorHAnsi"/>
          <w:color w:val="000000"/>
          <w:szCs w:val="28"/>
          <w:lang w:eastAsia="en-US"/>
          <w14:ligatures w14:val="standardContextual"/>
        </w:rPr>
        <w:t>истема</w:t>
      </w:r>
      <w:proofErr w:type="spellEnd"/>
      <w:r>
        <w:rPr>
          <w:rFonts w:eastAsiaTheme="minorHAnsi"/>
          <w:color w:val="000000"/>
          <w:szCs w:val="28"/>
          <w:lang w:eastAsia="en-US"/>
          <w14:ligatures w14:val="standardContextual"/>
        </w:rPr>
        <w:t>;</w:t>
      </w:r>
    </w:p>
    <w:p w:rsidR="008E6353" w:rsidRPr="0005780A" w:rsidRDefault="0005780A" w:rsidP="004976AD">
      <w:pPr>
        <w:pStyle w:val="ListParagraph"/>
        <w:widowControl/>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sidRPr="0005780A">
        <w:rPr>
          <w:rFonts w:eastAsiaTheme="minorHAnsi"/>
          <w:color w:val="000000"/>
          <w:szCs w:val="28"/>
          <w:lang w:val="en-US" w:eastAsia="en-US"/>
          <w14:ligatures w14:val="standardContextual"/>
        </w:rPr>
        <w:t>CRM</w:t>
      </w:r>
      <w:r w:rsidRPr="0005780A">
        <w:rPr>
          <w:rFonts w:eastAsiaTheme="minorHAnsi"/>
          <w:color w:val="000000"/>
          <w:szCs w:val="28"/>
          <w:lang w:eastAsia="en-US"/>
          <w14:ligatures w14:val="standardContextual"/>
        </w:rPr>
        <w:t>-</w:t>
      </w:r>
      <w:r>
        <w:rPr>
          <w:rFonts w:eastAsiaTheme="minorHAnsi"/>
          <w:color w:val="000000"/>
          <w:szCs w:val="28"/>
          <w:lang w:eastAsia="en-US"/>
          <w14:ligatures w14:val="standardContextual"/>
        </w:rPr>
        <w:t>системы</w:t>
      </w:r>
      <w:r w:rsidRPr="0005780A">
        <w:rPr>
          <w:rFonts w:eastAsiaTheme="minorHAnsi"/>
          <w:color w:val="000000"/>
          <w:szCs w:val="28"/>
          <w:lang w:eastAsia="en-US"/>
          <w14:ligatures w14:val="standardContextual"/>
        </w:rPr>
        <w:t xml:space="preserve"> с открытым исходным кодом</w:t>
      </w:r>
      <w:r w:rsidRPr="0005780A">
        <w:rPr>
          <w:rFonts w:eastAsiaTheme="minorHAnsi"/>
          <w:color w:val="000000"/>
          <w:szCs w:val="28"/>
          <w:lang w:eastAsia="en-US"/>
          <w14:ligatures w14:val="standardContextual"/>
        </w:rPr>
        <w:t>.</w:t>
      </w:r>
    </w:p>
    <w:p w:rsidR="008E6353" w:rsidRPr="008E6353" w:rsidRDefault="008E635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8E6353">
        <w:rPr>
          <w:rFonts w:eastAsiaTheme="minorHAnsi"/>
          <w:color w:val="000000"/>
          <w:szCs w:val="28"/>
          <w:lang w:eastAsia="en-US"/>
          <w14:ligatures w14:val="standardContextual"/>
        </w:rPr>
        <w:t xml:space="preserve">Облачные </w:t>
      </w:r>
      <w:r w:rsidRPr="008E6353">
        <w:rPr>
          <w:rFonts w:eastAsiaTheme="minorHAnsi"/>
          <w:color w:val="000000"/>
          <w:szCs w:val="28"/>
          <w:lang w:val="en-US" w:eastAsia="en-US"/>
          <w14:ligatures w14:val="standardContextual"/>
        </w:rPr>
        <w:t>CRM</w:t>
      </w:r>
      <w:r w:rsidR="0005780A">
        <w:rPr>
          <w:rFonts w:eastAsiaTheme="minorHAnsi"/>
          <w:color w:val="000000"/>
          <w:szCs w:val="28"/>
          <w:lang w:eastAsia="en-US"/>
          <w14:ligatures w14:val="standardContextual"/>
        </w:rPr>
        <w:t xml:space="preserve"> </w:t>
      </w:r>
      <w:r w:rsidRPr="008E6353">
        <w:rPr>
          <w:rFonts w:eastAsiaTheme="minorHAnsi"/>
          <w:color w:val="000000"/>
          <w:szCs w:val="28"/>
          <w:lang w:eastAsia="en-US"/>
          <w14:ligatures w14:val="standardContextual"/>
        </w:rPr>
        <w:t>использую</w:t>
      </w:r>
      <w:r w:rsidR="0005780A">
        <w:rPr>
          <w:rFonts w:eastAsiaTheme="minorHAnsi"/>
          <w:color w:val="000000"/>
          <w:szCs w:val="28"/>
          <w:lang w:eastAsia="en-US"/>
          <w14:ligatures w14:val="standardContextual"/>
        </w:rPr>
        <w:t>т</w:t>
      </w:r>
      <w:r w:rsidRPr="008E6353">
        <w:rPr>
          <w:rFonts w:eastAsiaTheme="minorHAnsi"/>
          <w:color w:val="000000"/>
          <w:szCs w:val="28"/>
          <w:lang w:eastAsia="en-US"/>
          <w14:ligatures w14:val="standardContextual"/>
        </w:rPr>
        <w:t xml:space="preserve"> облачные вычисления. Данные хранятся во внешней, удаленной сети, к которой сотрудники могут получить доступ в любое время и в любом месте, где есть подключение к Интернету. Иногда установкой и обслуживанием системы занимается сторонний поставщик услуг. Возможности быстрого и простого развертывания облака привлекательны для компаний с ограниченными технологическими знаниями и ресурсами.</w:t>
      </w:r>
    </w:p>
    <w:p w:rsidR="008E6353" w:rsidRPr="008E6353" w:rsidRDefault="008E635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8E6353">
        <w:rPr>
          <w:rFonts w:eastAsiaTheme="minorHAnsi"/>
          <w:color w:val="000000"/>
          <w:szCs w:val="28"/>
          <w:lang w:eastAsia="en-US"/>
          <w14:ligatures w14:val="standardContextual"/>
        </w:rPr>
        <w:t>Безопасность данных - главная проблема для компаний, использующих облачные системы, поскольку компания физически не контролирует хранение и обслуживание своих данных. Если поставщик облачных услуг выйдет из бизнеса или будет приобретен другой компанией, данные предприятия могут быть скомпрометированы или потеряны. Проблемы совместимости могут возникнуть и при переносе данных из внутренней системы компании в облако.</w:t>
      </w:r>
    </w:p>
    <w:p w:rsidR="008E6353" w:rsidRPr="008E6353" w:rsidRDefault="008E635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8E6353">
        <w:rPr>
          <w:rFonts w:eastAsiaTheme="minorHAnsi"/>
          <w:color w:val="000000"/>
          <w:szCs w:val="28"/>
          <w:lang w:eastAsia="en-US"/>
          <w14:ligatures w14:val="standardContextual"/>
        </w:rPr>
        <w:lastRenderedPageBreak/>
        <w:t xml:space="preserve">Компании могут рассматривать облачную </w:t>
      </w: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 xml:space="preserve"> как экономически эффективный вариант. Поставщики, как правило, берут с пользователей плату по подписке и предлагают возможность ежемесячных или ежегодных платежей. Тем не менее, стоимость все еще может быть проблемой, поскольку оплата подписки на программное обеспечение может со временем оказаться более дорогостоящей, чем инвестиции в локальную модель.</w:t>
      </w:r>
    </w:p>
    <w:p w:rsidR="008E6353" w:rsidRPr="008E6353" w:rsidRDefault="008E635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8E6353">
        <w:rPr>
          <w:rFonts w:eastAsiaTheme="minorHAnsi"/>
          <w:color w:val="000000"/>
          <w:szCs w:val="28"/>
          <w:lang w:eastAsia="en-US"/>
          <w14:ligatures w14:val="standardContextual"/>
        </w:rPr>
        <w:t xml:space="preserve">Среди популярных поставщиков облачных </w:t>
      </w: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 xml:space="preserve"> можно назвать </w:t>
      </w:r>
      <w:r w:rsidRPr="008E6353">
        <w:rPr>
          <w:rFonts w:eastAsiaTheme="minorHAnsi"/>
          <w:color w:val="000000"/>
          <w:szCs w:val="28"/>
          <w:lang w:val="en-US" w:eastAsia="en-US"/>
          <w14:ligatures w14:val="standardContextual"/>
        </w:rPr>
        <w:t>HubSpot</w:t>
      </w:r>
      <w:r w:rsidRPr="008E6353">
        <w:rPr>
          <w:rFonts w:eastAsiaTheme="minorHAnsi"/>
          <w:color w:val="000000"/>
          <w:szCs w:val="28"/>
          <w:lang w:eastAsia="en-US"/>
          <w14:ligatures w14:val="standardContextual"/>
        </w:rPr>
        <w:t xml:space="preserve">, </w:t>
      </w:r>
      <w:r w:rsidRPr="008E6353">
        <w:rPr>
          <w:rFonts w:eastAsiaTheme="minorHAnsi"/>
          <w:color w:val="000000"/>
          <w:szCs w:val="28"/>
          <w:lang w:val="en-US" w:eastAsia="en-US"/>
          <w14:ligatures w14:val="standardContextual"/>
        </w:rPr>
        <w:t>Salesforce</w:t>
      </w:r>
      <w:r w:rsidRPr="008E6353">
        <w:rPr>
          <w:rFonts w:eastAsiaTheme="minorHAnsi"/>
          <w:color w:val="000000"/>
          <w:szCs w:val="28"/>
          <w:lang w:eastAsia="en-US"/>
          <w14:ligatures w14:val="standardContextual"/>
        </w:rPr>
        <w:t xml:space="preserve">, </w:t>
      </w:r>
      <w:r w:rsidRPr="008E6353">
        <w:rPr>
          <w:rFonts w:eastAsiaTheme="minorHAnsi"/>
          <w:color w:val="000000"/>
          <w:szCs w:val="28"/>
          <w:lang w:val="en-US" w:eastAsia="en-US"/>
          <w14:ligatures w14:val="standardContextual"/>
        </w:rPr>
        <w:t>Zendesk</w:t>
      </w:r>
      <w:r w:rsidRPr="008E6353">
        <w:rPr>
          <w:rFonts w:eastAsiaTheme="minorHAnsi"/>
          <w:color w:val="000000"/>
          <w:szCs w:val="28"/>
          <w:lang w:eastAsia="en-US"/>
          <w14:ligatures w14:val="standardContextual"/>
        </w:rPr>
        <w:t xml:space="preserve"> и </w:t>
      </w:r>
      <w:r w:rsidRPr="008E6353">
        <w:rPr>
          <w:rFonts w:eastAsiaTheme="minorHAnsi"/>
          <w:color w:val="000000"/>
          <w:szCs w:val="28"/>
          <w:lang w:val="en-US" w:eastAsia="en-US"/>
          <w14:ligatures w14:val="standardContextual"/>
        </w:rPr>
        <w:t>Zoho</w:t>
      </w:r>
      <w:r w:rsidRPr="008E6353">
        <w:rPr>
          <w:rFonts w:eastAsiaTheme="minorHAnsi"/>
          <w:color w:val="000000"/>
          <w:szCs w:val="28"/>
          <w:lang w:eastAsia="en-US"/>
          <w14:ligatures w14:val="standardContextual"/>
        </w:rPr>
        <w:t>.</w:t>
      </w:r>
    </w:p>
    <w:p w:rsidR="008E6353" w:rsidRPr="008E6353" w:rsidRDefault="008E635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8E6353">
        <w:rPr>
          <w:rFonts w:eastAsiaTheme="minorHAnsi"/>
          <w:color w:val="000000"/>
          <w:szCs w:val="28"/>
          <w:lang w:eastAsia="en-US"/>
          <w14:ligatures w14:val="standardContextual"/>
        </w:rPr>
        <w:t xml:space="preserve">При использовании локальной </w:t>
      </w: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 xml:space="preserve"> вся ответственность за администрирование, контроль, безопасность и обслуживание базы данных и информации ложится на компанию, использующую программное обеспечение </w:t>
      </w: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 xml:space="preserve">. При таком подходе компания приобретает лицензии заранее, а не покупает годовую подписку у облачного </w:t>
      </w: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 xml:space="preserve">-провайдера. Программное обеспечение размещается на серверах компании, и пользователь берет на себя расходы на любые обновления. Кроме того, обычно требуется длительный процесс установки, чтобы полностью интегрировать данные компании. Компаниям со сложными потребностями в </w:t>
      </w: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 xml:space="preserve"> может быть выгодно развертывание на месте.</w:t>
      </w:r>
    </w:p>
    <w:p w:rsidR="008E6353" w:rsidRPr="008E6353" w:rsidRDefault="008E635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8E6353">
        <w:rPr>
          <w:rFonts w:eastAsiaTheme="minorHAnsi"/>
          <w:color w:val="000000"/>
          <w:szCs w:val="28"/>
          <w:lang w:eastAsia="en-US"/>
          <w14:ligatures w14:val="standardContextual"/>
        </w:rPr>
        <w:t xml:space="preserve">Многие поставщики облачных решений, такие как </w:t>
      </w:r>
      <w:proofErr w:type="spellStart"/>
      <w:r w:rsidRPr="008E6353">
        <w:rPr>
          <w:rFonts w:eastAsiaTheme="minorHAnsi"/>
          <w:color w:val="000000"/>
          <w:szCs w:val="28"/>
          <w:lang w:val="en-US" w:eastAsia="en-US"/>
          <w14:ligatures w14:val="standardContextual"/>
        </w:rPr>
        <w:t>Aptean</w:t>
      </w:r>
      <w:proofErr w:type="spellEnd"/>
      <w:r w:rsidRPr="008E6353">
        <w:rPr>
          <w:rFonts w:eastAsiaTheme="minorHAnsi"/>
          <w:color w:val="000000"/>
          <w:szCs w:val="28"/>
          <w:lang w:eastAsia="en-US"/>
          <w14:ligatures w14:val="standardContextual"/>
        </w:rPr>
        <w:t xml:space="preserve"> и </w:t>
      </w:r>
      <w:r w:rsidRPr="008E6353">
        <w:rPr>
          <w:rFonts w:eastAsiaTheme="minorHAnsi"/>
          <w:color w:val="000000"/>
          <w:szCs w:val="28"/>
          <w:lang w:val="en-US" w:eastAsia="en-US"/>
          <w14:ligatures w14:val="standardContextual"/>
        </w:rPr>
        <w:t>Salesforce</w:t>
      </w:r>
      <w:r w:rsidRPr="008E6353">
        <w:rPr>
          <w:rFonts w:eastAsiaTheme="minorHAnsi"/>
          <w:color w:val="000000"/>
          <w:szCs w:val="28"/>
          <w:lang w:eastAsia="en-US"/>
          <w14:ligatures w14:val="standardContextual"/>
        </w:rPr>
        <w:t xml:space="preserve">, также предлагают локальные версии своих </w:t>
      </w: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-программ.</w:t>
      </w:r>
    </w:p>
    <w:p w:rsidR="008E6353" w:rsidRPr="008E6353" w:rsidRDefault="008E635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szCs w:val="28"/>
        </w:rPr>
      </w:pP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 xml:space="preserve">-система с открытым исходным кодом делает исходный код общедоступным, позволяя компаниям вносить изменения без каких-либо затрат для компании, использующей систему. </w:t>
      </w: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 xml:space="preserve">-системы с открытым кодом позволяют добавлять и настраивать ссылки на данные в каналах социальных сетей, что помогает компаниям, стремящимся улучшить практику социального </w:t>
      </w: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w:t>
      </w:r>
    </w:p>
    <w:p w:rsidR="004617CB" w:rsidRPr="008E6353" w:rsidRDefault="004617CB" w:rsidP="004976AD">
      <w:pPr>
        <w:rPr>
          <w:b/>
          <w:bCs/>
          <w:sz w:val="32"/>
          <w:szCs w:val="21"/>
        </w:rPr>
      </w:pPr>
    </w:p>
    <w:p w:rsidR="0005780A" w:rsidRDefault="0005780A" w:rsidP="004976AD">
      <w:pPr>
        <w:widowControl/>
        <w:suppressAutoHyphens w:val="0"/>
        <w:overflowPunct/>
        <w:spacing w:line="240" w:lineRule="auto"/>
        <w:ind w:firstLine="0"/>
        <w:textAlignment w:val="auto"/>
        <w:rPr>
          <w:b/>
          <w:bCs/>
          <w:sz w:val="32"/>
          <w:szCs w:val="21"/>
        </w:rPr>
      </w:pPr>
      <w:r>
        <w:rPr>
          <w:b/>
          <w:bCs/>
          <w:sz w:val="32"/>
          <w:szCs w:val="21"/>
        </w:rPr>
        <w:br w:type="page"/>
      </w:r>
    </w:p>
    <w:p w:rsidR="0005780A" w:rsidRDefault="0005780A" w:rsidP="004976AD">
      <w:pPr>
        <w:pStyle w:val="ListParagraph"/>
        <w:numPr>
          <w:ilvl w:val="1"/>
          <w:numId w:val="4"/>
        </w:numPr>
        <w:ind w:left="0" w:firstLine="709"/>
        <w:rPr>
          <w:b/>
          <w:bCs/>
          <w:sz w:val="32"/>
          <w:szCs w:val="21"/>
        </w:rPr>
      </w:pPr>
      <w:r>
        <w:rPr>
          <w:b/>
          <w:bCs/>
          <w:sz w:val="32"/>
          <w:szCs w:val="21"/>
        </w:rPr>
        <w:lastRenderedPageBreak/>
        <w:t>Обзор аналогов</w:t>
      </w:r>
    </w:p>
    <w:p w:rsidR="004976AD" w:rsidRDefault="004976AD" w:rsidP="004976AD">
      <w:pPr>
        <w:pStyle w:val="ListParagraph"/>
        <w:ind w:left="709" w:firstLine="0"/>
        <w:rPr>
          <w:b/>
          <w:bCs/>
          <w:sz w:val="32"/>
          <w:szCs w:val="21"/>
        </w:rPr>
      </w:pPr>
    </w:p>
    <w:p w:rsidR="00F762E3" w:rsidRPr="00F762E3" w:rsidRDefault="00F762E3" w:rsidP="004976AD">
      <w:pPr>
        <w:pStyle w:val="ListParagraph"/>
        <w:numPr>
          <w:ilvl w:val="2"/>
          <w:numId w:val="4"/>
        </w:numPr>
        <w:ind w:left="0" w:firstLine="709"/>
      </w:pPr>
      <w:r w:rsidRPr="00F762E3">
        <w:rPr>
          <w:lang w:val="en-US"/>
        </w:rPr>
        <w:t>Salesforce</w:t>
      </w:r>
      <w:r w:rsidRPr="00F762E3">
        <w:t xml:space="preserve"> </w:t>
      </w:r>
      <w:r w:rsidRPr="00F762E3">
        <w:rPr>
          <w:rFonts w:eastAsia="MS Mincho"/>
        </w:rPr>
        <w:t>－</w:t>
      </w:r>
      <w:r w:rsidRPr="00F762E3">
        <w:t xml:space="preserve"> </w:t>
      </w:r>
      <w:r w:rsidRPr="00F762E3">
        <w:t xml:space="preserve">одна из наиболее известных систем в сегменте </w:t>
      </w:r>
      <w:r w:rsidRPr="00F762E3">
        <w:rPr>
          <w:lang w:val="en-US"/>
        </w:rPr>
        <w:t>CRM</w:t>
      </w:r>
      <w:r w:rsidRPr="00F762E3">
        <w:t xml:space="preserve"> на 2021 год. У платформы множество привлекательных характеристик: серьезный стаж на рынке, ежегодное появление в списке лидеров магического квадранта на протяжении 15 лет, широкий спектр расширенной функциональности и удобный интерфейс</w:t>
      </w:r>
      <w:r>
        <w:t>, представленный на рисунке 1</w:t>
      </w:r>
      <w:r w:rsidRPr="00F762E3">
        <w:t>.</w:t>
      </w:r>
      <w:r w:rsidRPr="00F762E3">
        <w:t xml:space="preserve"> </w:t>
      </w:r>
    </w:p>
    <w:p w:rsidR="00F762E3" w:rsidRPr="00F762E3" w:rsidRDefault="00F762E3" w:rsidP="004976AD">
      <w:pPr>
        <w:ind w:firstLine="0"/>
      </w:pPr>
    </w:p>
    <w:p w:rsidR="00F762E3" w:rsidRDefault="00F762E3" w:rsidP="004976AD">
      <w:pPr>
        <w:ind w:firstLine="0"/>
        <w:jc w:val="center"/>
        <w:rPr>
          <w:lang w:val="en-US"/>
        </w:rPr>
      </w:pPr>
      <w:r>
        <w:fldChar w:fldCharType="begin"/>
      </w:r>
      <w:r>
        <w:instrText xml:space="preserve"> INCLUDEPICTURE "https://www.salesforceben.com/wp-content/uploads/2023/08/image9-7.png" \* MERGEFORMATINET </w:instrText>
      </w:r>
      <w:r>
        <w:fldChar w:fldCharType="separate"/>
      </w:r>
      <w:r>
        <w:rPr>
          <w:noProof/>
        </w:rPr>
        <w:drawing>
          <wp:inline distT="0" distB="0" distL="0" distR="0">
            <wp:extent cx="5935980" cy="2818130"/>
            <wp:effectExtent l="0" t="0" r="0" b="1270"/>
            <wp:docPr id="1536089619" name="Picture 2" descr="20 Salesforce UI Features to Implement in Every Org | Salesforce 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 Salesforce UI Features to Implement in Every Org | Salesforce B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818130"/>
                    </a:xfrm>
                    <a:prstGeom prst="rect">
                      <a:avLst/>
                    </a:prstGeom>
                    <a:noFill/>
                    <a:ln>
                      <a:noFill/>
                    </a:ln>
                  </pic:spPr>
                </pic:pic>
              </a:graphicData>
            </a:graphic>
          </wp:inline>
        </w:drawing>
      </w:r>
      <w:r>
        <w:fldChar w:fldCharType="end"/>
      </w:r>
    </w:p>
    <w:p w:rsidR="00F762E3" w:rsidRDefault="00F762E3" w:rsidP="004976AD">
      <w:pPr>
        <w:ind w:firstLine="0"/>
        <w:jc w:val="center"/>
        <w:rPr>
          <w:lang w:val="en-US"/>
        </w:rPr>
      </w:pPr>
    </w:p>
    <w:p w:rsidR="00F762E3" w:rsidRPr="00F762E3" w:rsidRDefault="00F762E3" w:rsidP="004976AD">
      <w:pPr>
        <w:ind w:firstLine="0"/>
        <w:jc w:val="center"/>
        <w:rPr>
          <w:lang w:val="en-US"/>
        </w:rPr>
      </w:pPr>
      <w:r>
        <w:t xml:space="preserve">Рисунок 1 – Интерфейс </w:t>
      </w:r>
      <w:r>
        <w:rPr>
          <w:lang w:val="en-US"/>
        </w:rPr>
        <w:t>Salesforce</w:t>
      </w:r>
    </w:p>
    <w:p w:rsidR="00F762E3" w:rsidRPr="00F762E3" w:rsidRDefault="00F762E3" w:rsidP="004976AD">
      <w:pPr>
        <w:ind w:firstLine="0"/>
      </w:pPr>
    </w:p>
    <w:p w:rsidR="00F762E3" w:rsidRPr="00F762E3"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val="en-US" w:eastAsia="en-US"/>
          <w14:ligatures w14:val="standardContextual"/>
        </w:rPr>
      </w:pPr>
      <w:r w:rsidRPr="00F762E3">
        <w:rPr>
          <w:rFonts w:eastAsiaTheme="minorHAnsi"/>
          <w:color w:val="000000"/>
          <w:szCs w:val="28"/>
          <w:lang w:eastAsia="en-US"/>
          <w14:ligatures w14:val="standardContextual"/>
        </w:rPr>
        <w:t xml:space="preserve">Как современная </w:t>
      </w:r>
      <w:r w:rsidRPr="00F762E3">
        <w:rPr>
          <w:rFonts w:eastAsiaTheme="minorHAnsi"/>
          <w:color w:val="000000"/>
          <w:szCs w:val="28"/>
          <w:lang w:val="en-US" w:eastAsia="en-US"/>
          <w14:ligatures w14:val="standardContextual"/>
        </w:rPr>
        <w:t>CRM</w:t>
      </w:r>
      <w:r w:rsidRPr="00F762E3">
        <w:rPr>
          <w:rFonts w:eastAsiaTheme="minorHAnsi"/>
          <w:color w:val="000000"/>
          <w:szCs w:val="28"/>
          <w:lang w:eastAsia="en-US"/>
          <w14:ligatures w14:val="standardContextual"/>
        </w:rPr>
        <w:t xml:space="preserve">-платформа </w:t>
      </w:r>
      <w:r w:rsidRPr="00F762E3">
        <w:rPr>
          <w:rFonts w:eastAsiaTheme="minorHAnsi"/>
          <w:color w:val="000000"/>
          <w:szCs w:val="28"/>
          <w:lang w:val="en-US" w:eastAsia="en-US"/>
          <w14:ligatures w14:val="standardContextual"/>
        </w:rPr>
        <w:t>Salesforce</w:t>
      </w:r>
      <w:r w:rsidRPr="00F762E3">
        <w:rPr>
          <w:rFonts w:eastAsiaTheme="minorHAnsi"/>
          <w:color w:val="000000"/>
          <w:szCs w:val="28"/>
          <w:lang w:eastAsia="en-US"/>
          <w14:ligatures w14:val="standardContextual"/>
        </w:rPr>
        <w:t xml:space="preserve"> обладает следующими характеристиками:</w:t>
      </w:r>
    </w:p>
    <w:p w:rsidR="00F762E3" w:rsidRPr="00F762E3" w:rsidRDefault="00F762E3" w:rsidP="004976AD">
      <w:pPr>
        <w:pStyle w:val="ListParagraph"/>
        <w:widowControl/>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sidRPr="00F762E3">
        <w:rPr>
          <w:rFonts w:eastAsiaTheme="minorHAnsi"/>
          <w:color w:val="000000"/>
          <w:szCs w:val="28"/>
          <w:lang w:eastAsia="en-US"/>
          <w14:ligatures w14:val="standardContextual"/>
        </w:rPr>
        <w:t>ведение базы клиентов и история коммуникаций;</w:t>
      </w:r>
    </w:p>
    <w:p w:rsidR="00F762E3" w:rsidRPr="00F762E3" w:rsidRDefault="00F762E3" w:rsidP="004976AD">
      <w:pPr>
        <w:pStyle w:val="ListParagraph"/>
        <w:widowControl/>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sidRPr="00F762E3">
        <w:rPr>
          <w:rFonts w:eastAsiaTheme="minorHAnsi"/>
          <w:color w:val="000000"/>
          <w:szCs w:val="28"/>
          <w:lang w:eastAsia="en-US"/>
          <w14:ligatures w14:val="standardContextual"/>
        </w:rPr>
        <w:t>составление отчетов</w:t>
      </w:r>
      <w:r>
        <w:rPr>
          <w:rFonts w:eastAsiaTheme="minorHAnsi"/>
          <w:color w:val="000000"/>
          <w:szCs w:val="28"/>
          <w:lang w:val="en-US" w:eastAsia="en-US"/>
          <w14:ligatures w14:val="standardContextual"/>
        </w:rPr>
        <w:t>;</w:t>
      </w:r>
    </w:p>
    <w:p w:rsidR="00F762E3" w:rsidRPr="00F762E3" w:rsidRDefault="00F762E3" w:rsidP="004976AD">
      <w:pPr>
        <w:pStyle w:val="ListParagraph"/>
        <w:widowControl/>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sidRPr="00F762E3">
        <w:rPr>
          <w:rFonts w:eastAsiaTheme="minorHAnsi"/>
          <w:color w:val="000000"/>
          <w:szCs w:val="28"/>
          <w:lang w:eastAsia="en-US"/>
          <w14:ligatures w14:val="standardContextual"/>
        </w:rPr>
        <w:t>прогнозирование</w:t>
      </w:r>
      <w:r>
        <w:rPr>
          <w:rFonts w:eastAsiaTheme="minorHAnsi"/>
          <w:color w:val="000000"/>
          <w:szCs w:val="28"/>
          <w:lang w:val="en-US" w:eastAsia="en-US"/>
          <w14:ligatures w14:val="standardContextual"/>
        </w:rPr>
        <w:t>;</w:t>
      </w:r>
    </w:p>
    <w:p w:rsidR="00F762E3" w:rsidRPr="00F762E3" w:rsidRDefault="00F762E3" w:rsidP="004976AD">
      <w:pPr>
        <w:pStyle w:val="ListParagraph"/>
        <w:widowControl/>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sidRPr="00F762E3">
        <w:rPr>
          <w:rFonts w:eastAsiaTheme="minorHAnsi"/>
          <w:color w:val="000000"/>
          <w:szCs w:val="28"/>
          <w:lang w:eastAsia="en-US"/>
          <w14:ligatures w14:val="standardContextual"/>
        </w:rPr>
        <w:t>автоматизация рабочего процесса</w:t>
      </w:r>
      <w:r>
        <w:rPr>
          <w:rFonts w:eastAsiaTheme="minorHAnsi"/>
          <w:color w:val="000000"/>
          <w:szCs w:val="28"/>
          <w:lang w:val="en-US" w:eastAsia="en-US"/>
          <w14:ligatures w14:val="standardContextual"/>
        </w:rPr>
        <w:t>;</w:t>
      </w:r>
    </w:p>
    <w:p w:rsidR="00F762E3" w:rsidRPr="00F762E3" w:rsidRDefault="00F762E3" w:rsidP="004976AD">
      <w:pPr>
        <w:pStyle w:val="ListParagraph"/>
        <w:widowControl/>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sidRPr="00F762E3">
        <w:rPr>
          <w:rFonts w:eastAsiaTheme="minorHAnsi"/>
          <w:color w:val="000000"/>
          <w:szCs w:val="28"/>
          <w:lang w:eastAsia="en-US"/>
          <w14:ligatures w14:val="standardContextual"/>
        </w:rPr>
        <w:t>создание портрета клиента</w:t>
      </w:r>
      <w:r>
        <w:rPr>
          <w:rFonts w:eastAsiaTheme="minorHAnsi"/>
          <w:color w:val="000000"/>
          <w:szCs w:val="28"/>
          <w:lang w:val="en-US" w:eastAsia="en-US"/>
          <w14:ligatures w14:val="standardContextual"/>
        </w:rPr>
        <w:t>.</w:t>
      </w:r>
    </w:p>
    <w:p w:rsidR="00F762E3" w:rsidRPr="00F762E3"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sidRPr="00F762E3">
        <w:rPr>
          <w:rFonts w:eastAsiaTheme="minorHAnsi"/>
          <w:color w:val="000000"/>
          <w:szCs w:val="28"/>
          <w:lang w:eastAsia="en-US"/>
          <w14:ligatures w14:val="standardContextual"/>
        </w:rPr>
        <w:t xml:space="preserve">Основная особенность </w:t>
      </w:r>
      <w:proofErr w:type="spellStart"/>
      <w:r w:rsidRPr="00F762E3">
        <w:rPr>
          <w:rFonts w:eastAsiaTheme="minorHAnsi"/>
          <w:color w:val="000000"/>
          <w:szCs w:val="28"/>
          <w:lang w:val="en-US" w:eastAsia="en-US"/>
          <w14:ligatures w14:val="standardContextual"/>
        </w:rPr>
        <w:t>Saleforce</w:t>
      </w:r>
      <w:proofErr w:type="spellEnd"/>
      <w:r w:rsidRPr="00F762E3">
        <w:rPr>
          <w:rFonts w:eastAsiaTheme="minorHAnsi"/>
          <w:color w:val="000000"/>
          <w:szCs w:val="28"/>
          <w:lang w:eastAsia="en-US"/>
          <w14:ligatures w14:val="standardContextual"/>
        </w:rPr>
        <w:t xml:space="preserve"> </w:t>
      </w:r>
      <w:r w:rsidRPr="00F762E3">
        <w:rPr>
          <w:rFonts w:eastAsia="PingFang SC"/>
          <w:color w:val="000000"/>
          <w:szCs w:val="28"/>
          <w:lang w:eastAsia="en-US"/>
          <w14:ligatures w14:val="standardContextual"/>
        </w:rPr>
        <w:t>－</w:t>
      </w:r>
      <w:r w:rsidRPr="00F762E3">
        <w:rPr>
          <w:rFonts w:eastAsia="PingFang SC"/>
          <w:color w:val="000000"/>
          <w:szCs w:val="28"/>
          <w:lang w:eastAsia="en-US"/>
          <w14:ligatures w14:val="standardContextual"/>
        </w:rPr>
        <w:t xml:space="preserve"> в </w:t>
      </w:r>
      <w:r w:rsidRPr="00F762E3">
        <w:rPr>
          <w:rFonts w:eastAsia="PingFang SC"/>
          <w:color w:val="000000"/>
          <w:szCs w:val="28"/>
          <w:lang w:val="en-US" w:eastAsia="en-US"/>
          <w14:ligatures w14:val="standardContextual"/>
        </w:rPr>
        <w:t>low</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code</w:t>
      </w:r>
      <w:r w:rsidRPr="00F762E3">
        <w:rPr>
          <w:rFonts w:eastAsia="PingFang SC"/>
          <w:color w:val="000000"/>
          <w:szCs w:val="28"/>
          <w:lang w:eastAsia="en-US"/>
          <w14:ligatures w14:val="standardContextual"/>
        </w:rPr>
        <w:t>/</w:t>
      </w:r>
      <w:r w:rsidRPr="00F762E3">
        <w:rPr>
          <w:rFonts w:eastAsia="PingFang SC"/>
          <w:color w:val="000000"/>
          <w:szCs w:val="28"/>
          <w:lang w:val="en-US" w:eastAsia="en-US"/>
          <w14:ligatures w14:val="standardContextual"/>
        </w:rPr>
        <w:t>no</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code</w:t>
      </w:r>
      <w:r w:rsidRPr="00F762E3">
        <w:rPr>
          <w:rFonts w:eastAsia="PingFang SC"/>
          <w:color w:val="000000"/>
          <w:szCs w:val="28"/>
          <w:lang w:eastAsia="en-US"/>
          <w14:ligatures w14:val="standardContextual"/>
        </w:rPr>
        <w:t xml:space="preserve"> решении. Благодаря</w:t>
      </w:r>
      <w:r w:rsidRPr="00F762E3">
        <w:rPr>
          <w:rFonts w:eastAsia="PingFang SC"/>
          <w:color w:val="000000"/>
          <w:szCs w:val="28"/>
          <w:lang w:eastAsia="en-US"/>
          <w14:ligatures w14:val="standardContextual"/>
        </w:rPr>
        <w:t xml:space="preserve"> </w:t>
      </w:r>
      <w:r w:rsidRPr="00F762E3">
        <w:rPr>
          <w:rFonts w:eastAsia="PingFang SC"/>
          <w:color w:val="000000"/>
          <w:szCs w:val="28"/>
          <w:lang w:eastAsia="en-US"/>
          <w14:ligatures w14:val="standardContextual"/>
        </w:rPr>
        <w:t>открытому исходному коду система готова к будущим доработкам и добавлению новых функций.</w:t>
      </w:r>
      <w:r w:rsidRPr="00F762E3">
        <w:rPr>
          <w:rFonts w:eastAsia="PingFang SC"/>
          <w:color w:val="000000"/>
          <w:szCs w:val="28"/>
          <w:lang w:eastAsia="en-US"/>
          <w14:ligatures w14:val="standardContextual"/>
        </w:rPr>
        <w:t xml:space="preserve"> </w:t>
      </w:r>
      <w:r w:rsidRPr="00F762E3">
        <w:rPr>
          <w:rFonts w:eastAsia="PingFang SC"/>
          <w:color w:val="000000"/>
          <w:szCs w:val="28"/>
          <w:lang w:eastAsia="en-US"/>
          <w14:ligatures w14:val="standardContextual"/>
        </w:rPr>
        <w:t>Это делает платформу гибкой и удобной для использования при любых особенностях организации бизнеса.</w:t>
      </w:r>
    </w:p>
    <w:p w:rsidR="00F762E3" w:rsidRPr="00F762E3"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sidRPr="00F762E3">
        <w:rPr>
          <w:rFonts w:eastAsia="PingFang SC"/>
          <w:color w:val="000000"/>
          <w:szCs w:val="28"/>
          <w:lang w:eastAsia="en-US"/>
          <w14:ligatures w14:val="standardContextual"/>
        </w:rPr>
        <w:t xml:space="preserve">Система удобна в совмещении с другими приложениями, участвующими в бизнес-процессах компании. </w:t>
      </w:r>
      <w:proofErr w:type="spellStart"/>
      <w:r w:rsidRPr="00F762E3">
        <w:rPr>
          <w:rFonts w:eastAsia="PingFang SC"/>
          <w:color w:val="000000"/>
          <w:szCs w:val="28"/>
          <w:lang w:val="en-US" w:eastAsia="en-US"/>
          <w14:ligatures w14:val="standardContextual"/>
        </w:rPr>
        <w:t>Saleforce</w:t>
      </w:r>
      <w:proofErr w:type="spellEnd"/>
      <w:r w:rsidRPr="00F762E3">
        <w:rPr>
          <w:rFonts w:eastAsia="PingFang SC"/>
          <w:color w:val="000000"/>
          <w:szCs w:val="28"/>
          <w:lang w:eastAsia="en-US"/>
          <w14:ligatures w14:val="standardContextual"/>
        </w:rPr>
        <w:t xml:space="preserve"> доступны широкие возможности интеграции, возможность настройки совместимости со всеми необходимыми в рабочем процессе программами.</w:t>
      </w:r>
    </w:p>
    <w:p w:rsidR="00F762E3" w:rsidRPr="00F762E3"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firstLine="0"/>
        <w:textAlignment w:val="auto"/>
        <w:rPr>
          <w:rFonts w:eastAsia="PingFang SC"/>
          <w:color w:val="000000"/>
          <w:szCs w:val="28"/>
          <w:lang w:eastAsia="en-US"/>
          <w14:ligatures w14:val="standardContextual"/>
        </w:rPr>
      </w:pPr>
    </w:p>
    <w:p w:rsidR="00F762E3" w:rsidRPr="00F762E3"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val="en-US" w:eastAsia="en-US"/>
          <w14:ligatures w14:val="standardContextual"/>
        </w:rPr>
      </w:pPr>
      <w:r w:rsidRPr="00F762E3">
        <w:rPr>
          <w:rFonts w:eastAsia="PingFang SC"/>
          <w:color w:val="000000"/>
          <w:szCs w:val="28"/>
          <w:lang w:eastAsia="en-US"/>
          <w14:ligatures w14:val="standardContextual"/>
        </w:rPr>
        <w:lastRenderedPageBreak/>
        <w:t xml:space="preserve">Для клиентов </w:t>
      </w:r>
      <w:proofErr w:type="spellStart"/>
      <w:r w:rsidRPr="00F762E3">
        <w:rPr>
          <w:rFonts w:eastAsia="PingFang SC"/>
          <w:color w:val="000000"/>
          <w:szCs w:val="28"/>
          <w:lang w:val="en-US" w:eastAsia="en-US"/>
          <w14:ligatures w14:val="standardContextual"/>
        </w:rPr>
        <w:t>Saleforce</w:t>
      </w:r>
      <w:proofErr w:type="spellEnd"/>
      <w:r w:rsidRPr="00F762E3">
        <w:rPr>
          <w:rFonts w:eastAsia="PingFang SC"/>
          <w:color w:val="000000"/>
          <w:szCs w:val="28"/>
          <w:lang w:eastAsia="en-US"/>
          <w14:ligatures w14:val="standardContextual"/>
        </w:rPr>
        <w:t xml:space="preserve"> есть возможности интегрировать платформу с внутренним программным обеспечением, включая телефонию, почту и социальные сети.</w:t>
      </w:r>
    </w:p>
    <w:p w:rsidR="00F762E3" w:rsidRPr="00F762E3"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val="en-US" w:eastAsia="en-US"/>
          <w14:ligatures w14:val="standardContextual"/>
        </w:rPr>
      </w:pPr>
      <w:r w:rsidRPr="00F762E3">
        <w:rPr>
          <w:rFonts w:eastAsia="PingFang SC"/>
          <w:color w:val="000000"/>
          <w:szCs w:val="28"/>
          <w:lang w:val="en-US" w:eastAsia="en-US"/>
          <w14:ligatures w14:val="standardContextual"/>
        </w:rPr>
        <w:t>CRM</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w:t>
      </w:r>
      <w:r w:rsidRPr="00F762E3">
        <w:rPr>
          <w:rFonts w:eastAsia="PingFang SC"/>
          <w:color w:val="000000"/>
          <w:szCs w:val="28"/>
          <w:lang w:eastAsia="en-US"/>
          <w14:ligatures w14:val="standardContextual"/>
        </w:rPr>
        <w:t>－</w:t>
      </w:r>
      <w:r w:rsidRPr="00F762E3">
        <w:rPr>
          <w:rFonts w:eastAsia="PingFang SC"/>
          <w:color w:val="000000"/>
          <w:szCs w:val="28"/>
          <w:lang w:eastAsia="en-US"/>
          <w14:ligatures w14:val="standardContextual"/>
        </w:rPr>
        <w:t xml:space="preserve"> одна из первых в сегменте внедрила технологии искусственного интеллекта.</w:t>
      </w:r>
      <w:r w:rsidRPr="00F762E3">
        <w:rPr>
          <w:rFonts w:eastAsia="PingFang SC"/>
          <w:color w:val="000000"/>
          <w:szCs w:val="28"/>
          <w:lang w:eastAsia="en-US"/>
          <w14:ligatures w14:val="standardContextual"/>
        </w:rPr>
        <w:t xml:space="preserve"> </w:t>
      </w:r>
      <w:r w:rsidRPr="00F762E3">
        <w:rPr>
          <w:rFonts w:eastAsia="PingFang SC"/>
          <w:color w:val="000000"/>
          <w:szCs w:val="28"/>
          <w:lang w:eastAsia="en-US"/>
          <w14:ligatures w14:val="standardContextual"/>
        </w:rPr>
        <w:t xml:space="preserve">Пользователям платформы доступен </w:t>
      </w:r>
      <w:r w:rsidRPr="00F762E3">
        <w:rPr>
          <w:rFonts w:eastAsia="PingFang SC"/>
          <w:color w:val="000000"/>
          <w:szCs w:val="28"/>
          <w:lang w:val="en-US" w:eastAsia="en-US"/>
          <w14:ligatures w14:val="standardContextual"/>
        </w:rPr>
        <w:t>AI</w:t>
      </w:r>
      <w:r w:rsidRPr="00F762E3">
        <w:rPr>
          <w:rFonts w:eastAsia="PingFang SC"/>
          <w:color w:val="000000"/>
          <w:szCs w:val="28"/>
          <w:lang w:eastAsia="en-US"/>
          <w14:ligatures w14:val="standardContextual"/>
        </w:rPr>
        <w:t xml:space="preserve"> с функцией анализа естественного языка </w:t>
      </w:r>
      <w:r w:rsidRPr="00F762E3">
        <w:rPr>
          <w:rFonts w:eastAsia="PingFang SC"/>
          <w:color w:val="000000"/>
          <w:szCs w:val="28"/>
          <w:lang w:eastAsia="en-US"/>
          <w14:ligatures w14:val="standardContextual"/>
        </w:rPr>
        <w:t>－</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Einstein</w:t>
      </w:r>
      <w:r w:rsidRPr="00F762E3">
        <w:rPr>
          <w:rFonts w:eastAsia="PingFang SC"/>
          <w:color w:val="000000"/>
          <w:szCs w:val="28"/>
          <w:lang w:eastAsia="en-US"/>
          <w14:ligatures w14:val="standardContextual"/>
        </w:rPr>
        <w:t>. Он помогает реализовать главные возможности системы: прогнозирование, продажи, маркетинг и получение информации о потенциальных клиентах.</w:t>
      </w:r>
    </w:p>
    <w:p w:rsidR="00F762E3" w:rsidRPr="00F762E3"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val="en-US" w:eastAsia="en-US"/>
          <w14:ligatures w14:val="standardContextual"/>
        </w:rPr>
      </w:pP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использует облачные технологии, которые становятся все более востребованными и популярными в сфере </w:t>
      </w:r>
      <w:r w:rsidRPr="00F762E3">
        <w:rPr>
          <w:rFonts w:eastAsia="PingFang SC"/>
          <w:color w:val="000000"/>
          <w:szCs w:val="28"/>
          <w:lang w:val="en-US" w:eastAsia="en-US"/>
          <w14:ligatures w14:val="standardContextual"/>
        </w:rPr>
        <w:t>IT</w:t>
      </w:r>
      <w:r w:rsidRPr="00F762E3">
        <w:rPr>
          <w:rFonts w:eastAsia="PingFang SC"/>
          <w:color w:val="000000"/>
          <w:szCs w:val="28"/>
          <w:lang w:eastAsia="en-US"/>
          <w14:ligatures w14:val="standardContextual"/>
        </w:rPr>
        <w:t xml:space="preserve">. Так как </w:t>
      </w:r>
      <w:r w:rsidRPr="00F762E3">
        <w:rPr>
          <w:rFonts w:eastAsia="PingFang SC"/>
          <w:color w:val="000000"/>
          <w:szCs w:val="28"/>
          <w:lang w:val="en-US" w:eastAsia="en-US"/>
          <w14:ligatures w14:val="standardContextual"/>
        </w:rPr>
        <w:t>CRM</w:t>
      </w:r>
      <w:r w:rsidRPr="00F762E3">
        <w:rPr>
          <w:rFonts w:eastAsia="PingFang SC"/>
          <w:color w:val="000000"/>
          <w:szCs w:val="28"/>
          <w:lang w:eastAsia="en-US"/>
          <w14:ligatures w14:val="standardContextual"/>
        </w:rPr>
        <w:t xml:space="preserve"> предполагает сохранение информации в «облаке», работа с платформой и локальным хранением данных значительно упрощается.</w:t>
      </w:r>
    </w:p>
    <w:p w:rsidR="00F762E3" w:rsidRPr="00F762E3"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val="en-US" w:eastAsia="en-US"/>
          <w14:ligatures w14:val="standardContextual"/>
        </w:rPr>
      </w:pPr>
      <w:r w:rsidRPr="00F762E3">
        <w:rPr>
          <w:rFonts w:eastAsia="PingFang SC"/>
          <w:color w:val="000000"/>
          <w:szCs w:val="28"/>
          <w:lang w:eastAsia="en-US"/>
          <w14:ligatures w14:val="standardContextual"/>
        </w:rPr>
        <w:t>Кроме того, платформа предлагает пользователям 30-дневный пробный период, для которого не потребуется загружать приложение или подготовленные данные.</w:t>
      </w:r>
      <w:r w:rsidRPr="00F762E3">
        <w:rPr>
          <w:rFonts w:eastAsia="PingFang SC"/>
          <w:color w:val="000000"/>
          <w:szCs w:val="28"/>
          <w:lang w:eastAsia="en-US"/>
          <w14:ligatures w14:val="standardContextual"/>
        </w:rPr>
        <w:t xml:space="preserve"> </w:t>
      </w:r>
      <w:r w:rsidRPr="00F762E3">
        <w:rPr>
          <w:rFonts w:eastAsia="PingFang SC"/>
          <w:color w:val="000000"/>
          <w:szCs w:val="28"/>
          <w:lang w:eastAsia="en-US"/>
          <w14:ligatures w14:val="standardContextual"/>
        </w:rPr>
        <w:t>Пробный период включает в себя руководства по системе, онлайн-обучение и заранее загруженные данные и настроенные процессы.</w:t>
      </w:r>
    </w:p>
    <w:p w:rsidR="00F762E3" w:rsidRPr="007D239A"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val="en-US" w:eastAsia="en-US"/>
          <w14:ligatures w14:val="standardContextual"/>
        </w:rPr>
      </w:pPr>
      <w:r w:rsidRPr="00F762E3">
        <w:rPr>
          <w:rFonts w:eastAsia="PingFang SC"/>
          <w:color w:val="000000"/>
          <w:szCs w:val="28"/>
          <w:lang w:eastAsia="en-US"/>
          <w14:ligatures w14:val="standardContextual"/>
        </w:rPr>
        <w:t xml:space="preserve">Для удобства пользователей </w:t>
      </w: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есть мобильное приложение, которое доступно на базе двух операционных систем: </w:t>
      </w:r>
      <w:r w:rsidRPr="00F762E3">
        <w:rPr>
          <w:rFonts w:eastAsia="PingFang SC"/>
          <w:color w:val="000000"/>
          <w:szCs w:val="28"/>
          <w:lang w:val="en-US" w:eastAsia="en-US"/>
          <w14:ligatures w14:val="standardContextual"/>
        </w:rPr>
        <w:t>iOS</w:t>
      </w:r>
      <w:r w:rsidRPr="00F762E3">
        <w:rPr>
          <w:rFonts w:eastAsia="PingFang SC"/>
          <w:color w:val="000000"/>
          <w:szCs w:val="28"/>
          <w:lang w:eastAsia="en-US"/>
          <w14:ligatures w14:val="standardContextual"/>
        </w:rPr>
        <w:t xml:space="preserve"> и </w:t>
      </w:r>
      <w:r w:rsidRPr="00F762E3">
        <w:rPr>
          <w:rFonts w:eastAsia="PingFang SC"/>
          <w:color w:val="000000"/>
          <w:szCs w:val="28"/>
          <w:lang w:val="en-US" w:eastAsia="en-US"/>
          <w14:ligatures w14:val="standardContextual"/>
        </w:rPr>
        <w:t>Android</w:t>
      </w:r>
      <w:r w:rsidRPr="00F762E3">
        <w:rPr>
          <w:rFonts w:eastAsia="PingFang SC"/>
          <w:color w:val="000000"/>
          <w:szCs w:val="28"/>
          <w:lang w:eastAsia="en-US"/>
          <w14:ligatures w14:val="standardContextual"/>
        </w:rPr>
        <w:t xml:space="preserve">. Благодаря </w:t>
      </w:r>
      <w:r w:rsidRPr="00F762E3">
        <w:rPr>
          <w:rFonts w:eastAsia="PingFang SC"/>
          <w:color w:val="000000"/>
          <w:szCs w:val="28"/>
          <w:lang w:val="en-US" w:eastAsia="en-US"/>
          <w14:ligatures w14:val="standardContextual"/>
        </w:rPr>
        <w:t>Sales</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Cloud</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CRM</w:t>
      </w:r>
      <w:r w:rsidRPr="00F762E3">
        <w:rPr>
          <w:rFonts w:eastAsia="PingFang SC"/>
          <w:color w:val="000000"/>
          <w:szCs w:val="28"/>
          <w:lang w:eastAsia="en-US"/>
          <w14:ligatures w14:val="standardContextual"/>
        </w:rPr>
        <w:t xml:space="preserve"> пользователи могут планировать расписание, управлять продажами и просматривать </w:t>
      </w:r>
      <w:proofErr w:type="spellStart"/>
      <w:r w:rsidRPr="00F762E3">
        <w:rPr>
          <w:rFonts w:eastAsia="PingFang SC"/>
          <w:color w:val="000000"/>
          <w:szCs w:val="28"/>
          <w:lang w:eastAsia="en-US"/>
          <w14:ligatures w14:val="standardContextual"/>
        </w:rPr>
        <w:t>дашборды</w:t>
      </w:r>
      <w:proofErr w:type="spellEnd"/>
      <w:r w:rsidRPr="00F762E3">
        <w:rPr>
          <w:rFonts w:eastAsia="PingFang SC"/>
          <w:color w:val="000000"/>
          <w:szCs w:val="28"/>
          <w:lang w:eastAsia="en-US"/>
          <w14:ligatures w14:val="standardContextual"/>
        </w:rPr>
        <w:t>.</w:t>
      </w:r>
      <w:r w:rsidRPr="00F762E3">
        <w:rPr>
          <w:rFonts w:eastAsia="PingFang SC"/>
          <w:color w:val="000000"/>
          <w:szCs w:val="28"/>
          <w:lang w:eastAsia="en-US"/>
          <w14:ligatures w14:val="standardContextual"/>
        </w:rPr>
        <w:t xml:space="preserve"> </w:t>
      </w:r>
      <w:r w:rsidRPr="00F762E3">
        <w:rPr>
          <w:rFonts w:eastAsia="PingFang SC"/>
          <w:color w:val="000000"/>
          <w:szCs w:val="28"/>
          <w:lang w:eastAsia="en-US"/>
          <w14:ligatures w14:val="standardContextual"/>
        </w:rPr>
        <w:t>Мобильное приложение значительно упрощает жизнь клиентов и позволяет выполнять все важные бизнес-функции с мобильного устройства независимо от местоположения.</w:t>
      </w:r>
    </w:p>
    <w:p w:rsidR="007D239A" w:rsidRDefault="007D239A"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Pr>
          <w:rFonts w:eastAsia="PingFang SC"/>
          <w:color w:val="000000"/>
          <w:szCs w:val="28"/>
          <w:lang w:eastAsia="en-US"/>
          <w14:ligatures w14:val="standardContextual"/>
        </w:rPr>
        <w:t>Основные преимущества</w:t>
      </w:r>
      <w:r w:rsidR="00F762E3" w:rsidRPr="00F762E3">
        <w:rPr>
          <w:rFonts w:eastAsia="PingFang SC"/>
          <w:color w:val="000000"/>
          <w:szCs w:val="28"/>
          <w:lang w:eastAsia="en-US"/>
          <w14:ligatures w14:val="standardContextual"/>
        </w:rPr>
        <w:t>:</w:t>
      </w:r>
      <w:proofErr w:type="spellStart"/>
      <w:r w:rsidR="00F762E3" w:rsidRPr="00F762E3">
        <w:rPr>
          <w:rFonts w:eastAsia="PingFang SC"/>
          <w:color w:val="000000"/>
          <w:szCs w:val="28"/>
          <w:lang w:eastAsia="en-US"/>
          <w14:ligatures w14:val="standardContextual"/>
        </w:rPr>
        <w:t xml:space="preserve"> </w:t>
      </w:r>
      <w:proofErr w:type="spellEnd"/>
    </w:p>
    <w:p w:rsidR="007D239A" w:rsidRPr="007D239A" w:rsidRDefault="007D239A" w:rsidP="004976AD">
      <w:pPr>
        <w:pStyle w:val="ListParagraph"/>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PingFang SC"/>
          <w:color w:val="000000"/>
          <w:szCs w:val="28"/>
          <w:lang w:eastAsia="en-US"/>
          <w14:ligatures w14:val="standardContextual"/>
        </w:rPr>
      </w:pPr>
      <w:r w:rsidRPr="007D239A">
        <w:rPr>
          <w:rFonts w:eastAsia="PingFang SC"/>
          <w:color w:val="000000"/>
          <w:szCs w:val="28"/>
          <w:lang w:eastAsia="en-US"/>
          <w14:ligatures w14:val="standardContextual"/>
        </w:rPr>
        <w:t>облачные технологии</w:t>
      </w:r>
      <w:r>
        <w:rPr>
          <w:rFonts w:eastAsia="PingFang SC"/>
          <w:color w:val="000000"/>
          <w:szCs w:val="28"/>
          <w:lang w:val="en-US" w:eastAsia="en-US"/>
          <w14:ligatures w14:val="standardContextual"/>
        </w:rPr>
        <w:t>;</w:t>
      </w:r>
    </w:p>
    <w:p w:rsidR="007D239A" w:rsidRPr="007D239A" w:rsidRDefault="007D239A" w:rsidP="004976AD">
      <w:pPr>
        <w:pStyle w:val="ListParagraph"/>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PingFang SC"/>
          <w:color w:val="000000"/>
          <w:szCs w:val="28"/>
          <w:lang w:eastAsia="en-US"/>
          <w14:ligatures w14:val="standardContextual"/>
        </w:rPr>
      </w:pPr>
      <w:r w:rsidRPr="007D239A">
        <w:rPr>
          <w:rFonts w:eastAsia="PingFang SC"/>
          <w:color w:val="000000"/>
          <w:szCs w:val="28"/>
          <w:lang w:eastAsia="en-US"/>
          <w14:ligatures w14:val="standardContextual"/>
        </w:rPr>
        <w:t>возможности интеграции</w:t>
      </w:r>
      <w:r>
        <w:rPr>
          <w:rFonts w:eastAsia="PingFang SC"/>
          <w:color w:val="000000"/>
          <w:szCs w:val="28"/>
          <w:lang w:val="en-US" w:eastAsia="en-US"/>
          <w14:ligatures w14:val="standardContextual"/>
        </w:rPr>
        <w:t>;</w:t>
      </w:r>
    </w:p>
    <w:p w:rsidR="007D239A" w:rsidRPr="007D239A" w:rsidRDefault="007D239A" w:rsidP="004976AD">
      <w:pPr>
        <w:pStyle w:val="ListParagraph"/>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PingFang SC"/>
          <w:color w:val="000000"/>
          <w:szCs w:val="28"/>
          <w:lang w:eastAsia="en-US"/>
          <w14:ligatures w14:val="standardContextual"/>
        </w:rPr>
      </w:pPr>
      <w:r w:rsidRPr="007D239A">
        <w:rPr>
          <w:rFonts w:eastAsia="PingFang SC"/>
          <w:color w:val="000000"/>
          <w:szCs w:val="28"/>
          <w:lang w:eastAsia="en-US"/>
          <w14:ligatures w14:val="standardContextual"/>
        </w:rPr>
        <w:t>расширенная аналитика</w:t>
      </w:r>
      <w:r>
        <w:rPr>
          <w:rFonts w:eastAsia="PingFang SC"/>
          <w:color w:val="000000"/>
          <w:szCs w:val="28"/>
          <w:lang w:val="en-US" w:eastAsia="en-US"/>
          <w14:ligatures w14:val="standardContextual"/>
        </w:rPr>
        <w:t>;</w:t>
      </w:r>
    </w:p>
    <w:p w:rsidR="00F762E3" w:rsidRPr="007D239A" w:rsidRDefault="007D239A" w:rsidP="004976AD">
      <w:pPr>
        <w:pStyle w:val="ListParagraph"/>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PingFang SC"/>
          <w:color w:val="000000"/>
          <w:szCs w:val="28"/>
          <w:lang w:eastAsia="en-US"/>
          <w14:ligatures w14:val="standardContextual"/>
        </w:rPr>
      </w:pPr>
      <w:r w:rsidRPr="007D239A">
        <w:rPr>
          <w:rFonts w:eastAsia="PingFang SC"/>
          <w:color w:val="000000"/>
          <w:szCs w:val="28"/>
          <w:lang w:eastAsia="en-US"/>
          <w14:ligatures w14:val="standardContextual"/>
        </w:rPr>
        <w:t>потенциал кастомизации</w:t>
      </w:r>
      <w:r>
        <w:rPr>
          <w:rFonts w:eastAsia="PingFang SC"/>
          <w:color w:val="000000"/>
          <w:szCs w:val="28"/>
          <w:lang w:val="en-US" w:eastAsia="en-US"/>
          <w14:ligatures w14:val="standardContextual"/>
        </w:rPr>
        <w:t>.</w:t>
      </w:r>
    </w:p>
    <w:p w:rsidR="00F762E3" w:rsidRPr="00F762E3"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sidRPr="00F762E3">
        <w:rPr>
          <w:rFonts w:eastAsia="PingFang SC"/>
          <w:color w:val="000000"/>
          <w:szCs w:val="28"/>
          <w:lang w:eastAsia="en-US"/>
          <w14:ligatures w14:val="standardContextual"/>
        </w:rPr>
        <w:t xml:space="preserve">Прежде всего, лидерство </w:t>
      </w: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CRM</w:t>
      </w:r>
      <w:r w:rsidRPr="00F762E3">
        <w:rPr>
          <w:rFonts w:eastAsia="PingFang SC"/>
          <w:color w:val="000000"/>
          <w:szCs w:val="28"/>
          <w:lang w:eastAsia="en-US"/>
          <w14:ligatures w14:val="standardContextual"/>
        </w:rPr>
        <w:t xml:space="preserve"> заслужила благодаря удобным и прогрессивным облачным технологиям. Созданная полностью на основе облачных технологий, </w:t>
      </w:r>
      <w:proofErr w:type="spellStart"/>
      <w:r w:rsidRPr="00F762E3">
        <w:rPr>
          <w:rFonts w:eastAsia="PingFang SC"/>
          <w:color w:val="000000"/>
          <w:szCs w:val="28"/>
          <w:lang w:val="en-US" w:eastAsia="en-US"/>
          <w14:ligatures w14:val="standardContextual"/>
        </w:rPr>
        <w:t>Saleforce</w:t>
      </w:r>
      <w:proofErr w:type="spellEnd"/>
      <w:r w:rsidRPr="00F762E3">
        <w:rPr>
          <w:rFonts w:eastAsia="PingFang SC"/>
          <w:color w:val="000000"/>
          <w:szCs w:val="28"/>
          <w:lang w:eastAsia="en-US"/>
          <w14:ligatures w14:val="standardContextual"/>
        </w:rPr>
        <w:t xml:space="preserve"> позволяет клиентам не тратить время и средства на поддержку приложения и сконцентрироваться на решении задач бизнеса.</w:t>
      </w:r>
    </w:p>
    <w:p w:rsidR="00F762E3" w:rsidRPr="007D239A"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val="en-US" w:eastAsia="en-US"/>
          <w14:ligatures w14:val="standardContextual"/>
        </w:rPr>
      </w:pPr>
      <w:r w:rsidRPr="00F762E3">
        <w:rPr>
          <w:rFonts w:eastAsia="PingFang SC"/>
          <w:color w:val="000000"/>
          <w:szCs w:val="28"/>
          <w:lang w:eastAsia="en-US"/>
          <w14:ligatures w14:val="standardContextual"/>
        </w:rPr>
        <w:t xml:space="preserve">Использование </w:t>
      </w: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в организации также позволяет сократить затраты на инфраструктуру и снизить нагрузку на проектные команды.</w:t>
      </w:r>
    </w:p>
    <w:p w:rsidR="00F762E3" w:rsidRPr="007D239A"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val="en-US" w:eastAsia="en-US"/>
          <w14:ligatures w14:val="standardContextual"/>
        </w:rPr>
      </w:pPr>
      <w:r w:rsidRPr="00F762E3">
        <w:rPr>
          <w:rFonts w:eastAsia="PingFang SC"/>
          <w:color w:val="000000"/>
          <w:szCs w:val="28"/>
          <w:lang w:eastAsia="en-US"/>
          <w14:ligatures w14:val="standardContextual"/>
        </w:rPr>
        <w:t xml:space="preserve">Часто клиенты выбирают </w:t>
      </w: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благодаря широким возможностям интеграции: на данный момент доступно около 1700 приложений. Платформа обладает функциями интеграции со сторонними системами, совместима с социальными сетями, почтой и приложениями </w:t>
      </w:r>
      <w:r w:rsidRPr="00F762E3">
        <w:rPr>
          <w:rFonts w:eastAsia="PingFang SC"/>
          <w:color w:val="000000"/>
          <w:szCs w:val="28"/>
          <w:lang w:val="en-US" w:eastAsia="en-US"/>
          <w14:ligatures w14:val="standardContextual"/>
        </w:rPr>
        <w:t>Microsoft</w:t>
      </w:r>
      <w:r w:rsidRPr="00F762E3">
        <w:rPr>
          <w:rFonts w:eastAsia="PingFang SC"/>
          <w:color w:val="000000"/>
          <w:szCs w:val="28"/>
          <w:lang w:eastAsia="en-US"/>
          <w14:ligatures w14:val="standardContextual"/>
        </w:rPr>
        <w:t>.</w:t>
      </w:r>
    </w:p>
    <w:p w:rsidR="00F762E3" w:rsidRPr="00F762E3"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выделяется среди главных игроков на рынке </w:t>
      </w:r>
      <w:r w:rsidRPr="00F762E3">
        <w:rPr>
          <w:rFonts w:eastAsia="PingFang SC"/>
          <w:color w:val="000000"/>
          <w:szCs w:val="28"/>
          <w:lang w:val="en-US" w:eastAsia="en-US"/>
          <w14:ligatures w14:val="standardContextual"/>
        </w:rPr>
        <w:t>CRM</w:t>
      </w:r>
      <w:r w:rsidRPr="00F762E3">
        <w:rPr>
          <w:rFonts w:eastAsia="PingFang SC"/>
          <w:color w:val="000000"/>
          <w:szCs w:val="28"/>
          <w:lang w:eastAsia="en-US"/>
          <w14:ligatures w14:val="standardContextual"/>
        </w:rPr>
        <w:t xml:space="preserve"> еще и благодаря мощному аналитическому модулю.</w:t>
      </w:r>
    </w:p>
    <w:p w:rsidR="00F762E3" w:rsidRPr="007D239A"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val="en-US" w:eastAsia="en-US"/>
          <w14:ligatures w14:val="standardContextual"/>
        </w:rPr>
      </w:pPr>
      <w:r w:rsidRPr="00F762E3">
        <w:rPr>
          <w:rFonts w:eastAsia="PingFang SC"/>
          <w:color w:val="000000"/>
          <w:szCs w:val="28"/>
          <w:lang w:eastAsia="en-US"/>
          <w14:ligatures w14:val="standardContextual"/>
        </w:rPr>
        <w:lastRenderedPageBreak/>
        <w:t xml:space="preserve">В платформу встроены технологии искусственного интеллекта, который позволяет проводить анализ речи, прогнозировать продажи и находить подходящих клиентов. </w:t>
      </w:r>
      <w:r w:rsidRPr="00F762E3">
        <w:rPr>
          <w:rFonts w:eastAsia="PingFang SC"/>
          <w:color w:val="000000"/>
          <w:szCs w:val="28"/>
          <w:lang w:val="en-US" w:eastAsia="en-US"/>
          <w14:ligatures w14:val="standardContextual"/>
        </w:rPr>
        <w:t>Analytics</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Cloud</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позволяет динамически анализировать данные и выявлять проблемы, тренды и другие показатели.</w:t>
      </w:r>
    </w:p>
    <w:p w:rsidR="007D239A"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val="en-US" w:eastAsia="en-US"/>
          <w14:ligatures w14:val="standardContextual"/>
        </w:rPr>
      </w:pPr>
      <w:r w:rsidRPr="00F762E3">
        <w:rPr>
          <w:rFonts w:eastAsia="PingFang SC"/>
          <w:color w:val="000000"/>
          <w:szCs w:val="28"/>
          <w:lang w:eastAsia="en-US"/>
          <w14:ligatures w14:val="standardContextual"/>
        </w:rPr>
        <w:t xml:space="preserve">Недостатки </w:t>
      </w: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w:t>
      </w:r>
    </w:p>
    <w:p w:rsidR="007D239A" w:rsidRPr="007D239A" w:rsidRDefault="007D239A" w:rsidP="004976AD">
      <w:pPr>
        <w:pStyle w:val="ListParagraph"/>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PingFang SC"/>
          <w:color w:val="000000"/>
          <w:szCs w:val="28"/>
          <w:lang w:eastAsia="en-US"/>
          <w14:ligatures w14:val="standardContextual"/>
        </w:rPr>
      </w:pPr>
      <w:r w:rsidRPr="007D239A">
        <w:rPr>
          <w:rFonts w:eastAsia="PingFang SC"/>
          <w:color w:val="000000"/>
          <w:szCs w:val="28"/>
          <w:lang w:eastAsia="en-US"/>
          <w14:ligatures w14:val="standardContextual"/>
        </w:rPr>
        <w:t>высокая стоимость услуг</w:t>
      </w:r>
      <w:r>
        <w:rPr>
          <w:rFonts w:eastAsia="PingFang SC"/>
          <w:color w:val="000000"/>
          <w:szCs w:val="28"/>
          <w:lang w:val="en-US" w:eastAsia="en-US"/>
          <w14:ligatures w14:val="standardContextual"/>
        </w:rPr>
        <w:t>;</w:t>
      </w:r>
    </w:p>
    <w:p w:rsidR="007D239A" w:rsidRPr="007D239A" w:rsidRDefault="007D239A" w:rsidP="004976AD">
      <w:pPr>
        <w:pStyle w:val="ListParagraph"/>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PingFang SC"/>
          <w:color w:val="000000"/>
          <w:szCs w:val="28"/>
          <w:lang w:eastAsia="en-US"/>
          <w14:ligatures w14:val="standardContextual"/>
        </w:rPr>
      </w:pPr>
      <w:r w:rsidRPr="007D239A">
        <w:rPr>
          <w:rFonts w:eastAsia="PingFang SC"/>
          <w:color w:val="000000"/>
          <w:szCs w:val="28"/>
          <w:lang w:eastAsia="en-US"/>
          <w14:ligatures w14:val="standardContextual"/>
        </w:rPr>
        <w:t>слабая поддержка клиентов</w:t>
      </w:r>
      <w:r>
        <w:rPr>
          <w:rFonts w:eastAsia="PingFang SC"/>
          <w:color w:val="000000"/>
          <w:szCs w:val="28"/>
          <w:lang w:val="en-US" w:eastAsia="en-US"/>
          <w14:ligatures w14:val="standardContextual"/>
        </w:rPr>
        <w:t>;</w:t>
      </w:r>
    </w:p>
    <w:p w:rsidR="00F762E3" w:rsidRPr="007D239A" w:rsidRDefault="007D239A" w:rsidP="004976AD">
      <w:pPr>
        <w:pStyle w:val="ListParagraph"/>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PingFang SC"/>
          <w:color w:val="000000"/>
          <w:szCs w:val="28"/>
          <w:lang w:eastAsia="en-US"/>
          <w14:ligatures w14:val="standardContextual"/>
        </w:rPr>
      </w:pPr>
      <w:r w:rsidRPr="007D239A">
        <w:rPr>
          <w:rFonts w:eastAsia="PingFang SC"/>
          <w:color w:val="000000"/>
          <w:szCs w:val="28"/>
          <w:lang w:eastAsia="en-US"/>
          <w14:ligatures w14:val="standardContextual"/>
        </w:rPr>
        <w:t>необходимость обучения</w:t>
      </w:r>
      <w:r>
        <w:rPr>
          <w:rFonts w:eastAsia="PingFang SC"/>
          <w:color w:val="000000"/>
          <w:szCs w:val="28"/>
          <w:lang w:val="en-US" w:eastAsia="en-US"/>
          <w14:ligatures w14:val="standardContextual"/>
        </w:rPr>
        <w:t>.</w:t>
      </w:r>
    </w:p>
    <w:p w:rsidR="00F762E3" w:rsidRPr="00F762E3"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sidRPr="00F762E3">
        <w:rPr>
          <w:rFonts w:eastAsia="PingFang SC"/>
          <w:color w:val="000000"/>
          <w:szCs w:val="28"/>
          <w:lang w:eastAsia="en-US"/>
          <w14:ligatures w14:val="standardContextual"/>
        </w:rPr>
        <w:t xml:space="preserve">Несмотря на гибкое ценообразование и возможность пользователей платить только за выбранную функциональность, стоимость </w:t>
      </w:r>
      <w:r w:rsidRPr="00F762E3">
        <w:rPr>
          <w:rFonts w:eastAsia="PingFang SC"/>
          <w:color w:val="000000"/>
          <w:szCs w:val="28"/>
          <w:lang w:val="en-US" w:eastAsia="en-US"/>
          <w14:ligatures w14:val="standardContextual"/>
        </w:rPr>
        <w:t>CRM</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стала одним из популярных минусов среди клиентов.</w:t>
      </w:r>
    </w:p>
    <w:p w:rsidR="00665F71"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val="en-US" w:eastAsia="en-US"/>
          <w14:ligatures w14:val="standardContextual"/>
        </w:rPr>
      </w:pPr>
      <w:r w:rsidRPr="00F762E3">
        <w:rPr>
          <w:rFonts w:eastAsia="PingFang SC"/>
          <w:color w:val="000000"/>
          <w:szCs w:val="28"/>
          <w:lang w:eastAsia="en-US"/>
          <w14:ligatures w14:val="standardContextual"/>
        </w:rPr>
        <w:t>Для применения платформы в бизнес-процессах компании придется потратить время на обучение или на профессионала, разбирающегося в интерфейсе и настройках.</w:t>
      </w:r>
    </w:p>
    <w:p w:rsidR="00187695" w:rsidRPr="00665F71" w:rsidRDefault="007D239A" w:rsidP="004976AD">
      <w:pPr>
        <w:pStyle w:val="ListParagraph"/>
        <w:widowControl/>
        <w:numPr>
          <w:ilvl w:val="2"/>
          <w:numId w:val="18"/>
        </w:numPr>
        <w:tabs>
          <w:tab w:val="left" w:pos="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PingFang SC"/>
          <w:color w:val="000000"/>
          <w:szCs w:val="28"/>
          <w:lang w:val="en-RU" w:eastAsia="en-US"/>
          <w14:ligatures w14:val="standardContextual"/>
        </w:rPr>
      </w:pPr>
      <w:r w:rsidRPr="00665F71">
        <w:rPr>
          <w:rFonts w:eastAsia="PingFang SC"/>
          <w:color w:val="000000"/>
          <w:szCs w:val="28"/>
          <w:lang w:val="en-US" w:eastAsia="en-US"/>
          <w14:ligatures w14:val="standardContextual"/>
        </w:rPr>
        <w:t>Zendesk</w:t>
      </w:r>
      <w:r w:rsidR="00665F71" w:rsidRPr="00665F71">
        <w:rPr>
          <w:rFonts w:eastAsia="PingFang SC"/>
          <w:color w:val="000000"/>
          <w:szCs w:val="28"/>
          <w:lang w:eastAsia="en-US"/>
          <w14:ligatures w14:val="standardContextual"/>
        </w:rPr>
        <w:t xml:space="preserve"> (рисунок 2)</w:t>
      </w:r>
      <w:r w:rsidRPr="00665F71">
        <w:rPr>
          <w:rFonts w:eastAsia="PingFang SC"/>
          <w:color w:val="000000"/>
          <w:szCs w:val="28"/>
          <w:lang w:eastAsia="en-US"/>
          <w14:ligatures w14:val="standardContextual"/>
        </w:rPr>
        <w:t xml:space="preserve"> </w:t>
      </w:r>
      <w:r w:rsidR="00187695" w:rsidRPr="00665F71">
        <w:rPr>
          <w:rFonts w:eastAsia="PingFang SC"/>
          <w:color w:val="000000"/>
          <w:szCs w:val="28"/>
          <w:lang w:eastAsia="en-US"/>
          <w14:ligatures w14:val="standardContextual"/>
        </w:rPr>
        <w:t xml:space="preserve">– </w:t>
      </w:r>
      <w:r w:rsidR="00187695" w:rsidRPr="00665F71">
        <w:rPr>
          <w:rFonts w:eastAsia="PingFang SC"/>
          <w:color w:val="000000"/>
          <w:szCs w:val="28"/>
          <w:lang w:val="en-RU" w:eastAsia="en-US"/>
          <w14:ligatures w14:val="standardContextual"/>
        </w:rPr>
        <w:t>это программное обеспечение для обслуживания клиентов и продаж CRM. Это корпоративное решение, призванное помочь компаниям управлять отношениями с клиентами по нескольким каналам. Набор программных приложений включает Zendesk и Zendesk Sell.</w:t>
      </w:r>
    </w:p>
    <w:p w:rsidR="00665F71" w:rsidRDefault="00665F71" w:rsidP="004976AD">
      <w:pPr>
        <w:rPr>
          <w:rFonts w:eastAsia="PingFang SC"/>
          <w:color w:val="000000"/>
          <w:szCs w:val="28"/>
          <w:lang w:eastAsia="en-US"/>
          <w14:ligatures w14:val="standardContextual"/>
        </w:rPr>
      </w:pPr>
    </w:p>
    <w:p w:rsidR="00665F71" w:rsidRDefault="00665F71" w:rsidP="004976AD">
      <w:pPr>
        <w:ind w:firstLine="0"/>
        <w:jc w:val="center"/>
      </w:pPr>
      <w:r>
        <w:fldChar w:fldCharType="begin"/>
      </w:r>
      <w:r>
        <w:instrText xml:space="preserve"> INCLUDEPICTURE "https://blog.invgate.com/hs-fs/hubfs/zendesk-interface.jpg?width=1600&amp;height=1005&amp;name=zendesk-interface.jpg" \* MERGEFORMATINET </w:instrText>
      </w:r>
      <w:r>
        <w:fldChar w:fldCharType="separate"/>
      </w:r>
      <w:r>
        <w:rPr>
          <w:noProof/>
        </w:rPr>
        <w:drawing>
          <wp:inline distT="0" distB="0" distL="0" distR="0">
            <wp:extent cx="5935980" cy="3729990"/>
            <wp:effectExtent l="0" t="0" r="0" b="3810"/>
            <wp:docPr id="1442906334" name="Picture 3" descr="Zendesk Alternatives And Competitors: User Interface, Customization,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endesk Alternatives And Competitors: User Interface, Customization, and  Mo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729990"/>
                    </a:xfrm>
                    <a:prstGeom prst="rect">
                      <a:avLst/>
                    </a:prstGeom>
                    <a:noFill/>
                    <a:ln>
                      <a:noFill/>
                    </a:ln>
                  </pic:spPr>
                </pic:pic>
              </a:graphicData>
            </a:graphic>
          </wp:inline>
        </w:drawing>
      </w:r>
      <w:r>
        <w:fldChar w:fldCharType="end"/>
      </w:r>
    </w:p>
    <w:p w:rsidR="00665F71" w:rsidRDefault="00665F71" w:rsidP="004976AD">
      <w:pPr>
        <w:ind w:firstLine="0"/>
        <w:jc w:val="center"/>
      </w:pPr>
    </w:p>
    <w:p w:rsidR="00665F71" w:rsidRPr="00665F71" w:rsidRDefault="00665F71" w:rsidP="004976AD">
      <w:pPr>
        <w:ind w:firstLine="0"/>
        <w:jc w:val="center"/>
        <w:rPr>
          <w:rFonts w:eastAsia="PingFang SC"/>
          <w:color w:val="000000"/>
          <w:szCs w:val="28"/>
          <w:lang w:val="en-US" w:eastAsia="en-US"/>
          <w14:ligatures w14:val="standardContextual"/>
        </w:rPr>
      </w:pPr>
      <w:r>
        <w:t xml:space="preserve">Рисунок 2 – </w:t>
      </w:r>
      <w:r>
        <w:rPr>
          <w:lang w:val="en-US"/>
        </w:rPr>
        <w:t>Zendesk</w:t>
      </w:r>
    </w:p>
    <w:p w:rsidR="00665F71" w:rsidRPr="00665F71" w:rsidRDefault="00665F71" w:rsidP="004976AD">
      <w:pPr>
        <w:rPr>
          <w:rFonts w:eastAsia="PingFang SC"/>
          <w:color w:val="000000"/>
          <w:szCs w:val="28"/>
          <w:lang w:eastAsia="en-US"/>
          <w14:ligatures w14:val="standardContextual"/>
        </w:rPr>
      </w:pPr>
    </w:p>
    <w:p w:rsidR="00187695" w:rsidRPr="00187695" w:rsidRDefault="00187695" w:rsidP="004976AD">
      <w:pPr>
        <w:rPr>
          <w:rFonts w:eastAsia="PingFang SC"/>
          <w:color w:val="000000"/>
          <w:szCs w:val="28"/>
          <w:lang w:eastAsia="en-US"/>
          <w14:ligatures w14:val="standardContextual"/>
        </w:rPr>
      </w:pPr>
      <w:r w:rsidRPr="00187695">
        <w:rPr>
          <w:color w:val="34313F"/>
          <w:szCs w:val="28"/>
          <w:lang w:val="en-RU" w:eastAsia="en-US"/>
        </w:rPr>
        <w:t xml:space="preserve">Он включает ряд модулей базы знаний, которые можно обновлять по </w:t>
      </w:r>
      <w:r w:rsidRPr="00187695">
        <w:rPr>
          <w:color w:val="34313F"/>
          <w:szCs w:val="28"/>
          <w:lang w:val="en-RU" w:eastAsia="en-US"/>
        </w:rPr>
        <w:lastRenderedPageBreak/>
        <w:t>отдельности, и разработан как комплексное решение для использования в колл-центрах и других предприятиях. Компания также предоставляет API, включая Zendesk Sunshine, простую платформу CRM, родную для AWS.</w:t>
      </w:r>
    </w:p>
    <w:p w:rsidR="00187695" w:rsidRPr="00187695" w:rsidRDefault="00187695" w:rsidP="004976AD">
      <w:pPr>
        <w:rPr>
          <w:rFonts w:eastAsia="PingFang SC"/>
          <w:color w:val="000000"/>
          <w:szCs w:val="28"/>
          <w:lang w:eastAsia="en-US"/>
          <w14:ligatures w14:val="standardContextual"/>
        </w:rPr>
      </w:pPr>
      <w:r w:rsidRPr="00187695">
        <w:rPr>
          <w:color w:val="34313F"/>
          <w:szCs w:val="28"/>
          <w:lang w:val="en-RU" w:eastAsia="en-US"/>
        </w:rPr>
        <w:t>Вместо того, чтобы разделять взаимодействия с клиентами, Zendesk объединяет все вместе через централизованную панель инструментов, позволяя специалистам по продажам и поддержке отслеживать запросы с помощью надежной системы тикетов, которая оптимизирует их рабочий процесс.</w:t>
      </w:r>
    </w:p>
    <w:p w:rsidR="00187695" w:rsidRPr="00187695" w:rsidRDefault="00187695" w:rsidP="004976AD">
      <w:pPr>
        <w:rPr>
          <w:rFonts w:eastAsia="PingFang SC"/>
          <w:color w:val="000000"/>
          <w:szCs w:val="28"/>
          <w:lang w:eastAsia="en-US"/>
          <w14:ligatures w14:val="standardContextual"/>
        </w:rPr>
      </w:pPr>
      <w:r w:rsidRPr="00187695">
        <w:rPr>
          <w:color w:val="34313F"/>
          <w:szCs w:val="28"/>
          <w:lang w:val="en-RU" w:eastAsia="en-US"/>
        </w:rPr>
        <w:t>Базовые планы поддержки, предлагаемые Zendesk, включают в себя простой колл-центр, чат и модуль базы знаний, поэтому он идеально подходит для владельцев малого бизнеса, которые хотят улучшить качество обслуживания клиентов, не нарушая банк.</w:t>
      </w:r>
    </w:p>
    <w:p w:rsidR="00187695" w:rsidRDefault="00187695" w:rsidP="004976AD">
      <w:pPr>
        <w:rPr>
          <w:color w:val="34313F"/>
          <w:szCs w:val="28"/>
          <w:lang w:eastAsia="en-US"/>
        </w:rPr>
      </w:pPr>
      <w:r w:rsidRPr="00187695">
        <w:rPr>
          <w:color w:val="34313F"/>
          <w:szCs w:val="28"/>
          <w:lang w:val="en-RU" w:eastAsia="en-US"/>
        </w:rPr>
        <w:t>Существуют также более дорогие версии, которые предлагают интегрированную продажу билетов через социальные сети, такие как Facebook и Facebook. Twitter, а также подробные отчеты для отслеживания функции поддержки компании. В пакетах Support Enterprise и Support Professional доступна как готовая, так и настраиваемая интеграция приложений.</w:t>
      </w:r>
    </w:p>
    <w:p w:rsidR="00187695" w:rsidRDefault="00187695" w:rsidP="004976AD">
      <w:pPr>
        <w:rPr>
          <w:rFonts w:eastAsia="PingFang SC"/>
          <w:color w:val="000000"/>
          <w:szCs w:val="28"/>
          <w:lang w:eastAsia="en-US"/>
          <w14:ligatures w14:val="standardContextual"/>
        </w:rPr>
      </w:pPr>
      <w:r w:rsidRPr="00187695">
        <w:rPr>
          <w:rFonts w:eastAsia="PingFang SC"/>
          <w:color w:val="000000"/>
          <w:szCs w:val="28"/>
          <w:lang w:eastAsia="en-US"/>
          <w14:ligatures w14:val="standardContextual"/>
        </w:rPr>
        <w:t xml:space="preserve">Одна из причин, по которой сотни тысяч компаний используют </w:t>
      </w:r>
      <w:proofErr w:type="spellStart"/>
      <w:r w:rsidRPr="00187695">
        <w:rPr>
          <w:rFonts w:eastAsia="PingFang SC"/>
          <w:color w:val="000000"/>
          <w:szCs w:val="28"/>
          <w:lang w:eastAsia="en-US"/>
          <w14:ligatures w14:val="standardContextual"/>
        </w:rPr>
        <w:t>Zendesk</w:t>
      </w:r>
      <w:proofErr w:type="spellEnd"/>
      <w:r w:rsidRPr="00187695">
        <w:rPr>
          <w:rFonts w:eastAsia="PingFang SC"/>
          <w:color w:val="000000"/>
          <w:szCs w:val="28"/>
          <w:lang w:eastAsia="en-US"/>
          <w14:ligatures w14:val="standardContextual"/>
        </w:rPr>
        <w:t xml:space="preserve">, заключается в его функциональности и огромном количестве предлагаемых функций. Как и следовало ожидать, в </w:t>
      </w:r>
      <w:proofErr w:type="spellStart"/>
      <w:r w:rsidRPr="00187695">
        <w:rPr>
          <w:rFonts w:eastAsia="PingFang SC"/>
          <w:color w:val="000000"/>
          <w:szCs w:val="28"/>
          <w:lang w:eastAsia="en-US"/>
          <w14:ligatures w14:val="standardContextual"/>
        </w:rPr>
        <w:t>Zendesk</w:t>
      </w:r>
      <w:proofErr w:type="spellEnd"/>
      <w:r w:rsidRPr="00187695">
        <w:rPr>
          <w:rFonts w:eastAsia="PingFang SC"/>
          <w:color w:val="000000"/>
          <w:szCs w:val="28"/>
          <w:lang w:eastAsia="en-US"/>
          <w14:ligatures w14:val="standardContextual"/>
        </w:rPr>
        <w:t xml:space="preserve"> есть все, что можно ожидать от надежного решения для поддержки.</w:t>
      </w:r>
    </w:p>
    <w:p w:rsidR="00187695" w:rsidRDefault="00187695" w:rsidP="004976AD">
      <w:pPr>
        <w:rPr>
          <w:rFonts w:eastAsia="PingFang SC"/>
          <w:color w:val="000000"/>
          <w:szCs w:val="28"/>
          <w:lang w:eastAsia="en-US"/>
          <w14:ligatures w14:val="standardContextual"/>
        </w:rPr>
      </w:pPr>
      <w:r>
        <w:rPr>
          <w:rFonts w:eastAsia="PingFang SC"/>
          <w:color w:val="000000"/>
          <w:szCs w:val="28"/>
          <w:lang w:eastAsia="en-US"/>
          <w14:ligatures w14:val="standardContextual"/>
        </w:rPr>
        <w:t>Преимущества:</w:t>
      </w:r>
    </w:p>
    <w:p w:rsidR="00187695" w:rsidRPr="00187695" w:rsidRDefault="00187695" w:rsidP="004976AD">
      <w:pPr>
        <w:numPr>
          <w:ilvl w:val="0"/>
          <w:numId w:val="15"/>
        </w:numPr>
        <w:ind w:left="0" w:firstLine="709"/>
        <w:rPr>
          <w:rFonts w:eastAsia="PingFang SC"/>
          <w:color w:val="000000"/>
          <w:szCs w:val="28"/>
          <w:lang w:val="en-RU" w:eastAsia="en-US"/>
          <w14:ligatures w14:val="standardContextual"/>
        </w:rPr>
      </w:pPr>
      <w:r w:rsidRPr="00187695">
        <w:rPr>
          <w:rFonts w:eastAsia="PingFang SC"/>
          <w:color w:val="000000"/>
          <w:szCs w:val="28"/>
          <w:lang w:val="en-RU" w:eastAsia="en-US"/>
          <w14:ligatures w14:val="standardContextual"/>
        </w:rPr>
        <w:t>Универсальное решение для управления всеми входящими лидами или потенциальными клиентами.</w:t>
      </w:r>
    </w:p>
    <w:p w:rsidR="00187695" w:rsidRPr="00187695" w:rsidRDefault="00187695" w:rsidP="004976AD">
      <w:pPr>
        <w:numPr>
          <w:ilvl w:val="0"/>
          <w:numId w:val="15"/>
        </w:numPr>
        <w:ind w:left="0" w:firstLine="709"/>
        <w:rPr>
          <w:rFonts w:eastAsia="PingFang SC"/>
          <w:color w:val="000000"/>
          <w:szCs w:val="28"/>
          <w:lang w:val="en-RU" w:eastAsia="en-US"/>
          <w14:ligatures w14:val="standardContextual"/>
        </w:rPr>
      </w:pPr>
      <w:r w:rsidRPr="00187695">
        <w:rPr>
          <w:rFonts w:eastAsia="PingFang SC"/>
          <w:color w:val="000000"/>
          <w:szCs w:val="28"/>
          <w:lang w:val="en-RU" w:eastAsia="en-US"/>
          <w14:ligatures w14:val="standardContextual"/>
        </w:rPr>
        <w:t>Подробные журналы и история всех взаимодействий и взаимодействий с клиентами</w:t>
      </w:r>
    </w:p>
    <w:p w:rsidR="00187695" w:rsidRPr="00187695" w:rsidRDefault="00187695" w:rsidP="004976AD">
      <w:pPr>
        <w:numPr>
          <w:ilvl w:val="0"/>
          <w:numId w:val="15"/>
        </w:numPr>
        <w:ind w:left="0" w:firstLine="709"/>
        <w:rPr>
          <w:rFonts w:eastAsia="PingFang SC"/>
          <w:color w:val="000000"/>
          <w:szCs w:val="28"/>
          <w:lang w:val="en-RU" w:eastAsia="en-US"/>
          <w14:ligatures w14:val="standardContextual"/>
        </w:rPr>
      </w:pPr>
      <w:r w:rsidRPr="00187695">
        <w:rPr>
          <w:rFonts w:eastAsia="PingFang SC"/>
          <w:color w:val="000000"/>
          <w:szCs w:val="28"/>
          <w:lang w:val="en-RU" w:eastAsia="en-US"/>
          <w14:ligatures w14:val="standardContextual"/>
        </w:rPr>
        <w:t>Широкие возможности отслеживания времени для оценки эффективности агентов в нескольких вертикалях.</w:t>
      </w:r>
    </w:p>
    <w:p w:rsidR="00187695" w:rsidRPr="00187695" w:rsidRDefault="00187695" w:rsidP="004976AD">
      <w:pPr>
        <w:numPr>
          <w:ilvl w:val="0"/>
          <w:numId w:val="15"/>
        </w:numPr>
        <w:ind w:left="0" w:firstLine="709"/>
        <w:rPr>
          <w:rFonts w:eastAsia="PingFang SC"/>
          <w:color w:val="000000"/>
          <w:szCs w:val="28"/>
          <w:lang w:val="en-RU" w:eastAsia="en-US"/>
          <w14:ligatures w14:val="standardContextual"/>
        </w:rPr>
      </w:pPr>
      <w:r w:rsidRPr="00187695">
        <w:rPr>
          <w:rFonts w:eastAsia="PingFang SC"/>
          <w:color w:val="000000"/>
          <w:szCs w:val="28"/>
          <w:lang w:val="en-RU" w:eastAsia="en-US"/>
          <w14:ligatures w14:val="standardContextual"/>
        </w:rPr>
        <w:t>Широкий спектр интеграций и API, доступных через Zendesk Marketplace.</w:t>
      </w:r>
    </w:p>
    <w:p w:rsidR="00187695" w:rsidRPr="00187695" w:rsidRDefault="00187695" w:rsidP="004976AD">
      <w:pPr>
        <w:numPr>
          <w:ilvl w:val="0"/>
          <w:numId w:val="15"/>
        </w:numPr>
        <w:ind w:left="0" w:firstLine="709"/>
        <w:rPr>
          <w:rFonts w:eastAsia="PingFang SC"/>
          <w:color w:val="000000"/>
          <w:szCs w:val="28"/>
          <w:lang w:val="en-RU" w:eastAsia="en-US"/>
          <w14:ligatures w14:val="standardContextual"/>
        </w:rPr>
      </w:pPr>
      <w:r w:rsidRPr="00187695">
        <w:rPr>
          <w:rFonts w:eastAsia="PingFang SC"/>
          <w:color w:val="000000"/>
          <w:szCs w:val="28"/>
          <w:lang w:val="en-RU" w:eastAsia="en-US"/>
          <w14:ligatures w14:val="standardContextual"/>
        </w:rPr>
        <w:t>Настраиваемые, масштабируемые цены для удовлетворения потребностей растущего бизнеса.</w:t>
      </w:r>
    </w:p>
    <w:p w:rsidR="00187695" w:rsidRPr="00665F71" w:rsidRDefault="00187695" w:rsidP="004976AD">
      <w:pPr>
        <w:numPr>
          <w:ilvl w:val="0"/>
          <w:numId w:val="15"/>
        </w:numPr>
        <w:ind w:left="0" w:firstLine="709"/>
        <w:rPr>
          <w:rFonts w:eastAsia="PingFang SC"/>
          <w:color w:val="000000"/>
          <w:szCs w:val="28"/>
          <w:lang w:val="en-RU" w:eastAsia="en-US"/>
          <w14:ligatures w14:val="standardContextual"/>
        </w:rPr>
      </w:pPr>
      <w:r>
        <w:rPr>
          <w:rFonts w:eastAsia="PingFang SC"/>
          <w:color w:val="000000"/>
          <w:szCs w:val="28"/>
          <w:lang w:eastAsia="en-US"/>
          <w14:ligatures w14:val="standardContextual"/>
        </w:rPr>
        <w:t>Возможность установки</w:t>
      </w:r>
      <w:r w:rsidRPr="00187695">
        <w:rPr>
          <w:rFonts w:eastAsia="PingFang SC"/>
          <w:color w:val="000000"/>
          <w:szCs w:val="28"/>
          <w:lang w:val="en-RU" w:eastAsia="en-US"/>
          <w14:ligatures w14:val="standardContextual"/>
        </w:rPr>
        <w:t xml:space="preserve"> триггер</w:t>
      </w:r>
      <w:proofErr w:type="spellStart"/>
      <w:r>
        <w:rPr>
          <w:rFonts w:eastAsia="PingFang SC"/>
          <w:color w:val="000000"/>
          <w:szCs w:val="28"/>
          <w:lang w:eastAsia="en-US"/>
          <w14:ligatures w14:val="standardContextual"/>
        </w:rPr>
        <w:t>ов</w:t>
      </w:r>
      <w:proofErr w:type="spellEnd"/>
      <w:r w:rsidRPr="00187695">
        <w:rPr>
          <w:rFonts w:eastAsia="PingFang SC"/>
          <w:color w:val="000000"/>
          <w:szCs w:val="28"/>
          <w:lang w:val="en-RU" w:eastAsia="en-US"/>
          <w14:ligatures w14:val="standardContextual"/>
        </w:rPr>
        <w:t xml:space="preserve"> для определенных входящих событий для автоматического отслеживания, автоматического назначения или закрытия заявок.</w:t>
      </w:r>
    </w:p>
    <w:p w:rsidR="00665F71" w:rsidRDefault="00665F71" w:rsidP="004976AD">
      <w:pPr>
        <w:ind w:firstLine="0"/>
        <w:rPr>
          <w:rFonts w:eastAsia="PingFang SC"/>
          <w:color w:val="000000"/>
          <w:szCs w:val="28"/>
          <w:lang w:eastAsia="en-US"/>
          <w14:ligatures w14:val="standardContextual"/>
        </w:rPr>
      </w:pPr>
      <w:r>
        <w:rPr>
          <w:rFonts w:eastAsia="PingFang SC"/>
          <w:color w:val="000000"/>
          <w:szCs w:val="28"/>
          <w:lang w:eastAsia="en-US"/>
          <w14:ligatures w14:val="standardContextual"/>
        </w:rPr>
        <w:t>Недостатки:</w:t>
      </w:r>
    </w:p>
    <w:p w:rsidR="00665F71" w:rsidRPr="00665F71" w:rsidRDefault="00665F71" w:rsidP="004976AD">
      <w:pPr>
        <w:numPr>
          <w:ilvl w:val="0"/>
          <w:numId w:val="17"/>
        </w:numPr>
        <w:tabs>
          <w:tab w:val="left" w:pos="0"/>
        </w:tabs>
        <w:ind w:left="0" w:firstLine="709"/>
        <w:rPr>
          <w:rFonts w:eastAsia="PingFang SC"/>
          <w:color w:val="000000"/>
          <w:szCs w:val="28"/>
          <w:lang w:val="en-RU" w:eastAsia="en-US"/>
          <w14:ligatures w14:val="standardContextual"/>
        </w:rPr>
      </w:pPr>
      <w:r>
        <w:rPr>
          <w:rFonts w:eastAsia="PingFang SC"/>
          <w:color w:val="000000"/>
          <w:szCs w:val="28"/>
          <w:lang w:val="en-RU" w:eastAsia="en-US"/>
          <w14:ligatures w14:val="standardContextual"/>
        </w:rPr>
        <w:t>c</w:t>
      </w:r>
      <w:r w:rsidRPr="00665F71">
        <w:rPr>
          <w:rFonts w:eastAsia="PingFang SC"/>
          <w:color w:val="000000"/>
          <w:szCs w:val="28"/>
          <w:lang w:val="en-RU" w:eastAsia="en-US"/>
          <w14:ligatures w14:val="standardContextual"/>
        </w:rPr>
        <w:t>тоимость устанавливается для каждого агента</w:t>
      </w:r>
      <w:r>
        <w:rPr>
          <w:rFonts w:eastAsia="PingFang SC"/>
          <w:color w:val="000000"/>
          <w:szCs w:val="28"/>
          <w:lang w:val="en-RU" w:eastAsia="en-US"/>
          <w14:ligatures w14:val="standardContextual"/>
        </w:rPr>
        <w:t>;</w:t>
      </w:r>
    </w:p>
    <w:p w:rsidR="00187695" w:rsidRDefault="00665F71" w:rsidP="004976AD">
      <w:pPr>
        <w:numPr>
          <w:ilvl w:val="0"/>
          <w:numId w:val="17"/>
        </w:numPr>
        <w:tabs>
          <w:tab w:val="left" w:pos="0"/>
        </w:tabs>
        <w:ind w:left="0" w:firstLine="709"/>
        <w:rPr>
          <w:rFonts w:eastAsia="PingFang SC"/>
          <w:color w:val="000000"/>
          <w:szCs w:val="28"/>
          <w:lang w:eastAsia="en-US"/>
          <w14:ligatures w14:val="standardContextual"/>
        </w:rPr>
      </w:pPr>
      <w:r w:rsidRPr="00665F71">
        <w:rPr>
          <w:rFonts w:eastAsia="PingFang SC"/>
          <w:color w:val="000000"/>
          <w:szCs w:val="28"/>
          <w:lang w:eastAsia="en-US"/>
          <w14:ligatures w14:val="standardContextual"/>
        </w:rPr>
        <w:t>н</w:t>
      </w:r>
      <w:r>
        <w:rPr>
          <w:rFonts w:eastAsia="PingFang SC"/>
          <w:color w:val="000000"/>
          <w:szCs w:val="28"/>
          <w:lang w:eastAsia="en-US"/>
          <w14:ligatures w14:val="standardContextual"/>
        </w:rPr>
        <w:t>ет возможности</w:t>
      </w:r>
      <w:r w:rsidRPr="00665F71">
        <w:rPr>
          <w:rFonts w:eastAsia="PingFang SC"/>
          <w:color w:val="000000"/>
          <w:szCs w:val="28"/>
          <w:lang w:val="en-RU" w:eastAsia="en-US"/>
          <w14:ligatures w14:val="standardContextual"/>
        </w:rPr>
        <w:t xml:space="preserve"> экспортировать данные напрямую в файл CSV</w:t>
      </w:r>
      <w:r>
        <w:rPr>
          <w:rFonts w:eastAsia="PingFang SC"/>
          <w:color w:val="000000"/>
          <w:szCs w:val="28"/>
          <w:lang w:eastAsia="en-US"/>
          <w14:ligatures w14:val="standardContextual"/>
        </w:rPr>
        <w:t>.</w:t>
      </w:r>
    </w:p>
    <w:p w:rsidR="003D133A" w:rsidRDefault="003D133A" w:rsidP="004976AD">
      <w:pPr>
        <w:pStyle w:val="ListParagraph"/>
        <w:widowControl/>
        <w:numPr>
          <w:ilvl w:val="2"/>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sidRPr="00E11415">
        <w:rPr>
          <w:rFonts w:eastAsiaTheme="minorHAnsi"/>
          <w:color w:val="000000"/>
          <w:szCs w:val="28"/>
          <w:lang w:val="en-US" w:eastAsia="en-US"/>
          <w14:ligatures w14:val="standardContextual"/>
        </w:rPr>
        <w:lastRenderedPageBreak/>
        <w:t>HubSpot</w:t>
      </w:r>
      <w:r w:rsidRPr="00E11415">
        <w:rPr>
          <w:rFonts w:eastAsiaTheme="minorHAnsi"/>
          <w:color w:val="000000"/>
          <w:szCs w:val="28"/>
          <w:lang w:eastAsia="en-US"/>
          <w14:ligatures w14:val="standardContextual"/>
        </w:rPr>
        <w:t xml:space="preserve"> </w:t>
      </w:r>
      <w:r w:rsidRPr="00E11415">
        <w:rPr>
          <w:rFonts w:eastAsiaTheme="minorHAnsi"/>
          <w:color w:val="000000"/>
          <w:szCs w:val="28"/>
          <w:lang w:val="en-US" w:eastAsia="en-US"/>
          <w14:ligatures w14:val="standardContextual"/>
        </w:rPr>
        <w:t>CRM</w:t>
      </w:r>
      <w:r w:rsidR="00371F69">
        <w:rPr>
          <w:rFonts w:eastAsiaTheme="minorHAnsi"/>
          <w:color w:val="000000"/>
          <w:szCs w:val="28"/>
          <w:lang w:eastAsia="en-US"/>
          <w14:ligatures w14:val="standardContextual"/>
        </w:rPr>
        <w:t xml:space="preserve"> (рисунок 3)</w:t>
      </w:r>
      <w:r w:rsidRPr="00E11415">
        <w:rPr>
          <w:rFonts w:eastAsiaTheme="minorHAnsi"/>
          <w:color w:val="000000"/>
          <w:szCs w:val="28"/>
          <w:lang w:eastAsia="en-US"/>
          <w14:ligatures w14:val="standardContextual"/>
        </w:rPr>
        <w:t xml:space="preserve"> </w:t>
      </w:r>
      <w:r w:rsidR="00371F69">
        <w:rPr>
          <w:rFonts w:eastAsiaTheme="minorHAnsi"/>
          <w:color w:val="000000"/>
          <w:szCs w:val="28"/>
          <w:lang w:eastAsia="en-US"/>
          <w14:ligatures w14:val="standardContextual"/>
        </w:rPr>
        <w:t>–</w:t>
      </w:r>
      <w:r w:rsidRPr="00E11415">
        <w:rPr>
          <w:rFonts w:eastAsiaTheme="minorHAnsi"/>
          <w:color w:val="000000"/>
          <w:szCs w:val="28"/>
          <w:lang w:eastAsia="en-US"/>
          <w14:ligatures w14:val="standardContextual"/>
        </w:rPr>
        <w:t xml:space="preserve"> это облачная платформа, обладающая инструментами и интеграциями, которые выполняют множество задач для развития бизнеса. Она помогает маркетингу, продажам, управлению контентом и обслуживанию клиентов на каждом этапе, предоставляя им лучшую стратегию и ресурсы.</w:t>
      </w:r>
    </w:p>
    <w:p w:rsidR="00371F69" w:rsidRDefault="00371F69"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p>
    <w:p w:rsidR="00371F69" w:rsidRDefault="00371F69"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firstLine="0"/>
        <w:jc w:val="center"/>
        <w:textAlignment w:val="auto"/>
        <w:rPr>
          <w:lang w:val="en-US"/>
        </w:rPr>
      </w:pPr>
      <w:r>
        <w:fldChar w:fldCharType="begin"/>
      </w:r>
      <w:r>
        <w:instrText xml:space="preserve"> INCLUDEPICTURE "https://www.resonatehq.com/hubfs/CRMOverview-2.png" \* MERGEFORMATINET </w:instrText>
      </w:r>
      <w:r>
        <w:fldChar w:fldCharType="separate"/>
      </w:r>
      <w:r>
        <w:rPr>
          <w:noProof/>
        </w:rPr>
        <w:drawing>
          <wp:inline distT="0" distB="0" distL="0" distR="0">
            <wp:extent cx="5935980" cy="3709670"/>
            <wp:effectExtent l="0" t="0" r="0" b="0"/>
            <wp:docPr id="436938799" name="Picture 5" descr="Полный обзор Hubspot CRM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олный обзор Hubspot CRM 20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709670"/>
                    </a:xfrm>
                    <a:prstGeom prst="rect">
                      <a:avLst/>
                    </a:prstGeom>
                    <a:noFill/>
                    <a:ln>
                      <a:noFill/>
                    </a:ln>
                  </pic:spPr>
                </pic:pic>
              </a:graphicData>
            </a:graphic>
          </wp:inline>
        </w:drawing>
      </w:r>
      <w:r>
        <w:fldChar w:fldCharType="end"/>
      </w:r>
    </w:p>
    <w:p w:rsidR="00371F69" w:rsidRDefault="00371F69"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firstLine="0"/>
        <w:jc w:val="center"/>
        <w:textAlignment w:val="auto"/>
        <w:rPr>
          <w:lang w:val="en-US"/>
        </w:rPr>
      </w:pPr>
    </w:p>
    <w:p w:rsidR="00371F69" w:rsidRPr="00371F69" w:rsidRDefault="00371F69"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firstLine="0"/>
        <w:jc w:val="center"/>
        <w:textAlignment w:val="auto"/>
        <w:rPr>
          <w:rFonts w:eastAsiaTheme="minorHAnsi"/>
          <w:color w:val="000000"/>
          <w:szCs w:val="28"/>
          <w:lang w:val="en-US" w:eastAsia="en-US"/>
          <w14:ligatures w14:val="standardContextual"/>
        </w:rPr>
      </w:pPr>
      <w:r>
        <w:t xml:space="preserve">Рисунок 3 – Интерфейс </w:t>
      </w:r>
      <w:r>
        <w:rPr>
          <w:lang w:val="en-US"/>
        </w:rPr>
        <w:t>HubSpot CRM</w:t>
      </w:r>
    </w:p>
    <w:p w:rsidR="00371F69" w:rsidRPr="00371F69" w:rsidRDefault="00371F69"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p>
    <w:p w:rsidR="00E11415" w:rsidRPr="00E11415" w:rsidRDefault="003D133A"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E11415">
        <w:rPr>
          <w:rFonts w:eastAsiaTheme="minorHAnsi"/>
          <w:color w:val="000000"/>
          <w:szCs w:val="28"/>
          <w:lang w:eastAsia="en-US"/>
          <w14:ligatures w14:val="standardContextual"/>
        </w:rPr>
        <w:t xml:space="preserve">Она предоставляет несколько инструментов - </w:t>
      </w:r>
      <w:r w:rsidRPr="00E11415">
        <w:rPr>
          <w:rFonts w:eastAsiaTheme="minorHAnsi"/>
          <w:color w:val="000000"/>
          <w:szCs w:val="28"/>
          <w:lang w:val="en-US" w:eastAsia="en-US"/>
          <w14:ligatures w14:val="standardContextual"/>
        </w:rPr>
        <w:t>CMS</w:t>
      </w:r>
      <w:r w:rsidRPr="00E11415">
        <w:rPr>
          <w:rFonts w:eastAsiaTheme="minorHAnsi"/>
          <w:color w:val="000000"/>
          <w:szCs w:val="28"/>
          <w:lang w:eastAsia="en-US"/>
          <w14:ligatures w14:val="standardContextual"/>
        </w:rPr>
        <w:t xml:space="preserve"> </w:t>
      </w:r>
      <w:r w:rsidRPr="00E11415">
        <w:rPr>
          <w:rFonts w:eastAsiaTheme="minorHAnsi"/>
          <w:color w:val="000000"/>
          <w:szCs w:val="28"/>
          <w:lang w:val="en-US" w:eastAsia="en-US"/>
          <w14:ligatures w14:val="standardContextual"/>
        </w:rPr>
        <w:t>Hub</w:t>
      </w:r>
      <w:r w:rsidRPr="00E11415">
        <w:rPr>
          <w:rFonts w:eastAsiaTheme="minorHAnsi"/>
          <w:color w:val="000000"/>
          <w:szCs w:val="28"/>
          <w:lang w:eastAsia="en-US"/>
          <w14:ligatures w14:val="standardContextual"/>
        </w:rPr>
        <w:t xml:space="preserve">, </w:t>
      </w:r>
      <w:r w:rsidRPr="00E11415">
        <w:rPr>
          <w:rFonts w:eastAsiaTheme="minorHAnsi"/>
          <w:color w:val="000000"/>
          <w:szCs w:val="28"/>
          <w:lang w:val="en-US" w:eastAsia="en-US"/>
          <w14:ligatures w14:val="standardContextual"/>
        </w:rPr>
        <w:t>Marketing</w:t>
      </w:r>
      <w:r w:rsidRPr="00E11415">
        <w:rPr>
          <w:rFonts w:eastAsiaTheme="minorHAnsi"/>
          <w:color w:val="000000"/>
          <w:szCs w:val="28"/>
          <w:lang w:eastAsia="en-US"/>
          <w14:ligatures w14:val="standardContextual"/>
        </w:rPr>
        <w:t xml:space="preserve"> </w:t>
      </w:r>
      <w:r w:rsidRPr="00E11415">
        <w:rPr>
          <w:rFonts w:eastAsiaTheme="minorHAnsi"/>
          <w:color w:val="000000"/>
          <w:szCs w:val="28"/>
          <w:lang w:val="en-US" w:eastAsia="en-US"/>
          <w14:ligatures w14:val="standardContextual"/>
        </w:rPr>
        <w:t>Hub</w:t>
      </w:r>
      <w:r w:rsidRPr="00E11415">
        <w:rPr>
          <w:rFonts w:eastAsiaTheme="minorHAnsi"/>
          <w:color w:val="000000"/>
          <w:szCs w:val="28"/>
          <w:lang w:eastAsia="en-US"/>
          <w14:ligatures w14:val="standardContextual"/>
        </w:rPr>
        <w:t xml:space="preserve">, </w:t>
      </w:r>
      <w:r w:rsidRPr="00E11415">
        <w:rPr>
          <w:rFonts w:eastAsiaTheme="minorHAnsi"/>
          <w:color w:val="000000"/>
          <w:szCs w:val="28"/>
          <w:lang w:val="en-US" w:eastAsia="en-US"/>
          <w14:ligatures w14:val="standardContextual"/>
        </w:rPr>
        <w:t>Sales</w:t>
      </w:r>
      <w:r w:rsidRPr="00E11415">
        <w:rPr>
          <w:rFonts w:eastAsiaTheme="minorHAnsi"/>
          <w:color w:val="000000"/>
          <w:szCs w:val="28"/>
          <w:lang w:eastAsia="en-US"/>
          <w14:ligatures w14:val="standardContextual"/>
        </w:rPr>
        <w:t xml:space="preserve"> </w:t>
      </w:r>
      <w:r w:rsidRPr="00E11415">
        <w:rPr>
          <w:rFonts w:eastAsiaTheme="minorHAnsi"/>
          <w:color w:val="000000"/>
          <w:szCs w:val="28"/>
          <w:lang w:val="en-US" w:eastAsia="en-US"/>
          <w14:ligatures w14:val="standardContextual"/>
        </w:rPr>
        <w:t>Hub</w:t>
      </w:r>
      <w:r w:rsidRPr="00E11415">
        <w:rPr>
          <w:rFonts w:eastAsiaTheme="minorHAnsi"/>
          <w:color w:val="000000"/>
          <w:szCs w:val="28"/>
          <w:lang w:eastAsia="en-US"/>
          <w14:ligatures w14:val="standardContextual"/>
        </w:rPr>
        <w:t xml:space="preserve">, </w:t>
      </w:r>
      <w:r w:rsidRPr="00E11415">
        <w:rPr>
          <w:rFonts w:eastAsiaTheme="minorHAnsi"/>
          <w:color w:val="000000"/>
          <w:szCs w:val="28"/>
          <w:lang w:val="en-US" w:eastAsia="en-US"/>
          <w14:ligatures w14:val="standardContextual"/>
        </w:rPr>
        <w:t>Services</w:t>
      </w:r>
      <w:r w:rsidRPr="00E11415">
        <w:rPr>
          <w:rFonts w:eastAsiaTheme="minorHAnsi"/>
          <w:color w:val="000000"/>
          <w:szCs w:val="28"/>
          <w:lang w:eastAsia="en-US"/>
          <w14:ligatures w14:val="standardContextual"/>
        </w:rPr>
        <w:t xml:space="preserve"> </w:t>
      </w:r>
      <w:r w:rsidRPr="00E11415">
        <w:rPr>
          <w:rFonts w:eastAsiaTheme="minorHAnsi"/>
          <w:color w:val="000000"/>
          <w:szCs w:val="28"/>
          <w:lang w:val="en-US" w:eastAsia="en-US"/>
          <w14:ligatures w14:val="standardContextual"/>
        </w:rPr>
        <w:t>Hub</w:t>
      </w:r>
      <w:r w:rsidRPr="00E11415">
        <w:rPr>
          <w:rFonts w:eastAsiaTheme="minorHAnsi"/>
          <w:color w:val="000000"/>
          <w:szCs w:val="28"/>
          <w:lang w:eastAsia="en-US"/>
          <w14:ligatures w14:val="standardContextual"/>
        </w:rPr>
        <w:t xml:space="preserve">, </w:t>
      </w:r>
      <w:r w:rsidRPr="00E11415">
        <w:rPr>
          <w:rFonts w:eastAsiaTheme="minorHAnsi"/>
          <w:color w:val="000000"/>
          <w:szCs w:val="28"/>
          <w:lang w:val="en-US" w:eastAsia="en-US"/>
          <w14:ligatures w14:val="standardContextual"/>
        </w:rPr>
        <w:t>Operations</w:t>
      </w:r>
      <w:r w:rsidRPr="00E11415">
        <w:rPr>
          <w:rFonts w:eastAsiaTheme="minorHAnsi"/>
          <w:color w:val="000000"/>
          <w:szCs w:val="28"/>
          <w:lang w:eastAsia="en-US"/>
          <w14:ligatures w14:val="standardContextual"/>
        </w:rPr>
        <w:t xml:space="preserve"> </w:t>
      </w:r>
      <w:r w:rsidRPr="00E11415">
        <w:rPr>
          <w:rFonts w:eastAsiaTheme="minorHAnsi"/>
          <w:color w:val="000000"/>
          <w:szCs w:val="28"/>
          <w:lang w:val="en-US" w:eastAsia="en-US"/>
          <w14:ligatures w14:val="standardContextual"/>
        </w:rPr>
        <w:t>Hub</w:t>
      </w:r>
      <w:r w:rsidRPr="00E11415">
        <w:rPr>
          <w:rFonts w:eastAsiaTheme="minorHAnsi"/>
          <w:color w:val="000000"/>
          <w:szCs w:val="28"/>
          <w:lang w:eastAsia="en-US"/>
          <w14:ligatures w14:val="standardContextual"/>
        </w:rPr>
        <w:t xml:space="preserve">. </w:t>
      </w:r>
      <w:r w:rsidR="00E11415" w:rsidRPr="00E11415">
        <w:rPr>
          <w:rFonts w:eastAsiaTheme="minorHAnsi"/>
          <w:color w:val="000000"/>
          <w:szCs w:val="28"/>
          <w:lang w:eastAsia="en-US"/>
          <w14:ligatures w14:val="standardContextual"/>
        </w:rPr>
        <w:t>Есть возможность</w:t>
      </w:r>
      <w:r w:rsidRPr="00E11415">
        <w:rPr>
          <w:rFonts w:eastAsiaTheme="minorHAnsi"/>
          <w:color w:val="000000"/>
          <w:szCs w:val="28"/>
          <w:lang w:eastAsia="en-US"/>
          <w14:ligatures w14:val="standardContextual"/>
        </w:rPr>
        <w:t xml:space="preserve"> работать как с </w:t>
      </w:r>
      <w:r w:rsidR="00E11415" w:rsidRPr="00E11415">
        <w:rPr>
          <w:rFonts w:eastAsiaTheme="minorHAnsi"/>
          <w:color w:val="000000"/>
          <w:szCs w:val="28"/>
          <w:lang w:eastAsia="en-US"/>
          <w14:ligatures w14:val="standardContextual"/>
        </w:rPr>
        <w:t>несколькими</w:t>
      </w:r>
      <w:r w:rsidRPr="00E11415">
        <w:rPr>
          <w:rFonts w:eastAsiaTheme="minorHAnsi"/>
          <w:color w:val="000000"/>
          <w:szCs w:val="28"/>
          <w:lang w:eastAsia="en-US"/>
          <w14:ligatures w14:val="standardContextual"/>
        </w:rPr>
        <w:t xml:space="preserve"> хаб</w:t>
      </w:r>
      <w:r w:rsidR="00E11415" w:rsidRPr="00E11415">
        <w:rPr>
          <w:rFonts w:eastAsiaTheme="minorHAnsi"/>
          <w:color w:val="000000"/>
          <w:szCs w:val="28"/>
          <w:lang w:eastAsia="en-US"/>
          <w14:ligatures w14:val="standardContextual"/>
        </w:rPr>
        <w:t>ами сразу</w:t>
      </w:r>
      <w:r w:rsidRPr="00E11415">
        <w:rPr>
          <w:rFonts w:eastAsiaTheme="minorHAnsi"/>
          <w:color w:val="000000"/>
          <w:szCs w:val="28"/>
          <w:lang w:eastAsia="en-US"/>
          <w14:ligatures w14:val="standardContextual"/>
        </w:rPr>
        <w:t>, так и с отдельными хабами. Таким образом, поток бизнеса становится более плавным благодаря инструментам, интеграции и необычным функциям.</w:t>
      </w:r>
    </w:p>
    <w:p w:rsidR="003D133A" w:rsidRDefault="003D133A"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E11415">
        <w:rPr>
          <w:rFonts w:eastAsiaTheme="minorHAnsi"/>
          <w:color w:val="000000"/>
          <w:szCs w:val="28"/>
          <w:lang w:val="en-US" w:eastAsia="en-US"/>
          <w14:ligatures w14:val="standardContextual"/>
        </w:rPr>
        <w:t>HubSpot</w:t>
      </w:r>
      <w:r w:rsidRPr="00E11415">
        <w:rPr>
          <w:rFonts w:eastAsiaTheme="minorHAnsi"/>
          <w:color w:val="000000"/>
          <w:szCs w:val="28"/>
          <w:lang w:eastAsia="en-US"/>
          <w14:ligatures w14:val="standardContextual"/>
        </w:rPr>
        <w:t xml:space="preserve"> запустил бесплатную </w:t>
      </w:r>
      <w:r w:rsidRPr="00E11415">
        <w:rPr>
          <w:rFonts w:eastAsiaTheme="minorHAnsi"/>
          <w:color w:val="000000"/>
          <w:szCs w:val="28"/>
          <w:lang w:val="en-US" w:eastAsia="en-US"/>
          <w14:ligatures w14:val="standardContextual"/>
        </w:rPr>
        <w:t>CRM</w:t>
      </w:r>
      <w:r w:rsidRPr="00E11415">
        <w:rPr>
          <w:rFonts w:eastAsiaTheme="minorHAnsi"/>
          <w:color w:val="000000"/>
          <w:szCs w:val="28"/>
          <w:lang w:eastAsia="en-US"/>
          <w14:ligatures w14:val="standardContextual"/>
        </w:rPr>
        <w:t xml:space="preserve"> в 2014 году. Сейчас она стала одним из лучших программных продуктов для входящего маркетинга. Его используют 30 000+ компаний в 90 странах мира. Функции и преимущества </w:t>
      </w:r>
      <w:r w:rsidRPr="00E11415">
        <w:rPr>
          <w:rFonts w:eastAsiaTheme="minorHAnsi"/>
          <w:color w:val="000000"/>
          <w:szCs w:val="28"/>
          <w:lang w:val="en-US" w:eastAsia="en-US"/>
          <w14:ligatures w14:val="standardContextual"/>
        </w:rPr>
        <w:t>HubSpot</w:t>
      </w:r>
      <w:r w:rsidRPr="00E11415">
        <w:rPr>
          <w:rFonts w:eastAsiaTheme="minorHAnsi"/>
          <w:color w:val="000000"/>
          <w:szCs w:val="28"/>
          <w:lang w:eastAsia="en-US"/>
          <w14:ligatures w14:val="standardContextual"/>
        </w:rPr>
        <w:t xml:space="preserve"> </w:t>
      </w:r>
      <w:r w:rsidRPr="00E11415">
        <w:rPr>
          <w:rFonts w:eastAsiaTheme="minorHAnsi"/>
          <w:color w:val="000000"/>
          <w:szCs w:val="28"/>
          <w:lang w:val="en-US" w:eastAsia="en-US"/>
          <w14:ligatures w14:val="standardContextual"/>
        </w:rPr>
        <w:t>CRM</w:t>
      </w:r>
      <w:r w:rsidRPr="00E11415">
        <w:rPr>
          <w:rFonts w:eastAsiaTheme="minorHAnsi"/>
          <w:color w:val="000000"/>
          <w:szCs w:val="28"/>
          <w:lang w:eastAsia="en-US"/>
          <w14:ligatures w14:val="standardContextual"/>
        </w:rPr>
        <w:t xml:space="preserve"> делают ее намного лучше по сравнению с другими </w:t>
      </w:r>
      <w:r w:rsidRPr="00E11415">
        <w:rPr>
          <w:rFonts w:eastAsiaTheme="minorHAnsi"/>
          <w:color w:val="000000"/>
          <w:szCs w:val="28"/>
          <w:lang w:val="en-US" w:eastAsia="en-US"/>
          <w14:ligatures w14:val="standardContextual"/>
        </w:rPr>
        <w:t>CRM</w:t>
      </w:r>
      <w:r w:rsidRPr="00E11415">
        <w:rPr>
          <w:rFonts w:eastAsiaTheme="minorHAnsi"/>
          <w:color w:val="000000"/>
          <w:szCs w:val="28"/>
          <w:lang w:eastAsia="en-US"/>
          <w14:ligatures w14:val="standardContextual"/>
        </w:rPr>
        <w:t xml:space="preserve">-программами. </w:t>
      </w:r>
      <w:proofErr w:type="spellStart"/>
      <w:r w:rsidRPr="00E11415">
        <w:rPr>
          <w:rFonts w:eastAsiaTheme="minorHAnsi"/>
          <w:color w:val="000000"/>
          <w:szCs w:val="28"/>
          <w:lang w:val="en-US" w:eastAsia="en-US"/>
          <w14:ligatures w14:val="standardContextual"/>
        </w:rPr>
        <w:t>Она</w:t>
      </w:r>
      <w:proofErr w:type="spellEnd"/>
      <w:r w:rsidRPr="00E11415">
        <w:rPr>
          <w:rFonts w:eastAsiaTheme="minorHAnsi"/>
          <w:color w:val="000000"/>
          <w:szCs w:val="28"/>
          <w:lang w:val="en-US" w:eastAsia="en-US"/>
          <w14:ligatures w14:val="standardContextual"/>
        </w:rPr>
        <w:t xml:space="preserve"> </w:t>
      </w:r>
      <w:proofErr w:type="spellStart"/>
      <w:r w:rsidRPr="00E11415">
        <w:rPr>
          <w:rFonts w:eastAsiaTheme="minorHAnsi"/>
          <w:color w:val="000000"/>
          <w:szCs w:val="28"/>
          <w:lang w:val="en-US" w:eastAsia="en-US"/>
          <w14:ligatures w14:val="standardContextual"/>
        </w:rPr>
        <w:t>постоянно</w:t>
      </w:r>
      <w:proofErr w:type="spellEnd"/>
      <w:r w:rsidRPr="00E11415">
        <w:rPr>
          <w:rFonts w:eastAsiaTheme="minorHAnsi"/>
          <w:color w:val="000000"/>
          <w:szCs w:val="28"/>
          <w:lang w:val="en-US" w:eastAsia="en-US"/>
          <w14:ligatures w14:val="standardContextual"/>
        </w:rPr>
        <w:t xml:space="preserve"> </w:t>
      </w:r>
      <w:proofErr w:type="spellStart"/>
      <w:r w:rsidRPr="00E11415">
        <w:rPr>
          <w:rFonts w:eastAsiaTheme="minorHAnsi"/>
          <w:color w:val="000000"/>
          <w:szCs w:val="28"/>
          <w:lang w:val="en-US" w:eastAsia="en-US"/>
          <w14:ligatures w14:val="standardContextual"/>
        </w:rPr>
        <w:t>помогает</w:t>
      </w:r>
      <w:proofErr w:type="spellEnd"/>
      <w:r w:rsidRPr="00E11415">
        <w:rPr>
          <w:rFonts w:eastAsiaTheme="minorHAnsi"/>
          <w:color w:val="000000"/>
          <w:szCs w:val="28"/>
          <w:lang w:val="en-US" w:eastAsia="en-US"/>
          <w14:ligatures w14:val="standardContextual"/>
        </w:rPr>
        <w:t xml:space="preserve"> </w:t>
      </w:r>
      <w:proofErr w:type="spellStart"/>
      <w:r w:rsidRPr="00E11415">
        <w:rPr>
          <w:rFonts w:eastAsiaTheme="minorHAnsi"/>
          <w:color w:val="000000"/>
          <w:szCs w:val="28"/>
          <w:lang w:val="en-US" w:eastAsia="en-US"/>
          <w14:ligatures w14:val="standardContextual"/>
        </w:rPr>
        <w:t>развиваться</w:t>
      </w:r>
      <w:proofErr w:type="spellEnd"/>
      <w:r w:rsidRPr="00E11415">
        <w:rPr>
          <w:rFonts w:eastAsiaTheme="minorHAnsi"/>
          <w:color w:val="000000"/>
          <w:szCs w:val="28"/>
          <w:lang w:val="en-US" w:eastAsia="en-US"/>
          <w14:ligatures w14:val="standardContextual"/>
        </w:rPr>
        <w:t xml:space="preserve"> </w:t>
      </w:r>
      <w:proofErr w:type="spellStart"/>
      <w:r w:rsidRPr="00E11415">
        <w:rPr>
          <w:rFonts w:eastAsiaTheme="minorHAnsi"/>
          <w:color w:val="000000"/>
          <w:szCs w:val="28"/>
          <w:lang w:val="en-US" w:eastAsia="en-US"/>
          <w14:ligatures w14:val="standardContextual"/>
        </w:rPr>
        <w:t>стартапам</w:t>
      </w:r>
      <w:proofErr w:type="spellEnd"/>
      <w:r w:rsidRPr="00E11415">
        <w:rPr>
          <w:rFonts w:eastAsiaTheme="minorHAnsi"/>
          <w:color w:val="000000"/>
          <w:szCs w:val="28"/>
          <w:lang w:val="en-US" w:eastAsia="en-US"/>
          <w14:ligatures w14:val="standardContextual"/>
        </w:rPr>
        <w:t xml:space="preserve">, </w:t>
      </w:r>
      <w:proofErr w:type="spellStart"/>
      <w:r w:rsidRPr="00E11415">
        <w:rPr>
          <w:rFonts w:eastAsiaTheme="minorHAnsi"/>
          <w:color w:val="000000"/>
          <w:szCs w:val="28"/>
          <w:lang w:val="en-US" w:eastAsia="en-US"/>
          <w14:ligatures w14:val="standardContextual"/>
        </w:rPr>
        <w:t>малым</w:t>
      </w:r>
      <w:proofErr w:type="spellEnd"/>
      <w:r w:rsidRPr="00E11415">
        <w:rPr>
          <w:rFonts w:eastAsiaTheme="minorHAnsi"/>
          <w:color w:val="000000"/>
          <w:szCs w:val="28"/>
          <w:lang w:val="en-US" w:eastAsia="en-US"/>
          <w14:ligatures w14:val="standardContextual"/>
        </w:rPr>
        <w:t xml:space="preserve"> и </w:t>
      </w:r>
      <w:proofErr w:type="spellStart"/>
      <w:r w:rsidRPr="00E11415">
        <w:rPr>
          <w:rFonts w:eastAsiaTheme="minorHAnsi"/>
          <w:color w:val="000000"/>
          <w:szCs w:val="28"/>
          <w:lang w:val="en-US" w:eastAsia="en-US"/>
          <w14:ligatures w14:val="standardContextual"/>
        </w:rPr>
        <w:t>крупным</w:t>
      </w:r>
      <w:proofErr w:type="spellEnd"/>
      <w:r w:rsidRPr="00E11415">
        <w:rPr>
          <w:rFonts w:eastAsiaTheme="minorHAnsi"/>
          <w:color w:val="000000"/>
          <w:szCs w:val="28"/>
          <w:lang w:val="en-US" w:eastAsia="en-US"/>
          <w14:ligatures w14:val="standardContextual"/>
        </w:rPr>
        <w:t xml:space="preserve"> </w:t>
      </w:r>
      <w:proofErr w:type="spellStart"/>
      <w:r w:rsidRPr="00E11415">
        <w:rPr>
          <w:rFonts w:eastAsiaTheme="minorHAnsi"/>
          <w:color w:val="000000"/>
          <w:szCs w:val="28"/>
          <w:lang w:val="en-US" w:eastAsia="en-US"/>
          <w14:ligatures w14:val="standardContextual"/>
        </w:rPr>
        <w:t>компаниям</w:t>
      </w:r>
      <w:proofErr w:type="spellEnd"/>
      <w:r w:rsidRPr="00E11415">
        <w:rPr>
          <w:rFonts w:eastAsiaTheme="minorHAnsi"/>
          <w:color w:val="000000"/>
          <w:szCs w:val="28"/>
          <w:lang w:val="en-US" w:eastAsia="en-US"/>
          <w14:ligatures w14:val="standardContextual"/>
        </w:rPr>
        <w:t>.</w:t>
      </w:r>
    </w:p>
    <w:p w:rsidR="00E11415" w:rsidRDefault="00E11415"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val="en-US" w:eastAsia="en-US"/>
          <w14:ligatures w14:val="standardContextual"/>
        </w:rPr>
      </w:pPr>
      <w:r>
        <w:rPr>
          <w:rFonts w:eastAsiaTheme="minorHAnsi"/>
          <w:color w:val="000000"/>
          <w:szCs w:val="28"/>
          <w:lang w:eastAsia="en-US"/>
          <w14:ligatures w14:val="standardContextual"/>
        </w:rPr>
        <w:t xml:space="preserve">Основные преимущества </w:t>
      </w:r>
      <w:r>
        <w:rPr>
          <w:rFonts w:eastAsiaTheme="minorHAnsi"/>
          <w:color w:val="000000"/>
          <w:szCs w:val="28"/>
          <w:lang w:val="en-US" w:eastAsia="en-US"/>
          <w14:ligatures w14:val="standardContextual"/>
        </w:rPr>
        <w:t>HubSpot:</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rFonts w:eastAsiaTheme="minorHAnsi"/>
          <w:color w:val="000000"/>
          <w:szCs w:val="28"/>
          <w:lang w:val="en-US" w:eastAsia="en-US"/>
          <w14:ligatures w14:val="standardContextual"/>
        </w:rPr>
      </w:pPr>
      <w:r w:rsidRPr="00BE5958">
        <w:rPr>
          <w:rFonts w:eastAsiaTheme="minorHAnsi"/>
          <w:color w:val="000000"/>
          <w:szCs w:val="28"/>
          <w:lang w:eastAsia="en-US"/>
          <w14:ligatures w14:val="standardContextual"/>
        </w:rPr>
        <w:t xml:space="preserve">База данных </w:t>
      </w:r>
      <w:r w:rsidRPr="00BE5958">
        <w:rPr>
          <w:rFonts w:eastAsiaTheme="minorHAnsi"/>
          <w:color w:val="000000"/>
          <w:szCs w:val="28"/>
          <w:lang w:val="en-US" w:eastAsia="en-US"/>
          <w14:ligatures w14:val="standardContextual"/>
        </w:rPr>
        <w:t>CRM</w:t>
      </w:r>
      <w:r w:rsidRPr="00BE5958">
        <w:rPr>
          <w:rFonts w:eastAsiaTheme="minorHAnsi"/>
          <w:color w:val="000000"/>
          <w:szCs w:val="28"/>
          <w:lang w:eastAsia="en-US"/>
          <w14:ligatures w14:val="standardContextual"/>
        </w:rPr>
        <w:t xml:space="preserve">. Позволяет хранить информацию о клиентах и потенциальных клиентах в одном месте, называемом базой данных </w:t>
      </w:r>
      <w:r w:rsidRPr="00BE5958">
        <w:rPr>
          <w:rFonts w:eastAsiaTheme="minorHAnsi"/>
          <w:color w:val="000000"/>
          <w:szCs w:val="28"/>
          <w:lang w:val="en-US" w:eastAsia="en-US"/>
          <w14:ligatures w14:val="standardContextual"/>
        </w:rPr>
        <w:t>CRM</w:t>
      </w:r>
      <w:r w:rsidRPr="00BE5958">
        <w:rPr>
          <w:rFonts w:eastAsiaTheme="minorHAnsi"/>
          <w:color w:val="000000"/>
          <w:szCs w:val="28"/>
          <w:lang w:eastAsia="en-US"/>
          <w14:ligatures w14:val="standardContextual"/>
        </w:rPr>
        <w:t xml:space="preserve">. Можно хранить до 1 000 000 контактов без ограничения по времени или сроку действия. Это избавляет от необходимости искать контактную информацию </w:t>
      </w:r>
      <w:r w:rsidRPr="00BE5958">
        <w:rPr>
          <w:rFonts w:eastAsiaTheme="minorHAnsi"/>
          <w:color w:val="000000"/>
          <w:szCs w:val="28"/>
          <w:lang w:eastAsia="en-US"/>
          <w14:ligatures w14:val="standardContextual"/>
        </w:rPr>
        <w:lastRenderedPageBreak/>
        <w:t xml:space="preserve">каждый раз, когда она понадобится. Не нужно вводить данные клиента вручную снова и снова, а также тратить драгоценное время на заполнение беспорядочных электронных таблиц. </w:t>
      </w:r>
      <w:proofErr w:type="spellStart"/>
      <w:r w:rsidRPr="00BE5958">
        <w:rPr>
          <w:rFonts w:eastAsiaTheme="minorHAnsi"/>
          <w:color w:val="000000"/>
          <w:szCs w:val="28"/>
          <w:lang w:val="en-US" w:eastAsia="en-US"/>
          <w14:ligatures w14:val="standardContextual"/>
        </w:rPr>
        <w:t>Таким</w:t>
      </w:r>
      <w:proofErr w:type="spellEnd"/>
      <w:r w:rsidRPr="00BE5958">
        <w:rPr>
          <w:rFonts w:eastAsiaTheme="minorHAnsi"/>
          <w:color w:val="000000"/>
          <w:szCs w:val="28"/>
          <w:lang w:val="en-US" w:eastAsia="en-US"/>
          <w14:ligatures w14:val="standardContextual"/>
        </w:rPr>
        <w:t xml:space="preserve"> </w:t>
      </w:r>
      <w:proofErr w:type="spellStart"/>
      <w:r w:rsidRPr="00BE5958">
        <w:rPr>
          <w:rFonts w:eastAsiaTheme="minorHAnsi"/>
          <w:color w:val="000000"/>
          <w:szCs w:val="28"/>
          <w:lang w:val="en-US" w:eastAsia="en-US"/>
          <w14:ligatures w14:val="standardContextual"/>
        </w:rPr>
        <w:t>образом</w:t>
      </w:r>
      <w:proofErr w:type="spellEnd"/>
      <w:r w:rsidRPr="00BE5958">
        <w:rPr>
          <w:rFonts w:eastAsiaTheme="minorHAnsi"/>
          <w:color w:val="000000"/>
          <w:szCs w:val="28"/>
          <w:lang w:val="en-US" w:eastAsia="en-US"/>
          <w14:ligatures w14:val="standardContextual"/>
        </w:rPr>
        <w:t xml:space="preserve">, </w:t>
      </w:r>
      <w:proofErr w:type="spellStart"/>
      <w:r w:rsidRPr="00BE5958">
        <w:rPr>
          <w:rFonts w:eastAsiaTheme="minorHAnsi"/>
          <w:color w:val="000000"/>
          <w:szCs w:val="28"/>
          <w:lang w:val="en-US" w:eastAsia="en-US"/>
          <w14:ligatures w14:val="standardContextual"/>
        </w:rPr>
        <w:t>можно</w:t>
      </w:r>
      <w:proofErr w:type="spellEnd"/>
      <w:r w:rsidRPr="00BE5958">
        <w:rPr>
          <w:rFonts w:eastAsiaTheme="minorHAnsi"/>
          <w:color w:val="000000"/>
          <w:szCs w:val="28"/>
          <w:lang w:val="en-US" w:eastAsia="en-US"/>
          <w14:ligatures w14:val="standardContextual"/>
        </w:rPr>
        <w:t xml:space="preserve"> </w:t>
      </w:r>
      <w:proofErr w:type="spellStart"/>
      <w:r w:rsidRPr="00BE5958">
        <w:rPr>
          <w:rFonts w:eastAsiaTheme="minorHAnsi"/>
          <w:color w:val="000000"/>
          <w:szCs w:val="28"/>
          <w:lang w:val="en-US" w:eastAsia="en-US"/>
          <w14:ligatures w14:val="standardContextual"/>
        </w:rPr>
        <w:t>легко</w:t>
      </w:r>
      <w:proofErr w:type="spellEnd"/>
      <w:r w:rsidRPr="00BE5958">
        <w:rPr>
          <w:rFonts w:eastAsiaTheme="minorHAnsi"/>
          <w:color w:val="000000"/>
          <w:szCs w:val="28"/>
          <w:lang w:val="en-US" w:eastAsia="en-US"/>
          <w14:ligatures w14:val="standardContextual"/>
        </w:rPr>
        <w:t xml:space="preserve"> </w:t>
      </w:r>
      <w:proofErr w:type="spellStart"/>
      <w:r w:rsidRPr="00BE5958">
        <w:rPr>
          <w:rFonts w:eastAsiaTheme="minorHAnsi"/>
          <w:color w:val="000000"/>
          <w:szCs w:val="28"/>
          <w:lang w:val="en-US" w:eastAsia="en-US"/>
          <w14:ligatures w14:val="standardContextual"/>
        </w:rPr>
        <w:t>управлять</w:t>
      </w:r>
      <w:proofErr w:type="spellEnd"/>
      <w:r w:rsidRPr="00BE5958">
        <w:rPr>
          <w:rFonts w:eastAsiaTheme="minorHAnsi"/>
          <w:color w:val="000000"/>
          <w:szCs w:val="28"/>
          <w:lang w:val="en-US" w:eastAsia="en-US"/>
          <w14:ligatures w14:val="standardContextual"/>
        </w:rPr>
        <w:t xml:space="preserve"> </w:t>
      </w:r>
      <w:proofErr w:type="spellStart"/>
      <w:r w:rsidRPr="00BE5958">
        <w:rPr>
          <w:rFonts w:eastAsiaTheme="minorHAnsi"/>
          <w:color w:val="000000"/>
          <w:szCs w:val="28"/>
          <w:lang w:val="en-US" w:eastAsia="en-US"/>
          <w14:ligatures w14:val="standardContextual"/>
        </w:rPr>
        <w:t>клиентами</w:t>
      </w:r>
      <w:proofErr w:type="spellEnd"/>
      <w:r w:rsidRPr="00BE5958">
        <w:rPr>
          <w:rFonts w:eastAsiaTheme="minorHAnsi"/>
          <w:color w:val="000000"/>
          <w:szCs w:val="28"/>
          <w:lang w:val="en-US" w:eastAsia="en-US"/>
          <w14:ligatures w14:val="standardContextual"/>
        </w:rPr>
        <w:t>.</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rFonts w:eastAsiaTheme="minorHAnsi"/>
          <w:color w:val="000000"/>
          <w:szCs w:val="28"/>
          <w:lang w:eastAsia="en-US"/>
          <w14:ligatures w14:val="standardContextual"/>
        </w:rPr>
      </w:pPr>
      <w:r w:rsidRPr="00BE5958">
        <w:rPr>
          <w:rFonts w:eastAsiaTheme="minorHAnsi"/>
          <w:color w:val="000000"/>
          <w:szCs w:val="28"/>
          <w:lang w:eastAsia="en-US"/>
          <w14:ligatures w14:val="standardContextual"/>
        </w:rPr>
        <w:t xml:space="preserve">Настраиваемая панель мониторинга. </w:t>
      </w:r>
      <w:r w:rsidRPr="00BE5958">
        <w:rPr>
          <w:rFonts w:eastAsiaTheme="minorHAnsi"/>
          <w:color w:val="000000"/>
          <w:szCs w:val="28"/>
          <w:lang w:val="en-US" w:eastAsia="en-US"/>
          <w14:ligatures w14:val="standardContextual"/>
        </w:rPr>
        <w:t>HubSpot</w:t>
      </w:r>
      <w:r w:rsidRPr="00BE5958">
        <w:rPr>
          <w:rFonts w:eastAsiaTheme="minorHAnsi"/>
          <w:color w:val="000000"/>
          <w:szCs w:val="28"/>
          <w:lang w:eastAsia="en-US"/>
          <w14:ligatures w14:val="standardContextual"/>
        </w:rPr>
        <w:t xml:space="preserve"> </w:t>
      </w:r>
      <w:r w:rsidRPr="00BE5958">
        <w:rPr>
          <w:rFonts w:eastAsiaTheme="minorHAnsi"/>
          <w:color w:val="000000"/>
          <w:szCs w:val="28"/>
          <w:lang w:val="en-US" w:eastAsia="en-US"/>
          <w14:ligatures w14:val="standardContextual"/>
        </w:rPr>
        <w:t>CRM</w:t>
      </w:r>
      <w:r w:rsidRPr="00BE5958">
        <w:rPr>
          <w:rFonts w:eastAsiaTheme="minorHAnsi"/>
          <w:color w:val="000000"/>
          <w:szCs w:val="28"/>
          <w:lang w:eastAsia="en-US"/>
          <w14:ligatures w14:val="standardContextual"/>
        </w:rPr>
        <w:t xml:space="preserve"> позволяет просматривать весь процесс продаж в одном месте. Это помогает анализировать несколько участников — количество сделок, которые находятся в процессе продаж, и на каком этапе они находятся. Прогресс отображается на панели мониторинга, предоставляющей достаточно данных, необходимых для успешных продаж. Подробные отчеты о деятельности по продажам в </w:t>
      </w:r>
      <w:r w:rsidRPr="00BE5958">
        <w:rPr>
          <w:rFonts w:eastAsiaTheme="minorHAnsi"/>
          <w:color w:val="000000"/>
          <w:szCs w:val="28"/>
          <w:lang w:val="en-US" w:eastAsia="en-US"/>
          <w14:ligatures w14:val="standardContextual"/>
        </w:rPr>
        <w:t>HubSpot</w:t>
      </w:r>
      <w:r w:rsidRPr="00BE5958">
        <w:rPr>
          <w:rFonts w:eastAsiaTheme="minorHAnsi"/>
          <w:color w:val="000000"/>
          <w:szCs w:val="28"/>
          <w:lang w:eastAsia="en-US"/>
          <w14:ligatures w14:val="standardContextual"/>
        </w:rPr>
        <w:t xml:space="preserve"> помогают улучшить те области, в которых есть отставание, и повысить эффективность продаж.</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rFonts w:eastAsiaTheme="minorHAnsi"/>
          <w:color w:val="000000"/>
          <w:szCs w:val="28"/>
          <w:lang w:eastAsia="en-US"/>
          <w14:ligatures w14:val="standardContextual"/>
        </w:rPr>
      </w:pPr>
      <w:r w:rsidRPr="00BE5958">
        <w:rPr>
          <w:rFonts w:eastAsiaTheme="minorHAnsi"/>
          <w:color w:val="000000"/>
          <w:szCs w:val="28"/>
          <w:lang w:eastAsia="en-US"/>
          <w14:ligatures w14:val="standardContextual"/>
        </w:rPr>
        <w:t xml:space="preserve">Управление задачами. </w:t>
      </w:r>
      <w:r w:rsidRPr="00BE5958">
        <w:rPr>
          <w:rFonts w:eastAsiaTheme="minorHAnsi"/>
          <w:color w:val="000000"/>
          <w:szCs w:val="28"/>
          <w:lang w:val="en-US" w:eastAsia="en-US"/>
          <w14:ligatures w14:val="standardContextual"/>
        </w:rPr>
        <w:t>HubSpot</w:t>
      </w:r>
      <w:r w:rsidRPr="00BE5958">
        <w:rPr>
          <w:rFonts w:eastAsiaTheme="minorHAnsi"/>
          <w:color w:val="000000"/>
          <w:szCs w:val="28"/>
          <w:lang w:eastAsia="en-US"/>
          <w14:ligatures w14:val="standardContextual"/>
        </w:rPr>
        <w:t xml:space="preserve"> </w:t>
      </w:r>
      <w:r w:rsidRPr="00BE5958">
        <w:rPr>
          <w:rFonts w:eastAsiaTheme="minorHAnsi"/>
          <w:color w:val="000000"/>
          <w:szCs w:val="28"/>
          <w:lang w:val="en-US" w:eastAsia="en-US"/>
          <w14:ligatures w14:val="standardContextual"/>
        </w:rPr>
        <w:t>CRM</w:t>
      </w:r>
      <w:r w:rsidRPr="00BE5958">
        <w:rPr>
          <w:rFonts w:eastAsiaTheme="minorHAnsi"/>
          <w:color w:val="000000"/>
          <w:szCs w:val="28"/>
          <w:lang w:eastAsia="en-US"/>
          <w14:ligatures w14:val="standardContextual"/>
        </w:rPr>
        <w:t xml:space="preserve"> помогает легко управлять задачами. Можно сортировать и создавать сделки в </w:t>
      </w:r>
      <w:r w:rsidRPr="00BE5958">
        <w:rPr>
          <w:rFonts w:eastAsiaTheme="minorHAnsi"/>
          <w:color w:val="000000"/>
          <w:szCs w:val="28"/>
          <w:lang w:val="en-US" w:eastAsia="en-US"/>
          <w14:ligatures w14:val="standardContextual"/>
        </w:rPr>
        <w:t>CRM</w:t>
      </w:r>
      <w:r w:rsidRPr="00BE5958">
        <w:rPr>
          <w:rFonts w:eastAsiaTheme="minorHAnsi"/>
          <w:color w:val="000000"/>
          <w:szCs w:val="28"/>
          <w:lang w:eastAsia="en-US"/>
          <w14:ligatures w14:val="standardContextual"/>
        </w:rPr>
        <w:t>, отслеживать процесс заключения сделок, создавать напоминания о сроках выполнения задач. Это позволяет быть в курсе всех задач, которые необходимо выполнить. Функция управления задачами дает возможность планировать задачи, согласовывать их, отслеживать, звонить, отправлять электронные письма и назначать встречи с клиентами, создавать заметки. Эти факторы упрощают процесс продаж и обеспечивают непрерывные отношения с клиентами.</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rFonts w:eastAsiaTheme="minorHAnsi"/>
          <w:color w:val="000000"/>
          <w:szCs w:val="28"/>
          <w:lang w:eastAsia="en-US"/>
          <w14:ligatures w14:val="standardContextual"/>
        </w:rPr>
      </w:pPr>
      <w:r w:rsidRPr="00BE5958">
        <w:rPr>
          <w:rFonts w:eastAsiaTheme="minorHAnsi"/>
          <w:color w:val="000000"/>
          <w:szCs w:val="28"/>
          <w:lang w:eastAsia="en-US"/>
          <w14:ligatures w14:val="standardContextual"/>
        </w:rPr>
        <w:t xml:space="preserve">Интеграция с </w:t>
      </w:r>
      <w:r w:rsidRPr="00BE5958">
        <w:rPr>
          <w:rFonts w:eastAsiaTheme="minorHAnsi"/>
          <w:color w:val="000000"/>
          <w:szCs w:val="28"/>
          <w:lang w:val="en-US" w:eastAsia="en-US"/>
          <w14:ligatures w14:val="standardContextual"/>
        </w:rPr>
        <w:t>Gmail</w:t>
      </w:r>
      <w:r w:rsidRPr="00BE5958">
        <w:rPr>
          <w:rFonts w:eastAsiaTheme="minorHAnsi"/>
          <w:color w:val="000000"/>
          <w:szCs w:val="28"/>
          <w:lang w:eastAsia="en-US"/>
          <w14:ligatures w14:val="standardContextual"/>
        </w:rPr>
        <w:t xml:space="preserve"> и </w:t>
      </w:r>
      <w:r w:rsidRPr="00BE5958">
        <w:rPr>
          <w:rFonts w:eastAsiaTheme="minorHAnsi"/>
          <w:color w:val="000000"/>
          <w:szCs w:val="28"/>
          <w:lang w:val="en-US" w:eastAsia="en-US"/>
          <w14:ligatures w14:val="standardContextual"/>
        </w:rPr>
        <w:t>Outlook</w:t>
      </w:r>
      <w:r w:rsidRPr="00BE5958">
        <w:rPr>
          <w:rFonts w:eastAsiaTheme="minorHAnsi"/>
          <w:color w:val="000000"/>
          <w:szCs w:val="28"/>
          <w:lang w:eastAsia="en-US"/>
          <w14:ligatures w14:val="standardContextual"/>
        </w:rPr>
        <w:t xml:space="preserve">. Бесплатная интеграция </w:t>
      </w:r>
      <w:r w:rsidRPr="00BE5958">
        <w:rPr>
          <w:rFonts w:eastAsiaTheme="minorHAnsi"/>
          <w:color w:val="000000"/>
          <w:szCs w:val="28"/>
          <w:lang w:val="en-US" w:eastAsia="en-US"/>
          <w14:ligatures w14:val="standardContextual"/>
        </w:rPr>
        <w:t>Gmail</w:t>
      </w:r>
      <w:r w:rsidRPr="00BE5958">
        <w:rPr>
          <w:rFonts w:eastAsiaTheme="minorHAnsi"/>
          <w:color w:val="000000"/>
          <w:szCs w:val="28"/>
          <w:lang w:eastAsia="en-US"/>
          <w14:ligatures w14:val="standardContextual"/>
        </w:rPr>
        <w:t xml:space="preserve"> и </w:t>
      </w:r>
      <w:r w:rsidRPr="00BE5958">
        <w:rPr>
          <w:rFonts w:eastAsiaTheme="minorHAnsi"/>
          <w:color w:val="000000"/>
          <w:szCs w:val="28"/>
          <w:lang w:val="en-US" w:eastAsia="en-US"/>
          <w14:ligatures w14:val="standardContextual"/>
        </w:rPr>
        <w:t>Outlook</w:t>
      </w:r>
      <w:r w:rsidRPr="00BE5958">
        <w:rPr>
          <w:rFonts w:eastAsiaTheme="minorHAnsi"/>
          <w:color w:val="000000"/>
          <w:szCs w:val="28"/>
          <w:lang w:eastAsia="en-US"/>
          <w14:ligatures w14:val="standardContextual"/>
        </w:rPr>
        <w:t xml:space="preserve"> в </w:t>
      </w:r>
      <w:r w:rsidRPr="00BE5958">
        <w:rPr>
          <w:rFonts w:eastAsiaTheme="minorHAnsi"/>
          <w:color w:val="000000"/>
          <w:szCs w:val="28"/>
          <w:lang w:val="en-US" w:eastAsia="en-US"/>
          <w14:ligatures w14:val="standardContextual"/>
        </w:rPr>
        <w:t>HubSpot</w:t>
      </w:r>
      <w:r w:rsidRPr="00BE5958">
        <w:rPr>
          <w:rFonts w:eastAsiaTheme="minorHAnsi"/>
          <w:color w:val="000000"/>
          <w:szCs w:val="28"/>
          <w:lang w:eastAsia="en-US"/>
          <w14:ligatures w14:val="standardContextual"/>
        </w:rPr>
        <w:t xml:space="preserve"> </w:t>
      </w:r>
      <w:r w:rsidRPr="00BE5958">
        <w:rPr>
          <w:rFonts w:eastAsiaTheme="minorHAnsi"/>
          <w:color w:val="000000"/>
          <w:szCs w:val="28"/>
          <w:lang w:val="en-US" w:eastAsia="en-US"/>
          <w14:ligatures w14:val="standardContextual"/>
        </w:rPr>
        <w:t>CRM</w:t>
      </w:r>
      <w:r w:rsidRPr="00BE5958">
        <w:rPr>
          <w:rFonts w:eastAsiaTheme="minorHAnsi"/>
          <w:color w:val="000000"/>
          <w:szCs w:val="28"/>
          <w:lang w:eastAsia="en-US"/>
          <w14:ligatures w14:val="standardContextual"/>
        </w:rPr>
        <w:t xml:space="preserve"> предоставляет доступ ко всем инструментам повышения эффективности продаж, включая шаблоны, встречи, последовательности действий и т.д. С помощью боковой панели </w:t>
      </w:r>
      <w:r w:rsidRPr="00BE5958">
        <w:rPr>
          <w:rFonts w:eastAsiaTheme="minorHAnsi"/>
          <w:color w:val="000000"/>
          <w:szCs w:val="28"/>
          <w:lang w:val="en-US" w:eastAsia="en-US"/>
          <w14:ligatures w14:val="standardContextual"/>
        </w:rPr>
        <w:t>HubSpot</w:t>
      </w:r>
      <w:r w:rsidRPr="00BE5958">
        <w:rPr>
          <w:rFonts w:eastAsiaTheme="minorHAnsi"/>
          <w:color w:val="000000"/>
          <w:szCs w:val="28"/>
          <w:lang w:eastAsia="en-US"/>
          <w14:ligatures w14:val="standardContextual"/>
        </w:rPr>
        <w:t xml:space="preserve"> можно просматривать полную информацию </w:t>
      </w:r>
      <w:r w:rsidRPr="00BE5958">
        <w:rPr>
          <w:rFonts w:eastAsiaTheme="minorHAnsi"/>
          <w:color w:val="000000"/>
          <w:szCs w:val="28"/>
          <w:lang w:val="en-US" w:eastAsia="en-US"/>
          <w14:ligatures w14:val="standardContextual"/>
        </w:rPr>
        <w:t>CRM</w:t>
      </w:r>
      <w:r w:rsidRPr="00BE5958">
        <w:rPr>
          <w:rFonts w:eastAsiaTheme="minorHAnsi"/>
          <w:color w:val="000000"/>
          <w:szCs w:val="28"/>
          <w:lang w:eastAsia="en-US"/>
          <w14:ligatures w14:val="standardContextual"/>
        </w:rPr>
        <w:t xml:space="preserve"> о контактах прямо из почтового ящика. Электронные письма, отправленные из </w:t>
      </w:r>
      <w:r w:rsidRPr="00BE5958">
        <w:rPr>
          <w:rFonts w:eastAsiaTheme="minorHAnsi"/>
          <w:color w:val="000000"/>
          <w:szCs w:val="28"/>
          <w:lang w:val="en-US" w:eastAsia="en-US"/>
          <w14:ligatures w14:val="standardContextual"/>
        </w:rPr>
        <w:t>Gmail</w:t>
      </w:r>
      <w:r w:rsidRPr="00BE5958">
        <w:rPr>
          <w:rFonts w:eastAsiaTheme="minorHAnsi"/>
          <w:color w:val="000000"/>
          <w:szCs w:val="28"/>
          <w:lang w:eastAsia="en-US"/>
          <w14:ligatures w14:val="standardContextual"/>
        </w:rPr>
        <w:t xml:space="preserve"> или </w:t>
      </w:r>
      <w:r w:rsidRPr="00BE5958">
        <w:rPr>
          <w:rFonts w:eastAsiaTheme="minorHAnsi"/>
          <w:color w:val="000000"/>
          <w:szCs w:val="28"/>
          <w:lang w:val="en-US" w:eastAsia="en-US"/>
          <w14:ligatures w14:val="standardContextual"/>
        </w:rPr>
        <w:t>Outlook</w:t>
      </w:r>
      <w:r w:rsidRPr="00BE5958">
        <w:rPr>
          <w:rFonts w:eastAsiaTheme="minorHAnsi"/>
          <w:color w:val="000000"/>
          <w:szCs w:val="28"/>
          <w:lang w:eastAsia="en-US"/>
          <w14:ligatures w14:val="standardContextual"/>
        </w:rPr>
        <w:t xml:space="preserve">, регистрируются в </w:t>
      </w:r>
      <w:r w:rsidRPr="00BE5958">
        <w:rPr>
          <w:rFonts w:eastAsiaTheme="minorHAnsi"/>
          <w:color w:val="000000"/>
          <w:szCs w:val="28"/>
          <w:lang w:val="en-US" w:eastAsia="en-US"/>
          <w14:ligatures w14:val="standardContextual"/>
        </w:rPr>
        <w:t>HubSpot</w:t>
      </w:r>
      <w:r w:rsidRPr="00BE5958">
        <w:rPr>
          <w:rFonts w:eastAsiaTheme="minorHAnsi"/>
          <w:color w:val="000000"/>
          <w:szCs w:val="28"/>
          <w:lang w:eastAsia="en-US"/>
          <w14:ligatures w14:val="standardContextual"/>
        </w:rPr>
        <w:t xml:space="preserve"> </w:t>
      </w:r>
      <w:r w:rsidRPr="00BE5958">
        <w:rPr>
          <w:rFonts w:eastAsiaTheme="minorHAnsi"/>
          <w:color w:val="000000"/>
          <w:szCs w:val="28"/>
          <w:lang w:val="en-US" w:eastAsia="en-US"/>
          <w14:ligatures w14:val="standardContextual"/>
        </w:rPr>
        <w:t>CRM</w:t>
      </w:r>
      <w:r w:rsidRPr="00BE5958">
        <w:rPr>
          <w:rFonts w:eastAsiaTheme="minorHAnsi"/>
          <w:color w:val="000000"/>
          <w:szCs w:val="28"/>
          <w:lang w:eastAsia="en-US"/>
          <w14:ligatures w14:val="standardContextual"/>
        </w:rPr>
        <w:t xml:space="preserve">, а отправленные из </w:t>
      </w:r>
      <w:r w:rsidRPr="00BE5958">
        <w:rPr>
          <w:rFonts w:eastAsiaTheme="minorHAnsi"/>
          <w:color w:val="000000"/>
          <w:szCs w:val="28"/>
          <w:lang w:val="en-US" w:eastAsia="en-US"/>
          <w14:ligatures w14:val="standardContextual"/>
        </w:rPr>
        <w:t>HubSpot</w:t>
      </w:r>
      <w:r w:rsidRPr="00BE5958">
        <w:rPr>
          <w:rFonts w:eastAsiaTheme="minorHAnsi"/>
          <w:color w:val="000000"/>
          <w:szCs w:val="28"/>
          <w:lang w:eastAsia="en-US"/>
          <w14:ligatures w14:val="standardContextual"/>
        </w:rPr>
        <w:t xml:space="preserve"> отображаются в папке "Отправленные". Уведомления по электронной почте приходят в один клик, и есть возможность отслеживать их открытие и клики в реальном времени.</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szCs w:val="28"/>
          <w:lang w:eastAsia="en-US"/>
        </w:rPr>
      </w:pPr>
      <w:r w:rsidRPr="00BE5958">
        <w:rPr>
          <w:rFonts w:eastAsiaTheme="minorHAnsi"/>
          <w:color w:val="000000"/>
          <w:szCs w:val="28"/>
          <w:lang w:eastAsia="en-US"/>
          <w14:ligatures w14:val="standardContextual"/>
        </w:rPr>
        <w:t xml:space="preserve">Маркетинг по электронной почте. С помощью </w:t>
      </w:r>
      <w:r w:rsidRPr="00BE5958">
        <w:rPr>
          <w:rFonts w:eastAsiaTheme="minorHAnsi"/>
          <w:color w:val="000000"/>
          <w:szCs w:val="28"/>
          <w:lang w:val="en-US" w:eastAsia="en-US"/>
          <w14:ligatures w14:val="standardContextual"/>
        </w:rPr>
        <w:t>HubSpot</w:t>
      </w:r>
      <w:r w:rsidRPr="00BE5958">
        <w:rPr>
          <w:rFonts w:eastAsiaTheme="minorHAnsi"/>
          <w:color w:val="000000"/>
          <w:szCs w:val="28"/>
          <w:lang w:eastAsia="en-US"/>
          <w14:ligatures w14:val="standardContextual"/>
        </w:rPr>
        <w:t xml:space="preserve"> </w:t>
      </w:r>
      <w:r w:rsidRPr="00BE5958">
        <w:rPr>
          <w:rFonts w:eastAsiaTheme="minorHAnsi"/>
          <w:color w:val="000000"/>
          <w:szCs w:val="28"/>
          <w:lang w:val="en-US" w:eastAsia="en-US"/>
          <w14:ligatures w14:val="standardContextual"/>
        </w:rPr>
        <w:t>CRM</w:t>
      </w:r>
      <w:r w:rsidRPr="00BE5958">
        <w:rPr>
          <w:rFonts w:eastAsiaTheme="minorHAnsi"/>
          <w:color w:val="000000"/>
          <w:szCs w:val="28"/>
          <w:lang w:eastAsia="en-US"/>
          <w14:ligatures w14:val="standardContextual"/>
        </w:rPr>
        <w:t xml:space="preserve"> можно охватить целевую аудиторию, отправляя массовые электронные письма. </w:t>
      </w:r>
      <w:r w:rsidRPr="00BE5958">
        <w:rPr>
          <w:rFonts w:eastAsiaTheme="minorHAnsi"/>
          <w:color w:val="000000"/>
          <w:szCs w:val="28"/>
          <w:lang w:val="en-US" w:eastAsia="en-US"/>
          <w14:ligatures w14:val="standardContextual"/>
        </w:rPr>
        <w:t>HubSpot</w:t>
      </w:r>
      <w:r w:rsidRPr="00BE5958">
        <w:rPr>
          <w:rFonts w:eastAsiaTheme="minorHAnsi"/>
          <w:color w:val="000000"/>
          <w:szCs w:val="28"/>
          <w:lang w:eastAsia="en-US"/>
          <w14:ligatures w14:val="standardContextual"/>
        </w:rPr>
        <w:t xml:space="preserve"> предоставляет предопределенные письма с соответствующим содержанием. Также можно создавать индивидуальные письма в редакторе перетаскивания </w:t>
      </w:r>
      <w:r w:rsidRPr="00BE5958">
        <w:rPr>
          <w:rFonts w:eastAsiaTheme="minorHAnsi"/>
          <w:color w:val="000000"/>
          <w:szCs w:val="28"/>
          <w:lang w:val="en-US" w:eastAsia="en-US"/>
          <w14:ligatures w14:val="standardContextual"/>
        </w:rPr>
        <w:t>HubSpot</w:t>
      </w:r>
      <w:r w:rsidRPr="00BE5958">
        <w:rPr>
          <w:rFonts w:eastAsiaTheme="minorHAnsi"/>
          <w:color w:val="000000"/>
          <w:szCs w:val="28"/>
          <w:lang w:eastAsia="en-US"/>
          <w14:ligatures w14:val="standardContextual"/>
        </w:rPr>
        <w:t>, используя доступные готовые шаблоны для более персонализированного подхода.</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sz w:val="32"/>
          <w:szCs w:val="32"/>
          <w:lang w:eastAsia="en-US"/>
        </w:rPr>
      </w:pPr>
      <w:r w:rsidRPr="00BE5958">
        <w:rPr>
          <w:szCs w:val="28"/>
          <w:lang w:val="en-RU" w:eastAsia="en-US"/>
        </w:rPr>
        <w:t>Встроенная аналитика. Встроенные аналитические инструменты HubSpot CRM позволяют отслеживать маркетинговую активность и анализировать факторы, способствующие наибольшей конверсии, предоставляя пользовательские отчеты. Доступна информация о сеансах пользователей, источниках сеансов, показателях вовлеченности, стране проведения сеанса, показателе отказов, количестве просмотров и других параметрах.</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sz w:val="32"/>
          <w:szCs w:val="32"/>
          <w:lang w:eastAsia="en-US"/>
        </w:rPr>
      </w:pPr>
      <w:r w:rsidRPr="00BE5958">
        <w:rPr>
          <w:szCs w:val="28"/>
          <w:lang w:val="en-RU" w:eastAsia="en-US"/>
        </w:rPr>
        <w:lastRenderedPageBreak/>
        <w:t>Анализ рентабельности инвестиций. Многие предприятия и организации сталкиваются с трудностями при измерении эффективности, улучшениях и отслеживании своей деятельности из-за использования множества инструментов, усложняющих сбор и оценку данных. Бесплатная CRM-система HubSpot помогает оценивать эффективность бизнес-стратегий, определять рентабельность инвестиций и маркетинговые тенденции.</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sz w:val="32"/>
          <w:szCs w:val="32"/>
          <w:lang w:eastAsia="en-US"/>
        </w:rPr>
      </w:pPr>
      <w:r w:rsidRPr="00BE5958">
        <w:rPr>
          <w:szCs w:val="28"/>
          <w:lang w:val="en-RU" w:eastAsia="en-US"/>
        </w:rPr>
        <w:t>Автоматизация и рабочие процессы. Инструменты автоматизации и рабочие процессы HubSpot CRM экономят время и делают процессы более плавными. Автоматизация постоянно работает, привлекая клиентов и потенциальных клиентов. Например, при выполнении определенного действия на веб-сайте, посетитель проходит через один из рабочих процессов и получает уведомление о подтверждении и соответствующий контент. Это эффективный инструмент, избавляющий от ручных действий, достигая поставленных целей через взаимодействие с электронными письмами и уведомлениями.</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sz w:val="32"/>
          <w:szCs w:val="32"/>
          <w:lang w:eastAsia="en-US"/>
        </w:rPr>
      </w:pPr>
      <w:r w:rsidRPr="00BE5958">
        <w:rPr>
          <w:szCs w:val="28"/>
          <w:lang w:val="en-RU" w:eastAsia="en-US"/>
        </w:rPr>
        <w:t>Сегментация. CRM-система позволяет сегментировать аудиторию на основе требований для генерации схожих ответов, поведения и демографических данных, предоставляя правильные уведомления нужным людям в нужное время.</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sz w:val="32"/>
          <w:szCs w:val="32"/>
          <w:lang w:eastAsia="en-US"/>
        </w:rPr>
      </w:pPr>
      <w:r w:rsidRPr="00BE5958">
        <w:rPr>
          <w:szCs w:val="28"/>
          <w:lang w:val="en-RU" w:eastAsia="en-US"/>
        </w:rPr>
        <w:t>Отчетность и аналитика. HubSpot CRM сохраняет данные с помощью отчетов, позволяя создавать их за короткий промежуток времени, включая специальные отчеты. Эта CRM помогает прогнозировать доход от продаж, основываясь на маркетинговых трендах и исторических данных о продажах.</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sz w:val="32"/>
          <w:szCs w:val="32"/>
          <w:lang w:eastAsia="en-US"/>
        </w:rPr>
      </w:pPr>
      <w:r w:rsidRPr="00BE5958">
        <w:rPr>
          <w:szCs w:val="28"/>
          <w:lang w:val="en-RU" w:eastAsia="en-US"/>
        </w:rPr>
        <w:t>API. HubSpot CRM легко совместима с другими инструментами, что позволяет систематически интегрировать объекты, логику и данные с другими программными приложениями.</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sz w:val="32"/>
          <w:szCs w:val="32"/>
          <w:lang w:eastAsia="en-US"/>
        </w:rPr>
      </w:pPr>
      <w:r w:rsidRPr="00BE5958">
        <w:rPr>
          <w:szCs w:val="28"/>
          <w:lang w:val="en-RU" w:eastAsia="en-US"/>
        </w:rPr>
        <w:t>Интеграция с социальными сетями. HubSpot CRM предоставляет возможность вручную публиковать контент в социальных сетях, включая Facebook, Instagram и Twitter, а также подключать учетные записи социальных сетей к блогам на веб-сайте. После публикации нового блога можно отправить его на социальные платформы напрямую и отвечать на комментарии из HubSpot. Отчеты в социальных сетях помогают анализировать эффективность кампаний, поддерживать согласованность и улучшать маркетинговую стратегию. Есть возможность сделать присутствие заметным и продвигать посты, а также настроить виджет чата в соответствии с брендом.</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sz w:val="32"/>
          <w:szCs w:val="32"/>
          <w:lang w:eastAsia="en-US"/>
        </w:rPr>
      </w:pPr>
      <w:r w:rsidRPr="00BE5958">
        <w:rPr>
          <w:szCs w:val="28"/>
          <w:lang w:val="en-RU" w:eastAsia="en-US"/>
        </w:rPr>
        <w:t>Планирование встреч и чат в реальном времени. Инструмент для проведения встреч позволяет синхронизировать календарь Google или Office 365, уведомляя о присутствии потенциальных клиентов и лидов, а также получать напоминания в реальном времени. Инструменты онлайн-чата помогают общаться с посетителями веб-сайта.</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sz w:val="32"/>
          <w:szCs w:val="32"/>
          <w:lang w:eastAsia="en-US"/>
        </w:rPr>
      </w:pPr>
      <w:r w:rsidRPr="00BE5958">
        <w:rPr>
          <w:szCs w:val="28"/>
          <w:lang w:val="en-RU" w:eastAsia="en-US"/>
        </w:rPr>
        <w:t xml:space="preserve">Мобильные устройства. Мобильное приложение HubSpot упрощает использование CRM, позволяет обновлять контакты, отправлять </w:t>
      </w:r>
      <w:r w:rsidRPr="00BE5958">
        <w:rPr>
          <w:szCs w:val="28"/>
          <w:lang w:val="en-RU" w:eastAsia="en-US"/>
        </w:rPr>
        <w:lastRenderedPageBreak/>
        <w:t>электронные письма, устанавливать напоминания и получать уведомления в реальном времени. Доступно для Android и iOS.</w:t>
      </w:r>
    </w:p>
    <w:p w:rsidR="00BE5958" w:rsidRPr="00371F69" w:rsidRDefault="00BE5958" w:rsidP="004976AD">
      <w:pPr>
        <w:pStyle w:val="ListParagraph"/>
        <w:widowControl/>
        <w:numPr>
          <w:ilvl w:val="2"/>
          <w:numId w:val="23"/>
        </w:numPr>
        <w:suppressAutoHyphens w:val="0"/>
        <w:overflowPunct/>
        <w:spacing w:line="240" w:lineRule="auto"/>
        <w:ind w:left="0" w:firstLine="709"/>
        <w:textAlignment w:val="auto"/>
        <w:rPr>
          <w:sz w:val="32"/>
          <w:szCs w:val="32"/>
          <w:lang w:eastAsia="en-US"/>
        </w:rPr>
      </w:pPr>
      <w:r w:rsidRPr="00BE5958">
        <w:rPr>
          <w:szCs w:val="28"/>
          <w:lang w:val="en-RU" w:eastAsia="en-US"/>
        </w:rPr>
        <w:t>Портал поддержки клиентов. Портал поддержки клиентов помогает поддерживать хорошие отношения с клиентами, отвечать на вопросы и решать проблемы после предоставления услуг. Клиенты могут размещать заказы, просматривать историю и изучать базу знаний.</w:t>
      </w:r>
    </w:p>
    <w:p w:rsidR="00371F69" w:rsidRDefault="00371F69" w:rsidP="004976AD">
      <w:pPr>
        <w:pStyle w:val="ListParagraph"/>
        <w:widowControl/>
        <w:suppressAutoHyphens w:val="0"/>
        <w:overflowPunct/>
        <w:spacing w:line="240" w:lineRule="auto"/>
        <w:ind w:left="0" w:firstLine="0"/>
        <w:textAlignment w:val="auto"/>
        <w:rPr>
          <w:sz w:val="32"/>
          <w:szCs w:val="32"/>
          <w:lang w:eastAsia="en-US"/>
        </w:rPr>
      </w:pPr>
    </w:p>
    <w:p w:rsidR="00371F69" w:rsidRDefault="00371F69" w:rsidP="004976AD">
      <w:pPr>
        <w:pStyle w:val="ListParagraph"/>
        <w:widowControl/>
        <w:numPr>
          <w:ilvl w:val="1"/>
          <w:numId w:val="23"/>
        </w:numPr>
        <w:suppressAutoHyphens w:val="0"/>
        <w:overflowPunct/>
        <w:spacing w:line="240" w:lineRule="auto"/>
        <w:ind w:left="0" w:firstLine="709"/>
        <w:textAlignment w:val="auto"/>
        <w:rPr>
          <w:b/>
          <w:bCs/>
          <w:szCs w:val="28"/>
          <w:lang w:eastAsia="en-US"/>
        </w:rPr>
      </w:pPr>
      <w:r w:rsidRPr="00371F69">
        <w:rPr>
          <w:b/>
          <w:bCs/>
          <w:szCs w:val="28"/>
          <w:lang w:eastAsia="en-US"/>
        </w:rPr>
        <w:t>Обзор технологий</w:t>
      </w:r>
    </w:p>
    <w:p w:rsidR="004976AD" w:rsidRDefault="004976AD" w:rsidP="004976AD">
      <w:pPr>
        <w:pStyle w:val="ListParagraph"/>
        <w:widowControl/>
        <w:suppressAutoHyphens w:val="0"/>
        <w:overflowPunct/>
        <w:spacing w:line="240" w:lineRule="auto"/>
        <w:ind w:left="709" w:firstLine="0"/>
        <w:textAlignment w:val="auto"/>
        <w:rPr>
          <w:b/>
          <w:bCs/>
          <w:szCs w:val="28"/>
          <w:lang w:eastAsia="en-US"/>
        </w:rPr>
      </w:pPr>
    </w:p>
    <w:p w:rsidR="00371F69" w:rsidRDefault="00371F69" w:rsidP="004976AD">
      <w:r w:rsidRPr="00317949">
        <w:t xml:space="preserve">В современной разработке баз данных выделяют два основных типа: SQL и </w:t>
      </w:r>
      <w:proofErr w:type="spellStart"/>
      <w:r w:rsidRPr="00317949">
        <w:t>NoSQL</w:t>
      </w:r>
      <w:proofErr w:type="spellEnd"/>
      <w:r w:rsidRPr="00317949">
        <w:t xml:space="preserve">. Их отличие связано не только с использованием SQL-запросов, но и с принципами организации данных. SQL базы данных, основанные на реляционной модели, представляют данные в виде таблиц с четко определенными связями, что обеспечивает целостность данных и удобную обработку с помощью SQL. </w:t>
      </w:r>
      <w:proofErr w:type="spellStart"/>
      <w:r w:rsidRPr="00317949">
        <w:t>NoSQL</w:t>
      </w:r>
      <w:proofErr w:type="spellEnd"/>
      <w:r w:rsidRPr="00317949">
        <w:t xml:space="preserve"> базы данных, напротив, не придерживаются реляционной теории и могут хранить данные в различных форматах (документы, графы, колонки и др.), что позволяет гибко адаптироваться к задачам масштабируемых систем.</w:t>
      </w:r>
      <w:r w:rsidRPr="00371F69">
        <w:t xml:space="preserve"> </w:t>
      </w:r>
      <w:r>
        <w:t xml:space="preserve">На рисунке 4 показаны основные категории </w:t>
      </w:r>
      <w:r w:rsidRPr="00317949">
        <w:t xml:space="preserve">SQL и </w:t>
      </w:r>
      <w:proofErr w:type="spellStart"/>
      <w:r w:rsidRPr="00317949">
        <w:t>NoSQL</w:t>
      </w:r>
      <w:proofErr w:type="spellEnd"/>
      <w:r w:rsidRPr="00317949">
        <w:t xml:space="preserve"> баз.</w:t>
      </w:r>
    </w:p>
    <w:p w:rsidR="00371F69" w:rsidRPr="00371F69" w:rsidRDefault="00371F69" w:rsidP="004976AD"/>
    <w:p w:rsidR="00371F69" w:rsidRPr="00371F69" w:rsidRDefault="00371F69" w:rsidP="004976AD">
      <w:pPr>
        <w:ind w:firstLine="0"/>
        <w:jc w:val="center"/>
        <w:rPr>
          <w:lang w:val="en-US"/>
        </w:rPr>
      </w:pPr>
      <w:r>
        <w:fldChar w:fldCharType="begin"/>
      </w:r>
      <w:r>
        <w:instrText xml:space="preserve"> INCLUDEPICTURE "https://biconsult.ru/img/bi_portal/tb/33-4-1.png" \* MERGEFORMATINET </w:instrText>
      </w:r>
      <w:r>
        <w:fldChar w:fldCharType="separate"/>
      </w:r>
      <w:r>
        <w:rPr>
          <w:noProof/>
        </w:rPr>
        <w:drawing>
          <wp:inline distT="0" distB="0" distL="0" distR="0">
            <wp:extent cx="5140228" cy="4092167"/>
            <wp:effectExtent l="0" t="0" r="3810" b="0"/>
            <wp:docPr id="285291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3689" cy="4110845"/>
                    </a:xfrm>
                    <a:prstGeom prst="rect">
                      <a:avLst/>
                    </a:prstGeom>
                    <a:noFill/>
                    <a:ln>
                      <a:noFill/>
                    </a:ln>
                  </pic:spPr>
                </pic:pic>
              </a:graphicData>
            </a:graphic>
          </wp:inline>
        </w:drawing>
      </w:r>
      <w:r>
        <w:fldChar w:fldCharType="end"/>
      </w:r>
    </w:p>
    <w:p w:rsidR="00371F69" w:rsidRPr="00371F69" w:rsidRDefault="00371F69" w:rsidP="004976AD">
      <w:pPr>
        <w:widowControl/>
        <w:suppressAutoHyphens w:val="0"/>
        <w:overflowPunct/>
        <w:spacing w:line="240" w:lineRule="auto"/>
        <w:ind w:firstLine="0"/>
        <w:jc w:val="center"/>
        <w:textAlignment w:val="auto"/>
        <w:rPr>
          <w:szCs w:val="28"/>
          <w:lang w:eastAsia="en-US"/>
        </w:rPr>
      </w:pPr>
      <w:r w:rsidRPr="00371F69">
        <w:rPr>
          <w:szCs w:val="28"/>
          <w:lang w:eastAsia="en-US"/>
        </w:rPr>
        <w:t>Рисунок</w:t>
      </w:r>
      <w:r>
        <w:rPr>
          <w:szCs w:val="28"/>
          <w:lang w:eastAsia="en-US"/>
        </w:rPr>
        <w:t xml:space="preserve"> 4 – </w:t>
      </w:r>
      <w:r>
        <w:t>О</w:t>
      </w:r>
      <w:r>
        <w:t xml:space="preserve">сновные категории </w:t>
      </w:r>
      <w:r w:rsidRPr="00317949">
        <w:t xml:space="preserve">SQL и </w:t>
      </w:r>
      <w:proofErr w:type="spellStart"/>
      <w:r w:rsidRPr="00317949">
        <w:t>NoSQL</w:t>
      </w:r>
      <w:proofErr w:type="spellEnd"/>
      <w:r w:rsidRPr="00317949">
        <w:t xml:space="preserve"> баз</w:t>
      </w:r>
    </w:p>
    <w:p w:rsidR="00371F69" w:rsidRPr="00832889" w:rsidRDefault="00371F69" w:rsidP="004976AD">
      <w:pPr>
        <w:pStyle w:val="ListParagraph"/>
        <w:widowControl/>
        <w:numPr>
          <w:ilvl w:val="2"/>
          <w:numId w:val="4"/>
        </w:numPr>
        <w:suppressAutoHyphens w:val="0"/>
        <w:overflowPunct/>
        <w:spacing w:line="240" w:lineRule="auto"/>
        <w:ind w:left="0" w:firstLine="709"/>
        <w:textAlignment w:val="auto"/>
        <w:rPr>
          <w:szCs w:val="28"/>
          <w:lang w:eastAsia="en-US"/>
        </w:rPr>
      </w:pPr>
      <w:r w:rsidRPr="00832889">
        <w:rPr>
          <w:szCs w:val="28"/>
          <w:lang w:val="en-RU" w:eastAsia="en-US"/>
        </w:rPr>
        <w:lastRenderedPageBreak/>
        <w:t>Реляционная база данных – это набор данных с заданными взаимосвязями.</w:t>
      </w:r>
    </w:p>
    <w:p w:rsidR="00371F69" w:rsidRPr="00371F69" w:rsidRDefault="00371F69" w:rsidP="004976AD">
      <w:pPr>
        <w:widowControl/>
        <w:suppressAutoHyphens w:val="0"/>
        <w:overflowPunct/>
        <w:spacing w:line="240" w:lineRule="auto"/>
        <w:textAlignment w:val="auto"/>
        <w:rPr>
          <w:szCs w:val="28"/>
          <w:lang w:val="en-RU" w:eastAsia="en-US"/>
        </w:rPr>
      </w:pPr>
      <w:r w:rsidRPr="00371F69">
        <w:rPr>
          <w:szCs w:val="28"/>
          <w:lang w:val="en-RU" w:eastAsia="en-US"/>
        </w:rPr>
        <w:t>Реляционная модель объединяет данные в таблицы, где каждая строка представляет собой отдельную запись, а каждый столбец состоит из атрибутов, содержащих значения. Табличный формат позволяет легко устанавливать связи между точками данных и получать доступ к информации любым необходимым способом, не реорганизовывая данные.</w:t>
      </w:r>
    </w:p>
    <w:p w:rsidR="00371F69" w:rsidRPr="00371F69" w:rsidRDefault="00371F69" w:rsidP="004976AD">
      <w:pPr>
        <w:widowControl/>
        <w:suppressAutoHyphens w:val="0"/>
        <w:overflowPunct/>
        <w:spacing w:line="240" w:lineRule="auto"/>
        <w:textAlignment w:val="auto"/>
        <w:rPr>
          <w:szCs w:val="28"/>
          <w:lang w:val="en-RU" w:eastAsia="en-US"/>
        </w:rPr>
      </w:pPr>
      <w:r w:rsidRPr="00371F69">
        <w:rPr>
          <w:szCs w:val="28"/>
          <w:lang w:val="en-RU" w:eastAsia="en-US"/>
        </w:rPr>
        <w:t>Для того чтобы провести глубокий анализ взаимосвязей между точками данных, таблицы можно объединить в реляционной базе данных. Предположим, таблица «Клиент» содержит столбцы с названиями и адресами со значениями строк «Джон» и «Калифорния». Таблица «Товары» также содержит столбцы с названиями и стоимостью со значениями строк «Обувь» и «12 $». Для того чтобы определить товары, которые пользуются наибольшим спросом, необходимо объединить таблицу «Клиент» с таблицей «Товары».</w:t>
      </w:r>
    </w:p>
    <w:p w:rsidR="00371F69" w:rsidRPr="00371F69" w:rsidRDefault="00371F69" w:rsidP="004976AD">
      <w:pPr>
        <w:widowControl/>
        <w:suppressAutoHyphens w:val="0"/>
        <w:overflowPunct/>
        <w:spacing w:line="240" w:lineRule="auto"/>
        <w:textAlignment w:val="auto"/>
        <w:rPr>
          <w:szCs w:val="28"/>
          <w:lang w:val="en-RU" w:eastAsia="en-US"/>
        </w:rPr>
      </w:pPr>
      <w:r w:rsidRPr="00371F69">
        <w:rPr>
          <w:szCs w:val="28"/>
          <w:lang w:val="en-RU" w:eastAsia="en-US"/>
        </w:rPr>
        <w:t>Иными словами, реляционная база данных – это средство для хранения данных и обеспечения доступа к ним с заданными отношениями.</w:t>
      </w:r>
    </w:p>
    <w:p w:rsidR="003D133A" w:rsidRDefault="00371F69" w:rsidP="004976AD">
      <w:pPr>
        <w:widowControl/>
        <w:suppressAutoHyphens w:val="0"/>
        <w:overflowPunct/>
        <w:spacing w:line="240" w:lineRule="auto"/>
        <w:textAlignment w:val="auto"/>
        <w:rPr>
          <w:szCs w:val="28"/>
          <w:lang w:eastAsia="en-US"/>
        </w:rPr>
      </w:pPr>
      <w:r w:rsidRPr="00371F69">
        <w:rPr>
          <w:szCs w:val="28"/>
          <w:lang w:eastAsia="en-US"/>
        </w:rPr>
        <w:t>Основное преимущество реляционной модели данных заключается в возможности извлекать из данных значимую информацию, например подсчитывать, сортировать и группировать данные в таблице, а также выполнять математические операции и создавать сложные отчеты. Реляционные базы данных остаются наиболее популярной моделью хранения данных и сегодня. Дополнительные преимущества приведены ниже.</w:t>
      </w:r>
    </w:p>
    <w:p w:rsidR="00787897" w:rsidRDefault="00787897" w:rsidP="004976AD">
      <w:pPr>
        <w:widowControl/>
        <w:suppressAutoHyphens w:val="0"/>
        <w:overflowPunct/>
        <w:spacing w:line="240" w:lineRule="auto"/>
        <w:textAlignment w:val="auto"/>
        <w:rPr>
          <w:szCs w:val="28"/>
          <w:lang w:eastAsia="en-US"/>
        </w:rPr>
      </w:pPr>
      <w:r>
        <w:rPr>
          <w:szCs w:val="28"/>
          <w:lang w:eastAsia="en-US"/>
        </w:rPr>
        <w:t>Отличительные особенности реляционных баз данных:</w:t>
      </w:r>
    </w:p>
    <w:p w:rsidR="00787897" w:rsidRDefault="00787897" w:rsidP="004976AD">
      <w:pPr>
        <w:pStyle w:val="ListParagraph"/>
        <w:widowControl/>
        <w:numPr>
          <w:ilvl w:val="0"/>
          <w:numId w:val="24"/>
        </w:numPr>
        <w:suppressAutoHyphens w:val="0"/>
        <w:overflowPunct/>
        <w:spacing w:line="240" w:lineRule="auto"/>
        <w:ind w:left="0" w:firstLine="709"/>
        <w:textAlignment w:val="auto"/>
        <w:rPr>
          <w:szCs w:val="28"/>
          <w:lang w:eastAsia="en-US"/>
        </w:rPr>
      </w:pPr>
      <w:r w:rsidRPr="00787897">
        <w:rPr>
          <w:szCs w:val="28"/>
          <w:lang w:val="en-RU" w:eastAsia="en-US"/>
        </w:rPr>
        <w:t>целостность данных</w:t>
      </w:r>
      <w:r>
        <w:rPr>
          <w:szCs w:val="28"/>
          <w:lang w:eastAsia="en-US"/>
        </w:rPr>
        <w:t>;</w:t>
      </w:r>
    </w:p>
    <w:p w:rsidR="00787897" w:rsidRPr="00787897" w:rsidRDefault="00787897" w:rsidP="004976AD">
      <w:pPr>
        <w:pStyle w:val="ListParagraph"/>
        <w:widowControl/>
        <w:numPr>
          <w:ilvl w:val="0"/>
          <w:numId w:val="24"/>
        </w:numPr>
        <w:suppressAutoHyphens w:val="0"/>
        <w:overflowPunct/>
        <w:spacing w:line="240" w:lineRule="auto"/>
        <w:ind w:left="0" w:firstLine="709"/>
        <w:textAlignment w:val="auto"/>
        <w:outlineLvl w:val="2"/>
        <w:rPr>
          <w:color w:val="000000" w:themeColor="text1"/>
          <w:szCs w:val="28"/>
          <w:lang w:val="en-RU" w:eastAsia="en-US"/>
        </w:rPr>
      </w:pPr>
      <w:r w:rsidRPr="00787897">
        <w:rPr>
          <w:color w:val="000000" w:themeColor="text1"/>
          <w:szCs w:val="28"/>
          <w:lang w:val="en-RU" w:eastAsia="en-US"/>
        </w:rPr>
        <w:t>безопасность</w:t>
      </w:r>
      <w:r>
        <w:rPr>
          <w:color w:val="000000" w:themeColor="text1"/>
          <w:szCs w:val="28"/>
          <w:lang w:val="en-RU" w:eastAsia="en-US"/>
        </w:rPr>
        <w:t>;</w:t>
      </w:r>
    </w:p>
    <w:p w:rsidR="00787897" w:rsidRPr="00787897" w:rsidRDefault="00787897" w:rsidP="004976AD">
      <w:pPr>
        <w:pStyle w:val="ListParagraph"/>
        <w:widowControl/>
        <w:numPr>
          <w:ilvl w:val="0"/>
          <w:numId w:val="24"/>
        </w:numPr>
        <w:suppressAutoHyphens w:val="0"/>
        <w:overflowPunct/>
        <w:spacing w:line="240" w:lineRule="auto"/>
        <w:ind w:left="0" w:firstLine="709"/>
        <w:textAlignment w:val="auto"/>
        <w:outlineLvl w:val="2"/>
        <w:rPr>
          <w:color w:val="000000" w:themeColor="text1"/>
          <w:szCs w:val="28"/>
          <w:lang w:val="en-RU" w:eastAsia="en-US"/>
        </w:rPr>
      </w:pPr>
      <w:r w:rsidRPr="00787897">
        <w:rPr>
          <w:color w:val="000000" w:themeColor="text1"/>
          <w:szCs w:val="28"/>
        </w:rPr>
        <w:t>резервное копирование и аварийное восстановление;</w:t>
      </w:r>
    </w:p>
    <w:p w:rsidR="00787897" w:rsidRPr="00787897" w:rsidRDefault="00787897" w:rsidP="004976AD">
      <w:pPr>
        <w:pStyle w:val="ListParagraph"/>
        <w:widowControl/>
        <w:numPr>
          <w:ilvl w:val="0"/>
          <w:numId w:val="24"/>
        </w:numPr>
        <w:suppressAutoHyphens w:val="0"/>
        <w:overflowPunct/>
        <w:spacing w:line="240" w:lineRule="auto"/>
        <w:ind w:left="0" w:firstLine="709"/>
        <w:textAlignment w:val="auto"/>
        <w:outlineLvl w:val="2"/>
        <w:rPr>
          <w:color w:val="000000" w:themeColor="text1"/>
          <w:szCs w:val="28"/>
          <w:lang w:val="en-RU" w:eastAsia="en-US"/>
        </w:rPr>
      </w:pPr>
      <w:r w:rsidRPr="00787897">
        <w:rPr>
          <w:color w:val="000000" w:themeColor="text1"/>
          <w:szCs w:val="28"/>
        </w:rPr>
        <w:t>поддержка сообщества</w:t>
      </w:r>
      <w:r>
        <w:rPr>
          <w:color w:val="000000" w:themeColor="text1"/>
          <w:szCs w:val="28"/>
          <w:lang w:val="en-US"/>
        </w:rPr>
        <w:t>;</w:t>
      </w:r>
    </w:p>
    <w:p w:rsidR="00787897" w:rsidRPr="00787897" w:rsidRDefault="00787897" w:rsidP="004976AD">
      <w:pPr>
        <w:pStyle w:val="ListParagraph"/>
        <w:widowControl/>
        <w:numPr>
          <w:ilvl w:val="0"/>
          <w:numId w:val="24"/>
        </w:numPr>
        <w:suppressAutoHyphens w:val="0"/>
        <w:overflowPunct/>
        <w:spacing w:line="240" w:lineRule="auto"/>
        <w:ind w:left="0" w:firstLine="709"/>
        <w:textAlignment w:val="auto"/>
        <w:outlineLvl w:val="2"/>
        <w:rPr>
          <w:color w:val="000000" w:themeColor="text1"/>
          <w:szCs w:val="28"/>
          <w:lang w:val="en-RU" w:eastAsia="en-US"/>
        </w:rPr>
      </w:pPr>
      <w:r w:rsidRPr="00787897">
        <w:rPr>
          <w:color w:val="000000" w:themeColor="text1"/>
          <w:szCs w:val="28"/>
        </w:rPr>
        <w:t>модель данных</w:t>
      </w:r>
      <w:r>
        <w:rPr>
          <w:color w:val="000000" w:themeColor="text1"/>
          <w:szCs w:val="28"/>
          <w:lang w:val="en-US"/>
        </w:rPr>
        <w:t>;</w:t>
      </w:r>
    </w:p>
    <w:p w:rsidR="00787897" w:rsidRPr="00787897" w:rsidRDefault="00787897" w:rsidP="004976AD">
      <w:pPr>
        <w:pStyle w:val="ListParagraph"/>
        <w:widowControl/>
        <w:numPr>
          <w:ilvl w:val="0"/>
          <w:numId w:val="24"/>
        </w:numPr>
        <w:suppressAutoHyphens w:val="0"/>
        <w:overflowPunct/>
        <w:spacing w:line="240" w:lineRule="auto"/>
        <w:ind w:left="0" w:firstLine="709"/>
        <w:textAlignment w:val="auto"/>
        <w:outlineLvl w:val="2"/>
        <w:rPr>
          <w:color w:val="000000" w:themeColor="text1"/>
          <w:szCs w:val="28"/>
          <w:lang w:val="en-RU" w:eastAsia="en-US"/>
        </w:rPr>
      </w:pPr>
      <w:proofErr w:type="spellStart"/>
      <w:r w:rsidRPr="00787897">
        <w:rPr>
          <w:color w:val="000000" w:themeColor="text1"/>
          <w:szCs w:val="28"/>
        </w:rPr>
        <w:t>sql</w:t>
      </w:r>
      <w:proofErr w:type="spellEnd"/>
      <w:r>
        <w:rPr>
          <w:color w:val="000000" w:themeColor="text1"/>
          <w:szCs w:val="28"/>
          <w:lang w:val="en-US"/>
        </w:rPr>
        <w:t>;</w:t>
      </w:r>
    </w:p>
    <w:p w:rsidR="00787897" w:rsidRPr="00787897" w:rsidRDefault="00787897" w:rsidP="004976AD">
      <w:pPr>
        <w:pStyle w:val="ListParagraph"/>
        <w:widowControl/>
        <w:numPr>
          <w:ilvl w:val="0"/>
          <w:numId w:val="24"/>
        </w:numPr>
        <w:suppressAutoHyphens w:val="0"/>
        <w:overflowPunct/>
        <w:spacing w:line="240" w:lineRule="auto"/>
        <w:ind w:left="0" w:firstLine="709"/>
        <w:textAlignment w:val="auto"/>
        <w:outlineLvl w:val="2"/>
        <w:rPr>
          <w:color w:val="000000" w:themeColor="text1"/>
          <w:szCs w:val="28"/>
          <w:lang w:val="en-RU" w:eastAsia="en-US"/>
        </w:rPr>
      </w:pPr>
      <w:r w:rsidRPr="00787897">
        <w:rPr>
          <w:color w:val="000000" w:themeColor="text1"/>
          <w:szCs w:val="28"/>
          <w:lang w:val="en-RU" w:eastAsia="en-US"/>
        </w:rPr>
        <w:t>соответствие требованиям acid</w:t>
      </w:r>
      <w:r>
        <w:rPr>
          <w:color w:val="000000" w:themeColor="text1"/>
          <w:szCs w:val="28"/>
          <w:lang w:val="en-RU" w:eastAsia="en-US"/>
        </w:rPr>
        <w:t>.</w:t>
      </w:r>
    </w:p>
    <w:p w:rsidR="00371F69" w:rsidRDefault="00371F69" w:rsidP="004976AD">
      <w:pPr>
        <w:widowControl/>
        <w:suppressAutoHyphens w:val="0"/>
        <w:overflowPunct/>
        <w:spacing w:line="240" w:lineRule="auto"/>
        <w:textAlignment w:val="auto"/>
        <w:rPr>
          <w:szCs w:val="28"/>
          <w:lang w:eastAsia="en-US"/>
        </w:rPr>
      </w:pPr>
      <w:r w:rsidRPr="00371F69">
        <w:rPr>
          <w:szCs w:val="28"/>
          <w:lang w:val="en-RU" w:eastAsia="en-US"/>
        </w:rPr>
        <w:t>Целостность данных</w:t>
      </w:r>
      <w:r>
        <w:rPr>
          <w:szCs w:val="28"/>
          <w:lang w:eastAsia="en-US"/>
        </w:rPr>
        <w:t xml:space="preserve">. </w:t>
      </w:r>
      <w:r w:rsidRPr="00371F69">
        <w:rPr>
          <w:szCs w:val="28"/>
          <w:lang w:val="en-RU" w:eastAsia="en-US"/>
        </w:rPr>
        <w:t>Целостными называют данные, которые являются полными, точными и единообразными. Для поддержания целостности данных в реляционных базах данных используются такие инструменты, как первичный ключ, внешний ключ, ограничения Not NULL, Unique, Default.</w:t>
      </w:r>
      <w:r w:rsidR="00787897">
        <w:rPr>
          <w:szCs w:val="28"/>
          <w:lang w:eastAsia="en-US"/>
        </w:rPr>
        <w:t xml:space="preserve"> </w:t>
      </w:r>
      <w:r w:rsidRPr="00371F69">
        <w:rPr>
          <w:szCs w:val="28"/>
          <w:lang w:val="en-RU" w:eastAsia="en-US"/>
        </w:rPr>
        <w:t>Указанные ограничения целостности позволяют применять практические правила к данным в таблицах, а также гарантировать их точность и надежность. Большинство реляционных баз данных также поддерживает интеграцию пользовательского кода, который выполняется в ответ на определенные операции в точке данных, связанной с базой данных. Кроме того, пользовательский код можно интегрировать в сохраненные процедуры. В этом случае выполнение запускает вызов клиентом или приложением.</w:t>
      </w:r>
    </w:p>
    <w:p w:rsidR="00371F69" w:rsidRDefault="00371F69" w:rsidP="004976AD">
      <w:pPr>
        <w:widowControl/>
        <w:suppressAutoHyphens w:val="0"/>
        <w:overflowPunct/>
        <w:spacing w:line="240" w:lineRule="auto"/>
        <w:textAlignment w:val="auto"/>
        <w:rPr>
          <w:szCs w:val="28"/>
          <w:lang w:eastAsia="en-US"/>
        </w:rPr>
      </w:pPr>
      <w:r w:rsidRPr="00371F69">
        <w:rPr>
          <w:szCs w:val="28"/>
          <w:lang w:val="en-RU" w:eastAsia="en-US"/>
        </w:rPr>
        <w:t>Безопасность</w:t>
      </w:r>
      <w:r>
        <w:rPr>
          <w:szCs w:val="28"/>
          <w:lang w:eastAsia="en-US"/>
        </w:rPr>
        <w:t xml:space="preserve">. </w:t>
      </w:r>
      <w:r w:rsidRPr="00371F69">
        <w:rPr>
          <w:szCs w:val="28"/>
          <w:lang w:val="en-RU" w:eastAsia="en-US"/>
        </w:rPr>
        <w:t xml:space="preserve">Большинство систем управления реляционными базами данных оснащены сложными средствами управления доступом. Разрешения </w:t>
      </w:r>
      <w:r w:rsidRPr="00371F69">
        <w:rPr>
          <w:szCs w:val="28"/>
          <w:lang w:val="en-RU" w:eastAsia="en-US"/>
        </w:rPr>
        <w:lastRenderedPageBreak/>
        <w:t>на доступ к данными предоставляют администраторы, выбирая определенные данные для конкретных пользователей. Права на чтение, изменение и удаление данных можно назначать даже для отдельных ячеек. Такое детальное управление доступом гарантирует высокий уровень безопасности реляционных баз данных.</w:t>
      </w:r>
    </w:p>
    <w:p w:rsidR="00371F69" w:rsidRPr="00371F69" w:rsidRDefault="00371F69" w:rsidP="004976AD">
      <w:pPr>
        <w:widowControl/>
        <w:suppressAutoHyphens w:val="0"/>
        <w:overflowPunct/>
        <w:spacing w:line="240" w:lineRule="auto"/>
        <w:textAlignment w:val="auto"/>
        <w:rPr>
          <w:szCs w:val="28"/>
          <w:lang w:val="en-RU" w:eastAsia="en-US"/>
        </w:rPr>
      </w:pPr>
      <w:r w:rsidRPr="00371F69">
        <w:rPr>
          <w:szCs w:val="28"/>
          <w:lang w:val="en-RU" w:eastAsia="en-US"/>
        </w:rPr>
        <w:t>Резервное копирование и аварийное восстановление</w:t>
      </w:r>
      <w:r>
        <w:rPr>
          <w:szCs w:val="28"/>
          <w:lang w:eastAsia="en-US"/>
        </w:rPr>
        <w:t xml:space="preserve">. </w:t>
      </w:r>
      <w:r w:rsidRPr="00371F69">
        <w:rPr>
          <w:szCs w:val="28"/>
          <w:lang w:val="en-RU" w:eastAsia="en-US"/>
        </w:rPr>
        <w:t>Большинство реляционных баз данных предусматривают функции импорта и экспорта, что ускоряет процесс резервного копирования. Современные реляционные базы данных в облаке обеспечивают непрерывное зеркальное отображение, которое позволяет восстанавливать утерянные данные за считанные секунды.</w:t>
      </w:r>
    </w:p>
    <w:p w:rsidR="00371F69" w:rsidRDefault="00371F69" w:rsidP="004976AD">
      <w:pPr>
        <w:widowControl/>
        <w:suppressAutoHyphens w:val="0"/>
        <w:overflowPunct/>
        <w:spacing w:line="240" w:lineRule="auto"/>
        <w:textAlignment w:val="auto"/>
        <w:rPr>
          <w:szCs w:val="28"/>
          <w:lang w:eastAsia="en-US"/>
        </w:rPr>
      </w:pPr>
      <w:r w:rsidRPr="00371F69">
        <w:rPr>
          <w:szCs w:val="28"/>
          <w:lang w:val="en-RU" w:eastAsia="en-US"/>
        </w:rPr>
        <w:t>Поддержка сообщества</w:t>
      </w:r>
      <w:r>
        <w:rPr>
          <w:szCs w:val="28"/>
          <w:lang w:eastAsia="en-US"/>
        </w:rPr>
        <w:t xml:space="preserve">. </w:t>
      </w:r>
      <w:r w:rsidRPr="00371F69">
        <w:rPr>
          <w:szCs w:val="28"/>
          <w:lang w:val="en-RU" w:eastAsia="en-US"/>
        </w:rPr>
        <w:t>Некоторые технологии реляционных баз данных имеют открытый исходный код и могут использоваться бесплатно. Базы данных с открытым исходным кодом активно используют сообщества, которые непрерывно совершенствуют и адаптируют функции. Реляционные базы данных оснащены инструментами и программным обеспечением для разработчиков и специалистов по обработке данных, которые были разработаны в соответствии с потребностями и целями пользователей.</w:t>
      </w:r>
    </w:p>
    <w:p w:rsidR="00371F69" w:rsidRDefault="00371F69" w:rsidP="004976AD">
      <w:pPr>
        <w:widowControl/>
        <w:suppressAutoHyphens w:val="0"/>
        <w:overflowPunct/>
        <w:spacing w:line="240" w:lineRule="auto"/>
        <w:textAlignment w:val="auto"/>
        <w:rPr>
          <w:szCs w:val="28"/>
          <w:lang w:eastAsia="en-US"/>
        </w:rPr>
      </w:pPr>
      <w:r w:rsidRPr="00371F69">
        <w:rPr>
          <w:szCs w:val="28"/>
          <w:lang w:val="en-RU" w:eastAsia="en-US"/>
        </w:rPr>
        <w:t>Реляционные базы данных формируют среду, из которой приложения получают доступ к данным и собирают их различными способами, не реорганизуя таблицы данных в коде приложения. Ниже описаны ключевые функции реляционной базы данных.</w:t>
      </w:r>
    </w:p>
    <w:p w:rsidR="00371F69" w:rsidRDefault="00371F69" w:rsidP="004976AD">
      <w:pPr>
        <w:widowControl/>
        <w:suppressAutoHyphens w:val="0"/>
        <w:overflowPunct/>
        <w:spacing w:line="240" w:lineRule="auto"/>
        <w:textAlignment w:val="auto"/>
        <w:rPr>
          <w:szCs w:val="28"/>
          <w:lang w:eastAsia="en-US"/>
        </w:rPr>
      </w:pPr>
      <w:r w:rsidRPr="00371F69">
        <w:rPr>
          <w:szCs w:val="28"/>
          <w:lang w:val="en-RU" w:eastAsia="en-US"/>
        </w:rPr>
        <w:t>Модель данных</w:t>
      </w:r>
      <w:r>
        <w:rPr>
          <w:szCs w:val="28"/>
          <w:lang w:eastAsia="en-US"/>
        </w:rPr>
        <w:t xml:space="preserve">. </w:t>
      </w:r>
      <w:r w:rsidRPr="00371F69">
        <w:rPr>
          <w:szCs w:val="28"/>
          <w:lang w:val="en-RU" w:eastAsia="en-US"/>
        </w:rPr>
        <w:t>Реляционная база данных состоит из таблиц реальных объектов или концепций, часто называемых сущностями. В каждом столбце таблицы хранится определенный тип данных, так называемый атрибут, а в каждой ячейке – фактическое значение атрибута. Все строки и столбцы представляют собой набор связанных значений, относящихся к одному объекту или сущности.</w:t>
      </w:r>
      <w:r>
        <w:rPr>
          <w:szCs w:val="28"/>
          <w:lang w:eastAsia="en-US"/>
        </w:rPr>
        <w:t xml:space="preserve"> </w:t>
      </w:r>
      <w:r w:rsidRPr="00371F69">
        <w:rPr>
          <w:szCs w:val="28"/>
          <w:lang w:val="en-RU" w:eastAsia="en-US"/>
        </w:rPr>
        <w:t>Каждой строке таблицы можно присвоить уникальный идентификатор, так называемый первичный ключ. Ссылаясь на первичный ключ другой существующей таблицы, внешний ключ создает логическое соединение. Иными словами, строки нескольких таблиц объединяются посредством пары первичного и внешнего ключа. Например, каждая строка таблицы «Заказы» может содержать внешний ключ с идентификатором клиента, который определяет строку в таблице «Клиент», которая, в свою очередь, содержит полную информацию о клиенте.</w:t>
      </w:r>
    </w:p>
    <w:p w:rsidR="00787897" w:rsidRDefault="00371F69" w:rsidP="004976AD">
      <w:pPr>
        <w:widowControl/>
        <w:suppressAutoHyphens w:val="0"/>
        <w:overflowPunct/>
        <w:spacing w:line="240" w:lineRule="auto"/>
        <w:textAlignment w:val="auto"/>
        <w:rPr>
          <w:szCs w:val="28"/>
          <w:lang w:val="en-RU" w:eastAsia="en-US"/>
        </w:rPr>
      </w:pPr>
      <w:r>
        <w:rPr>
          <w:szCs w:val="28"/>
          <w:lang w:eastAsia="en-US"/>
        </w:rPr>
        <w:t>Так же стоит упомянуть про S</w:t>
      </w:r>
      <w:r>
        <w:rPr>
          <w:szCs w:val="28"/>
          <w:lang w:val="en-US" w:eastAsia="en-US"/>
        </w:rPr>
        <w:t>QL</w:t>
      </w:r>
      <w:r w:rsidRPr="00371F69">
        <w:rPr>
          <w:szCs w:val="28"/>
          <w:lang w:eastAsia="en-US"/>
        </w:rPr>
        <w:t xml:space="preserve"> (</w:t>
      </w:r>
      <w:proofErr w:type="spellStart"/>
      <w:r w:rsidRPr="00371F69">
        <w:rPr>
          <w:szCs w:val="28"/>
          <w:lang w:eastAsia="en-US"/>
        </w:rPr>
        <w:t>Structured</w:t>
      </w:r>
      <w:proofErr w:type="spellEnd"/>
      <w:r w:rsidRPr="00371F69">
        <w:rPr>
          <w:szCs w:val="28"/>
          <w:lang w:eastAsia="en-US"/>
        </w:rPr>
        <w:t xml:space="preserve"> </w:t>
      </w:r>
      <w:proofErr w:type="spellStart"/>
      <w:r w:rsidRPr="00371F69">
        <w:rPr>
          <w:szCs w:val="28"/>
          <w:lang w:eastAsia="en-US"/>
        </w:rPr>
        <w:t>Query</w:t>
      </w:r>
      <w:proofErr w:type="spellEnd"/>
      <w:r w:rsidRPr="00371F69">
        <w:rPr>
          <w:szCs w:val="28"/>
          <w:lang w:eastAsia="en-US"/>
        </w:rPr>
        <w:t xml:space="preserve"> Language</w:t>
      </w:r>
      <w:r w:rsidRPr="00371F69">
        <w:rPr>
          <w:szCs w:val="28"/>
          <w:lang w:eastAsia="en-US"/>
        </w:rPr>
        <w:t xml:space="preserve">) – </w:t>
      </w:r>
      <w:r w:rsidR="00787897" w:rsidRPr="00787897">
        <w:rPr>
          <w:szCs w:val="28"/>
          <w:lang w:val="en-RU" w:eastAsia="en-US"/>
        </w:rPr>
        <w:t>это основной интерфейс связи с реляционными базами данных. В 1986 г. Американский национальный институт стандартов (ANSI) признал язык SQL стандартом. Стандарт ANSI SQL поддерживают все широко используемые движки реляционных баз данных. Язык SQL можно использовать для обновления, удаления или хранения данных, извлечения подмножеств данных и управления всеми аспектами реляционной базы данных.</w:t>
      </w:r>
      <w:r w:rsidR="00787897">
        <w:rPr>
          <w:szCs w:val="28"/>
          <w:lang w:val="en-RU" w:eastAsia="en-US"/>
        </w:rPr>
        <w:t xml:space="preserve"> </w:t>
      </w:r>
      <w:r w:rsidR="00787897" w:rsidRPr="00787897">
        <w:rPr>
          <w:szCs w:val="28"/>
          <w:lang w:val="en-RU" w:eastAsia="en-US"/>
        </w:rPr>
        <w:t xml:space="preserve">Кроме того, язык SQL можно довольно легко освоить, поскольку его операторы используют общепринятые ключевые слова на английском языке, и интегрировать с различными языками программирования. Таким образом, пользователи могут </w:t>
      </w:r>
      <w:r w:rsidR="00787897" w:rsidRPr="00787897">
        <w:rPr>
          <w:szCs w:val="28"/>
          <w:lang w:val="en-RU" w:eastAsia="en-US"/>
        </w:rPr>
        <w:lastRenderedPageBreak/>
        <w:t>внедрять SQL-запросы на языке программирования Java для создания высокопроизводительных приложений обработки данных с основными системами баз данных SQL, такими как Oracle или MS SQL Server.</w:t>
      </w:r>
    </w:p>
    <w:p w:rsidR="00787897" w:rsidRPr="00787897" w:rsidRDefault="00787897" w:rsidP="004976AD">
      <w:pPr>
        <w:widowControl/>
        <w:suppressAutoHyphens w:val="0"/>
        <w:overflowPunct/>
        <w:spacing w:line="240" w:lineRule="auto"/>
        <w:textAlignment w:val="auto"/>
        <w:rPr>
          <w:szCs w:val="28"/>
          <w:lang w:val="en-RU" w:eastAsia="en-US"/>
        </w:rPr>
      </w:pPr>
      <w:r w:rsidRPr="00787897">
        <w:rPr>
          <w:szCs w:val="28"/>
          <w:lang w:val="en-RU" w:eastAsia="en-US"/>
        </w:rPr>
        <w:t>Транзакции</w:t>
      </w:r>
      <w:r>
        <w:rPr>
          <w:szCs w:val="28"/>
          <w:lang w:val="en-RU" w:eastAsia="en-US"/>
        </w:rPr>
        <w:t xml:space="preserve">. </w:t>
      </w:r>
      <w:r w:rsidRPr="00787897">
        <w:rPr>
          <w:szCs w:val="28"/>
          <w:lang w:val="en-RU" w:eastAsia="en-US"/>
        </w:rPr>
        <w:t>Транзакция реляционной базы данных – это один или несколько операторов SQL, выполненных в виде последовательности операций, представляющих собой единую логическую задачу. Транзакции представляют собой предложение типа «все или ничего», то есть вся транзакция подлежит выполнению как единая операция. Если системе управления реляционными базами данных не удается выполнить какую-либо часть транзакции, ни один из отдельных компонентов не будет обработан. Согласно терминологии реляционной модели транзакция завершается либо действием COMMIT, либо ROLLBACK. Система управления базами данных обрабатывает каждую транзакцию согласованно и безопасно, независимо и изолированно от других транзакций.</w:t>
      </w:r>
    </w:p>
    <w:p w:rsidR="00787897" w:rsidRPr="00787897" w:rsidRDefault="00787897" w:rsidP="004976AD">
      <w:pPr>
        <w:widowControl/>
        <w:suppressAutoHyphens w:val="0"/>
        <w:overflowPunct/>
        <w:spacing w:line="240" w:lineRule="auto"/>
        <w:textAlignment w:val="auto"/>
        <w:rPr>
          <w:szCs w:val="28"/>
          <w:lang w:val="en-RU" w:eastAsia="en-US"/>
        </w:rPr>
      </w:pPr>
      <w:r w:rsidRPr="00787897">
        <w:rPr>
          <w:szCs w:val="28"/>
          <w:lang w:val="en-RU" w:eastAsia="en-US"/>
        </w:rPr>
        <w:t>В целях сохранения целостности данных все транзакции в реляционных базах данных должны соответствовать требованиям ACID, то есть быть атомарными, согласованными, изолированными и устойчивыми</w:t>
      </w:r>
      <w:r>
        <w:rPr>
          <w:szCs w:val="28"/>
          <w:lang w:val="en-RU" w:eastAsia="en-US"/>
        </w:rPr>
        <w:t>:</w:t>
      </w:r>
    </w:p>
    <w:p w:rsidR="00787897" w:rsidRPr="00787897" w:rsidRDefault="00787897" w:rsidP="004976AD">
      <w:pPr>
        <w:pStyle w:val="ListParagraph"/>
        <w:widowControl/>
        <w:numPr>
          <w:ilvl w:val="2"/>
          <w:numId w:val="23"/>
        </w:numPr>
        <w:suppressAutoHyphens w:val="0"/>
        <w:overflowPunct/>
        <w:spacing w:line="240" w:lineRule="auto"/>
        <w:ind w:left="0" w:firstLine="709"/>
        <w:textAlignment w:val="auto"/>
        <w:rPr>
          <w:szCs w:val="28"/>
          <w:lang w:val="en-RU" w:eastAsia="en-US"/>
        </w:rPr>
      </w:pPr>
      <w:r w:rsidRPr="00787897">
        <w:rPr>
          <w:szCs w:val="28"/>
          <w:lang w:val="en-RU" w:eastAsia="en-US"/>
        </w:rPr>
        <w:t>Атомарность гарантирует целостное выполнение транзакции. Если выполнить какую-либо часть транзакции не удается, все изменения транзакции, будут отменены.</w:t>
      </w:r>
    </w:p>
    <w:p w:rsidR="00787897" w:rsidRPr="00787897" w:rsidRDefault="00787897" w:rsidP="004976AD">
      <w:pPr>
        <w:pStyle w:val="ListParagraph"/>
        <w:widowControl/>
        <w:numPr>
          <w:ilvl w:val="2"/>
          <w:numId w:val="23"/>
        </w:numPr>
        <w:suppressAutoHyphens w:val="0"/>
        <w:overflowPunct/>
        <w:spacing w:line="240" w:lineRule="auto"/>
        <w:ind w:left="0" w:firstLine="709"/>
        <w:textAlignment w:val="auto"/>
        <w:rPr>
          <w:szCs w:val="28"/>
          <w:lang w:val="en-RU" w:eastAsia="en-US"/>
        </w:rPr>
      </w:pPr>
      <w:r w:rsidRPr="00787897">
        <w:rPr>
          <w:szCs w:val="28"/>
          <w:lang w:val="en-RU" w:eastAsia="en-US"/>
        </w:rPr>
        <w:t>Согласованность – это условие, при котором данные, записываемые в реляционную базу данных во время транзакции, должны соответствовать всем правилам и ограничениям, включая ограничения целостности, каскады и триггеры.</w:t>
      </w:r>
    </w:p>
    <w:p w:rsidR="00787897" w:rsidRPr="00787897" w:rsidRDefault="00787897" w:rsidP="004976AD">
      <w:pPr>
        <w:pStyle w:val="ListParagraph"/>
        <w:widowControl/>
        <w:numPr>
          <w:ilvl w:val="2"/>
          <w:numId w:val="23"/>
        </w:numPr>
        <w:suppressAutoHyphens w:val="0"/>
        <w:overflowPunct/>
        <w:spacing w:line="240" w:lineRule="auto"/>
        <w:ind w:left="0" w:firstLine="709"/>
        <w:textAlignment w:val="auto"/>
        <w:rPr>
          <w:szCs w:val="28"/>
          <w:lang w:val="en-RU" w:eastAsia="en-US"/>
        </w:rPr>
      </w:pPr>
      <w:r w:rsidRPr="00787897">
        <w:rPr>
          <w:szCs w:val="28"/>
          <w:lang w:val="en-RU" w:eastAsia="en-US"/>
        </w:rPr>
        <w:t>Изоляция гарантирует независимое выполнение транзакции. Если несколько пользователей одновременно пытаются изменить данные в реляционной базе данных, механизмы управления параллелизмом блокируют перезапись изменений, вносимых такими пользователями.</w:t>
      </w:r>
    </w:p>
    <w:p w:rsidR="00832889" w:rsidRPr="00832889" w:rsidRDefault="00787897" w:rsidP="004976AD">
      <w:pPr>
        <w:pStyle w:val="ListParagraph"/>
        <w:widowControl/>
        <w:numPr>
          <w:ilvl w:val="2"/>
          <w:numId w:val="23"/>
        </w:numPr>
        <w:suppressAutoHyphens w:val="0"/>
        <w:overflowPunct/>
        <w:spacing w:line="240" w:lineRule="auto"/>
        <w:ind w:left="0" w:firstLine="709"/>
        <w:textAlignment w:val="auto"/>
        <w:rPr>
          <w:szCs w:val="28"/>
          <w:lang w:val="en-RU" w:eastAsia="en-US"/>
        </w:rPr>
      </w:pPr>
      <w:r w:rsidRPr="00787897">
        <w:rPr>
          <w:szCs w:val="28"/>
          <w:lang w:val="en-RU" w:eastAsia="en-US"/>
        </w:rPr>
        <w:t>Устойчивость гарантирует постоянство всех внесенных в реляционную базу данных изменений на момент выполнения транзакции.</w:t>
      </w:r>
    </w:p>
    <w:p w:rsidR="00832889" w:rsidRPr="00832889" w:rsidRDefault="00832889" w:rsidP="004976AD">
      <w:pPr>
        <w:pStyle w:val="ListParagraph"/>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0"/>
        <w:textAlignment w:val="auto"/>
        <w:rPr>
          <w:rFonts w:eastAsiaTheme="minorHAnsi"/>
          <w:color w:val="000000"/>
          <w:szCs w:val="28"/>
          <w:lang w:val="en-US" w:eastAsia="en-US"/>
          <w14:ligatures w14:val="standardContextual"/>
        </w:rPr>
      </w:pPr>
    </w:p>
    <w:p w:rsidR="00787897" w:rsidRPr="00832889" w:rsidRDefault="00787897" w:rsidP="004976AD">
      <w:pPr>
        <w:pStyle w:val="ListParagraph"/>
        <w:widowControl/>
        <w:numPr>
          <w:ilvl w:val="2"/>
          <w:numId w:val="4"/>
        </w:numPr>
        <w:tabs>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val="en-US" w:eastAsia="en-US"/>
          <w14:ligatures w14:val="standardContextual"/>
        </w:rPr>
      </w:pPr>
      <w:proofErr w:type="spellStart"/>
      <w:r w:rsidRPr="00832889">
        <w:rPr>
          <w:rFonts w:eastAsiaTheme="minorHAnsi"/>
          <w:color w:val="000000"/>
          <w:szCs w:val="28"/>
          <w:lang w:eastAsia="en-US"/>
          <w14:ligatures w14:val="standardContextual"/>
        </w:rPr>
        <w:t>Нереляционная</w:t>
      </w:r>
      <w:proofErr w:type="spellEnd"/>
      <w:r w:rsidRPr="00832889">
        <w:rPr>
          <w:rFonts w:eastAsiaTheme="minorHAnsi"/>
          <w:color w:val="000000"/>
          <w:szCs w:val="28"/>
          <w:lang w:eastAsia="en-US"/>
          <w14:ligatures w14:val="standardContextual"/>
        </w:rPr>
        <w:t xml:space="preserve"> база данных — это база данных, в которой в отличие от большинства традиционных систем баз данных не используется табличная схема строк и столбцов. В этих базах данных применяется модель хранения, оптимизированная под конкретные требования типа хранимых данных. Например, данные могут храниться как простые пары "ключ — значение", документы </w:t>
      </w:r>
      <w:r w:rsidRPr="00832889">
        <w:rPr>
          <w:rFonts w:eastAsiaTheme="minorHAnsi"/>
          <w:color w:val="000000"/>
          <w:szCs w:val="28"/>
          <w:lang w:val="en-US" w:eastAsia="en-US"/>
          <w14:ligatures w14:val="standardContextual"/>
        </w:rPr>
        <w:t>JSON</w:t>
      </w:r>
      <w:r w:rsidRPr="00832889">
        <w:rPr>
          <w:rFonts w:eastAsiaTheme="minorHAnsi"/>
          <w:color w:val="000000"/>
          <w:szCs w:val="28"/>
          <w:lang w:eastAsia="en-US"/>
          <w14:ligatures w14:val="standardContextual"/>
        </w:rPr>
        <w:t xml:space="preserve"> или граф, состоящий из ребер и вершин.</w:t>
      </w:r>
    </w:p>
    <w:p w:rsidR="00787897" w:rsidRPr="00787897" w:rsidRDefault="00787897"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787897">
        <w:rPr>
          <w:rFonts w:eastAsiaTheme="minorHAnsi"/>
          <w:color w:val="000000"/>
          <w:szCs w:val="28"/>
          <w:lang w:eastAsia="en-US"/>
          <w14:ligatures w14:val="standardContextual"/>
        </w:rPr>
        <w:t xml:space="preserve">Все эти хранилища данных не используют реляционную модель. Кроме того, они, как правило, поддерживают определенные типы данных. Процесс запроса данных также специфический. Например, хранилища данных временных рядов рассчитаны на запросы к последовательностям данных, упорядоченных по времени. В свою очередь хранилища данных графов рассчитаны на анализ взвешенных связей между сущностями. Ни один из </w:t>
      </w:r>
      <w:r w:rsidRPr="00787897">
        <w:rPr>
          <w:rFonts w:eastAsiaTheme="minorHAnsi"/>
          <w:color w:val="000000"/>
          <w:szCs w:val="28"/>
          <w:lang w:eastAsia="en-US"/>
          <w14:ligatures w14:val="standardContextual"/>
        </w:rPr>
        <w:lastRenderedPageBreak/>
        <w:t>форматов не подходит в полней мере при выполнении задач управления данными о транзакциях.</w:t>
      </w:r>
    </w:p>
    <w:p w:rsidR="00787897" w:rsidRPr="00787897" w:rsidRDefault="00787897"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787897">
        <w:rPr>
          <w:rFonts w:eastAsiaTheme="minorHAnsi"/>
          <w:color w:val="000000"/>
          <w:szCs w:val="28"/>
          <w:lang w:eastAsia="en-US"/>
          <w14:ligatures w14:val="standardContextual"/>
        </w:rPr>
        <w:t xml:space="preserve">Термин </w:t>
      </w:r>
      <w:r w:rsidRPr="00787897">
        <w:rPr>
          <w:rFonts w:eastAsiaTheme="minorHAnsi"/>
          <w:color w:val="000000"/>
          <w:szCs w:val="28"/>
          <w:lang w:val="en-US" w:eastAsia="en-US"/>
          <w14:ligatures w14:val="standardContextual"/>
        </w:rPr>
        <w:t>NoSQL</w:t>
      </w:r>
      <w:r w:rsidRPr="00787897">
        <w:rPr>
          <w:rFonts w:eastAsiaTheme="minorHAnsi"/>
          <w:color w:val="000000"/>
          <w:szCs w:val="28"/>
          <w:lang w:eastAsia="en-US"/>
          <w14:ligatures w14:val="standardContextual"/>
        </w:rPr>
        <w:t xml:space="preserve"> применяется к хранилищам данных, которые не используют язык запросов </w:t>
      </w:r>
      <w:r w:rsidRPr="00787897">
        <w:rPr>
          <w:rFonts w:eastAsiaTheme="minorHAnsi"/>
          <w:color w:val="000000"/>
          <w:szCs w:val="28"/>
          <w:lang w:val="en-US" w:eastAsia="en-US"/>
          <w14:ligatures w14:val="standardContextual"/>
        </w:rPr>
        <w:t>SQL</w:t>
      </w:r>
      <w:r w:rsidRPr="00787897">
        <w:rPr>
          <w:rFonts w:eastAsiaTheme="minorHAnsi"/>
          <w:color w:val="000000"/>
          <w:szCs w:val="28"/>
          <w:lang w:eastAsia="en-US"/>
          <w14:ligatures w14:val="standardContextual"/>
        </w:rPr>
        <w:t xml:space="preserve">. Вместо этого они запрашивают данные с помощью других языков программирования и конструкций. На практике </w:t>
      </w:r>
      <w:r w:rsidRPr="00787897">
        <w:rPr>
          <w:rFonts w:eastAsiaTheme="minorHAnsi"/>
          <w:color w:val="000000"/>
          <w:szCs w:val="28"/>
          <w:lang w:val="en-US" w:eastAsia="en-US"/>
          <w14:ligatures w14:val="standardContextual"/>
        </w:rPr>
        <w:t>NoSQL</w:t>
      </w:r>
      <w:r w:rsidRPr="00787897">
        <w:rPr>
          <w:rFonts w:eastAsiaTheme="minorHAnsi"/>
          <w:color w:val="000000"/>
          <w:szCs w:val="28"/>
          <w:lang w:eastAsia="en-US"/>
          <w14:ligatures w14:val="standardContextual"/>
        </w:rPr>
        <w:t xml:space="preserve"> означает "</w:t>
      </w:r>
      <w:proofErr w:type="spellStart"/>
      <w:r w:rsidRPr="00787897">
        <w:rPr>
          <w:rFonts w:eastAsiaTheme="minorHAnsi"/>
          <w:color w:val="000000"/>
          <w:szCs w:val="28"/>
          <w:lang w:eastAsia="en-US"/>
          <w14:ligatures w14:val="standardContextual"/>
        </w:rPr>
        <w:t>нереляционная</w:t>
      </w:r>
      <w:proofErr w:type="spellEnd"/>
      <w:r w:rsidRPr="00787897">
        <w:rPr>
          <w:rFonts w:eastAsiaTheme="minorHAnsi"/>
          <w:color w:val="000000"/>
          <w:szCs w:val="28"/>
          <w:lang w:eastAsia="en-US"/>
          <w14:ligatures w14:val="standardContextual"/>
        </w:rPr>
        <w:t xml:space="preserve"> база данных", даже несмотря на то, что многие из этих баз данных под </w:t>
      </w:r>
      <w:proofErr w:type="spellStart"/>
      <w:r w:rsidRPr="00787897">
        <w:rPr>
          <w:rFonts w:eastAsiaTheme="minorHAnsi"/>
          <w:color w:val="000000"/>
          <w:szCs w:val="28"/>
          <w:lang w:eastAsia="en-US"/>
          <w14:ligatures w14:val="standardContextual"/>
        </w:rPr>
        <w:t>держивают</w:t>
      </w:r>
      <w:proofErr w:type="spellEnd"/>
      <w:r w:rsidRPr="00787897">
        <w:rPr>
          <w:rFonts w:eastAsiaTheme="minorHAnsi"/>
          <w:color w:val="000000"/>
          <w:szCs w:val="28"/>
          <w:lang w:eastAsia="en-US"/>
          <w14:ligatures w14:val="standardContextual"/>
        </w:rPr>
        <w:t xml:space="preserve"> запросы, совместимые с </w:t>
      </w:r>
      <w:r w:rsidRPr="00787897">
        <w:rPr>
          <w:rFonts w:eastAsiaTheme="minorHAnsi"/>
          <w:color w:val="000000"/>
          <w:szCs w:val="28"/>
          <w:lang w:val="en-US" w:eastAsia="en-US"/>
          <w14:ligatures w14:val="standardContextual"/>
        </w:rPr>
        <w:t>SQL</w:t>
      </w:r>
      <w:r w:rsidRPr="00787897">
        <w:rPr>
          <w:rFonts w:eastAsiaTheme="minorHAnsi"/>
          <w:color w:val="000000"/>
          <w:szCs w:val="28"/>
          <w:lang w:eastAsia="en-US"/>
          <w14:ligatures w14:val="standardContextual"/>
        </w:rPr>
        <w:t>. Однако базовая стратегия выполнения запросов обычно отличается от того, как традиционная система управления реляционными базами данных (</w:t>
      </w:r>
      <w:r w:rsidRPr="00787897">
        <w:rPr>
          <w:rFonts w:eastAsiaTheme="minorHAnsi"/>
          <w:color w:val="000000"/>
          <w:szCs w:val="28"/>
          <w:lang w:val="en-US" w:eastAsia="en-US"/>
          <w14:ligatures w14:val="standardContextual"/>
        </w:rPr>
        <w:t>RDBMS</w:t>
      </w:r>
      <w:r w:rsidRPr="00787897">
        <w:rPr>
          <w:rFonts w:eastAsiaTheme="minorHAnsi"/>
          <w:color w:val="000000"/>
          <w:szCs w:val="28"/>
          <w:lang w:eastAsia="en-US"/>
          <w14:ligatures w14:val="standardContextual"/>
        </w:rPr>
        <w:t xml:space="preserve">) будет выполнять тот же </w:t>
      </w:r>
      <w:r w:rsidRPr="00787897">
        <w:rPr>
          <w:rFonts w:eastAsiaTheme="minorHAnsi"/>
          <w:color w:val="000000"/>
          <w:szCs w:val="28"/>
          <w:lang w:val="en-US" w:eastAsia="en-US"/>
          <w14:ligatures w14:val="standardContextual"/>
        </w:rPr>
        <w:t>SQL</w:t>
      </w:r>
      <w:r w:rsidRPr="00787897">
        <w:rPr>
          <w:rFonts w:eastAsiaTheme="minorHAnsi"/>
          <w:color w:val="000000"/>
          <w:szCs w:val="28"/>
          <w:lang w:eastAsia="en-US"/>
          <w14:ligatures w14:val="standardContextual"/>
        </w:rPr>
        <w:t>-запрос.</w:t>
      </w:r>
    </w:p>
    <w:p w:rsidR="00787897" w:rsidRPr="00787897" w:rsidRDefault="00787897"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787897">
        <w:rPr>
          <w:rFonts w:eastAsiaTheme="minorHAnsi"/>
          <w:color w:val="000000"/>
          <w:szCs w:val="28"/>
          <w:lang w:eastAsia="en-US"/>
          <w14:ligatures w14:val="standardContextual"/>
        </w:rPr>
        <w:t xml:space="preserve">Существуют вариации реализаций и специализаций баз данных </w:t>
      </w:r>
      <w:r w:rsidRPr="00787897">
        <w:rPr>
          <w:rFonts w:eastAsiaTheme="minorHAnsi"/>
          <w:color w:val="000000"/>
          <w:szCs w:val="28"/>
          <w:lang w:val="en-US" w:eastAsia="en-US"/>
          <w14:ligatures w14:val="standardContextual"/>
        </w:rPr>
        <w:t>NoSQL</w:t>
      </w:r>
      <w:r w:rsidRPr="00787897">
        <w:rPr>
          <w:rFonts w:eastAsiaTheme="minorHAnsi"/>
          <w:color w:val="000000"/>
          <w:szCs w:val="28"/>
          <w:lang w:eastAsia="en-US"/>
          <w14:ligatures w14:val="standardContextual"/>
        </w:rPr>
        <w:t xml:space="preserve">, например существуют вариации возможностей реляционных баз данных. Эти варианты дают каждой реализации свои собственные основные преимущества и приходят с собственными рекомендациями по обучению и использованию. В разделах ниже описаны основные категории </w:t>
      </w:r>
      <w:proofErr w:type="spellStart"/>
      <w:r w:rsidRPr="00787897">
        <w:rPr>
          <w:rFonts w:eastAsiaTheme="minorHAnsi"/>
          <w:color w:val="000000"/>
          <w:szCs w:val="28"/>
          <w:lang w:eastAsia="en-US"/>
          <w14:ligatures w14:val="standardContextual"/>
        </w:rPr>
        <w:t>нереляционных</w:t>
      </w:r>
      <w:proofErr w:type="spellEnd"/>
      <w:r w:rsidRPr="00787897">
        <w:rPr>
          <w:rFonts w:eastAsiaTheme="minorHAnsi"/>
          <w:color w:val="000000"/>
          <w:szCs w:val="28"/>
          <w:lang w:eastAsia="en-US"/>
          <w14:ligatures w14:val="standardContextual"/>
        </w:rPr>
        <w:t xml:space="preserve"> баз данных или баз данных </w:t>
      </w:r>
      <w:r w:rsidRPr="00787897">
        <w:rPr>
          <w:rFonts w:eastAsiaTheme="minorHAnsi"/>
          <w:color w:val="000000"/>
          <w:szCs w:val="28"/>
          <w:lang w:val="en-US" w:eastAsia="en-US"/>
          <w14:ligatures w14:val="standardContextual"/>
        </w:rPr>
        <w:t>NoSQL</w:t>
      </w:r>
      <w:r w:rsidRPr="00787897">
        <w:rPr>
          <w:rFonts w:eastAsiaTheme="minorHAnsi"/>
          <w:color w:val="000000"/>
          <w:szCs w:val="28"/>
          <w:lang w:eastAsia="en-US"/>
          <w14:ligatures w14:val="standardContextual"/>
        </w:rPr>
        <w:t>.</w:t>
      </w:r>
    </w:p>
    <w:p w:rsidR="00787897" w:rsidRPr="00787897" w:rsidRDefault="00787897"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p>
    <w:p w:rsidR="00787897" w:rsidRPr="00787897" w:rsidRDefault="00787897"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val="en-RU" w:eastAsia="en-US"/>
          <w14:ligatures w14:val="standardContextual"/>
        </w:rPr>
      </w:pPr>
      <w:r w:rsidRPr="00787897">
        <w:rPr>
          <w:rFonts w:eastAsiaTheme="minorHAnsi"/>
          <w:b/>
          <w:bCs/>
          <w:color w:val="000000"/>
          <w:szCs w:val="28"/>
          <w:lang w:val="en-RU" w:eastAsia="en-US"/>
          <w14:ligatures w14:val="standardContextual"/>
        </w:rPr>
        <w:t>Хранилище данных</w:t>
      </w:r>
      <w:r w:rsidRPr="00787897">
        <w:rPr>
          <w:rFonts w:eastAsiaTheme="minorHAnsi"/>
          <w:color w:val="000000"/>
          <w:szCs w:val="28"/>
          <w:lang w:val="en-RU" w:eastAsia="en-US"/>
          <w14:ligatures w14:val="standardContextual"/>
        </w:rPr>
        <w:t xml:space="preserve"> </w:t>
      </w:r>
      <w:r w:rsidRPr="00787897">
        <w:rPr>
          <w:rFonts w:eastAsiaTheme="minorHAnsi"/>
          <w:b/>
          <w:bCs/>
          <w:color w:val="000000"/>
          <w:szCs w:val="28"/>
          <w:lang w:val="en-RU" w:eastAsia="en-US"/>
          <w14:ligatures w14:val="standardContextual"/>
        </w:rPr>
        <w:t>документов</w:t>
      </w:r>
      <w:r w:rsidRPr="00787897">
        <w:rPr>
          <w:rFonts w:eastAsiaTheme="minorHAnsi"/>
          <w:color w:val="000000"/>
          <w:szCs w:val="28"/>
          <w:lang w:val="en-RU" w:eastAsia="en-US"/>
          <w14:ligatures w14:val="standardContextual"/>
        </w:rPr>
        <w:t xml:space="preserve"> управляет набором значений именованных строковых полей и данных объекта в сущности, которая называется </w:t>
      </w:r>
      <w:r w:rsidRPr="00787897">
        <w:rPr>
          <w:rFonts w:eastAsiaTheme="minorHAnsi"/>
          <w:i/>
          <w:iCs/>
          <w:color w:val="000000"/>
          <w:szCs w:val="28"/>
          <w:lang w:val="en-RU" w:eastAsia="en-US"/>
          <w14:ligatures w14:val="standardContextual"/>
        </w:rPr>
        <w:t>документом</w:t>
      </w:r>
      <w:r w:rsidRPr="00787897">
        <w:rPr>
          <w:rFonts w:eastAsiaTheme="minorHAnsi"/>
          <w:color w:val="000000"/>
          <w:szCs w:val="28"/>
          <w:lang w:val="en-RU" w:eastAsia="en-US"/>
          <w14:ligatures w14:val="standardContextual"/>
        </w:rPr>
        <w:t>. Обычно данные в этих хранилищах содержатся в виде документов JSON. Каждое значение поля может представлять собой скалярный элемент, например число, или сложный объект, например список или коллекция типа "родитель — потомок". Данные в полях документа могут быть закодированы различными способами, включая XML, YAML, JSON, двоичный JSON (BSON) или даже хранящиеся в виде обычного текста. Поля документов доступны системе управления хранилищем, что позволяет приложению выполнять запросы и применять фильтры, основанные на значениях этих полей.</w:t>
      </w:r>
    </w:p>
    <w:p w:rsidR="00787897" w:rsidRDefault="00787897"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787897">
        <w:rPr>
          <w:rFonts w:eastAsiaTheme="minorHAnsi"/>
          <w:color w:val="000000"/>
          <w:szCs w:val="28"/>
          <w:lang w:val="en-RU" w:eastAsia="en-US"/>
          <w14:ligatures w14:val="standardContextual"/>
        </w:rPr>
        <w:t>Как правило, документ содержит все данные для сущности. Элементы, составляющие сущность, зависят от конкретного приложения. Например, сущность может содержать сведения о клиенте, заказе или их сочетание. Один документ может содержать сведения, которые в реляционной СУБД обычно распределяются по нескольким реляционным таблицам. Хранилище документов не требует, чтобы все документы имели одинаковую структуру. Такой свободный подход к форме обеспечивает большую гибкость. Например, приложения могут хранить в документах разные данные в соответствии с текущими требованиями компании.</w:t>
      </w:r>
      <w:r>
        <w:rPr>
          <w:rFonts w:eastAsiaTheme="minorHAnsi"/>
          <w:color w:val="000000"/>
          <w:szCs w:val="28"/>
          <w:lang w:val="en-RU" w:eastAsia="en-US"/>
          <w14:ligatures w14:val="standardContextual"/>
        </w:rPr>
        <w:t xml:space="preserve"> </w:t>
      </w:r>
    </w:p>
    <w:p w:rsidR="00787897" w:rsidRDefault="00787897"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Pr>
          <w:rFonts w:eastAsiaTheme="minorHAnsi"/>
          <w:color w:val="000000"/>
          <w:szCs w:val="28"/>
          <w:lang w:eastAsia="en-US"/>
          <w14:ligatures w14:val="standardContextual"/>
        </w:rPr>
        <w:t>Пример такого хранилища изображен на рисунке 5.</w:t>
      </w:r>
    </w:p>
    <w:p w:rsidR="00787897" w:rsidRDefault="00787897"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p>
    <w:p w:rsidR="00787897" w:rsidRPr="00787897" w:rsidRDefault="00A45D0F" w:rsidP="00452F0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firstLine="0"/>
        <w:jc w:val="center"/>
        <w:textAlignment w:val="auto"/>
        <w:rPr>
          <w:rFonts w:eastAsiaTheme="minorHAnsi"/>
          <w:color w:val="000000"/>
          <w:szCs w:val="28"/>
          <w:lang w:eastAsia="en-US"/>
          <w14:ligatures w14:val="standardContextual"/>
        </w:rPr>
      </w:pPr>
      <w:r>
        <w:lastRenderedPageBreak/>
        <w:fldChar w:fldCharType="begin"/>
      </w:r>
      <w:r>
        <w:instrText xml:space="preserve"> INCLUDEPICTURE "https://learn.microsoft.com/ru-ru/azure/architecture/data-guide/big-data/images/document.png" \* MERGEFORMATINET </w:instrText>
      </w:r>
      <w:r>
        <w:fldChar w:fldCharType="separate"/>
      </w:r>
      <w:r>
        <w:rPr>
          <w:noProof/>
        </w:rPr>
        <w:drawing>
          <wp:inline distT="0" distB="0" distL="0" distR="0">
            <wp:extent cx="4119245" cy="4445000"/>
            <wp:effectExtent l="0" t="0" r="0" b="0"/>
            <wp:docPr id="322599910" name="Picture 6" descr="Пример хранилища данных докум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имер хранилища данных документо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9245" cy="4445000"/>
                    </a:xfrm>
                    <a:prstGeom prst="rect">
                      <a:avLst/>
                    </a:prstGeom>
                    <a:noFill/>
                    <a:ln>
                      <a:noFill/>
                    </a:ln>
                  </pic:spPr>
                </pic:pic>
              </a:graphicData>
            </a:graphic>
          </wp:inline>
        </w:drawing>
      </w:r>
      <w:r>
        <w:fldChar w:fldCharType="end"/>
      </w:r>
    </w:p>
    <w:p w:rsidR="00787897" w:rsidRPr="00787897" w:rsidRDefault="00787897" w:rsidP="00452F0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jc w:val="center"/>
        <w:textAlignment w:val="auto"/>
        <w:rPr>
          <w:rFonts w:eastAsiaTheme="minorHAnsi"/>
          <w:color w:val="000000"/>
          <w:szCs w:val="28"/>
          <w:lang w:val="en-RU" w:eastAsia="en-US"/>
          <w14:ligatures w14:val="standardContextual"/>
        </w:rPr>
      </w:pPr>
    </w:p>
    <w:p w:rsidR="00787897" w:rsidRDefault="00A45D0F" w:rsidP="00452F0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jc w:val="center"/>
        <w:textAlignment w:val="auto"/>
        <w:rPr>
          <w:rFonts w:eastAsiaTheme="minorHAnsi"/>
          <w:color w:val="000000"/>
          <w:szCs w:val="28"/>
          <w:lang w:eastAsia="en-US"/>
          <w14:ligatures w14:val="standardContextual"/>
        </w:rPr>
      </w:pPr>
      <w:r>
        <w:rPr>
          <w:rFonts w:eastAsiaTheme="minorHAnsi"/>
          <w:color w:val="000000"/>
          <w:szCs w:val="28"/>
          <w:lang w:eastAsia="en-US"/>
          <w14:ligatures w14:val="standardContextual"/>
        </w:rPr>
        <w:t>Рисунок 5 –</w:t>
      </w:r>
      <w:r w:rsidRPr="00A45D0F">
        <w:rPr>
          <w:rFonts w:eastAsiaTheme="minorHAnsi"/>
          <w:b/>
          <w:bCs/>
          <w:color w:val="000000"/>
          <w:szCs w:val="28"/>
          <w:lang w:val="en-RU" w:eastAsia="en-US"/>
          <w14:ligatures w14:val="standardContextual"/>
        </w:rPr>
        <w:t xml:space="preserve"> </w:t>
      </w:r>
      <w:r w:rsidRPr="00787897">
        <w:rPr>
          <w:rFonts w:eastAsiaTheme="minorHAnsi"/>
          <w:color w:val="000000"/>
          <w:szCs w:val="28"/>
          <w:lang w:val="en-RU" w:eastAsia="en-US"/>
          <w14:ligatures w14:val="standardContextual"/>
        </w:rPr>
        <w:t>Хранилище данных документов</w:t>
      </w:r>
    </w:p>
    <w:p w:rsidR="00452F05" w:rsidRPr="00787897" w:rsidRDefault="00452F05" w:rsidP="00452F0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jc w:val="center"/>
        <w:textAlignment w:val="auto"/>
        <w:rPr>
          <w:rFonts w:eastAsiaTheme="minorHAnsi"/>
          <w:color w:val="000000"/>
          <w:szCs w:val="28"/>
          <w:lang w:eastAsia="en-US"/>
          <w14:ligatures w14:val="standardContextual"/>
        </w:rPr>
      </w:pP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Приложение может получать документы по ключу документа. Ключ — это уникальный идентификатор документа. Часто к нему применяется хэширование для равномерного распределения данных. Некоторые базы данных документов автоматически создают ключ документа. Другие позволяют указать атрибут документа, который будет использоваться в качестве ключа. Приложение также может запрашивать документы на основе значения одного или нескольких полей. Некоторые базы данных документов поддерживают индексирование, чтобы облегчить быстрый поиск документов по одному или нескольким индексированным полям.</w:t>
      </w:r>
    </w:p>
    <w:p w:rsidR="00371F69" w:rsidRDefault="00A45D0F" w:rsidP="004976AD">
      <w:pPr>
        <w:widowControl/>
        <w:suppressAutoHyphens w:val="0"/>
        <w:overflowPunct/>
        <w:spacing w:line="240" w:lineRule="auto"/>
        <w:textAlignment w:val="auto"/>
        <w:rPr>
          <w:szCs w:val="28"/>
          <w:lang w:eastAsia="en-US"/>
        </w:rPr>
      </w:pPr>
      <w:r w:rsidRPr="00A45D0F">
        <w:rPr>
          <w:szCs w:val="28"/>
          <w:lang w:val="en-RU" w:eastAsia="en-US"/>
        </w:rPr>
        <w:t>Многие базы данных документов поддерживают обновления "на месте", то есть позволяют приложению изменять значения отдельных полей без перезаписи всего документа. Операции чтения и записи в нескольких полях одного документа обычно являются атомарными.</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b/>
          <w:bCs/>
          <w:szCs w:val="28"/>
          <w:lang w:val="en-RU" w:eastAsia="en-US"/>
        </w:rPr>
        <w:t>Столбчатое хранилище данных</w:t>
      </w:r>
      <w:r w:rsidRPr="00A45D0F">
        <w:rPr>
          <w:szCs w:val="28"/>
          <w:lang w:val="en-RU" w:eastAsia="en-US"/>
        </w:rPr>
        <w:t xml:space="preserve"> или хранилище семейств столбцов упорядочивает данные по столбцам и строкам. Столбчатое хранилище данных в простейшей форме почти неотличимо от реляционной базы данных, по крайней мере организационно. Настоящее преимущество столбчатого хранилища данных заключается в способности денормализованно </w:t>
      </w:r>
      <w:r w:rsidRPr="00A45D0F">
        <w:rPr>
          <w:szCs w:val="28"/>
          <w:lang w:val="en-RU" w:eastAsia="en-US"/>
        </w:rPr>
        <w:lastRenderedPageBreak/>
        <w:t>структурировать разреженные данные, что связано со столбцово-ориентированным методом хранения данных.</w:t>
      </w:r>
    </w:p>
    <w:p w:rsidR="00A45D0F" w:rsidRDefault="00A45D0F" w:rsidP="004976AD">
      <w:pPr>
        <w:widowControl/>
        <w:suppressAutoHyphens w:val="0"/>
        <w:overflowPunct/>
        <w:spacing w:line="240" w:lineRule="auto"/>
        <w:textAlignment w:val="auto"/>
        <w:rPr>
          <w:szCs w:val="28"/>
          <w:lang w:eastAsia="en-US"/>
        </w:rPr>
      </w:pPr>
      <w:r w:rsidRPr="00A45D0F">
        <w:rPr>
          <w:szCs w:val="28"/>
          <w:lang w:val="en-RU" w:eastAsia="en-US"/>
        </w:rPr>
        <w:t>Столбчатое хранилище данных можно представить как набор табличных данных со строками и столбцами, в которых столбцы разделяются на определенные группы или семейства столбцов. Каждое семейство столбцов включает набор логически связанных столбцов, которые обычно извлекаются или управляются как единое целое. Другие данные, которые используются в других процессах, хранятся отдельно в других семействах столбцов. В семейство столбцов можно динамически добавить новые столбцы, а строки могут быть разреженными (то есть строки не обязаны иметь значение для каждого столбца).</w:t>
      </w:r>
    </w:p>
    <w:p w:rsidR="00A45D0F" w:rsidRDefault="00A45D0F" w:rsidP="004976AD">
      <w:pPr>
        <w:widowControl/>
        <w:suppressAutoHyphens w:val="0"/>
        <w:overflowPunct/>
        <w:spacing w:line="240" w:lineRule="auto"/>
        <w:textAlignment w:val="auto"/>
        <w:rPr>
          <w:szCs w:val="28"/>
          <w:lang w:eastAsia="en-US"/>
        </w:rPr>
      </w:pPr>
      <w:r>
        <w:rPr>
          <w:szCs w:val="28"/>
          <w:lang w:eastAsia="en-US"/>
        </w:rPr>
        <w:t>Пример изображен на рисунке 6.</w:t>
      </w:r>
    </w:p>
    <w:p w:rsidR="00452F05" w:rsidRDefault="00452F05" w:rsidP="004976AD">
      <w:pPr>
        <w:widowControl/>
        <w:suppressAutoHyphens w:val="0"/>
        <w:overflowPunct/>
        <w:spacing w:line="240" w:lineRule="auto"/>
        <w:textAlignment w:val="auto"/>
        <w:rPr>
          <w:szCs w:val="28"/>
          <w:lang w:eastAsia="en-US"/>
        </w:rPr>
      </w:pPr>
    </w:p>
    <w:p w:rsidR="00A45D0F" w:rsidRDefault="00A45D0F" w:rsidP="00452F05">
      <w:pPr>
        <w:widowControl/>
        <w:suppressAutoHyphens w:val="0"/>
        <w:overflowPunct/>
        <w:spacing w:line="240" w:lineRule="auto"/>
        <w:ind w:firstLine="0"/>
        <w:jc w:val="center"/>
        <w:textAlignment w:val="auto"/>
      </w:pPr>
      <w:r>
        <w:fldChar w:fldCharType="begin"/>
      </w:r>
      <w:r>
        <w:instrText xml:space="preserve"> INCLUDEPICTURE "https://learn.microsoft.com/ru-ru/azure/architecture/guide/technology-choices/images/column-family.png" \* MERGEFORMATINET </w:instrText>
      </w:r>
      <w:r>
        <w:fldChar w:fldCharType="separate"/>
      </w:r>
      <w:r>
        <w:rPr>
          <w:noProof/>
        </w:rPr>
        <w:drawing>
          <wp:inline distT="0" distB="0" distL="0" distR="0" wp14:anchorId="06B41D2D" wp14:editId="46CFF07C">
            <wp:extent cx="5935980" cy="2113280"/>
            <wp:effectExtent l="0" t="0" r="0" b="0"/>
            <wp:docPr id="902185747" name="Picture 7" descr="Пример данных семейств столбц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мер данных семейств столбцов"/>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113280"/>
                    </a:xfrm>
                    <a:prstGeom prst="rect">
                      <a:avLst/>
                    </a:prstGeom>
                    <a:noFill/>
                    <a:ln>
                      <a:noFill/>
                    </a:ln>
                  </pic:spPr>
                </pic:pic>
              </a:graphicData>
            </a:graphic>
          </wp:inline>
        </w:drawing>
      </w:r>
      <w:r>
        <w:fldChar w:fldCharType="end"/>
      </w:r>
    </w:p>
    <w:p w:rsidR="00452F05" w:rsidRDefault="00452F05" w:rsidP="00452F05">
      <w:pPr>
        <w:widowControl/>
        <w:suppressAutoHyphens w:val="0"/>
        <w:overflowPunct/>
        <w:spacing w:line="240" w:lineRule="auto"/>
        <w:ind w:firstLine="0"/>
        <w:jc w:val="center"/>
        <w:textAlignment w:val="auto"/>
      </w:pPr>
    </w:p>
    <w:p w:rsidR="00A45D0F" w:rsidRPr="00A45D0F" w:rsidRDefault="00A45D0F" w:rsidP="00452F05">
      <w:pPr>
        <w:widowControl/>
        <w:suppressAutoHyphens w:val="0"/>
        <w:overflowPunct/>
        <w:spacing w:line="240" w:lineRule="auto"/>
        <w:ind w:firstLine="0"/>
        <w:jc w:val="center"/>
        <w:textAlignment w:val="auto"/>
        <w:rPr>
          <w:szCs w:val="28"/>
          <w:lang w:eastAsia="en-US"/>
        </w:rPr>
      </w:pPr>
      <w:r>
        <w:t xml:space="preserve">Рисунок 6 – </w:t>
      </w:r>
      <w:r w:rsidRPr="00A45D0F">
        <w:t>Столбчатое хранилище данных</w:t>
      </w:r>
    </w:p>
    <w:p w:rsidR="00A45D0F" w:rsidRPr="00A45D0F" w:rsidRDefault="00A45D0F" w:rsidP="004976AD">
      <w:pPr>
        <w:widowControl/>
        <w:suppressAutoHyphens w:val="0"/>
        <w:overflowPunct/>
        <w:spacing w:line="240" w:lineRule="auto"/>
        <w:textAlignment w:val="auto"/>
        <w:rPr>
          <w:szCs w:val="28"/>
          <w:lang w:eastAsia="en-US"/>
        </w:rPr>
      </w:pPr>
    </w:p>
    <w:p w:rsidR="00A45D0F" w:rsidRDefault="00A45D0F" w:rsidP="004976AD">
      <w:pPr>
        <w:widowControl/>
        <w:suppressAutoHyphens w:val="0"/>
        <w:overflowPunct/>
        <w:spacing w:line="240" w:lineRule="auto"/>
        <w:textAlignment w:val="auto"/>
        <w:rPr>
          <w:szCs w:val="28"/>
          <w:lang w:eastAsia="en-US"/>
        </w:rPr>
      </w:pPr>
      <w:r w:rsidRPr="00A45D0F">
        <w:rPr>
          <w:szCs w:val="28"/>
          <w:lang w:val="en-RU" w:eastAsia="en-US"/>
        </w:rPr>
        <w:t xml:space="preserve">На </w:t>
      </w:r>
      <w:r>
        <w:rPr>
          <w:szCs w:val="28"/>
          <w:lang w:eastAsia="en-US"/>
        </w:rPr>
        <w:t>рисунке 6</w:t>
      </w:r>
      <w:r w:rsidRPr="00A45D0F">
        <w:rPr>
          <w:szCs w:val="28"/>
          <w:lang w:val="en-RU" w:eastAsia="en-US"/>
        </w:rPr>
        <w:t xml:space="preserve"> представлен пример таблицы с двумя семействами столбцов: Identity и Contact Info. Данные одной сущности имеют одинаковые ключи строк во всех семействах столбцов. Такая структура, в которой строки любого объекта в семействе столбцов могут динамически изменяться, определяет важное преимущество этой категории хранилищ. Семейства столбцов очень хорошо подходят для хранения данных с различными схемами.</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В отличие от хранилища пар "ключ — значение" и баз данных документов, большинство столбчатых баз данных упорядочивают хранимые данные с помощью самих значений ключей, а не хэш-кодов от них. Ключ строки рассматривается как первичный индекс и обеспечивает доступ на основе определенного ключа или их диапазона. Некоторые реализации позволяют создавать вторичные индексы по определенным столбцам в семействе столбцов. Вторичные индексы позволяют получать данные по значениям столбцов, а не ключам строки.</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 xml:space="preserve">Все столбцы одного семейства хранятся на диске в одном файле. Каждый файл содержит определенное число строк. При использовании </w:t>
      </w:r>
      <w:r w:rsidRPr="00A45D0F">
        <w:rPr>
          <w:szCs w:val="28"/>
          <w:lang w:val="en-RU" w:eastAsia="en-US"/>
        </w:rPr>
        <w:lastRenderedPageBreak/>
        <w:t>больших наборов данных этот подход позволяет повысить производительность за счет снижения объема данных, которые необходимо считывать с диска, когда отправляется запрос на получение нескольких столбцов за раз.</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Чтение и запись строки из одного семейства столбцов — это обычно атомарные операции. Однако некоторые реализации поддерживают атомарность всей строки, распределенной по нескольким семействам столбцов.</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b/>
          <w:bCs/>
          <w:szCs w:val="28"/>
          <w:lang w:val="en-RU" w:eastAsia="en-US"/>
        </w:rPr>
        <w:t>Хранилище пар "ключ — значение"</w:t>
      </w:r>
      <w:r w:rsidRPr="00A45D0F">
        <w:rPr>
          <w:szCs w:val="28"/>
          <w:lang w:val="en-RU" w:eastAsia="en-US"/>
        </w:rPr>
        <w:t xml:space="preserve"> по сути представляет собой большую хэш-таблицу. Каждое значение сопоставляется с уникальным ключом, и хранилище ключей использует этот ключ для хранения данных, применяя к нему некоторую функцию хэширования. Выбор функции хэширования должен обеспечить равномерное распределение хэшированных ключей по хранилищу данных.</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Большинство хранилищ пар "ключ — значение" поддерживают только самые простые операции запроса, вставки и удаления. Чтобы частично или полностью изменить значение, приложение всегда перезаписывает существующее значение целиком. В большинстве реализаций атомарной операцией считается чтение или запись одного значения. Запись больших значений занимает относительно долгое время.</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Приложение может хранить в наборе значений произвольные данные, но некоторые хранилища пар "ключ — значение" накладывают ограничения на максимальный размер значений. Программное обеспечение хранилища ничего не знает о значениях, которые в нем хранятся. Все сведения о схеме поддерживаются и применяются на уровне приложения. Эти значения по существу являются большими двоичными объектами, которые хранилище извлекает и сохраняет по соответствующему ключу.</w:t>
      </w:r>
    </w:p>
    <w:p w:rsidR="00A45D0F" w:rsidRDefault="00A45D0F" w:rsidP="004976AD">
      <w:pPr>
        <w:widowControl/>
        <w:suppressAutoHyphens w:val="0"/>
        <w:overflowPunct/>
        <w:spacing w:line="240" w:lineRule="auto"/>
        <w:textAlignment w:val="auto"/>
        <w:rPr>
          <w:szCs w:val="28"/>
          <w:lang w:eastAsia="en-US"/>
        </w:rPr>
      </w:pPr>
      <w:r>
        <w:rPr>
          <w:szCs w:val="28"/>
          <w:lang w:eastAsia="en-US"/>
        </w:rPr>
        <w:t>Пример изображен на рисунке 7.</w:t>
      </w:r>
    </w:p>
    <w:p w:rsidR="00A45D0F" w:rsidRDefault="00A45D0F" w:rsidP="00452F05">
      <w:pPr>
        <w:widowControl/>
        <w:suppressAutoHyphens w:val="0"/>
        <w:overflowPunct/>
        <w:spacing w:line="240" w:lineRule="auto"/>
        <w:ind w:firstLine="0"/>
        <w:jc w:val="center"/>
        <w:textAlignment w:val="auto"/>
      </w:pPr>
      <w:r>
        <w:fldChar w:fldCharType="begin"/>
      </w:r>
      <w:r>
        <w:instrText xml:space="preserve"> INCLUDEPICTURE "https://learn.microsoft.com/ru-ru/azure/architecture/guide/technology-choices/images/key-value.png" \* MERGEFORMATINET </w:instrText>
      </w:r>
      <w:r>
        <w:fldChar w:fldCharType="separate"/>
      </w:r>
      <w:r>
        <w:rPr>
          <w:noProof/>
        </w:rPr>
        <w:drawing>
          <wp:inline distT="0" distB="0" distL="0" distR="0">
            <wp:extent cx="5233035" cy="2326640"/>
            <wp:effectExtent l="0" t="0" r="0" b="0"/>
            <wp:docPr id="1796957312" name="Picture 8" descr="Пример данных в хранилище пар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Пример данных в хранилище пар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3035" cy="2326640"/>
                    </a:xfrm>
                    <a:prstGeom prst="rect">
                      <a:avLst/>
                    </a:prstGeom>
                    <a:noFill/>
                    <a:ln>
                      <a:noFill/>
                    </a:ln>
                  </pic:spPr>
                </pic:pic>
              </a:graphicData>
            </a:graphic>
          </wp:inline>
        </w:drawing>
      </w:r>
      <w:r>
        <w:fldChar w:fldCharType="end"/>
      </w:r>
    </w:p>
    <w:p w:rsidR="00452F05" w:rsidRDefault="00452F05" w:rsidP="00452F05">
      <w:pPr>
        <w:widowControl/>
        <w:suppressAutoHyphens w:val="0"/>
        <w:overflowPunct/>
        <w:spacing w:line="240" w:lineRule="auto"/>
        <w:ind w:firstLine="0"/>
        <w:jc w:val="center"/>
        <w:textAlignment w:val="auto"/>
      </w:pPr>
    </w:p>
    <w:p w:rsidR="00A45D0F" w:rsidRDefault="00A45D0F" w:rsidP="00452F05">
      <w:pPr>
        <w:widowControl/>
        <w:suppressAutoHyphens w:val="0"/>
        <w:overflowPunct/>
        <w:spacing w:line="240" w:lineRule="auto"/>
        <w:ind w:firstLine="0"/>
        <w:jc w:val="center"/>
        <w:textAlignment w:val="auto"/>
      </w:pPr>
      <w:r>
        <w:t xml:space="preserve">Рисунок 7 – </w:t>
      </w:r>
      <w:r w:rsidRPr="00A45D0F">
        <w:t xml:space="preserve">Хранилище пар </w:t>
      </w:r>
      <w:r w:rsidR="00452F05">
        <w:t>«</w:t>
      </w:r>
      <w:r w:rsidRPr="00A45D0F">
        <w:t>ключ — значение</w:t>
      </w:r>
      <w:r w:rsidR="00452F05">
        <w:t>»</w:t>
      </w:r>
    </w:p>
    <w:p w:rsidR="00452F05" w:rsidRPr="00A45D0F" w:rsidRDefault="00452F05" w:rsidP="004976AD">
      <w:pPr>
        <w:widowControl/>
        <w:suppressAutoHyphens w:val="0"/>
        <w:overflowPunct/>
        <w:spacing w:line="240" w:lineRule="auto"/>
        <w:ind w:firstLine="0"/>
        <w:textAlignment w:val="auto"/>
        <w:rPr>
          <w:szCs w:val="28"/>
          <w:lang w:val="en-RU" w:eastAsia="en-US"/>
        </w:rPr>
      </w:pP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lastRenderedPageBreak/>
        <w:t>Хранилища пар "ключ — значение" рассчитаны на приложения, выполняющие простые операции поиска на основе значения ключа или диапазона ключей, но не очень подходят для систем, которым нужно запрашивать данные из нескольких таблиц хранилищ пар "ключ — значение", например присоединенные данные в нескольких таблицах.</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Кроме того, хранилища пар "ключ — значение" неудобны в сценариях, где могут выполняться запросы или фильтрация по значению, а не только по ключам. Например, в реляционной базе данных вы можете найти определенную запись с помощью предложения WHERE и отфильтровать ее по неключевым столбцам, но хранилища пар "ключ-значение" обычно не поддерживают такую возможность поиска значений или же этот процесс выполняется медленно.</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Одно хранилище пар "ключ — значение" очень легко масштабируется, поскольку позволяет удобно распределить данные среди нескольких узлов на разных компьютерах.</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Хранилища данных графов управляют сведениями двух типов: узлами и ребрами. Узлы в этом случае представляют сущности, а ребра определяют связи между ними. Узлы и грани имеют свойства, которые предоставляют сведения о конкретном узле или грани, примерно как столбцы в реляционной таблице. Грани могут иметь направление, указывающее на характер связи.</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b/>
          <w:bCs/>
          <w:szCs w:val="28"/>
          <w:lang w:val="en-RU" w:eastAsia="en-US"/>
        </w:rPr>
        <w:t>Хранилища данных графов</w:t>
      </w:r>
      <w:r w:rsidRPr="00A45D0F">
        <w:rPr>
          <w:szCs w:val="28"/>
          <w:lang w:val="en-RU" w:eastAsia="en-US"/>
        </w:rPr>
        <w:t xml:space="preserve"> позволяют приложениям эффективно выполнять запросы, которые проходят через сеть узлов и ребер, а также анализировать связи между сущностями. На схеме ниже представлены данные персонала организации, структурированные в виде графа. Сущностями здесь являются сотрудники и отделы, а грани определяют отношения подчинения и отдел, в котором работает каждый сотрудник. Стрелки на ребрах этого графа показывают направление связей.</w:t>
      </w:r>
    </w:p>
    <w:p w:rsidR="00A45D0F" w:rsidRDefault="00A45D0F" w:rsidP="004976AD">
      <w:pPr>
        <w:widowControl/>
        <w:suppressAutoHyphens w:val="0"/>
        <w:overflowPunct/>
        <w:spacing w:line="240" w:lineRule="auto"/>
        <w:textAlignment w:val="auto"/>
        <w:rPr>
          <w:szCs w:val="28"/>
          <w:lang w:eastAsia="en-US"/>
        </w:rPr>
      </w:pPr>
      <w:r>
        <w:rPr>
          <w:szCs w:val="28"/>
          <w:lang w:eastAsia="en-US"/>
        </w:rPr>
        <w:t>Пример изображен на рисунке 8.</w:t>
      </w:r>
    </w:p>
    <w:p w:rsidR="00A45D0F" w:rsidRDefault="00A45D0F" w:rsidP="00452F05">
      <w:pPr>
        <w:widowControl/>
        <w:suppressAutoHyphens w:val="0"/>
        <w:overflowPunct/>
        <w:spacing w:line="240" w:lineRule="auto"/>
        <w:jc w:val="center"/>
        <w:textAlignment w:val="auto"/>
      </w:pPr>
      <w:r>
        <w:lastRenderedPageBreak/>
        <w:fldChar w:fldCharType="begin"/>
      </w:r>
      <w:r>
        <w:instrText xml:space="preserve"> INCLUDEPICTURE "https://learn.microsoft.com/ru-ru/azure/architecture/guide/technology-choices/images/graph.png" \* MERGEFORMATINET </w:instrText>
      </w:r>
      <w:r>
        <w:fldChar w:fldCharType="separate"/>
      </w:r>
      <w:r>
        <w:rPr>
          <w:noProof/>
        </w:rPr>
        <w:drawing>
          <wp:inline distT="0" distB="0" distL="0" distR="0">
            <wp:extent cx="5935980" cy="4161790"/>
            <wp:effectExtent l="0" t="0" r="0" b="3810"/>
            <wp:docPr id="1108107794" name="Picture 9" descr="Пример данных в хранилище данных граф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Пример данных в хранилище данных графов"/>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4161790"/>
                    </a:xfrm>
                    <a:prstGeom prst="rect">
                      <a:avLst/>
                    </a:prstGeom>
                    <a:noFill/>
                    <a:ln>
                      <a:noFill/>
                    </a:ln>
                  </pic:spPr>
                </pic:pic>
              </a:graphicData>
            </a:graphic>
          </wp:inline>
        </w:drawing>
      </w:r>
      <w:r>
        <w:fldChar w:fldCharType="end"/>
      </w:r>
    </w:p>
    <w:p w:rsidR="00A45D0F" w:rsidRDefault="00A45D0F" w:rsidP="00452F05">
      <w:pPr>
        <w:widowControl/>
        <w:suppressAutoHyphens w:val="0"/>
        <w:overflowPunct/>
        <w:spacing w:line="240" w:lineRule="auto"/>
        <w:jc w:val="center"/>
        <w:textAlignment w:val="auto"/>
      </w:pPr>
    </w:p>
    <w:p w:rsidR="00A45D0F" w:rsidRDefault="00A45D0F" w:rsidP="00452F05">
      <w:pPr>
        <w:widowControl/>
        <w:suppressAutoHyphens w:val="0"/>
        <w:overflowPunct/>
        <w:spacing w:line="240" w:lineRule="auto"/>
        <w:jc w:val="center"/>
        <w:textAlignment w:val="auto"/>
      </w:pPr>
      <w:r>
        <w:t xml:space="preserve">Рисунок 8 – </w:t>
      </w:r>
      <w:r w:rsidRPr="00A45D0F">
        <w:t>Хранилища данных графов</w:t>
      </w:r>
    </w:p>
    <w:p w:rsidR="00452F05" w:rsidRPr="00A45D0F" w:rsidRDefault="00452F05" w:rsidP="00452F05">
      <w:pPr>
        <w:widowControl/>
        <w:suppressAutoHyphens w:val="0"/>
        <w:overflowPunct/>
        <w:spacing w:line="240" w:lineRule="auto"/>
        <w:jc w:val="center"/>
        <w:textAlignment w:val="auto"/>
        <w:rPr>
          <w:szCs w:val="28"/>
          <w:lang w:eastAsia="en-US"/>
        </w:rPr>
      </w:pPr>
    </w:p>
    <w:p w:rsidR="00A45D0F" w:rsidRDefault="00A45D0F" w:rsidP="004976AD">
      <w:pPr>
        <w:widowControl/>
        <w:suppressAutoHyphens w:val="0"/>
        <w:overflowPunct/>
        <w:spacing w:line="240" w:lineRule="auto"/>
        <w:textAlignment w:val="auto"/>
        <w:rPr>
          <w:szCs w:val="28"/>
          <w:lang w:eastAsia="en-US"/>
        </w:rPr>
      </w:pPr>
      <w:r w:rsidRPr="00A45D0F">
        <w:rPr>
          <w:szCs w:val="28"/>
          <w:lang w:eastAsia="en-US"/>
        </w:rPr>
        <w:t>Такая структура позволяет легко выполнять такие запросы, как "найти всех сотрудников, которые прямо или косвенно подчиняются Светлане" или "найти всех, кто работает в одном отделе с Дмитрием". Процессы сложного анализа выполняются быстро даже на больших графах с большим количеством сущностей и связей. Многие базы данных графов предоставляют язык запросов, который можно использовать для эффективного обхода сети связей.</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 xml:space="preserve">Данными </w:t>
      </w:r>
      <w:r w:rsidRPr="00A45D0F">
        <w:rPr>
          <w:b/>
          <w:bCs/>
          <w:szCs w:val="28"/>
          <w:lang w:val="en-RU" w:eastAsia="en-US"/>
        </w:rPr>
        <w:t>временных рядов</w:t>
      </w:r>
      <w:r w:rsidRPr="00A45D0F">
        <w:rPr>
          <w:szCs w:val="28"/>
          <w:lang w:val="en-RU" w:eastAsia="en-US"/>
        </w:rPr>
        <w:t xml:space="preserve"> называются наборы значений, которые упорядочены по времени. Соответственно хранилища данных временных рядов оптимизированы для хранения данных именно такого типа. Хранилища данных временных рядов должны поддерживать очень большое число операций записи, так как обычно в них в режиме реального времени собирается большой объем данных из большого количества источников. Эти хранилища также хорошо подходят для хранения данных телеметрии. Например, для сбора данных от датчиков Интернета вещей или счетчиков в приложениях или системах. Обновления в таких базах данных выполняются редко, а удаление чаще всего является массовой операцией.</w:t>
      </w:r>
    </w:p>
    <w:p w:rsidR="00A45D0F" w:rsidRDefault="00A45D0F" w:rsidP="004976AD">
      <w:pPr>
        <w:widowControl/>
        <w:suppressAutoHyphens w:val="0"/>
        <w:overflowPunct/>
        <w:spacing w:line="240" w:lineRule="auto"/>
        <w:textAlignment w:val="auto"/>
        <w:rPr>
          <w:szCs w:val="28"/>
          <w:lang w:eastAsia="en-US"/>
        </w:rPr>
      </w:pPr>
      <w:r>
        <w:rPr>
          <w:szCs w:val="28"/>
          <w:lang w:eastAsia="en-US"/>
        </w:rPr>
        <w:t>Пример изображен на рисунке 9.</w:t>
      </w:r>
    </w:p>
    <w:p w:rsidR="00A45D0F" w:rsidRPr="00A45D0F" w:rsidRDefault="00A45D0F" w:rsidP="00452F05">
      <w:pPr>
        <w:widowControl/>
        <w:suppressAutoHyphens w:val="0"/>
        <w:overflowPunct/>
        <w:spacing w:line="240" w:lineRule="auto"/>
        <w:ind w:firstLine="0"/>
        <w:jc w:val="center"/>
        <w:textAlignment w:val="auto"/>
        <w:rPr>
          <w:szCs w:val="28"/>
          <w:lang w:eastAsia="en-US"/>
        </w:rPr>
      </w:pPr>
      <w:r>
        <w:lastRenderedPageBreak/>
        <w:fldChar w:fldCharType="begin"/>
      </w:r>
      <w:r>
        <w:instrText xml:space="preserve"> INCLUDEPICTURE "https://learn.microsoft.com/ru-ru/azure/architecture/data-guide/big-data/images/time-series.png" \* MERGEFORMATINET </w:instrText>
      </w:r>
      <w:r>
        <w:fldChar w:fldCharType="separate"/>
      </w:r>
      <w:r>
        <w:rPr>
          <w:noProof/>
        </w:rPr>
        <w:drawing>
          <wp:inline distT="0" distB="0" distL="0" distR="0">
            <wp:extent cx="5935980" cy="1958975"/>
            <wp:effectExtent l="0" t="0" r="0" b="0"/>
            <wp:docPr id="75243581" name="Picture 10" descr="Пример данных временных ряд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ример данных временных рядов"/>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958975"/>
                    </a:xfrm>
                    <a:prstGeom prst="rect">
                      <a:avLst/>
                    </a:prstGeom>
                    <a:noFill/>
                    <a:ln>
                      <a:noFill/>
                    </a:ln>
                  </pic:spPr>
                </pic:pic>
              </a:graphicData>
            </a:graphic>
          </wp:inline>
        </w:drawing>
      </w:r>
      <w:r>
        <w:fldChar w:fldCharType="end"/>
      </w:r>
    </w:p>
    <w:p w:rsidR="00452F05" w:rsidRDefault="00452F05" w:rsidP="00452F05">
      <w:pPr>
        <w:widowControl/>
        <w:suppressAutoHyphens w:val="0"/>
        <w:overflowPunct/>
        <w:spacing w:line="240" w:lineRule="auto"/>
        <w:jc w:val="center"/>
        <w:textAlignment w:val="auto"/>
        <w:rPr>
          <w:szCs w:val="28"/>
          <w:lang w:eastAsia="en-US"/>
        </w:rPr>
      </w:pPr>
    </w:p>
    <w:p w:rsidR="00A45D0F" w:rsidRDefault="00A45D0F" w:rsidP="00452F05">
      <w:pPr>
        <w:widowControl/>
        <w:suppressAutoHyphens w:val="0"/>
        <w:overflowPunct/>
        <w:spacing w:line="240" w:lineRule="auto"/>
        <w:jc w:val="center"/>
        <w:textAlignment w:val="auto"/>
        <w:rPr>
          <w:szCs w:val="28"/>
          <w:lang w:eastAsia="en-US"/>
        </w:rPr>
      </w:pPr>
      <w:r>
        <w:rPr>
          <w:szCs w:val="28"/>
          <w:lang w:eastAsia="en-US"/>
        </w:rPr>
        <w:t xml:space="preserve">Рисунок 9 – </w:t>
      </w:r>
      <w:r w:rsidRPr="00A45D0F">
        <w:rPr>
          <w:szCs w:val="28"/>
          <w:lang w:val="en-RU" w:eastAsia="en-US"/>
        </w:rPr>
        <w:t>Хранилища данных временных рядов</w:t>
      </w:r>
    </w:p>
    <w:p w:rsidR="00452F05" w:rsidRPr="00452F05" w:rsidRDefault="00452F05" w:rsidP="00452F05">
      <w:pPr>
        <w:widowControl/>
        <w:suppressAutoHyphens w:val="0"/>
        <w:overflowPunct/>
        <w:spacing w:line="240" w:lineRule="auto"/>
        <w:jc w:val="center"/>
        <w:textAlignment w:val="auto"/>
        <w:rPr>
          <w:b/>
          <w:bCs/>
          <w:szCs w:val="28"/>
          <w:lang w:eastAsia="en-US"/>
        </w:rPr>
      </w:pP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Размер отдельных записей в базе данных временных рядов обычно невелик, но их очень много, а значит общий размер данных быстро увеличивается. Хранилища данных временных рядов также обрабатывают данные, полученные вне очереди или несвоевременно, автоматически индексируют точки данных и оптимизируют запросы, полученные в течение определенного промежутка времени. Эта последняя возможность позволяет быстро выполнять запросы к миллионам точек данных и нескольким потокам данных, что, в свою очередь, обеспечивает поддержку визуализации временных рядов (стандартный способ потребления данных временных рядов).</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b/>
          <w:bCs/>
          <w:szCs w:val="28"/>
          <w:lang w:val="en-RU" w:eastAsia="en-US"/>
        </w:rPr>
        <w:t>Хранилища данных объектов</w:t>
      </w:r>
      <w:r w:rsidRPr="00A45D0F">
        <w:rPr>
          <w:szCs w:val="28"/>
          <w:lang w:val="en-RU" w:eastAsia="en-US"/>
        </w:rPr>
        <w:t xml:space="preserve"> оптимизированы для хранения и извлечения больших двоичных объектов, например изображений, текстовых файлов, видео- и аудиопотоков, объектов данных и документов приложений большого размера, образы дисков виртуальных машин. Объект состоит из сохраненных данных, метаданных и уникального идентификатора доступа к объекту. Хранилища объектов поддерживают отдельные большие файлы, а также позволяют управлять всеми файлами за счет внушительного общего объема хранилища.</w:t>
      </w:r>
    </w:p>
    <w:p w:rsidR="00A45D0F" w:rsidRDefault="00A45D0F" w:rsidP="004976AD">
      <w:pPr>
        <w:widowControl/>
        <w:suppressAutoHyphens w:val="0"/>
        <w:overflowPunct/>
        <w:spacing w:line="240" w:lineRule="auto"/>
        <w:textAlignment w:val="auto"/>
        <w:rPr>
          <w:szCs w:val="28"/>
          <w:lang w:eastAsia="en-US"/>
        </w:rPr>
      </w:pPr>
      <w:r>
        <w:rPr>
          <w:szCs w:val="28"/>
          <w:lang w:eastAsia="en-US"/>
        </w:rPr>
        <w:t>Пример изображен на рисунке 10.</w:t>
      </w:r>
    </w:p>
    <w:p w:rsidR="006F3764" w:rsidRDefault="006F3764" w:rsidP="004976AD">
      <w:pPr>
        <w:widowControl/>
        <w:suppressAutoHyphens w:val="0"/>
        <w:overflowPunct/>
        <w:spacing w:line="240" w:lineRule="auto"/>
        <w:textAlignment w:val="auto"/>
        <w:rPr>
          <w:szCs w:val="28"/>
          <w:lang w:eastAsia="en-US"/>
        </w:rPr>
      </w:pPr>
    </w:p>
    <w:p w:rsidR="00A45D0F" w:rsidRDefault="00A45D0F" w:rsidP="006F3764">
      <w:pPr>
        <w:widowControl/>
        <w:suppressAutoHyphens w:val="0"/>
        <w:overflowPunct/>
        <w:spacing w:line="240" w:lineRule="auto"/>
        <w:ind w:firstLine="0"/>
        <w:jc w:val="center"/>
        <w:textAlignment w:val="auto"/>
      </w:pPr>
      <w:r>
        <w:fldChar w:fldCharType="begin"/>
      </w:r>
      <w:r>
        <w:instrText xml:space="preserve"> INCLUDEPICTURE "https://learn.microsoft.com/ru-ru/azure/architecture/data-guide/big-data/images/object.png" \* MERGEFORMATINET </w:instrText>
      </w:r>
      <w:r>
        <w:fldChar w:fldCharType="separate"/>
      </w:r>
      <w:r>
        <w:rPr>
          <w:noProof/>
        </w:rPr>
        <w:drawing>
          <wp:inline distT="0" distB="0" distL="0" distR="0">
            <wp:extent cx="5785165" cy="1897445"/>
            <wp:effectExtent l="0" t="0" r="6350" b="0"/>
            <wp:docPr id="552424463" name="Picture 11" descr="Пример данных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Пример данных объектов"/>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6903" cy="1901295"/>
                    </a:xfrm>
                    <a:prstGeom prst="rect">
                      <a:avLst/>
                    </a:prstGeom>
                    <a:noFill/>
                    <a:ln>
                      <a:noFill/>
                    </a:ln>
                  </pic:spPr>
                </pic:pic>
              </a:graphicData>
            </a:graphic>
          </wp:inline>
        </w:drawing>
      </w:r>
      <w:r>
        <w:fldChar w:fldCharType="end"/>
      </w:r>
    </w:p>
    <w:p w:rsidR="006F3764" w:rsidRDefault="006F3764" w:rsidP="006F3764">
      <w:pPr>
        <w:widowControl/>
        <w:suppressAutoHyphens w:val="0"/>
        <w:overflowPunct/>
        <w:spacing w:line="240" w:lineRule="auto"/>
        <w:ind w:firstLine="0"/>
        <w:jc w:val="center"/>
        <w:textAlignment w:val="auto"/>
      </w:pPr>
    </w:p>
    <w:p w:rsidR="00A45D0F" w:rsidRPr="00A45D0F" w:rsidRDefault="00A45D0F" w:rsidP="006F3764">
      <w:pPr>
        <w:widowControl/>
        <w:suppressAutoHyphens w:val="0"/>
        <w:overflowPunct/>
        <w:spacing w:line="240" w:lineRule="auto"/>
        <w:ind w:firstLine="0"/>
        <w:jc w:val="center"/>
        <w:textAlignment w:val="auto"/>
        <w:rPr>
          <w:b/>
          <w:bCs/>
          <w:lang w:val="en-RU"/>
        </w:rPr>
      </w:pPr>
      <w:r>
        <w:t xml:space="preserve">Рисунок 10 – </w:t>
      </w:r>
      <w:r w:rsidRPr="00A45D0F">
        <w:rPr>
          <w:lang w:val="en-RU"/>
        </w:rPr>
        <w:t>Хранилище данных объектов</w:t>
      </w:r>
    </w:p>
    <w:p w:rsidR="00832889" w:rsidRPr="00832889" w:rsidRDefault="00832889" w:rsidP="004976AD">
      <w:pPr>
        <w:widowControl/>
        <w:suppressAutoHyphens w:val="0"/>
        <w:overflowPunct/>
        <w:spacing w:line="240" w:lineRule="auto"/>
        <w:textAlignment w:val="auto"/>
        <w:rPr>
          <w:szCs w:val="28"/>
          <w:lang w:val="en-RU" w:eastAsia="en-US"/>
        </w:rPr>
      </w:pPr>
      <w:r w:rsidRPr="00832889">
        <w:rPr>
          <w:szCs w:val="28"/>
          <w:lang w:val="en-RU" w:eastAsia="en-US"/>
        </w:rPr>
        <w:lastRenderedPageBreak/>
        <w:t>Некоторые хранилища данных объектов реплицируют определенный большой двоичный объект между несколькими узлами кластера, что обеспечивает быстрое параллельное чтение. Этот процесс, в свою очередь, позволяет реализовать масштабируемую архитектуру запроса данных, хранящихся в больших файлах, так как несколько процессов, обычно выполняющихся на разных серверах, могут одновременно запрашивать большие файлы данных.</w:t>
      </w:r>
    </w:p>
    <w:p w:rsidR="00832889" w:rsidRPr="00832889" w:rsidRDefault="00832889" w:rsidP="004976AD">
      <w:pPr>
        <w:widowControl/>
        <w:suppressAutoHyphens w:val="0"/>
        <w:overflowPunct/>
        <w:spacing w:line="240" w:lineRule="auto"/>
        <w:textAlignment w:val="auto"/>
        <w:rPr>
          <w:szCs w:val="28"/>
          <w:lang w:val="en-RU" w:eastAsia="en-US"/>
        </w:rPr>
      </w:pPr>
      <w:r w:rsidRPr="00832889">
        <w:rPr>
          <w:szCs w:val="28"/>
          <w:lang w:val="en-RU" w:eastAsia="en-US"/>
        </w:rPr>
        <w:t>Часто хранилища данных объектов используют как сетевые общие папки. Доступ к файлам, хранящимся в этих папках, можно получить через компьютерную сеть с использованием стандартных сетевых протоколов, например SMB. Если созданы необходимые механизмы поддержки безопасности и одновременного доступа, такое совместное использование данных позволяет распределенным службам с высокой степенью масштабируемости предоставлять доступ к данным для базовых низкоуровневых операций, то есть для простых запросов на чтение и запись.</w:t>
      </w:r>
    </w:p>
    <w:p w:rsidR="00832889" w:rsidRPr="00832889" w:rsidRDefault="00832889" w:rsidP="004976AD">
      <w:pPr>
        <w:widowControl/>
        <w:suppressAutoHyphens w:val="0"/>
        <w:overflowPunct/>
        <w:spacing w:line="240" w:lineRule="auto"/>
        <w:textAlignment w:val="auto"/>
        <w:rPr>
          <w:szCs w:val="28"/>
          <w:lang w:val="en-RU" w:eastAsia="en-US"/>
        </w:rPr>
      </w:pPr>
      <w:r w:rsidRPr="00832889">
        <w:rPr>
          <w:b/>
          <w:bCs/>
          <w:szCs w:val="28"/>
          <w:lang w:val="en-RU" w:eastAsia="en-US"/>
        </w:rPr>
        <w:t>Хранилища данных внешних индексов</w:t>
      </w:r>
      <w:r w:rsidRPr="00832889">
        <w:rPr>
          <w:szCs w:val="28"/>
          <w:lang w:val="en-RU" w:eastAsia="en-US"/>
        </w:rPr>
        <w:t xml:space="preserve"> позволяют искать информацию, содержащуюся в других хранилищах данных и службах. Внешний индекс выступает в роли вторичного индекса любого хранилища данных. Кроме того, с его помощью можно индексировать большие объемы данных и предоставлять доступ к этим индексам почти в реальном времени.</w:t>
      </w:r>
    </w:p>
    <w:p w:rsidR="00832889" w:rsidRPr="00832889" w:rsidRDefault="00832889" w:rsidP="004976AD">
      <w:pPr>
        <w:widowControl/>
        <w:suppressAutoHyphens w:val="0"/>
        <w:overflowPunct/>
        <w:spacing w:line="240" w:lineRule="auto"/>
        <w:textAlignment w:val="auto"/>
        <w:rPr>
          <w:szCs w:val="28"/>
          <w:lang w:val="en-RU" w:eastAsia="en-US"/>
        </w:rPr>
      </w:pPr>
      <w:r w:rsidRPr="00832889">
        <w:rPr>
          <w:szCs w:val="28"/>
          <w:lang w:val="en-RU" w:eastAsia="en-US"/>
        </w:rPr>
        <w:t>Например, в файловой системе могут храниться текстовые файлы. По пути файл можно найти быстро, но поиск на основе содержимого выполняется медленно, так как сканируются все файлы. Внешний индекс позволяет создавать вторичные индексы, а затем быстро искать путь к файлам, соответствующим заданным условиям. Рассмотрим еще один пример использования внешнего индекса. Предположим, что хранилища пар "ключ — значение" поддерживают индексирование только по ключу. Вы можете создать вторичный индекс на основе значений данных и быстро найти ключ, однозначно определяющий каждый соответствующий элемент.</w:t>
      </w:r>
    </w:p>
    <w:p w:rsidR="00832889" w:rsidRDefault="00832889" w:rsidP="004976AD">
      <w:pPr>
        <w:widowControl/>
        <w:suppressAutoHyphens w:val="0"/>
        <w:overflowPunct/>
        <w:spacing w:line="240" w:lineRule="auto"/>
        <w:textAlignment w:val="auto"/>
        <w:rPr>
          <w:szCs w:val="28"/>
          <w:lang w:eastAsia="en-US"/>
        </w:rPr>
      </w:pPr>
      <w:r>
        <w:rPr>
          <w:szCs w:val="28"/>
          <w:lang w:eastAsia="en-US"/>
        </w:rPr>
        <w:t>Пример изображен на рисунке 11.</w:t>
      </w:r>
    </w:p>
    <w:p w:rsidR="00832889" w:rsidRDefault="00832889" w:rsidP="006F3764">
      <w:pPr>
        <w:widowControl/>
        <w:suppressAutoHyphens w:val="0"/>
        <w:overflowPunct/>
        <w:spacing w:line="240" w:lineRule="auto"/>
        <w:ind w:firstLine="0"/>
        <w:jc w:val="center"/>
        <w:textAlignment w:val="auto"/>
      </w:pPr>
      <w:r>
        <w:lastRenderedPageBreak/>
        <w:fldChar w:fldCharType="begin"/>
      </w:r>
      <w:r>
        <w:instrText xml:space="preserve"> INCLUDEPICTURE "https://learn.microsoft.com/ru-ru/azure/architecture/data-guide/big-data/images/search.png" \* MERGEFORMATINET </w:instrText>
      </w:r>
      <w:r>
        <w:fldChar w:fldCharType="separate"/>
      </w:r>
      <w:r>
        <w:rPr>
          <w:noProof/>
        </w:rPr>
        <w:drawing>
          <wp:inline distT="0" distB="0" distL="0" distR="0">
            <wp:extent cx="5935980" cy="2967990"/>
            <wp:effectExtent l="0" t="0" r="0" b="3810"/>
            <wp:docPr id="875572406" name="Picture 12" descr="Пример данных по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Пример данных поиск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967990"/>
                    </a:xfrm>
                    <a:prstGeom prst="rect">
                      <a:avLst/>
                    </a:prstGeom>
                    <a:noFill/>
                    <a:ln>
                      <a:noFill/>
                    </a:ln>
                  </pic:spPr>
                </pic:pic>
              </a:graphicData>
            </a:graphic>
          </wp:inline>
        </w:drawing>
      </w:r>
      <w:r>
        <w:fldChar w:fldCharType="end"/>
      </w:r>
    </w:p>
    <w:p w:rsidR="006F3764" w:rsidRDefault="006F3764" w:rsidP="006F3764">
      <w:pPr>
        <w:widowControl/>
        <w:suppressAutoHyphens w:val="0"/>
        <w:overflowPunct/>
        <w:spacing w:line="240" w:lineRule="auto"/>
        <w:ind w:firstLine="0"/>
        <w:jc w:val="center"/>
        <w:textAlignment w:val="auto"/>
      </w:pPr>
    </w:p>
    <w:p w:rsidR="00832889" w:rsidRDefault="00832889" w:rsidP="006F3764">
      <w:pPr>
        <w:widowControl/>
        <w:suppressAutoHyphens w:val="0"/>
        <w:overflowPunct/>
        <w:spacing w:line="240" w:lineRule="auto"/>
        <w:ind w:firstLine="0"/>
        <w:jc w:val="center"/>
        <w:textAlignment w:val="auto"/>
      </w:pPr>
      <w:r>
        <w:t xml:space="preserve">Рисунок 11 – </w:t>
      </w:r>
      <w:r w:rsidRPr="00832889">
        <w:rPr>
          <w:lang w:val="en-RU"/>
        </w:rPr>
        <w:t>Хранилища данных внешних индексов</w:t>
      </w:r>
    </w:p>
    <w:p w:rsidR="006F3764" w:rsidRPr="006F3764" w:rsidRDefault="006F3764" w:rsidP="006F3764">
      <w:pPr>
        <w:widowControl/>
        <w:suppressAutoHyphens w:val="0"/>
        <w:overflowPunct/>
        <w:spacing w:line="240" w:lineRule="auto"/>
        <w:ind w:firstLine="0"/>
        <w:jc w:val="center"/>
        <w:textAlignment w:val="auto"/>
        <w:rPr>
          <w:b/>
          <w:bCs/>
        </w:rPr>
      </w:pPr>
    </w:p>
    <w:p w:rsidR="00832889" w:rsidRPr="00832889" w:rsidRDefault="00832889" w:rsidP="004976AD">
      <w:pPr>
        <w:widowControl/>
        <w:suppressAutoHyphens w:val="0"/>
        <w:overflowPunct/>
        <w:spacing w:line="240" w:lineRule="auto"/>
        <w:textAlignment w:val="auto"/>
        <w:rPr>
          <w:lang w:val="en-RU"/>
        </w:rPr>
      </w:pPr>
      <w:r w:rsidRPr="00832889">
        <w:rPr>
          <w:lang w:val="en-RU"/>
        </w:rPr>
        <w:t>Индексы создаются в процессе индексирования, который может выполняться по модели извлечения, то есть по требованию хранилища данных, или по модели передачи, то есть по команде из кода приложения. В некоторых системах поддерживаются многомерные индексы и полнотекстовый поиск по большим объемам текстовых данных.</w:t>
      </w:r>
    </w:p>
    <w:p w:rsidR="00832889" w:rsidRPr="00832889" w:rsidRDefault="00832889" w:rsidP="004976AD">
      <w:pPr>
        <w:widowControl/>
        <w:suppressAutoHyphens w:val="0"/>
        <w:overflowPunct/>
        <w:spacing w:line="240" w:lineRule="auto"/>
        <w:textAlignment w:val="auto"/>
        <w:rPr>
          <w:lang w:val="en-RU"/>
        </w:rPr>
      </w:pPr>
      <w:r w:rsidRPr="00832889">
        <w:rPr>
          <w:lang w:val="en-RU"/>
        </w:rPr>
        <w:t>Часто хранилища данных внешних индексов используют для реализации полнотекстового поиска и поиска в Интернете. В этих случаях поддерживается точный или нечеткий поиск. Нечеткий поиск находит документы, которые соответствуют набору условий, и вычисляет для них коэффициент совпадения с этим набором. Некоторые внешние индексы также поддерживают лингвистический анализ, который возвращает соответствия с учетом синонимов, категорий (например, при поиске по запросу "собаки" соответствием считается "питомцы") и морфологии (например, при поиске по запросу "бег" соответствием считается "бегущий").</w:t>
      </w:r>
    </w:p>
    <w:p w:rsidR="002D1901" w:rsidRDefault="002D1901" w:rsidP="004976AD">
      <w:pPr>
        <w:pStyle w:val="ListParagraph"/>
        <w:numPr>
          <w:ilvl w:val="2"/>
          <w:numId w:val="4"/>
        </w:numPr>
        <w:ind w:left="0" w:firstLine="709"/>
      </w:pPr>
      <w:r w:rsidRPr="00EB5505">
        <w:t xml:space="preserve">Исходя из анализа подходов, представленных в предыдущем разделе, можно заключить, что предметная область </w:t>
      </w:r>
      <w:r>
        <w:t>система управления проектами</w:t>
      </w:r>
      <w:r w:rsidRPr="00EB5505">
        <w:t xml:space="preserve"> будет реализована с использованием реляционных баз данных. Это объясняется </w:t>
      </w:r>
      <w:r>
        <w:t>следующими факторами:</w:t>
      </w:r>
    </w:p>
    <w:p w:rsidR="002D1901" w:rsidRPr="002D1901" w:rsidRDefault="002D1901" w:rsidP="004976AD">
      <w:pPr>
        <w:pStyle w:val="ListParagraph"/>
        <w:widowControl/>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sidRPr="002D1901">
        <w:rPr>
          <w:rFonts w:eastAsiaTheme="minorHAnsi"/>
          <w:color w:val="000000"/>
          <w:szCs w:val="28"/>
          <w:lang w:eastAsia="en-US"/>
          <w14:ligatures w14:val="standardContextual"/>
        </w:rPr>
        <w:t>Структурированность данных: Реляционные базы данных (РБД) прекрасно подходят для систем управления проектами благодаря своей способности хранить данные в структурированном виде. Проекты часто включают различные типы данных, такие как задачи, сроки, ресурсы и взаимоотношения между ними, которые можно эффективно моделировать в реляционной схеме.</w:t>
      </w:r>
    </w:p>
    <w:p w:rsidR="002D1901" w:rsidRPr="002D1901" w:rsidRDefault="002D1901" w:rsidP="004976AD">
      <w:pPr>
        <w:pStyle w:val="ListParagraph"/>
        <w:widowControl/>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sidRPr="002D1901">
        <w:rPr>
          <w:rFonts w:eastAsiaTheme="minorHAnsi"/>
          <w:color w:val="000000"/>
          <w:szCs w:val="28"/>
          <w:lang w:eastAsia="en-US"/>
          <w14:ligatures w14:val="standardContextual"/>
        </w:rPr>
        <w:lastRenderedPageBreak/>
        <w:t>Целостность данных: РБД обеспечивают целостность данных с помощью транзакций и различных уровней изоляции. Это критично для систем управления проектами, где необходимо гарантировать, что обновления данных выполняются корректно и без потерь.</w:t>
      </w:r>
    </w:p>
    <w:p w:rsidR="002D1901" w:rsidRPr="002D1901" w:rsidRDefault="002D1901" w:rsidP="004976AD">
      <w:pPr>
        <w:pStyle w:val="ListParagraph"/>
        <w:widowControl/>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sidRPr="002D1901">
        <w:rPr>
          <w:rFonts w:eastAsiaTheme="minorHAnsi"/>
          <w:color w:val="000000"/>
          <w:szCs w:val="28"/>
          <w:lang w:eastAsia="en-US"/>
          <w14:ligatures w14:val="standardContextual"/>
        </w:rPr>
        <w:t xml:space="preserve">Язык </w:t>
      </w:r>
      <w:r w:rsidRPr="002D1901">
        <w:rPr>
          <w:rFonts w:eastAsiaTheme="minorHAnsi"/>
          <w:color w:val="000000"/>
          <w:szCs w:val="28"/>
          <w:lang w:val="en-US" w:eastAsia="en-US"/>
          <w14:ligatures w14:val="standardContextual"/>
        </w:rPr>
        <w:t>SQL</w:t>
      </w:r>
      <w:r w:rsidRPr="002D1901">
        <w:rPr>
          <w:rFonts w:eastAsiaTheme="minorHAnsi"/>
          <w:color w:val="000000"/>
          <w:szCs w:val="28"/>
          <w:lang w:eastAsia="en-US"/>
          <w14:ligatures w14:val="standardContextual"/>
        </w:rPr>
        <w:t xml:space="preserve">: Использование </w:t>
      </w:r>
      <w:r w:rsidRPr="002D1901">
        <w:rPr>
          <w:rFonts w:eastAsiaTheme="minorHAnsi"/>
          <w:color w:val="000000"/>
          <w:szCs w:val="28"/>
          <w:lang w:val="en-US" w:eastAsia="en-US"/>
          <w14:ligatures w14:val="standardContextual"/>
        </w:rPr>
        <w:t>SQL</w:t>
      </w:r>
      <w:r w:rsidRPr="002D1901">
        <w:rPr>
          <w:rFonts w:eastAsiaTheme="minorHAnsi"/>
          <w:color w:val="000000"/>
          <w:szCs w:val="28"/>
          <w:lang w:eastAsia="en-US"/>
          <w14:ligatures w14:val="standardContextual"/>
        </w:rPr>
        <w:t xml:space="preserve"> облегчает проведение сложных запросов и генерацию отчетов. Это особенно важно для анализа данных и построения своевременных отчетов о прогрессе проекта.</w:t>
      </w:r>
    </w:p>
    <w:p w:rsidR="002D1901" w:rsidRPr="002D1901" w:rsidRDefault="002D1901" w:rsidP="004976AD">
      <w:pPr>
        <w:pStyle w:val="ListParagraph"/>
        <w:numPr>
          <w:ilvl w:val="0"/>
          <w:numId w:val="29"/>
        </w:numPr>
        <w:ind w:left="0" w:firstLine="709"/>
        <w:rPr>
          <w:sz w:val="24"/>
          <w:szCs w:val="18"/>
          <w:lang w:val="en-RU"/>
        </w:rPr>
      </w:pPr>
      <w:r w:rsidRPr="002D1901">
        <w:rPr>
          <w:rFonts w:eastAsiaTheme="minorHAnsi"/>
          <w:color w:val="000000"/>
          <w:szCs w:val="28"/>
          <w:lang w:eastAsia="en-US"/>
          <w14:ligatures w14:val="standardContextual"/>
        </w:rPr>
        <w:t>Поддержка масштабируемости и надежности: Реляционные базы данных обеспечивают хорошие возможности для масштабирования системы и интеграции с другими инструментами для управления проектами.</w:t>
      </w:r>
    </w:p>
    <w:p w:rsidR="00832889" w:rsidRDefault="002D1901" w:rsidP="004976AD">
      <w:pPr>
        <w:widowControl/>
        <w:suppressAutoHyphens w:val="0"/>
        <w:overflowPunct/>
        <w:spacing w:line="240" w:lineRule="auto"/>
        <w:textAlignment w:val="auto"/>
      </w:pPr>
      <w:r w:rsidRPr="00EB5505">
        <w:t xml:space="preserve">В качестве базы данных для разработки была выбрана </w:t>
      </w:r>
      <w:proofErr w:type="spellStart"/>
      <w:r w:rsidRPr="00EB5505">
        <w:t>PostgreSQL</w:t>
      </w:r>
      <w:proofErr w:type="spellEnd"/>
      <w:r w:rsidRPr="00EB5505">
        <w:t xml:space="preserve"> по </w:t>
      </w:r>
      <w:r>
        <w:t>следующим</w:t>
      </w:r>
      <w:r w:rsidRPr="00EB5505">
        <w:t xml:space="preserve"> причинам</w:t>
      </w:r>
      <w:r>
        <w:t>:</w:t>
      </w:r>
    </w:p>
    <w:p w:rsidR="002D1901" w:rsidRPr="002D1901" w:rsidRDefault="002D1901" w:rsidP="004976AD">
      <w:pPr>
        <w:widowControl/>
        <w:numPr>
          <w:ilvl w:val="0"/>
          <w:numId w:val="30"/>
        </w:numPr>
        <w:suppressAutoHyphens w:val="0"/>
        <w:overflowPunct/>
        <w:spacing w:line="240" w:lineRule="auto"/>
        <w:ind w:left="0" w:firstLine="709"/>
        <w:textAlignment w:val="auto"/>
        <w:rPr>
          <w:szCs w:val="28"/>
          <w:lang w:val="en-RU" w:eastAsia="en-US"/>
        </w:rPr>
      </w:pPr>
      <w:r w:rsidRPr="002D1901">
        <w:rPr>
          <w:szCs w:val="28"/>
          <w:lang w:val="en-RU" w:eastAsia="en-US"/>
        </w:rPr>
        <w:t>Богатая функциональность: PostgreSQL известна своей обширной поддержкой SQL-стандартов и многообразием функций, таких как расширенные индексы, транзакции, поддержка JSON и XML</w:t>
      </w:r>
      <w:r w:rsidRPr="002D1901">
        <w:rPr>
          <w:szCs w:val="28"/>
          <w:lang w:eastAsia="en-US"/>
        </w:rPr>
        <w:t>.</w:t>
      </w:r>
    </w:p>
    <w:p w:rsidR="002D1901" w:rsidRPr="002D1901" w:rsidRDefault="002D1901" w:rsidP="004976AD">
      <w:pPr>
        <w:widowControl/>
        <w:numPr>
          <w:ilvl w:val="0"/>
          <w:numId w:val="30"/>
        </w:numPr>
        <w:suppressAutoHyphens w:val="0"/>
        <w:overflowPunct/>
        <w:spacing w:line="240" w:lineRule="auto"/>
        <w:ind w:left="0" w:firstLine="709"/>
        <w:textAlignment w:val="auto"/>
        <w:rPr>
          <w:szCs w:val="28"/>
          <w:lang w:val="en-RU" w:eastAsia="en-US"/>
        </w:rPr>
      </w:pPr>
      <w:r w:rsidRPr="002D1901">
        <w:rPr>
          <w:szCs w:val="28"/>
          <w:lang w:val="en-RU" w:eastAsia="en-US"/>
        </w:rPr>
        <w:t>Открытый код и сообщество: Будучи open-source СУБД, PostgreSQL активно поддерживается сообществом, что обеспечивает регулярные обновления, безопасность и возможность кастомизации для конкретных требований.</w:t>
      </w:r>
    </w:p>
    <w:p w:rsidR="002D1901" w:rsidRPr="002D1901" w:rsidRDefault="002D1901" w:rsidP="004976AD">
      <w:pPr>
        <w:widowControl/>
        <w:numPr>
          <w:ilvl w:val="0"/>
          <w:numId w:val="30"/>
        </w:numPr>
        <w:suppressAutoHyphens w:val="0"/>
        <w:overflowPunct/>
        <w:spacing w:line="240" w:lineRule="auto"/>
        <w:ind w:left="0" w:firstLine="709"/>
        <w:textAlignment w:val="auto"/>
        <w:rPr>
          <w:szCs w:val="28"/>
          <w:lang w:val="en-RU" w:eastAsia="en-US"/>
        </w:rPr>
      </w:pPr>
      <w:r w:rsidRPr="002D1901">
        <w:rPr>
          <w:szCs w:val="28"/>
          <w:lang w:val="en-RU" w:eastAsia="en-US"/>
        </w:rPr>
        <w:t>Надежность и производительность: PostgreSQL предлагает мощные инструменты для обеспечения надежности, такие как поддержка ACID (атомарность, согласованность, изолированность, долговременность), что делает её подходящей для критически важных бизнес-приложений.</w:t>
      </w:r>
    </w:p>
    <w:p w:rsidR="002D1901" w:rsidRPr="002D1901" w:rsidRDefault="002D1901" w:rsidP="004976AD">
      <w:pPr>
        <w:widowControl/>
        <w:numPr>
          <w:ilvl w:val="0"/>
          <w:numId w:val="30"/>
        </w:numPr>
        <w:suppressAutoHyphens w:val="0"/>
        <w:overflowPunct/>
        <w:spacing w:line="240" w:lineRule="auto"/>
        <w:ind w:left="0" w:firstLine="709"/>
        <w:textAlignment w:val="auto"/>
        <w:rPr>
          <w:szCs w:val="28"/>
          <w:lang w:val="en-RU" w:eastAsia="en-US"/>
        </w:rPr>
      </w:pPr>
      <w:r w:rsidRPr="002D1901">
        <w:rPr>
          <w:szCs w:val="28"/>
          <w:lang w:val="en-RU" w:eastAsia="en-US"/>
        </w:rPr>
        <w:t>Расширяемость: Возможность создавать расширения позволяет добавлять новые функции, недоступные в других базах данных.</w:t>
      </w:r>
    </w:p>
    <w:p w:rsidR="002D1901" w:rsidRPr="002D1901" w:rsidRDefault="002D1901" w:rsidP="004976AD">
      <w:pPr>
        <w:widowControl/>
        <w:numPr>
          <w:ilvl w:val="0"/>
          <w:numId w:val="30"/>
        </w:numPr>
        <w:suppressAutoHyphens w:val="0"/>
        <w:overflowPunct/>
        <w:spacing w:line="240" w:lineRule="auto"/>
        <w:ind w:left="0" w:firstLine="709"/>
        <w:textAlignment w:val="auto"/>
        <w:rPr>
          <w:szCs w:val="28"/>
          <w:lang w:val="en-RU" w:eastAsia="en-US"/>
        </w:rPr>
      </w:pPr>
      <w:r w:rsidRPr="002D1901">
        <w:rPr>
          <w:szCs w:val="28"/>
          <w:lang w:val="en-RU" w:eastAsia="en-US"/>
        </w:rPr>
        <w:t>Преимущества репликации и резервного копирования: PostgreSQL поддерживает различные режимы репликации и возможности резервного копирования, что критично для обеспечения доступности и восстановления данных в случае непредвиденных сбоев.</w:t>
      </w:r>
    </w:p>
    <w:p w:rsidR="006F3764" w:rsidRDefault="002D1901" w:rsidP="004976AD">
      <w:pPr>
        <w:widowControl/>
        <w:suppressAutoHyphens w:val="0"/>
        <w:overflowPunct/>
        <w:spacing w:line="240" w:lineRule="auto"/>
        <w:textAlignment w:val="auto"/>
        <w:rPr>
          <w:szCs w:val="28"/>
          <w:lang w:val="en-RU" w:eastAsia="en-US"/>
        </w:rPr>
      </w:pPr>
      <w:r w:rsidRPr="002D1901">
        <w:rPr>
          <w:szCs w:val="28"/>
          <w:lang w:val="en-RU" w:eastAsia="en-US"/>
        </w:rPr>
        <w:t>Таким образом, выбор PostgreSQL для системы управления проектами может значительно повысить эффективность управления данными, обеспечить надежность и гибкость вашей системы.</w:t>
      </w:r>
    </w:p>
    <w:p w:rsidR="006F3764" w:rsidRDefault="006F3764">
      <w:pPr>
        <w:widowControl/>
        <w:suppressAutoHyphens w:val="0"/>
        <w:overflowPunct/>
        <w:spacing w:line="240" w:lineRule="auto"/>
        <w:ind w:firstLine="0"/>
        <w:jc w:val="left"/>
        <w:textAlignment w:val="auto"/>
        <w:rPr>
          <w:szCs w:val="28"/>
          <w:lang w:val="en-RU" w:eastAsia="en-US"/>
        </w:rPr>
      </w:pPr>
      <w:r>
        <w:rPr>
          <w:szCs w:val="28"/>
          <w:lang w:val="en-RU" w:eastAsia="en-US"/>
        </w:rPr>
        <w:br w:type="page"/>
      </w:r>
    </w:p>
    <w:p w:rsidR="002D1901" w:rsidRPr="002D1901" w:rsidRDefault="002D1901" w:rsidP="004976AD">
      <w:pPr>
        <w:widowControl/>
        <w:suppressAutoHyphens w:val="0"/>
        <w:overflowPunct/>
        <w:spacing w:line="240" w:lineRule="auto"/>
        <w:textAlignment w:val="auto"/>
        <w:rPr>
          <w:szCs w:val="28"/>
          <w:lang w:val="en-RU" w:eastAsia="en-US"/>
        </w:rPr>
      </w:pPr>
    </w:p>
    <w:p w:rsidR="00A45D0F" w:rsidRDefault="002D1901" w:rsidP="006F3764">
      <w:pPr>
        <w:pStyle w:val="ListParagraph"/>
        <w:numPr>
          <w:ilvl w:val="0"/>
          <w:numId w:val="4"/>
        </w:numPr>
        <w:ind w:left="0" w:firstLine="709"/>
        <w:jc w:val="left"/>
        <w:rPr>
          <w:b/>
          <w:bCs/>
          <w:sz w:val="32"/>
          <w:szCs w:val="21"/>
        </w:rPr>
      </w:pPr>
      <w:r>
        <w:rPr>
          <w:b/>
          <w:bCs/>
          <w:sz w:val="32"/>
          <w:szCs w:val="21"/>
        </w:rPr>
        <w:t>ФУНКЦИОНАЛЬНЫЕ</w:t>
      </w:r>
      <w:r w:rsidRPr="003A06F0">
        <w:rPr>
          <w:b/>
          <w:bCs/>
          <w:sz w:val="32"/>
          <w:szCs w:val="21"/>
        </w:rPr>
        <w:t xml:space="preserve"> </w:t>
      </w:r>
      <w:r>
        <w:rPr>
          <w:b/>
          <w:bCs/>
          <w:sz w:val="32"/>
          <w:szCs w:val="21"/>
        </w:rPr>
        <w:t>ВОЗМОЖНОСТИ</w:t>
      </w:r>
      <w:r>
        <w:rPr>
          <w:b/>
          <w:bCs/>
          <w:sz w:val="32"/>
          <w:szCs w:val="21"/>
        </w:rPr>
        <w:t xml:space="preserve"> ПРОГРАММНОГО ПРОДУКТА</w:t>
      </w:r>
    </w:p>
    <w:p w:rsidR="004976AD" w:rsidRDefault="004976AD" w:rsidP="004976AD">
      <w:pPr>
        <w:rPr>
          <w:b/>
          <w:bCs/>
          <w:sz w:val="32"/>
          <w:szCs w:val="21"/>
        </w:rPr>
      </w:pPr>
    </w:p>
    <w:p w:rsidR="004976AD" w:rsidRPr="009D2E6C" w:rsidRDefault="004976AD" w:rsidP="004976AD">
      <w:r>
        <w:t>На основе анализа существующих аналогов выдвинем функциональные требования к разрабатываемой библиотеке фильмов и сериалов, в которой предусмотрены функции авторизации пользователя, просмотра истории действий и информации о фильмах</w:t>
      </w:r>
      <w:r w:rsidRPr="009D2E6C">
        <w:t>:</w:t>
      </w:r>
    </w:p>
    <w:p w:rsidR="004976AD" w:rsidRDefault="004976AD" w:rsidP="004976AD">
      <w:r>
        <w:t>1 </w:t>
      </w:r>
      <w:r w:rsidRPr="00213C11">
        <w:t>Авторизация пользователя</w:t>
      </w:r>
      <w:r>
        <w:t xml:space="preserve">. </w:t>
      </w:r>
      <w:r w:rsidRPr="00213C11">
        <w:t>Пользователи должны иметь возможность авторизоваться в системе, используя свои учетные данные, и получать доступ к расширенным функциям библиотеки в зависимости от своей роли.</w:t>
      </w:r>
    </w:p>
    <w:p w:rsidR="004976AD" w:rsidRDefault="004976AD" w:rsidP="004976AD">
      <w:r>
        <w:t>2 </w:t>
      </w:r>
      <w:r w:rsidRPr="00213C11">
        <w:t>Управление пользователями (CRUD).</w:t>
      </w:r>
      <w:r>
        <w:t xml:space="preserve"> </w:t>
      </w:r>
      <w:r w:rsidRPr="00213C11">
        <w:t>Система должна позволять создание, чтение, обновление и удаление учетных записей пользователей, обеспечивая гибкость и контроль для администраторов.</w:t>
      </w:r>
    </w:p>
    <w:p w:rsidR="004976AD" w:rsidRDefault="004976AD" w:rsidP="004976AD">
      <w:r>
        <w:t>3 </w:t>
      </w:r>
      <w:r w:rsidRPr="00213C11">
        <w:t>Ролевая система.</w:t>
      </w:r>
      <w:r>
        <w:t xml:space="preserve"> </w:t>
      </w:r>
      <w:r w:rsidRPr="00213C11">
        <w:t>Необходимо реализовать систему ролей, где предусмотрены роли администратора и обычного пользователя. Разграничение прав доступа позволит обеспечить безопасность и функциональность системы.</w:t>
      </w:r>
    </w:p>
    <w:p w:rsidR="004976AD" w:rsidRDefault="004976AD" w:rsidP="004976AD">
      <w:r>
        <w:t>4 </w:t>
      </w:r>
      <w:r w:rsidRPr="00213C11">
        <w:t>История действий пользователей.</w:t>
      </w:r>
      <w:r>
        <w:t xml:space="preserve"> </w:t>
      </w:r>
      <w:r w:rsidRPr="00213C11">
        <w:t>Система должна вести журнал всех действий пользователей для отслеживания истории взаимодействий. Пользователи смогут просматривать свои действия, а администраторы — действия всех пользователей.</w:t>
      </w:r>
    </w:p>
    <w:p w:rsidR="004976AD" w:rsidRDefault="004976AD" w:rsidP="004976AD">
      <w:r>
        <w:t>5 Управлением проектами. Система должно позволять создавать новые проекты, заполнять их необходимой информацией, редактировать и удалять. Так же такая возможность должна быть только у определённых ролей.</w:t>
      </w:r>
    </w:p>
    <w:p w:rsidR="004976AD" w:rsidRDefault="004976AD" w:rsidP="004976AD">
      <w:r>
        <w:t>6 Управление задачами</w:t>
      </w:r>
      <w:r>
        <w:t xml:space="preserve">. Система должно позволять создавать новые </w:t>
      </w:r>
      <w:r>
        <w:t>задачи в рамках существующих проектов</w:t>
      </w:r>
      <w:r>
        <w:t>, заполнять их необходимой информацией, редактировать</w:t>
      </w:r>
      <w:r>
        <w:t xml:space="preserve">, </w:t>
      </w:r>
      <w:r>
        <w:t>удалять</w:t>
      </w:r>
      <w:r>
        <w:t xml:space="preserve"> и завершать</w:t>
      </w:r>
      <w:r>
        <w:t>. Так же такая возможность должна быть только у определённых ролей.</w:t>
      </w:r>
    </w:p>
    <w:p w:rsidR="004976AD" w:rsidRDefault="004976AD" w:rsidP="004976AD">
      <w:r>
        <w:t>7</w:t>
      </w:r>
      <w:r>
        <w:t xml:space="preserve"> Управлением </w:t>
      </w:r>
      <w:r>
        <w:t>компаниями</w:t>
      </w:r>
      <w:r>
        <w:t xml:space="preserve">. Система должно позволять создавать новые </w:t>
      </w:r>
      <w:r>
        <w:t>компании</w:t>
      </w:r>
      <w:r>
        <w:t>, заполнять их необходимой информацией, редактировать и удалять. Так же такая возможность должна быть только у определённых ролей.</w:t>
      </w:r>
    </w:p>
    <w:p w:rsidR="004976AD" w:rsidRPr="00213C11" w:rsidRDefault="004976AD" w:rsidP="004976AD">
      <w:r w:rsidRPr="0010095A">
        <w:t>Эти требования обеспечат надежное управление данными, удобство использования для пользователей и функциональные возможности для администраторов при поддержке контроля доступа и безопасности системы.</w:t>
      </w:r>
    </w:p>
    <w:p w:rsidR="004976AD" w:rsidRPr="004976AD" w:rsidRDefault="004976AD" w:rsidP="004976AD">
      <w:pPr>
        <w:jc w:val="left"/>
        <w:rPr>
          <w:b/>
          <w:bCs/>
          <w:sz w:val="32"/>
          <w:szCs w:val="21"/>
        </w:rPr>
      </w:pPr>
    </w:p>
    <w:p w:rsidR="00A45D0F" w:rsidRPr="00371F69" w:rsidRDefault="00A45D0F" w:rsidP="004976AD">
      <w:pPr>
        <w:widowControl/>
        <w:suppressAutoHyphens w:val="0"/>
        <w:overflowPunct/>
        <w:spacing w:line="240" w:lineRule="auto"/>
        <w:textAlignment w:val="auto"/>
        <w:rPr>
          <w:szCs w:val="28"/>
          <w:lang w:eastAsia="en-US"/>
        </w:rPr>
      </w:pPr>
    </w:p>
    <w:p w:rsidR="00371F69" w:rsidRPr="00371F69" w:rsidRDefault="00371F69" w:rsidP="004976AD">
      <w:pPr>
        <w:widowControl/>
        <w:suppressAutoHyphens w:val="0"/>
        <w:overflowPunct/>
        <w:spacing w:line="240" w:lineRule="auto"/>
        <w:textAlignment w:val="auto"/>
        <w:rPr>
          <w:szCs w:val="28"/>
          <w:lang w:eastAsia="en-US"/>
        </w:rPr>
      </w:pPr>
    </w:p>
    <w:p w:rsidR="00371F69" w:rsidRPr="00371F69" w:rsidRDefault="00371F69" w:rsidP="004976AD">
      <w:pPr>
        <w:widowControl/>
        <w:suppressAutoHyphens w:val="0"/>
        <w:overflowPunct/>
        <w:spacing w:line="240" w:lineRule="auto"/>
        <w:textAlignment w:val="auto"/>
        <w:rPr>
          <w:szCs w:val="28"/>
          <w:lang w:eastAsia="en-US"/>
        </w:rPr>
      </w:pPr>
    </w:p>
    <w:p w:rsidR="00371F69" w:rsidRPr="00371F69" w:rsidRDefault="00371F69" w:rsidP="004976AD">
      <w:pPr>
        <w:widowControl/>
        <w:suppressAutoHyphens w:val="0"/>
        <w:overflowPunct/>
        <w:spacing w:line="240" w:lineRule="auto"/>
        <w:textAlignment w:val="auto"/>
        <w:rPr>
          <w:szCs w:val="28"/>
          <w:lang w:eastAsia="en-US"/>
        </w:rPr>
      </w:pPr>
    </w:p>
    <w:p w:rsidR="00371F69" w:rsidRPr="00371F69" w:rsidRDefault="00371F69" w:rsidP="004976AD">
      <w:pPr>
        <w:widowControl/>
        <w:suppressAutoHyphens w:val="0"/>
        <w:overflowPunct/>
        <w:spacing w:line="240" w:lineRule="auto"/>
        <w:textAlignment w:val="auto"/>
        <w:rPr>
          <w:szCs w:val="28"/>
          <w:lang w:val="en-RU" w:eastAsia="en-US"/>
        </w:rPr>
      </w:pPr>
    </w:p>
    <w:p w:rsidR="00371F69" w:rsidRPr="00371F69" w:rsidRDefault="00371F69" w:rsidP="004976AD">
      <w:pPr>
        <w:widowControl/>
        <w:suppressAutoHyphens w:val="0"/>
        <w:overflowPunct/>
        <w:spacing w:line="240" w:lineRule="auto"/>
        <w:textAlignment w:val="auto"/>
        <w:rPr>
          <w:szCs w:val="28"/>
          <w:lang w:eastAsia="en-US"/>
        </w:rPr>
      </w:pPr>
    </w:p>
    <w:p w:rsidR="00371F69" w:rsidRPr="00371F69" w:rsidRDefault="00371F69" w:rsidP="004976AD">
      <w:pPr>
        <w:widowControl/>
        <w:suppressAutoHyphens w:val="0"/>
        <w:overflowPunct/>
        <w:spacing w:line="240" w:lineRule="auto"/>
        <w:textAlignment w:val="auto"/>
        <w:rPr>
          <w:szCs w:val="28"/>
          <w:lang w:eastAsia="en-US"/>
        </w:rPr>
      </w:pPr>
    </w:p>
    <w:p w:rsidR="00371F69" w:rsidRPr="00371F69" w:rsidRDefault="00371F69" w:rsidP="004976AD">
      <w:pPr>
        <w:widowControl/>
        <w:suppressAutoHyphens w:val="0"/>
        <w:overflowPunct/>
        <w:spacing w:line="240" w:lineRule="auto"/>
        <w:textAlignment w:val="auto"/>
        <w:rPr>
          <w:szCs w:val="28"/>
          <w:lang w:val="en-RU" w:eastAsia="en-US"/>
        </w:rPr>
      </w:pPr>
    </w:p>
    <w:p w:rsidR="00665F71" w:rsidRPr="003D133A" w:rsidRDefault="00665F71" w:rsidP="004976AD">
      <w:pPr>
        <w:tabs>
          <w:tab w:val="left" w:pos="0"/>
        </w:tabs>
        <w:rPr>
          <w:rFonts w:eastAsia="PingFang SC"/>
          <w:color w:val="000000"/>
          <w:szCs w:val="28"/>
          <w:lang w:val="en-RU" w:eastAsia="en-US"/>
          <w14:ligatures w14:val="standardContextual"/>
        </w:rPr>
      </w:pPr>
    </w:p>
    <w:p w:rsidR="00187695" w:rsidRPr="00187695" w:rsidRDefault="00187695" w:rsidP="004976AD">
      <w:pPr>
        <w:ind w:firstLine="0"/>
        <w:rPr>
          <w:rFonts w:eastAsia="PingFang SC"/>
          <w:color w:val="000000"/>
          <w:szCs w:val="28"/>
          <w:lang w:val="en-RU" w:eastAsia="en-US"/>
          <w14:ligatures w14:val="standardContextual"/>
        </w:rPr>
      </w:pPr>
    </w:p>
    <w:p w:rsidR="003A06F0" w:rsidRPr="00BE5958" w:rsidRDefault="003A06F0" w:rsidP="004976AD"/>
    <w:sectPr w:rsidR="003A06F0" w:rsidRPr="00BE5958" w:rsidSect="003A06F0">
      <w:pgSz w:w="11900" w:h="16840"/>
      <w:pgMar w:top="1134" w:right="851" w:bottom="1531"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4115710"/>
      <w:docPartObj>
        <w:docPartGallery w:val="Page Numbers (Bottom of Page)"/>
        <w:docPartUnique/>
      </w:docPartObj>
    </w:sdtPr>
    <w:sdtContent>
      <w:p w:rsidR="00000000" w:rsidRDefault="00000000">
        <w:pPr>
          <w:pStyle w:val="Footer"/>
          <w:jc w:val="right"/>
        </w:pPr>
        <w:r>
          <w:fldChar w:fldCharType="begin"/>
        </w:r>
        <w:r>
          <w:instrText>PAGE   \* MERGEFORMAT</w:instrText>
        </w:r>
        <w:r>
          <w:fldChar w:fldCharType="separate"/>
        </w:r>
        <w:r>
          <w:rPr>
            <w:noProof/>
          </w:rPr>
          <w:t>55</w:t>
        </w:r>
        <w: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Pr="007A24D4" w:rsidRDefault="0000000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3F07"/>
    <w:multiLevelType w:val="multilevel"/>
    <w:tmpl w:val="79A8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17709"/>
    <w:multiLevelType w:val="multilevel"/>
    <w:tmpl w:val="A8C0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C6213"/>
    <w:multiLevelType w:val="hybridMultilevel"/>
    <w:tmpl w:val="865AACE4"/>
    <w:lvl w:ilvl="0" w:tplc="0D9C99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9456CF"/>
    <w:multiLevelType w:val="multilevel"/>
    <w:tmpl w:val="67F8F80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8"/>
        <w:szCs w:val="28"/>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 w15:restartNumberingAfterBreak="0">
    <w:nsid w:val="14F2344F"/>
    <w:multiLevelType w:val="multilevel"/>
    <w:tmpl w:val="EC6A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F0A18"/>
    <w:multiLevelType w:val="hybridMultilevel"/>
    <w:tmpl w:val="C66CB714"/>
    <w:lvl w:ilvl="0" w:tplc="E36C31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16D9E"/>
    <w:multiLevelType w:val="multilevel"/>
    <w:tmpl w:val="F418CA9C"/>
    <w:lvl w:ilvl="0">
      <w:start w:val="1"/>
      <w:numFmt w:val="bullet"/>
      <w:lvlText w:val="—"/>
      <w:lvlJc w:val="left"/>
      <w:pPr>
        <w:ind w:left="720" w:hanging="360"/>
      </w:pPr>
      <w:rPr>
        <w:rFonts w:ascii="Wingdings 3" w:hAnsi="Wingdings 3"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660EA"/>
    <w:multiLevelType w:val="multilevel"/>
    <w:tmpl w:val="091CEDA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5A3CC8"/>
    <w:multiLevelType w:val="multilevel"/>
    <w:tmpl w:val="100C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31080"/>
    <w:multiLevelType w:val="hybridMultilevel"/>
    <w:tmpl w:val="2F982FEA"/>
    <w:lvl w:ilvl="0" w:tplc="E36C31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7471B6"/>
    <w:multiLevelType w:val="multilevel"/>
    <w:tmpl w:val="07E8C618"/>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48"/>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1" w15:restartNumberingAfterBreak="0">
    <w:nsid w:val="3F0D1823"/>
    <w:multiLevelType w:val="hybridMultilevel"/>
    <w:tmpl w:val="05C245C8"/>
    <w:lvl w:ilvl="0" w:tplc="FFFFFFFF">
      <w:start w:val="1"/>
      <w:numFmt w:val="decimal"/>
      <w:lvlText w:val="%1."/>
      <w:lvlJc w:val="left"/>
      <w:pPr>
        <w:ind w:left="720" w:hanging="360"/>
      </w:pPr>
      <w:rPr>
        <w:rFonts w:hint="default"/>
        <w:sz w:val="28"/>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554F9A"/>
    <w:multiLevelType w:val="multilevel"/>
    <w:tmpl w:val="7FD6B3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016B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2B67DB"/>
    <w:multiLevelType w:val="hybridMultilevel"/>
    <w:tmpl w:val="F502EC48"/>
    <w:lvl w:ilvl="0" w:tplc="E36C31D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431117"/>
    <w:multiLevelType w:val="multilevel"/>
    <w:tmpl w:val="9A622CB2"/>
    <w:styleLink w:val="CurrentList1"/>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6" w15:restartNumberingAfterBreak="0">
    <w:nsid w:val="4C6219B0"/>
    <w:multiLevelType w:val="multilevel"/>
    <w:tmpl w:val="091CEDA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C432E2"/>
    <w:multiLevelType w:val="hybridMultilevel"/>
    <w:tmpl w:val="AF140188"/>
    <w:lvl w:ilvl="0" w:tplc="E36C31D2">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55AE3A78"/>
    <w:multiLevelType w:val="multilevel"/>
    <w:tmpl w:val="757C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AC35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5E7A94"/>
    <w:multiLevelType w:val="multilevel"/>
    <w:tmpl w:val="AA0A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723A08"/>
    <w:multiLevelType w:val="hybridMultilevel"/>
    <w:tmpl w:val="F30EEFAA"/>
    <w:lvl w:ilvl="0" w:tplc="D6F4F1C4">
      <w:start w:val="1"/>
      <w:numFmt w:val="decimal"/>
      <w:lvlText w:val="%1."/>
      <w:lvlJc w:val="left"/>
      <w:pPr>
        <w:ind w:left="1429" w:hanging="360"/>
      </w:pPr>
      <w:rPr>
        <w:rFonts w:hint="default"/>
        <w:sz w:val="28"/>
        <w:szCs w:val="2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6C5D00B2"/>
    <w:multiLevelType w:val="multilevel"/>
    <w:tmpl w:val="67F8F80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8"/>
        <w:szCs w:val="28"/>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4" w15:restartNumberingAfterBreak="0">
    <w:nsid w:val="6F487764"/>
    <w:multiLevelType w:val="multilevel"/>
    <w:tmpl w:val="07E8C618"/>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48"/>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5" w15:restartNumberingAfterBreak="0">
    <w:nsid w:val="713F5153"/>
    <w:multiLevelType w:val="hybridMultilevel"/>
    <w:tmpl w:val="05C245C8"/>
    <w:lvl w:ilvl="0" w:tplc="D6F4F1C4">
      <w:start w:val="1"/>
      <w:numFmt w:val="decimal"/>
      <w:lvlText w:val="%1."/>
      <w:lvlJc w:val="left"/>
      <w:pPr>
        <w:ind w:left="720" w:hanging="360"/>
      </w:pPr>
      <w:rPr>
        <w:rFonts w:hint="default"/>
        <w:sz w:val="2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D55B12"/>
    <w:multiLevelType w:val="multilevel"/>
    <w:tmpl w:val="9014F9B4"/>
    <w:lvl w:ilvl="0">
      <w:start w:val="1"/>
      <w:numFmt w:val="bullet"/>
      <w:lvlText w:val="—"/>
      <w:lvlJc w:val="left"/>
      <w:pPr>
        <w:ind w:left="720" w:hanging="360"/>
      </w:pPr>
      <w:rPr>
        <w:rFonts w:ascii="Wingdings 3" w:hAnsi="Wingdings 3"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DD2982"/>
    <w:multiLevelType w:val="multilevel"/>
    <w:tmpl w:val="9A622CB2"/>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8" w15:restartNumberingAfterBreak="0">
    <w:nsid w:val="76432D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8224CA"/>
    <w:multiLevelType w:val="multilevel"/>
    <w:tmpl w:val="67F8F80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8"/>
        <w:szCs w:val="28"/>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0" w15:restartNumberingAfterBreak="0">
    <w:nsid w:val="7AE905D9"/>
    <w:multiLevelType w:val="hybridMultilevel"/>
    <w:tmpl w:val="0040E3CC"/>
    <w:lvl w:ilvl="0" w:tplc="0D9C99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027B0E"/>
    <w:multiLevelType w:val="multilevel"/>
    <w:tmpl w:val="E5F453D0"/>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94732C"/>
    <w:multiLevelType w:val="multilevel"/>
    <w:tmpl w:val="79A8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752549">
    <w:abstractNumId w:val="30"/>
  </w:num>
  <w:num w:numId="2" w16cid:durableId="535852207">
    <w:abstractNumId w:val="31"/>
  </w:num>
  <w:num w:numId="3" w16cid:durableId="34082337">
    <w:abstractNumId w:val="14"/>
  </w:num>
  <w:num w:numId="4" w16cid:durableId="1492940592">
    <w:abstractNumId w:val="12"/>
  </w:num>
  <w:num w:numId="5" w16cid:durableId="1021130649">
    <w:abstractNumId w:val="21"/>
  </w:num>
  <w:num w:numId="6" w16cid:durableId="571045392">
    <w:abstractNumId w:val="4"/>
  </w:num>
  <w:num w:numId="7" w16cid:durableId="57175475">
    <w:abstractNumId w:val="26"/>
  </w:num>
  <w:num w:numId="8" w16cid:durableId="312173847">
    <w:abstractNumId w:val="6"/>
  </w:num>
  <w:num w:numId="9" w16cid:durableId="1352533270">
    <w:abstractNumId w:val="17"/>
  </w:num>
  <w:num w:numId="10" w16cid:durableId="246114649">
    <w:abstractNumId w:val="19"/>
  </w:num>
  <w:num w:numId="11" w16cid:durableId="1657566739">
    <w:abstractNumId w:val="5"/>
  </w:num>
  <w:num w:numId="12" w16cid:durableId="1409962126">
    <w:abstractNumId w:val="9"/>
  </w:num>
  <w:num w:numId="13" w16cid:durableId="1341471478">
    <w:abstractNumId w:val="13"/>
  </w:num>
  <w:num w:numId="14" w16cid:durableId="1953512746">
    <w:abstractNumId w:val="1"/>
  </w:num>
  <w:num w:numId="15" w16cid:durableId="590624723">
    <w:abstractNumId w:val="27"/>
  </w:num>
  <w:num w:numId="16" w16cid:durableId="2077819810">
    <w:abstractNumId w:val="18"/>
  </w:num>
  <w:num w:numId="17" w16cid:durableId="925112024">
    <w:abstractNumId w:val="16"/>
  </w:num>
  <w:num w:numId="18" w16cid:durableId="279385058">
    <w:abstractNumId w:val="23"/>
  </w:num>
  <w:num w:numId="19" w16cid:durableId="1236939713">
    <w:abstractNumId w:val="15"/>
  </w:num>
  <w:num w:numId="20" w16cid:durableId="658121536">
    <w:abstractNumId w:val="3"/>
  </w:num>
  <w:num w:numId="21" w16cid:durableId="55058615">
    <w:abstractNumId w:val="8"/>
  </w:num>
  <w:num w:numId="22" w16cid:durableId="1121656209">
    <w:abstractNumId w:val="29"/>
  </w:num>
  <w:num w:numId="23" w16cid:durableId="759450787">
    <w:abstractNumId w:val="10"/>
  </w:num>
  <w:num w:numId="24" w16cid:durableId="325481360">
    <w:abstractNumId w:val="7"/>
  </w:num>
  <w:num w:numId="25" w16cid:durableId="404454322">
    <w:abstractNumId w:val="24"/>
  </w:num>
  <w:num w:numId="26" w16cid:durableId="539056717">
    <w:abstractNumId w:val="28"/>
  </w:num>
  <w:num w:numId="27" w16cid:durableId="672223639">
    <w:abstractNumId w:val="20"/>
  </w:num>
  <w:num w:numId="28" w16cid:durableId="1785419157">
    <w:abstractNumId w:val="2"/>
  </w:num>
  <w:num w:numId="29" w16cid:durableId="193543711">
    <w:abstractNumId w:val="25"/>
  </w:num>
  <w:num w:numId="30" w16cid:durableId="23413090">
    <w:abstractNumId w:val="0"/>
  </w:num>
  <w:num w:numId="31" w16cid:durableId="2130273732">
    <w:abstractNumId w:val="22"/>
  </w:num>
  <w:num w:numId="32" w16cid:durableId="519199149">
    <w:abstractNumId w:val="11"/>
  </w:num>
  <w:num w:numId="33" w16cid:durableId="6045325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F0"/>
    <w:rsid w:val="00054F16"/>
    <w:rsid w:val="0005780A"/>
    <w:rsid w:val="00187695"/>
    <w:rsid w:val="002D1901"/>
    <w:rsid w:val="002F647A"/>
    <w:rsid w:val="00371F69"/>
    <w:rsid w:val="003A06F0"/>
    <w:rsid w:val="003D133A"/>
    <w:rsid w:val="00422B67"/>
    <w:rsid w:val="00452F05"/>
    <w:rsid w:val="004617CB"/>
    <w:rsid w:val="004976AD"/>
    <w:rsid w:val="00665F71"/>
    <w:rsid w:val="006F3764"/>
    <w:rsid w:val="006F4586"/>
    <w:rsid w:val="00787897"/>
    <w:rsid w:val="007D239A"/>
    <w:rsid w:val="00832889"/>
    <w:rsid w:val="008E6353"/>
    <w:rsid w:val="00A30C3A"/>
    <w:rsid w:val="00A45D0F"/>
    <w:rsid w:val="00BE5958"/>
    <w:rsid w:val="00CD601E"/>
    <w:rsid w:val="00E11415"/>
    <w:rsid w:val="00F762E3"/>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36AF"/>
  <w15:chartTrackingRefBased/>
  <w15:docId w15:val="{F45F1EBD-7D3D-3449-8033-234E482F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6F0"/>
    <w:pPr>
      <w:widowControl w:val="0"/>
      <w:suppressAutoHyphens/>
      <w:overflowPunct w:val="0"/>
      <w:spacing w:line="276" w:lineRule="auto"/>
      <w:ind w:firstLine="709"/>
      <w:jc w:val="both"/>
      <w:textAlignment w:val="baseline"/>
    </w:pPr>
    <w:rPr>
      <w:rFonts w:ascii="Times New Roman" w:eastAsia="Times New Roman" w:hAnsi="Times New Roman" w:cs="Times New Roman"/>
      <w:kern w:val="0"/>
      <w:sz w:val="28"/>
      <w:szCs w:val="20"/>
      <w:lang w:val="ru-RU" w:eastAsia="ru-RU"/>
      <w14:ligatures w14:val="none"/>
    </w:rPr>
  </w:style>
  <w:style w:type="paragraph" w:styleId="Heading2">
    <w:name w:val="heading 2"/>
    <w:basedOn w:val="Normal"/>
    <w:next w:val="Normal"/>
    <w:link w:val="Heading2Char"/>
    <w:uiPriority w:val="9"/>
    <w:semiHidden/>
    <w:unhideWhenUsed/>
    <w:qFormat/>
    <w:rsid w:val="00A45D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7897"/>
    <w:pPr>
      <w:widowControl/>
      <w:suppressAutoHyphens w:val="0"/>
      <w:overflowPunct/>
      <w:spacing w:before="100" w:beforeAutospacing="1" w:after="100" w:afterAutospacing="1" w:line="240" w:lineRule="auto"/>
      <w:ind w:firstLine="0"/>
      <w:jc w:val="left"/>
      <w:textAlignment w:val="auto"/>
      <w:outlineLvl w:val="2"/>
    </w:pPr>
    <w:rPr>
      <w:b/>
      <w:bCs/>
      <w:sz w:val="27"/>
      <w:szCs w:val="27"/>
      <w:lang w:val="en-R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A06F0"/>
    <w:pPr>
      <w:tabs>
        <w:tab w:val="center" w:pos="4677"/>
        <w:tab w:val="right" w:pos="9355"/>
      </w:tabs>
    </w:pPr>
  </w:style>
  <w:style w:type="character" w:customStyle="1" w:styleId="FooterChar">
    <w:name w:val="Footer Char"/>
    <w:basedOn w:val="DefaultParagraphFont"/>
    <w:link w:val="Footer"/>
    <w:uiPriority w:val="99"/>
    <w:rsid w:val="003A06F0"/>
    <w:rPr>
      <w:rFonts w:ascii="Times New Roman" w:eastAsia="Times New Roman" w:hAnsi="Times New Roman" w:cs="Times New Roman"/>
      <w:kern w:val="0"/>
      <w:sz w:val="28"/>
      <w:szCs w:val="20"/>
      <w:lang w:val="ru-RU" w:eastAsia="ru-RU"/>
      <w14:ligatures w14:val="none"/>
    </w:rPr>
  </w:style>
  <w:style w:type="table" w:styleId="TableGrid">
    <w:name w:val="Table Grid"/>
    <w:basedOn w:val="TableNormal"/>
    <w:uiPriority w:val="99"/>
    <w:rsid w:val="003A06F0"/>
    <w:rPr>
      <w:rFonts w:ascii="Times New Roman" w:eastAsia="Times New Roman" w:hAnsi="Times New Roman" w:cs="Times New Roman"/>
      <w:kern w:val="0"/>
      <w:sz w:val="20"/>
      <w:szCs w:val="20"/>
      <w:lang w:val="ru-RU"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Титульник"/>
    <w:basedOn w:val="Normal"/>
    <w:qFormat/>
    <w:rsid w:val="003A06F0"/>
    <w:pPr>
      <w:overflowPunct/>
      <w:ind w:firstLine="0"/>
      <w:jc w:val="center"/>
      <w:textAlignment w:val="auto"/>
    </w:pPr>
    <w:rPr>
      <w:rFonts w:eastAsia="Microsoft Sans Serif" w:cs="Microsoft Sans Serif"/>
      <w:szCs w:val="28"/>
      <w:lang w:bidi="ru-RU"/>
    </w:rPr>
  </w:style>
  <w:style w:type="paragraph" w:customStyle="1" w:styleId="2">
    <w:name w:val="титул2"/>
    <w:basedOn w:val="Normal"/>
    <w:link w:val="20"/>
    <w:qFormat/>
    <w:rsid w:val="003A06F0"/>
    <w:pPr>
      <w:overflowPunct/>
      <w:ind w:firstLine="0"/>
      <w:textAlignment w:val="auto"/>
    </w:pPr>
    <w:rPr>
      <w:rFonts w:eastAsia="Microsoft Sans Serif" w:cs="Microsoft Sans Serif"/>
      <w:szCs w:val="28"/>
      <w:lang w:bidi="ru-RU"/>
    </w:rPr>
  </w:style>
  <w:style w:type="character" w:customStyle="1" w:styleId="20">
    <w:name w:val="титул2 Знак"/>
    <w:basedOn w:val="DefaultParagraphFont"/>
    <w:link w:val="2"/>
    <w:rsid w:val="003A06F0"/>
    <w:rPr>
      <w:rFonts w:ascii="Times New Roman" w:eastAsia="Microsoft Sans Serif" w:hAnsi="Times New Roman" w:cs="Microsoft Sans Serif"/>
      <w:kern w:val="0"/>
      <w:sz w:val="28"/>
      <w:szCs w:val="28"/>
      <w:lang w:val="ru-RU" w:eastAsia="ru-RU" w:bidi="ru-RU"/>
      <w14:ligatures w14:val="none"/>
    </w:rPr>
  </w:style>
  <w:style w:type="paragraph" w:styleId="Header">
    <w:name w:val="header"/>
    <w:basedOn w:val="Normal"/>
    <w:link w:val="HeaderChar"/>
    <w:uiPriority w:val="99"/>
    <w:unhideWhenUsed/>
    <w:rsid w:val="003A06F0"/>
    <w:pPr>
      <w:tabs>
        <w:tab w:val="center" w:pos="4677"/>
        <w:tab w:val="right" w:pos="9355"/>
      </w:tabs>
    </w:pPr>
  </w:style>
  <w:style w:type="character" w:customStyle="1" w:styleId="HeaderChar">
    <w:name w:val="Header Char"/>
    <w:basedOn w:val="DefaultParagraphFont"/>
    <w:link w:val="Header"/>
    <w:uiPriority w:val="99"/>
    <w:rsid w:val="003A06F0"/>
    <w:rPr>
      <w:rFonts w:ascii="Times New Roman" w:eastAsia="Times New Roman" w:hAnsi="Times New Roman" w:cs="Times New Roman"/>
      <w:kern w:val="0"/>
      <w:sz w:val="28"/>
      <w:szCs w:val="20"/>
      <w:lang w:val="ru-RU" w:eastAsia="ru-RU"/>
      <w14:ligatures w14:val="none"/>
    </w:rPr>
  </w:style>
  <w:style w:type="paragraph" w:styleId="ListParagraph">
    <w:name w:val="List Paragraph"/>
    <w:basedOn w:val="Normal"/>
    <w:uiPriority w:val="34"/>
    <w:qFormat/>
    <w:rsid w:val="003A06F0"/>
    <w:pPr>
      <w:ind w:left="720"/>
      <w:contextualSpacing/>
    </w:pPr>
  </w:style>
  <w:style w:type="character" w:styleId="Hyperlink">
    <w:name w:val="Hyperlink"/>
    <w:basedOn w:val="DefaultParagraphFont"/>
    <w:uiPriority w:val="99"/>
    <w:unhideWhenUsed/>
    <w:rsid w:val="008E6353"/>
    <w:rPr>
      <w:color w:val="0563C1" w:themeColor="hyperlink"/>
      <w:u w:val="single"/>
    </w:rPr>
  </w:style>
  <w:style w:type="character" w:styleId="UnresolvedMention">
    <w:name w:val="Unresolved Mention"/>
    <w:basedOn w:val="DefaultParagraphFont"/>
    <w:uiPriority w:val="99"/>
    <w:semiHidden/>
    <w:unhideWhenUsed/>
    <w:rsid w:val="008E6353"/>
    <w:rPr>
      <w:color w:val="605E5C"/>
      <w:shd w:val="clear" w:color="auto" w:fill="E1DFDD"/>
    </w:rPr>
  </w:style>
  <w:style w:type="paragraph" w:styleId="NormalWeb">
    <w:name w:val="Normal (Web)"/>
    <w:basedOn w:val="Normal"/>
    <w:uiPriority w:val="99"/>
    <w:semiHidden/>
    <w:unhideWhenUsed/>
    <w:rsid w:val="008E6353"/>
    <w:rPr>
      <w:sz w:val="24"/>
      <w:szCs w:val="24"/>
    </w:rPr>
  </w:style>
  <w:style w:type="numbering" w:customStyle="1" w:styleId="CurrentList1">
    <w:name w:val="Current List1"/>
    <w:uiPriority w:val="99"/>
    <w:rsid w:val="00665F71"/>
    <w:pPr>
      <w:numPr>
        <w:numId w:val="19"/>
      </w:numPr>
    </w:pPr>
  </w:style>
  <w:style w:type="character" w:styleId="Strong">
    <w:name w:val="Strong"/>
    <w:basedOn w:val="DefaultParagraphFont"/>
    <w:uiPriority w:val="22"/>
    <w:qFormat/>
    <w:rsid w:val="00BE5958"/>
    <w:rPr>
      <w:b/>
      <w:bCs/>
    </w:rPr>
  </w:style>
  <w:style w:type="character" w:customStyle="1" w:styleId="Heading3Char">
    <w:name w:val="Heading 3 Char"/>
    <w:basedOn w:val="DefaultParagraphFont"/>
    <w:link w:val="Heading3"/>
    <w:uiPriority w:val="9"/>
    <w:rsid w:val="00787897"/>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A45D0F"/>
    <w:rPr>
      <w:rFonts w:asciiTheme="majorHAnsi" w:eastAsiaTheme="majorEastAsia" w:hAnsiTheme="majorHAnsi" w:cstheme="majorBidi"/>
      <w:color w:val="2F5496" w:themeColor="accent1" w:themeShade="BF"/>
      <w:kern w:val="0"/>
      <w:sz w:val="26"/>
      <w:szCs w:val="26"/>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68700">
      <w:bodyDiv w:val="1"/>
      <w:marLeft w:val="0"/>
      <w:marRight w:val="0"/>
      <w:marTop w:val="0"/>
      <w:marBottom w:val="0"/>
      <w:divBdr>
        <w:top w:val="none" w:sz="0" w:space="0" w:color="auto"/>
        <w:left w:val="none" w:sz="0" w:space="0" w:color="auto"/>
        <w:bottom w:val="none" w:sz="0" w:space="0" w:color="auto"/>
        <w:right w:val="none" w:sz="0" w:space="0" w:color="auto"/>
      </w:divBdr>
    </w:div>
    <w:div w:id="96683179">
      <w:bodyDiv w:val="1"/>
      <w:marLeft w:val="0"/>
      <w:marRight w:val="0"/>
      <w:marTop w:val="0"/>
      <w:marBottom w:val="0"/>
      <w:divBdr>
        <w:top w:val="none" w:sz="0" w:space="0" w:color="auto"/>
        <w:left w:val="none" w:sz="0" w:space="0" w:color="auto"/>
        <w:bottom w:val="none" w:sz="0" w:space="0" w:color="auto"/>
        <w:right w:val="none" w:sz="0" w:space="0" w:color="auto"/>
      </w:divBdr>
      <w:divsChild>
        <w:div w:id="1347441990">
          <w:marLeft w:val="0"/>
          <w:marRight w:val="0"/>
          <w:marTop w:val="225"/>
          <w:marBottom w:val="225"/>
          <w:divBdr>
            <w:top w:val="none" w:sz="0" w:space="0" w:color="auto"/>
            <w:left w:val="none" w:sz="0" w:space="0" w:color="auto"/>
            <w:bottom w:val="none" w:sz="0" w:space="0" w:color="auto"/>
            <w:right w:val="none" w:sz="0" w:space="0" w:color="auto"/>
          </w:divBdr>
        </w:div>
      </w:divsChild>
    </w:div>
    <w:div w:id="110786939">
      <w:bodyDiv w:val="1"/>
      <w:marLeft w:val="0"/>
      <w:marRight w:val="0"/>
      <w:marTop w:val="0"/>
      <w:marBottom w:val="0"/>
      <w:divBdr>
        <w:top w:val="none" w:sz="0" w:space="0" w:color="auto"/>
        <w:left w:val="none" w:sz="0" w:space="0" w:color="auto"/>
        <w:bottom w:val="none" w:sz="0" w:space="0" w:color="auto"/>
        <w:right w:val="none" w:sz="0" w:space="0" w:color="auto"/>
      </w:divBdr>
    </w:div>
    <w:div w:id="148836084">
      <w:bodyDiv w:val="1"/>
      <w:marLeft w:val="0"/>
      <w:marRight w:val="0"/>
      <w:marTop w:val="0"/>
      <w:marBottom w:val="0"/>
      <w:divBdr>
        <w:top w:val="none" w:sz="0" w:space="0" w:color="auto"/>
        <w:left w:val="none" w:sz="0" w:space="0" w:color="auto"/>
        <w:bottom w:val="none" w:sz="0" w:space="0" w:color="auto"/>
        <w:right w:val="none" w:sz="0" w:space="0" w:color="auto"/>
      </w:divBdr>
    </w:div>
    <w:div w:id="167212777">
      <w:bodyDiv w:val="1"/>
      <w:marLeft w:val="0"/>
      <w:marRight w:val="0"/>
      <w:marTop w:val="0"/>
      <w:marBottom w:val="0"/>
      <w:divBdr>
        <w:top w:val="none" w:sz="0" w:space="0" w:color="auto"/>
        <w:left w:val="none" w:sz="0" w:space="0" w:color="auto"/>
        <w:bottom w:val="none" w:sz="0" w:space="0" w:color="auto"/>
        <w:right w:val="none" w:sz="0" w:space="0" w:color="auto"/>
      </w:divBdr>
      <w:divsChild>
        <w:div w:id="827358374">
          <w:marLeft w:val="0"/>
          <w:marRight w:val="0"/>
          <w:marTop w:val="225"/>
          <w:marBottom w:val="225"/>
          <w:divBdr>
            <w:top w:val="none" w:sz="0" w:space="0" w:color="auto"/>
            <w:left w:val="none" w:sz="0" w:space="0" w:color="auto"/>
            <w:bottom w:val="none" w:sz="0" w:space="0" w:color="auto"/>
            <w:right w:val="none" w:sz="0" w:space="0" w:color="auto"/>
          </w:divBdr>
        </w:div>
      </w:divsChild>
    </w:div>
    <w:div w:id="169226253">
      <w:bodyDiv w:val="1"/>
      <w:marLeft w:val="0"/>
      <w:marRight w:val="0"/>
      <w:marTop w:val="0"/>
      <w:marBottom w:val="0"/>
      <w:divBdr>
        <w:top w:val="none" w:sz="0" w:space="0" w:color="auto"/>
        <w:left w:val="none" w:sz="0" w:space="0" w:color="auto"/>
        <w:bottom w:val="none" w:sz="0" w:space="0" w:color="auto"/>
        <w:right w:val="none" w:sz="0" w:space="0" w:color="auto"/>
      </w:divBdr>
    </w:div>
    <w:div w:id="175537098">
      <w:bodyDiv w:val="1"/>
      <w:marLeft w:val="0"/>
      <w:marRight w:val="0"/>
      <w:marTop w:val="0"/>
      <w:marBottom w:val="0"/>
      <w:divBdr>
        <w:top w:val="none" w:sz="0" w:space="0" w:color="auto"/>
        <w:left w:val="none" w:sz="0" w:space="0" w:color="auto"/>
        <w:bottom w:val="none" w:sz="0" w:space="0" w:color="auto"/>
        <w:right w:val="none" w:sz="0" w:space="0" w:color="auto"/>
      </w:divBdr>
      <w:divsChild>
        <w:div w:id="301467559">
          <w:marLeft w:val="0"/>
          <w:marRight w:val="0"/>
          <w:marTop w:val="225"/>
          <w:marBottom w:val="225"/>
          <w:divBdr>
            <w:top w:val="none" w:sz="0" w:space="0" w:color="auto"/>
            <w:left w:val="none" w:sz="0" w:space="0" w:color="auto"/>
            <w:bottom w:val="none" w:sz="0" w:space="0" w:color="auto"/>
            <w:right w:val="none" w:sz="0" w:space="0" w:color="auto"/>
          </w:divBdr>
        </w:div>
      </w:divsChild>
    </w:div>
    <w:div w:id="217519927">
      <w:bodyDiv w:val="1"/>
      <w:marLeft w:val="0"/>
      <w:marRight w:val="0"/>
      <w:marTop w:val="0"/>
      <w:marBottom w:val="0"/>
      <w:divBdr>
        <w:top w:val="none" w:sz="0" w:space="0" w:color="auto"/>
        <w:left w:val="none" w:sz="0" w:space="0" w:color="auto"/>
        <w:bottom w:val="none" w:sz="0" w:space="0" w:color="auto"/>
        <w:right w:val="none" w:sz="0" w:space="0" w:color="auto"/>
      </w:divBdr>
    </w:div>
    <w:div w:id="218126599">
      <w:bodyDiv w:val="1"/>
      <w:marLeft w:val="0"/>
      <w:marRight w:val="0"/>
      <w:marTop w:val="0"/>
      <w:marBottom w:val="0"/>
      <w:divBdr>
        <w:top w:val="none" w:sz="0" w:space="0" w:color="auto"/>
        <w:left w:val="none" w:sz="0" w:space="0" w:color="auto"/>
        <w:bottom w:val="none" w:sz="0" w:space="0" w:color="auto"/>
        <w:right w:val="none" w:sz="0" w:space="0" w:color="auto"/>
      </w:divBdr>
    </w:div>
    <w:div w:id="238367364">
      <w:bodyDiv w:val="1"/>
      <w:marLeft w:val="0"/>
      <w:marRight w:val="0"/>
      <w:marTop w:val="0"/>
      <w:marBottom w:val="0"/>
      <w:divBdr>
        <w:top w:val="none" w:sz="0" w:space="0" w:color="auto"/>
        <w:left w:val="none" w:sz="0" w:space="0" w:color="auto"/>
        <w:bottom w:val="none" w:sz="0" w:space="0" w:color="auto"/>
        <w:right w:val="none" w:sz="0" w:space="0" w:color="auto"/>
      </w:divBdr>
    </w:div>
    <w:div w:id="250313571">
      <w:bodyDiv w:val="1"/>
      <w:marLeft w:val="0"/>
      <w:marRight w:val="0"/>
      <w:marTop w:val="0"/>
      <w:marBottom w:val="0"/>
      <w:divBdr>
        <w:top w:val="none" w:sz="0" w:space="0" w:color="auto"/>
        <w:left w:val="none" w:sz="0" w:space="0" w:color="auto"/>
        <w:bottom w:val="none" w:sz="0" w:space="0" w:color="auto"/>
        <w:right w:val="none" w:sz="0" w:space="0" w:color="auto"/>
      </w:divBdr>
    </w:div>
    <w:div w:id="263660697">
      <w:bodyDiv w:val="1"/>
      <w:marLeft w:val="0"/>
      <w:marRight w:val="0"/>
      <w:marTop w:val="0"/>
      <w:marBottom w:val="0"/>
      <w:divBdr>
        <w:top w:val="none" w:sz="0" w:space="0" w:color="auto"/>
        <w:left w:val="none" w:sz="0" w:space="0" w:color="auto"/>
        <w:bottom w:val="none" w:sz="0" w:space="0" w:color="auto"/>
        <w:right w:val="none" w:sz="0" w:space="0" w:color="auto"/>
      </w:divBdr>
      <w:divsChild>
        <w:div w:id="260382175">
          <w:marLeft w:val="0"/>
          <w:marRight w:val="0"/>
          <w:marTop w:val="225"/>
          <w:marBottom w:val="225"/>
          <w:divBdr>
            <w:top w:val="none" w:sz="0" w:space="0" w:color="auto"/>
            <w:left w:val="none" w:sz="0" w:space="0" w:color="auto"/>
            <w:bottom w:val="none" w:sz="0" w:space="0" w:color="auto"/>
            <w:right w:val="none" w:sz="0" w:space="0" w:color="auto"/>
          </w:divBdr>
        </w:div>
      </w:divsChild>
    </w:div>
    <w:div w:id="290744596">
      <w:bodyDiv w:val="1"/>
      <w:marLeft w:val="0"/>
      <w:marRight w:val="0"/>
      <w:marTop w:val="0"/>
      <w:marBottom w:val="0"/>
      <w:divBdr>
        <w:top w:val="none" w:sz="0" w:space="0" w:color="auto"/>
        <w:left w:val="none" w:sz="0" w:space="0" w:color="auto"/>
        <w:bottom w:val="none" w:sz="0" w:space="0" w:color="auto"/>
        <w:right w:val="none" w:sz="0" w:space="0" w:color="auto"/>
      </w:divBdr>
    </w:div>
    <w:div w:id="305159212">
      <w:bodyDiv w:val="1"/>
      <w:marLeft w:val="0"/>
      <w:marRight w:val="0"/>
      <w:marTop w:val="0"/>
      <w:marBottom w:val="0"/>
      <w:divBdr>
        <w:top w:val="none" w:sz="0" w:space="0" w:color="auto"/>
        <w:left w:val="none" w:sz="0" w:space="0" w:color="auto"/>
        <w:bottom w:val="none" w:sz="0" w:space="0" w:color="auto"/>
        <w:right w:val="none" w:sz="0" w:space="0" w:color="auto"/>
      </w:divBdr>
    </w:div>
    <w:div w:id="307899255">
      <w:bodyDiv w:val="1"/>
      <w:marLeft w:val="0"/>
      <w:marRight w:val="0"/>
      <w:marTop w:val="0"/>
      <w:marBottom w:val="0"/>
      <w:divBdr>
        <w:top w:val="none" w:sz="0" w:space="0" w:color="auto"/>
        <w:left w:val="none" w:sz="0" w:space="0" w:color="auto"/>
        <w:bottom w:val="none" w:sz="0" w:space="0" w:color="auto"/>
        <w:right w:val="none" w:sz="0" w:space="0" w:color="auto"/>
      </w:divBdr>
      <w:divsChild>
        <w:div w:id="2060743932">
          <w:marLeft w:val="0"/>
          <w:marRight w:val="0"/>
          <w:marTop w:val="225"/>
          <w:marBottom w:val="225"/>
          <w:divBdr>
            <w:top w:val="none" w:sz="0" w:space="0" w:color="auto"/>
            <w:left w:val="none" w:sz="0" w:space="0" w:color="auto"/>
            <w:bottom w:val="none" w:sz="0" w:space="0" w:color="auto"/>
            <w:right w:val="none" w:sz="0" w:space="0" w:color="auto"/>
          </w:divBdr>
        </w:div>
      </w:divsChild>
    </w:div>
    <w:div w:id="367031779">
      <w:bodyDiv w:val="1"/>
      <w:marLeft w:val="0"/>
      <w:marRight w:val="0"/>
      <w:marTop w:val="0"/>
      <w:marBottom w:val="0"/>
      <w:divBdr>
        <w:top w:val="none" w:sz="0" w:space="0" w:color="auto"/>
        <w:left w:val="none" w:sz="0" w:space="0" w:color="auto"/>
        <w:bottom w:val="none" w:sz="0" w:space="0" w:color="auto"/>
        <w:right w:val="none" w:sz="0" w:space="0" w:color="auto"/>
      </w:divBdr>
    </w:div>
    <w:div w:id="372658897">
      <w:bodyDiv w:val="1"/>
      <w:marLeft w:val="0"/>
      <w:marRight w:val="0"/>
      <w:marTop w:val="0"/>
      <w:marBottom w:val="0"/>
      <w:divBdr>
        <w:top w:val="none" w:sz="0" w:space="0" w:color="auto"/>
        <w:left w:val="none" w:sz="0" w:space="0" w:color="auto"/>
        <w:bottom w:val="none" w:sz="0" w:space="0" w:color="auto"/>
        <w:right w:val="none" w:sz="0" w:space="0" w:color="auto"/>
      </w:divBdr>
      <w:divsChild>
        <w:div w:id="1371875064">
          <w:marLeft w:val="0"/>
          <w:marRight w:val="0"/>
          <w:marTop w:val="225"/>
          <w:marBottom w:val="225"/>
          <w:divBdr>
            <w:top w:val="none" w:sz="0" w:space="0" w:color="auto"/>
            <w:left w:val="none" w:sz="0" w:space="0" w:color="auto"/>
            <w:bottom w:val="none" w:sz="0" w:space="0" w:color="auto"/>
            <w:right w:val="none" w:sz="0" w:space="0" w:color="auto"/>
          </w:divBdr>
        </w:div>
      </w:divsChild>
    </w:div>
    <w:div w:id="391271469">
      <w:bodyDiv w:val="1"/>
      <w:marLeft w:val="0"/>
      <w:marRight w:val="0"/>
      <w:marTop w:val="0"/>
      <w:marBottom w:val="0"/>
      <w:divBdr>
        <w:top w:val="none" w:sz="0" w:space="0" w:color="auto"/>
        <w:left w:val="none" w:sz="0" w:space="0" w:color="auto"/>
        <w:bottom w:val="none" w:sz="0" w:space="0" w:color="auto"/>
        <w:right w:val="none" w:sz="0" w:space="0" w:color="auto"/>
      </w:divBdr>
    </w:div>
    <w:div w:id="404760343">
      <w:bodyDiv w:val="1"/>
      <w:marLeft w:val="0"/>
      <w:marRight w:val="0"/>
      <w:marTop w:val="0"/>
      <w:marBottom w:val="0"/>
      <w:divBdr>
        <w:top w:val="none" w:sz="0" w:space="0" w:color="auto"/>
        <w:left w:val="none" w:sz="0" w:space="0" w:color="auto"/>
        <w:bottom w:val="none" w:sz="0" w:space="0" w:color="auto"/>
        <w:right w:val="none" w:sz="0" w:space="0" w:color="auto"/>
      </w:divBdr>
    </w:div>
    <w:div w:id="447624367">
      <w:bodyDiv w:val="1"/>
      <w:marLeft w:val="0"/>
      <w:marRight w:val="0"/>
      <w:marTop w:val="0"/>
      <w:marBottom w:val="0"/>
      <w:divBdr>
        <w:top w:val="none" w:sz="0" w:space="0" w:color="auto"/>
        <w:left w:val="none" w:sz="0" w:space="0" w:color="auto"/>
        <w:bottom w:val="none" w:sz="0" w:space="0" w:color="auto"/>
        <w:right w:val="none" w:sz="0" w:space="0" w:color="auto"/>
      </w:divBdr>
    </w:div>
    <w:div w:id="472137863">
      <w:bodyDiv w:val="1"/>
      <w:marLeft w:val="0"/>
      <w:marRight w:val="0"/>
      <w:marTop w:val="0"/>
      <w:marBottom w:val="0"/>
      <w:divBdr>
        <w:top w:val="none" w:sz="0" w:space="0" w:color="auto"/>
        <w:left w:val="none" w:sz="0" w:space="0" w:color="auto"/>
        <w:bottom w:val="none" w:sz="0" w:space="0" w:color="auto"/>
        <w:right w:val="none" w:sz="0" w:space="0" w:color="auto"/>
      </w:divBdr>
    </w:div>
    <w:div w:id="480732465">
      <w:bodyDiv w:val="1"/>
      <w:marLeft w:val="0"/>
      <w:marRight w:val="0"/>
      <w:marTop w:val="0"/>
      <w:marBottom w:val="0"/>
      <w:divBdr>
        <w:top w:val="none" w:sz="0" w:space="0" w:color="auto"/>
        <w:left w:val="none" w:sz="0" w:space="0" w:color="auto"/>
        <w:bottom w:val="none" w:sz="0" w:space="0" w:color="auto"/>
        <w:right w:val="none" w:sz="0" w:space="0" w:color="auto"/>
      </w:divBdr>
    </w:div>
    <w:div w:id="487479849">
      <w:bodyDiv w:val="1"/>
      <w:marLeft w:val="0"/>
      <w:marRight w:val="0"/>
      <w:marTop w:val="0"/>
      <w:marBottom w:val="0"/>
      <w:divBdr>
        <w:top w:val="none" w:sz="0" w:space="0" w:color="auto"/>
        <w:left w:val="none" w:sz="0" w:space="0" w:color="auto"/>
        <w:bottom w:val="none" w:sz="0" w:space="0" w:color="auto"/>
        <w:right w:val="none" w:sz="0" w:space="0" w:color="auto"/>
      </w:divBdr>
    </w:div>
    <w:div w:id="509685815">
      <w:bodyDiv w:val="1"/>
      <w:marLeft w:val="0"/>
      <w:marRight w:val="0"/>
      <w:marTop w:val="0"/>
      <w:marBottom w:val="0"/>
      <w:divBdr>
        <w:top w:val="none" w:sz="0" w:space="0" w:color="auto"/>
        <w:left w:val="none" w:sz="0" w:space="0" w:color="auto"/>
        <w:bottom w:val="none" w:sz="0" w:space="0" w:color="auto"/>
        <w:right w:val="none" w:sz="0" w:space="0" w:color="auto"/>
      </w:divBdr>
    </w:div>
    <w:div w:id="540551455">
      <w:bodyDiv w:val="1"/>
      <w:marLeft w:val="0"/>
      <w:marRight w:val="0"/>
      <w:marTop w:val="0"/>
      <w:marBottom w:val="0"/>
      <w:divBdr>
        <w:top w:val="none" w:sz="0" w:space="0" w:color="auto"/>
        <w:left w:val="none" w:sz="0" w:space="0" w:color="auto"/>
        <w:bottom w:val="none" w:sz="0" w:space="0" w:color="auto"/>
        <w:right w:val="none" w:sz="0" w:space="0" w:color="auto"/>
      </w:divBdr>
    </w:div>
    <w:div w:id="616252808">
      <w:bodyDiv w:val="1"/>
      <w:marLeft w:val="0"/>
      <w:marRight w:val="0"/>
      <w:marTop w:val="0"/>
      <w:marBottom w:val="0"/>
      <w:divBdr>
        <w:top w:val="none" w:sz="0" w:space="0" w:color="auto"/>
        <w:left w:val="none" w:sz="0" w:space="0" w:color="auto"/>
        <w:bottom w:val="none" w:sz="0" w:space="0" w:color="auto"/>
        <w:right w:val="none" w:sz="0" w:space="0" w:color="auto"/>
      </w:divBdr>
    </w:div>
    <w:div w:id="618493815">
      <w:bodyDiv w:val="1"/>
      <w:marLeft w:val="0"/>
      <w:marRight w:val="0"/>
      <w:marTop w:val="0"/>
      <w:marBottom w:val="0"/>
      <w:divBdr>
        <w:top w:val="none" w:sz="0" w:space="0" w:color="auto"/>
        <w:left w:val="none" w:sz="0" w:space="0" w:color="auto"/>
        <w:bottom w:val="none" w:sz="0" w:space="0" w:color="auto"/>
        <w:right w:val="none" w:sz="0" w:space="0" w:color="auto"/>
      </w:divBdr>
    </w:div>
    <w:div w:id="635641481">
      <w:bodyDiv w:val="1"/>
      <w:marLeft w:val="0"/>
      <w:marRight w:val="0"/>
      <w:marTop w:val="0"/>
      <w:marBottom w:val="0"/>
      <w:divBdr>
        <w:top w:val="none" w:sz="0" w:space="0" w:color="auto"/>
        <w:left w:val="none" w:sz="0" w:space="0" w:color="auto"/>
        <w:bottom w:val="none" w:sz="0" w:space="0" w:color="auto"/>
        <w:right w:val="none" w:sz="0" w:space="0" w:color="auto"/>
      </w:divBdr>
    </w:div>
    <w:div w:id="637419004">
      <w:bodyDiv w:val="1"/>
      <w:marLeft w:val="0"/>
      <w:marRight w:val="0"/>
      <w:marTop w:val="0"/>
      <w:marBottom w:val="0"/>
      <w:divBdr>
        <w:top w:val="none" w:sz="0" w:space="0" w:color="auto"/>
        <w:left w:val="none" w:sz="0" w:space="0" w:color="auto"/>
        <w:bottom w:val="none" w:sz="0" w:space="0" w:color="auto"/>
        <w:right w:val="none" w:sz="0" w:space="0" w:color="auto"/>
      </w:divBdr>
    </w:div>
    <w:div w:id="680820140">
      <w:bodyDiv w:val="1"/>
      <w:marLeft w:val="0"/>
      <w:marRight w:val="0"/>
      <w:marTop w:val="0"/>
      <w:marBottom w:val="0"/>
      <w:divBdr>
        <w:top w:val="none" w:sz="0" w:space="0" w:color="auto"/>
        <w:left w:val="none" w:sz="0" w:space="0" w:color="auto"/>
        <w:bottom w:val="none" w:sz="0" w:space="0" w:color="auto"/>
        <w:right w:val="none" w:sz="0" w:space="0" w:color="auto"/>
      </w:divBdr>
    </w:div>
    <w:div w:id="748111659">
      <w:bodyDiv w:val="1"/>
      <w:marLeft w:val="0"/>
      <w:marRight w:val="0"/>
      <w:marTop w:val="0"/>
      <w:marBottom w:val="0"/>
      <w:divBdr>
        <w:top w:val="none" w:sz="0" w:space="0" w:color="auto"/>
        <w:left w:val="none" w:sz="0" w:space="0" w:color="auto"/>
        <w:bottom w:val="none" w:sz="0" w:space="0" w:color="auto"/>
        <w:right w:val="none" w:sz="0" w:space="0" w:color="auto"/>
      </w:divBdr>
    </w:div>
    <w:div w:id="778529253">
      <w:bodyDiv w:val="1"/>
      <w:marLeft w:val="0"/>
      <w:marRight w:val="0"/>
      <w:marTop w:val="0"/>
      <w:marBottom w:val="0"/>
      <w:divBdr>
        <w:top w:val="none" w:sz="0" w:space="0" w:color="auto"/>
        <w:left w:val="none" w:sz="0" w:space="0" w:color="auto"/>
        <w:bottom w:val="none" w:sz="0" w:space="0" w:color="auto"/>
        <w:right w:val="none" w:sz="0" w:space="0" w:color="auto"/>
      </w:divBdr>
      <w:divsChild>
        <w:div w:id="1830321555">
          <w:marLeft w:val="0"/>
          <w:marRight w:val="0"/>
          <w:marTop w:val="225"/>
          <w:marBottom w:val="225"/>
          <w:divBdr>
            <w:top w:val="none" w:sz="0" w:space="0" w:color="auto"/>
            <w:left w:val="none" w:sz="0" w:space="0" w:color="auto"/>
            <w:bottom w:val="none" w:sz="0" w:space="0" w:color="auto"/>
            <w:right w:val="none" w:sz="0" w:space="0" w:color="auto"/>
          </w:divBdr>
        </w:div>
      </w:divsChild>
    </w:div>
    <w:div w:id="791217106">
      <w:bodyDiv w:val="1"/>
      <w:marLeft w:val="0"/>
      <w:marRight w:val="0"/>
      <w:marTop w:val="0"/>
      <w:marBottom w:val="0"/>
      <w:divBdr>
        <w:top w:val="none" w:sz="0" w:space="0" w:color="auto"/>
        <w:left w:val="none" w:sz="0" w:space="0" w:color="auto"/>
        <w:bottom w:val="none" w:sz="0" w:space="0" w:color="auto"/>
        <w:right w:val="none" w:sz="0" w:space="0" w:color="auto"/>
      </w:divBdr>
    </w:div>
    <w:div w:id="800533376">
      <w:bodyDiv w:val="1"/>
      <w:marLeft w:val="0"/>
      <w:marRight w:val="0"/>
      <w:marTop w:val="0"/>
      <w:marBottom w:val="0"/>
      <w:divBdr>
        <w:top w:val="none" w:sz="0" w:space="0" w:color="auto"/>
        <w:left w:val="none" w:sz="0" w:space="0" w:color="auto"/>
        <w:bottom w:val="none" w:sz="0" w:space="0" w:color="auto"/>
        <w:right w:val="none" w:sz="0" w:space="0" w:color="auto"/>
      </w:divBdr>
    </w:div>
    <w:div w:id="809329495">
      <w:bodyDiv w:val="1"/>
      <w:marLeft w:val="0"/>
      <w:marRight w:val="0"/>
      <w:marTop w:val="0"/>
      <w:marBottom w:val="0"/>
      <w:divBdr>
        <w:top w:val="none" w:sz="0" w:space="0" w:color="auto"/>
        <w:left w:val="none" w:sz="0" w:space="0" w:color="auto"/>
        <w:bottom w:val="none" w:sz="0" w:space="0" w:color="auto"/>
        <w:right w:val="none" w:sz="0" w:space="0" w:color="auto"/>
      </w:divBdr>
      <w:divsChild>
        <w:div w:id="1076439297">
          <w:marLeft w:val="0"/>
          <w:marRight w:val="0"/>
          <w:marTop w:val="990"/>
          <w:marBottom w:val="945"/>
          <w:divBdr>
            <w:top w:val="none" w:sz="0" w:space="0" w:color="auto"/>
            <w:left w:val="none" w:sz="0" w:space="0" w:color="auto"/>
            <w:bottom w:val="none" w:sz="0" w:space="0" w:color="auto"/>
            <w:right w:val="none" w:sz="0" w:space="0" w:color="auto"/>
          </w:divBdr>
        </w:div>
      </w:divsChild>
    </w:div>
    <w:div w:id="810751178">
      <w:bodyDiv w:val="1"/>
      <w:marLeft w:val="0"/>
      <w:marRight w:val="0"/>
      <w:marTop w:val="0"/>
      <w:marBottom w:val="0"/>
      <w:divBdr>
        <w:top w:val="none" w:sz="0" w:space="0" w:color="auto"/>
        <w:left w:val="none" w:sz="0" w:space="0" w:color="auto"/>
        <w:bottom w:val="none" w:sz="0" w:space="0" w:color="auto"/>
        <w:right w:val="none" w:sz="0" w:space="0" w:color="auto"/>
      </w:divBdr>
    </w:div>
    <w:div w:id="811748204">
      <w:bodyDiv w:val="1"/>
      <w:marLeft w:val="0"/>
      <w:marRight w:val="0"/>
      <w:marTop w:val="0"/>
      <w:marBottom w:val="0"/>
      <w:divBdr>
        <w:top w:val="none" w:sz="0" w:space="0" w:color="auto"/>
        <w:left w:val="none" w:sz="0" w:space="0" w:color="auto"/>
        <w:bottom w:val="none" w:sz="0" w:space="0" w:color="auto"/>
        <w:right w:val="none" w:sz="0" w:space="0" w:color="auto"/>
      </w:divBdr>
    </w:div>
    <w:div w:id="832183627">
      <w:bodyDiv w:val="1"/>
      <w:marLeft w:val="0"/>
      <w:marRight w:val="0"/>
      <w:marTop w:val="0"/>
      <w:marBottom w:val="0"/>
      <w:divBdr>
        <w:top w:val="none" w:sz="0" w:space="0" w:color="auto"/>
        <w:left w:val="none" w:sz="0" w:space="0" w:color="auto"/>
        <w:bottom w:val="none" w:sz="0" w:space="0" w:color="auto"/>
        <w:right w:val="none" w:sz="0" w:space="0" w:color="auto"/>
      </w:divBdr>
    </w:div>
    <w:div w:id="863249004">
      <w:bodyDiv w:val="1"/>
      <w:marLeft w:val="0"/>
      <w:marRight w:val="0"/>
      <w:marTop w:val="0"/>
      <w:marBottom w:val="0"/>
      <w:divBdr>
        <w:top w:val="none" w:sz="0" w:space="0" w:color="auto"/>
        <w:left w:val="none" w:sz="0" w:space="0" w:color="auto"/>
        <w:bottom w:val="none" w:sz="0" w:space="0" w:color="auto"/>
        <w:right w:val="none" w:sz="0" w:space="0" w:color="auto"/>
      </w:divBdr>
    </w:div>
    <w:div w:id="866409890">
      <w:bodyDiv w:val="1"/>
      <w:marLeft w:val="0"/>
      <w:marRight w:val="0"/>
      <w:marTop w:val="0"/>
      <w:marBottom w:val="0"/>
      <w:divBdr>
        <w:top w:val="none" w:sz="0" w:space="0" w:color="auto"/>
        <w:left w:val="none" w:sz="0" w:space="0" w:color="auto"/>
        <w:bottom w:val="none" w:sz="0" w:space="0" w:color="auto"/>
        <w:right w:val="none" w:sz="0" w:space="0" w:color="auto"/>
      </w:divBdr>
    </w:div>
    <w:div w:id="883102028">
      <w:bodyDiv w:val="1"/>
      <w:marLeft w:val="0"/>
      <w:marRight w:val="0"/>
      <w:marTop w:val="0"/>
      <w:marBottom w:val="0"/>
      <w:divBdr>
        <w:top w:val="none" w:sz="0" w:space="0" w:color="auto"/>
        <w:left w:val="none" w:sz="0" w:space="0" w:color="auto"/>
        <w:bottom w:val="none" w:sz="0" w:space="0" w:color="auto"/>
        <w:right w:val="none" w:sz="0" w:space="0" w:color="auto"/>
      </w:divBdr>
      <w:divsChild>
        <w:div w:id="1961186611">
          <w:marLeft w:val="0"/>
          <w:marRight w:val="0"/>
          <w:marTop w:val="225"/>
          <w:marBottom w:val="225"/>
          <w:divBdr>
            <w:top w:val="none" w:sz="0" w:space="0" w:color="auto"/>
            <w:left w:val="none" w:sz="0" w:space="0" w:color="auto"/>
            <w:bottom w:val="none" w:sz="0" w:space="0" w:color="auto"/>
            <w:right w:val="none" w:sz="0" w:space="0" w:color="auto"/>
          </w:divBdr>
        </w:div>
      </w:divsChild>
    </w:div>
    <w:div w:id="909730397">
      <w:bodyDiv w:val="1"/>
      <w:marLeft w:val="0"/>
      <w:marRight w:val="0"/>
      <w:marTop w:val="0"/>
      <w:marBottom w:val="0"/>
      <w:divBdr>
        <w:top w:val="none" w:sz="0" w:space="0" w:color="auto"/>
        <w:left w:val="none" w:sz="0" w:space="0" w:color="auto"/>
        <w:bottom w:val="none" w:sz="0" w:space="0" w:color="auto"/>
        <w:right w:val="none" w:sz="0" w:space="0" w:color="auto"/>
      </w:divBdr>
    </w:div>
    <w:div w:id="942342232">
      <w:bodyDiv w:val="1"/>
      <w:marLeft w:val="0"/>
      <w:marRight w:val="0"/>
      <w:marTop w:val="0"/>
      <w:marBottom w:val="0"/>
      <w:divBdr>
        <w:top w:val="none" w:sz="0" w:space="0" w:color="auto"/>
        <w:left w:val="none" w:sz="0" w:space="0" w:color="auto"/>
        <w:bottom w:val="none" w:sz="0" w:space="0" w:color="auto"/>
        <w:right w:val="none" w:sz="0" w:space="0" w:color="auto"/>
      </w:divBdr>
      <w:divsChild>
        <w:div w:id="1141459911">
          <w:marLeft w:val="0"/>
          <w:marRight w:val="0"/>
          <w:marTop w:val="225"/>
          <w:marBottom w:val="225"/>
          <w:divBdr>
            <w:top w:val="none" w:sz="0" w:space="0" w:color="auto"/>
            <w:left w:val="none" w:sz="0" w:space="0" w:color="auto"/>
            <w:bottom w:val="none" w:sz="0" w:space="0" w:color="auto"/>
            <w:right w:val="none" w:sz="0" w:space="0" w:color="auto"/>
          </w:divBdr>
        </w:div>
      </w:divsChild>
    </w:div>
    <w:div w:id="961813441">
      <w:bodyDiv w:val="1"/>
      <w:marLeft w:val="0"/>
      <w:marRight w:val="0"/>
      <w:marTop w:val="0"/>
      <w:marBottom w:val="0"/>
      <w:divBdr>
        <w:top w:val="none" w:sz="0" w:space="0" w:color="auto"/>
        <w:left w:val="none" w:sz="0" w:space="0" w:color="auto"/>
        <w:bottom w:val="none" w:sz="0" w:space="0" w:color="auto"/>
        <w:right w:val="none" w:sz="0" w:space="0" w:color="auto"/>
      </w:divBdr>
    </w:div>
    <w:div w:id="982319798">
      <w:bodyDiv w:val="1"/>
      <w:marLeft w:val="0"/>
      <w:marRight w:val="0"/>
      <w:marTop w:val="0"/>
      <w:marBottom w:val="0"/>
      <w:divBdr>
        <w:top w:val="none" w:sz="0" w:space="0" w:color="auto"/>
        <w:left w:val="none" w:sz="0" w:space="0" w:color="auto"/>
        <w:bottom w:val="none" w:sz="0" w:space="0" w:color="auto"/>
        <w:right w:val="none" w:sz="0" w:space="0" w:color="auto"/>
      </w:divBdr>
    </w:div>
    <w:div w:id="1041247379">
      <w:bodyDiv w:val="1"/>
      <w:marLeft w:val="0"/>
      <w:marRight w:val="0"/>
      <w:marTop w:val="0"/>
      <w:marBottom w:val="0"/>
      <w:divBdr>
        <w:top w:val="none" w:sz="0" w:space="0" w:color="auto"/>
        <w:left w:val="none" w:sz="0" w:space="0" w:color="auto"/>
        <w:bottom w:val="none" w:sz="0" w:space="0" w:color="auto"/>
        <w:right w:val="none" w:sz="0" w:space="0" w:color="auto"/>
      </w:divBdr>
    </w:div>
    <w:div w:id="1079211608">
      <w:bodyDiv w:val="1"/>
      <w:marLeft w:val="0"/>
      <w:marRight w:val="0"/>
      <w:marTop w:val="0"/>
      <w:marBottom w:val="0"/>
      <w:divBdr>
        <w:top w:val="none" w:sz="0" w:space="0" w:color="auto"/>
        <w:left w:val="none" w:sz="0" w:space="0" w:color="auto"/>
        <w:bottom w:val="none" w:sz="0" w:space="0" w:color="auto"/>
        <w:right w:val="none" w:sz="0" w:space="0" w:color="auto"/>
      </w:divBdr>
    </w:div>
    <w:div w:id="1084381237">
      <w:bodyDiv w:val="1"/>
      <w:marLeft w:val="0"/>
      <w:marRight w:val="0"/>
      <w:marTop w:val="0"/>
      <w:marBottom w:val="0"/>
      <w:divBdr>
        <w:top w:val="none" w:sz="0" w:space="0" w:color="auto"/>
        <w:left w:val="none" w:sz="0" w:space="0" w:color="auto"/>
        <w:bottom w:val="none" w:sz="0" w:space="0" w:color="auto"/>
        <w:right w:val="none" w:sz="0" w:space="0" w:color="auto"/>
      </w:divBdr>
    </w:div>
    <w:div w:id="1127549870">
      <w:bodyDiv w:val="1"/>
      <w:marLeft w:val="0"/>
      <w:marRight w:val="0"/>
      <w:marTop w:val="0"/>
      <w:marBottom w:val="0"/>
      <w:divBdr>
        <w:top w:val="none" w:sz="0" w:space="0" w:color="auto"/>
        <w:left w:val="none" w:sz="0" w:space="0" w:color="auto"/>
        <w:bottom w:val="none" w:sz="0" w:space="0" w:color="auto"/>
        <w:right w:val="none" w:sz="0" w:space="0" w:color="auto"/>
      </w:divBdr>
    </w:div>
    <w:div w:id="1141575684">
      <w:bodyDiv w:val="1"/>
      <w:marLeft w:val="0"/>
      <w:marRight w:val="0"/>
      <w:marTop w:val="0"/>
      <w:marBottom w:val="0"/>
      <w:divBdr>
        <w:top w:val="none" w:sz="0" w:space="0" w:color="auto"/>
        <w:left w:val="none" w:sz="0" w:space="0" w:color="auto"/>
        <w:bottom w:val="none" w:sz="0" w:space="0" w:color="auto"/>
        <w:right w:val="none" w:sz="0" w:space="0" w:color="auto"/>
      </w:divBdr>
      <w:divsChild>
        <w:div w:id="426000013">
          <w:marLeft w:val="0"/>
          <w:marRight w:val="0"/>
          <w:marTop w:val="225"/>
          <w:marBottom w:val="225"/>
          <w:divBdr>
            <w:top w:val="none" w:sz="0" w:space="0" w:color="auto"/>
            <w:left w:val="none" w:sz="0" w:space="0" w:color="auto"/>
            <w:bottom w:val="none" w:sz="0" w:space="0" w:color="auto"/>
            <w:right w:val="none" w:sz="0" w:space="0" w:color="auto"/>
          </w:divBdr>
        </w:div>
      </w:divsChild>
    </w:div>
    <w:div w:id="1169371328">
      <w:bodyDiv w:val="1"/>
      <w:marLeft w:val="0"/>
      <w:marRight w:val="0"/>
      <w:marTop w:val="0"/>
      <w:marBottom w:val="0"/>
      <w:divBdr>
        <w:top w:val="none" w:sz="0" w:space="0" w:color="auto"/>
        <w:left w:val="none" w:sz="0" w:space="0" w:color="auto"/>
        <w:bottom w:val="none" w:sz="0" w:space="0" w:color="auto"/>
        <w:right w:val="none" w:sz="0" w:space="0" w:color="auto"/>
      </w:divBdr>
    </w:div>
    <w:div w:id="1174806590">
      <w:bodyDiv w:val="1"/>
      <w:marLeft w:val="0"/>
      <w:marRight w:val="0"/>
      <w:marTop w:val="0"/>
      <w:marBottom w:val="0"/>
      <w:divBdr>
        <w:top w:val="none" w:sz="0" w:space="0" w:color="auto"/>
        <w:left w:val="none" w:sz="0" w:space="0" w:color="auto"/>
        <w:bottom w:val="none" w:sz="0" w:space="0" w:color="auto"/>
        <w:right w:val="none" w:sz="0" w:space="0" w:color="auto"/>
      </w:divBdr>
    </w:div>
    <w:div w:id="1183133199">
      <w:bodyDiv w:val="1"/>
      <w:marLeft w:val="0"/>
      <w:marRight w:val="0"/>
      <w:marTop w:val="0"/>
      <w:marBottom w:val="0"/>
      <w:divBdr>
        <w:top w:val="none" w:sz="0" w:space="0" w:color="auto"/>
        <w:left w:val="none" w:sz="0" w:space="0" w:color="auto"/>
        <w:bottom w:val="none" w:sz="0" w:space="0" w:color="auto"/>
        <w:right w:val="none" w:sz="0" w:space="0" w:color="auto"/>
      </w:divBdr>
    </w:div>
    <w:div w:id="1195924019">
      <w:bodyDiv w:val="1"/>
      <w:marLeft w:val="0"/>
      <w:marRight w:val="0"/>
      <w:marTop w:val="0"/>
      <w:marBottom w:val="0"/>
      <w:divBdr>
        <w:top w:val="none" w:sz="0" w:space="0" w:color="auto"/>
        <w:left w:val="none" w:sz="0" w:space="0" w:color="auto"/>
        <w:bottom w:val="none" w:sz="0" w:space="0" w:color="auto"/>
        <w:right w:val="none" w:sz="0" w:space="0" w:color="auto"/>
      </w:divBdr>
    </w:div>
    <w:div w:id="1207909735">
      <w:bodyDiv w:val="1"/>
      <w:marLeft w:val="0"/>
      <w:marRight w:val="0"/>
      <w:marTop w:val="0"/>
      <w:marBottom w:val="0"/>
      <w:divBdr>
        <w:top w:val="none" w:sz="0" w:space="0" w:color="auto"/>
        <w:left w:val="none" w:sz="0" w:space="0" w:color="auto"/>
        <w:bottom w:val="none" w:sz="0" w:space="0" w:color="auto"/>
        <w:right w:val="none" w:sz="0" w:space="0" w:color="auto"/>
      </w:divBdr>
      <w:divsChild>
        <w:div w:id="1588228339">
          <w:marLeft w:val="0"/>
          <w:marRight w:val="0"/>
          <w:marTop w:val="225"/>
          <w:marBottom w:val="225"/>
          <w:divBdr>
            <w:top w:val="none" w:sz="0" w:space="0" w:color="auto"/>
            <w:left w:val="none" w:sz="0" w:space="0" w:color="auto"/>
            <w:bottom w:val="none" w:sz="0" w:space="0" w:color="auto"/>
            <w:right w:val="none" w:sz="0" w:space="0" w:color="auto"/>
          </w:divBdr>
        </w:div>
      </w:divsChild>
    </w:div>
    <w:div w:id="1214658774">
      <w:bodyDiv w:val="1"/>
      <w:marLeft w:val="0"/>
      <w:marRight w:val="0"/>
      <w:marTop w:val="0"/>
      <w:marBottom w:val="0"/>
      <w:divBdr>
        <w:top w:val="none" w:sz="0" w:space="0" w:color="auto"/>
        <w:left w:val="none" w:sz="0" w:space="0" w:color="auto"/>
        <w:bottom w:val="none" w:sz="0" w:space="0" w:color="auto"/>
        <w:right w:val="none" w:sz="0" w:space="0" w:color="auto"/>
      </w:divBdr>
    </w:div>
    <w:div w:id="1224215581">
      <w:bodyDiv w:val="1"/>
      <w:marLeft w:val="0"/>
      <w:marRight w:val="0"/>
      <w:marTop w:val="0"/>
      <w:marBottom w:val="0"/>
      <w:divBdr>
        <w:top w:val="none" w:sz="0" w:space="0" w:color="auto"/>
        <w:left w:val="none" w:sz="0" w:space="0" w:color="auto"/>
        <w:bottom w:val="none" w:sz="0" w:space="0" w:color="auto"/>
        <w:right w:val="none" w:sz="0" w:space="0" w:color="auto"/>
      </w:divBdr>
    </w:div>
    <w:div w:id="1237319854">
      <w:bodyDiv w:val="1"/>
      <w:marLeft w:val="0"/>
      <w:marRight w:val="0"/>
      <w:marTop w:val="0"/>
      <w:marBottom w:val="0"/>
      <w:divBdr>
        <w:top w:val="none" w:sz="0" w:space="0" w:color="auto"/>
        <w:left w:val="none" w:sz="0" w:space="0" w:color="auto"/>
        <w:bottom w:val="none" w:sz="0" w:space="0" w:color="auto"/>
        <w:right w:val="none" w:sz="0" w:space="0" w:color="auto"/>
      </w:divBdr>
    </w:div>
    <w:div w:id="1250433675">
      <w:bodyDiv w:val="1"/>
      <w:marLeft w:val="0"/>
      <w:marRight w:val="0"/>
      <w:marTop w:val="0"/>
      <w:marBottom w:val="0"/>
      <w:divBdr>
        <w:top w:val="none" w:sz="0" w:space="0" w:color="auto"/>
        <w:left w:val="none" w:sz="0" w:space="0" w:color="auto"/>
        <w:bottom w:val="none" w:sz="0" w:space="0" w:color="auto"/>
        <w:right w:val="none" w:sz="0" w:space="0" w:color="auto"/>
      </w:divBdr>
    </w:div>
    <w:div w:id="1313214837">
      <w:bodyDiv w:val="1"/>
      <w:marLeft w:val="0"/>
      <w:marRight w:val="0"/>
      <w:marTop w:val="0"/>
      <w:marBottom w:val="0"/>
      <w:divBdr>
        <w:top w:val="none" w:sz="0" w:space="0" w:color="auto"/>
        <w:left w:val="none" w:sz="0" w:space="0" w:color="auto"/>
        <w:bottom w:val="none" w:sz="0" w:space="0" w:color="auto"/>
        <w:right w:val="none" w:sz="0" w:space="0" w:color="auto"/>
      </w:divBdr>
    </w:div>
    <w:div w:id="1332637884">
      <w:bodyDiv w:val="1"/>
      <w:marLeft w:val="0"/>
      <w:marRight w:val="0"/>
      <w:marTop w:val="0"/>
      <w:marBottom w:val="0"/>
      <w:divBdr>
        <w:top w:val="none" w:sz="0" w:space="0" w:color="auto"/>
        <w:left w:val="none" w:sz="0" w:space="0" w:color="auto"/>
        <w:bottom w:val="none" w:sz="0" w:space="0" w:color="auto"/>
        <w:right w:val="none" w:sz="0" w:space="0" w:color="auto"/>
      </w:divBdr>
    </w:div>
    <w:div w:id="1357346204">
      <w:bodyDiv w:val="1"/>
      <w:marLeft w:val="0"/>
      <w:marRight w:val="0"/>
      <w:marTop w:val="0"/>
      <w:marBottom w:val="0"/>
      <w:divBdr>
        <w:top w:val="none" w:sz="0" w:space="0" w:color="auto"/>
        <w:left w:val="none" w:sz="0" w:space="0" w:color="auto"/>
        <w:bottom w:val="none" w:sz="0" w:space="0" w:color="auto"/>
        <w:right w:val="none" w:sz="0" w:space="0" w:color="auto"/>
      </w:divBdr>
    </w:div>
    <w:div w:id="1403794839">
      <w:bodyDiv w:val="1"/>
      <w:marLeft w:val="0"/>
      <w:marRight w:val="0"/>
      <w:marTop w:val="0"/>
      <w:marBottom w:val="0"/>
      <w:divBdr>
        <w:top w:val="none" w:sz="0" w:space="0" w:color="auto"/>
        <w:left w:val="none" w:sz="0" w:space="0" w:color="auto"/>
        <w:bottom w:val="none" w:sz="0" w:space="0" w:color="auto"/>
        <w:right w:val="none" w:sz="0" w:space="0" w:color="auto"/>
      </w:divBdr>
    </w:div>
    <w:div w:id="1423531867">
      <w:bodyDiv w:val="1"/>
      <w:marLeft w:val="0"/>
      <w:marRight w:val="0"/>
      <w:marTop w:val="0"/>
      <w:marBottom w:val="0"/>
      <w:divBdr>
        <w:top w:val="none" w:sz="0" w:space="0" w:color="auto"/>
        <w:left w:val="none" w:sz="0" w:space="0" w:color="auto"/>
        <w:bottom w:val="none" w:sz="0" w:space="0" w:color="auto"/>
        <w:right w:val="none" w:sz="0" w:space="0" w:color="auto"/>
      </w:divBdr>
      <w:divsChild>
        <w:div w:id="42367300">
          <w:marLeft w:val="0"/>
          <w:marRight w:val="0"/>
          <w:marTop w:val="225"/>
          <w:marBottom w:val="225"/>
          <w:divBdr>
            <w:top w:val="none" w:sz="0" w:space="0" w:color="auto"/>
            <w:left w:val="none" w:sz="0" w:space="0" w:color="auto"/>
            <w:bottom w:val="none" w:sz="0" w:space="0" w:color="auto"/>
            <w:right w:val="none" w:sz="0" w:space="0" w:color="auto"/>
          </w:divBdr>
        </w:div>
      </w:divsChild>
    </w:div>
    <w:div w:id="1429961365">
      <w:bodyDiv w:val="1"/>
      <w:marLeft w:val="0"/>
      <w:marRight w:val="0"/>
      <w:marTop w:val="0"/>
      <w:marBottom w:val="0"/>
      <w:divBdr>
        <w:top w:val="none" w:sz="0" w:space="0" w:color="auto"/>
        <w:left w:val="none" w:sz="0" w:space="0" w:color="auto"/>
        <w:bottom w:val="none" w:sz="0" w:space="0" w:color="auto"/>
        <w:right w:val="none" w:sz="0" w:space="0" w:color="auto"/>
      </w:divBdr>
    </w:div>
    <w:div w:id="1464151116">
      <w:bodyDiv w:val="1"/>
      <w:marLeft w:val="0"/>
      <w:marRight w:val="0"/>
      <w:marTop w:val="0"/>
      <w:marBottom w:val="0"/>
      <w:divBdr>
        <w:top w:val="none" w:sz="0" w:space="0" w:color="auto"/>
        <w:left w:val="none" w:sz="0" w:space="0" w:color="auto"/>
        <w:bottom w:val="none" w:sz="0" w:space="0" w:color="auto"/>
        <w:right w:val="none" w:sz="0" w:space="0" w:color="auto"/>
      </w:divBdr>
    </w:div>
    <w:div w:id="1476070458">
      <w:bodyDiv w:val="1"/>
      <w:marLeft w:val="0"/>
      <w:marRight w:val="0"/>
      <w:marTop w:val="0"/>
      <w:marBottom w:val="0"/>
      <w:divBdr>
        <w:top w:val="none" w:sz="0" w:space="0" w:color="auto"/>
        <w:left w:val="none" w:sz="0" w:space="0" w:color="auto"/>
        <w:bottom w:val="none" w:sz="0" w:space="0" w:color="auto"/>
        <w:right w:val="none" w:sz="0" w:space="0" w:color="auto"/>
      </w:divBdr>
    </w:div>
    <w:div w:id="1479036344">
      <w:bodyDiv w:val="1"/>
      <w:marLeft w:val="0"/>
      <w:marRight w:val="0"/>
      <w:marTop w:val="0"/>
      <w:marBottom w:val="0"/>
      <w:divBdr>
        <w:top w:val="none" w:sz="0" w:space="0" w:color="auto"/>
        <w:left w:val="none" w:sz="0" w:space="0" w:color="auto"/>
        <w:bottom w:val="none" w:sz="0" w:space="0" w:color="auto"/>
        <w:right w:val="none" w:sz="0" w:space="0" w:color="auto"/>
      </w:divBdr>
    </w:div>
    <w:div w:id="1485850521">
      <w:bodyDiv w:val="1"/>
      <w:marLeft w:val="0"/>
      <w:marRight w:val="0"/>
      <w:marTop w:val="0"/>
      <w:marBottom w:val="0"/>
      <w:divBdr>
        <w:top w:val="none" w:sz="0" w:space="0" w:color="auto"/>
        <w:left w:val="none" w:sz="0" w:space="0" w:color="auto"/>
        <w:bottom w:val="none" w:sz="0" w:space="0" w:color="auto"/>
        <w:right w:val="none" w:sz="0" w:space="0" w:color="auto"/>
      </w:divBdr>
    </w:div>
    <w:div w:id="1487552197">
      <w:bodyDiv w:val="1"/>
      <w:marLeft w:val="0"/>
      <w:marRight w:val="0"/>
      <w:marTop w:val="0"/>
      <w:marBottom w:val="0"/>
      <w:divBdr>
        <w:top w:val="none" w:sz="0" w:space="0" w:color="auto"/>
        <w:left w:val="none" w:sz="0" w:space="0" w:color="auto"/>
        <w:bottom w:val="none" w:sz="0" w:space="0" w:color="auto"/>
        <w:right w:val="none" w:sz="0" w:space="0" w:color="auto"/>
      </w:divBdr>
    </w:div>
    <w:div w:id="1535533138">
      <w:bodyDiv w:val="1"/>
      <w:marLeft w:val="0"/>
      <w:marRight w:val="0"/>
      <w:marTop w:val="0"/>
      <w:marBottom w:val="0"/>
      <w:divBdr>
        <w:top w:val="none" w:sz="0" w:space="0" w:color="auto"/>
        <w:left w:val="none" w:sz="0" w:space="0" w:color="auto"/>
        <w:bottom w:val="none" w:sz="0" w:space="0" w:color="auto"/>
        <w:right w:val="none" w:sz="0" w:space="0" w:color="auto"/>
      </w:divBdr>
    </w:div>
    <w:div w:id="1567297531">
      <w:bodyDiv w:val="1"/>
      <w:marLeft w:val="0"/>
      <w:marRight w:val="0"/>
      <w:marTop w:val="0"/>
      <w:marBottom w:val="0"/>
      <w:divBdr>
        <w:top w:val="none" w:sz="0" w:space="0" w:color="auto"/>
        <w:left w:val="none" w:sz="0" w:space="0" w:color="auto"/>
        <w:bottom w:val="none" w:sz="0" w:space="0" w:color="auto"/>
        <w:right w:val="none" w:sz="0" w:space="0" w:color="auto"/>
      </w:divBdr>
    </w:div>
    <w:div w:id="1632860499">
      <w:bodyDiv w:val="1"/>
      <w:marLeft w:val="0"/>
      <w:marRight w:val="0"/>
      <w:marTop w:val="0"/>
      <w:marBottom w:val="0"/>
      <w:divBdr>
        <w:top w:val="none" w:sz="0" w:space="0" w:color="auto"/>
        <w:left w:val="none" w:sz="0" w:space="0" w:color="auto"/>
        <w:bottom w:val="none" w:sz="0" w:space="0" w:color="auto"/>
        <w:right w:val="none" w:sz="0" w:space="0" w:color="auto"/>
      </w:divBdr>
      <w:divsChild>
        <w:div w:id="1476213390">
          <w:marLeft w:val="0"/>
          <w:marRight w:val="0"/>
          <w:marTop w:val="225"/>
          <w:marBottom w:val="225"/>
          <w:divBdr>
            <w:top w:val="none" w:sz="0" w:space="0" w:color="auto"/>
            <w:left w:val="none" w:sz="0" w:space="0" w:color="auto"/>
            <w:bottom w:val="none" w:sz="0" w:space="0" w:color="auto"/>
            <w:right w:val="none" w:sz="0" w:space="0" w:color="auto"/>
          </w:divBdr>
        </w:div>
      </w:divsChild>
    </w:div>
    <w:div w:id="1673026071">
      <w:bodyDiv w:val="1"/>
      <w:marLeft w:val="0"/>
      <w:marRight w:val="0"/>
      <w:marTop w:val="0"/>
      <w:marBottom w:val="0"/>
      <w:divBdr>
        <w:top w:val="none" w:sz="0" w:space="0" w:color="auto"/>
        <w:left w:val="none" w:sz="0" w:space="0" w:color="auto"/>
        <w:bottom w:val="none" w:sz="0" w:space="0" w:color="auto"/>
        <w:right w:val="none" w:sz="0" w:space="0" w:color="auto"/>
      </w:divBdr>
    </w:div>
    <w:div w:id="1674717874">
      <w:bodyDiv w:val="1"/>
      <w:marLeft w:val="0"/>
      <w:marRight w:val="0"/>
      <w:marTop w:val="0"/>
      <w:marBottom w:val="0"/>
      <w:divBdr>
        <w:top w:val="none" w:sz="0" w:space="0" w:color="auto"/>
        <w:left w:val="none" w:sz="0" w:space="0" w:color="auto"/>
        <w:bottom w:val="none" w:sz="0" w:space="0" w:color="auto"/>
        <w:right w:val="none" w:sz="0" w:space="0" w:color="auto"/>
      </w:divBdr>
    </w:div>
    <w:div w:id="1680041805">
      <w:bodyDiv w:val="1"/>
      <w:marLeft w:val="0"/>
      <w:marRight w:val="0"/>
      <w:marTop w:val="0"/>
      <w:marBottom w:val="0"/>
      <w:divBdr>
        <w:top w:val="none" w:sz="0" w:space="0" w:color="auto"/>
        <w:left w:val="none" w:sz="0" w:space="0" w:color="auto"/>
        <w:bottom w:val="none" w:sz="0" w:space="0" w:color="auto"/>
        <w:right w:val="none" w:sz="0" w:space="0" w:color="auto"/>
      </w:divBdr>
    </w:div>
    <w:div w:id="1692296031">
      <w:bodyDiv w:val="1"/>
      <w:marLeft w:val="0"/>
      <w:marRight w:val="0"/>
      <w:marTop w:val="0"/>
      <w:marBottom w:val="0"/>
      <w:divBdr>
        <w:top w:val="none" w:sz="0" w:space="0" w:color="auto"/>
        <w:left w:val="none" w:sz="0" w:space="0" w:color="auto"/>
        <w:bottom w:val="none" w:sz="0" w:space="0" w:color="auto"/>
        <w:right w:val="none" w:sz="0" w:space="0" w:color="auto"/>
      </w:divBdr>
      <w:divsChild>
        <w:div w:id="688721023">
          <w:marLeft w:val="0"/>
          <w:marRight w:val="0"/>
          <w:marTop w:val="225"/>
          <w:marBottom w:val="225"/>
          <w:divBdr>
            <w:top w:val="none" w:sz="0" w:space="0" w:color="auto"/>
            <w:left w:val="none" w:sz="0" w:space="0" w:color="auto"/>
            <w:bottom w:val="none" w:sz="0" w:space="0" w:color="auto"/>
            <w:right w:val="none" w:sz="0" w:space="0" w:color="auto"/>
          </w:divBdr>
        </w:div>
      </w:divsChild>
    </w:div>
    <w:div w:id="1729036292">
      <w:bodyDiv w:val="1"/>
      <w:marLeft w:val="0"/>
      <w:marRight w:val="0"/>
      <w:marTop w:val="0"/>
      <w:marBottom w:val="0"/>
      <w:divBdr>
        <w:top w:val="none" w:sz="0" w:space="0" w:color="auto"/>
        <w:left w:val="none" w:sz="0" w:space="0" w:color="auto"/>
        <w:bottom w:val="none" w:sz="0" w:space="0" w:color="auto"/>
        <w:right w:val="none" w:sz="0" w:space="0" w:color="auto"/>
      </w:divBdr>
    </w:div>
    <w:div w:id="1781219792">
      <w:bodyDiv w:val="1"/>
      <w:marLeft w:val="0"/>
      <w:marRight w:val="0"/>
      <w:marTop w:val="0"/>
      <w:marBottom w:val="0"/>
      <w:divBdr>
        <w:top w:val="none" w:sz="0" w:space="0" w:color="auto"/>
        <w:left w:val="none" w:sz="0" w:space="0" w:color="auto"/>
        <w:bottom w:val="none" w:sz="0" w:space="0" w:color="auto"/>
        <w:right w:val="none" w:sz="0" w:space="0" w:color="auto"/>
      </w:divBdr>
      <w:divsChild>
        <w:div w:id="1979146022">
          <w:marLeft w:val="0"/>
          <w:marRight w:val="0"/>
          <w:marTop w:val="225"/>
          <w:marBottom w:val="225"/>
          <w:divBdr>
            <w:top w:val="none" w:sz="0" w:space="0" w:color="auto"/>
            <w:left w:val="none" w:sz="0" w:space="0" w:color="auto"/>
            <w:bottom w:val="none" w:sz="0" w:space="0" w:color="auto"/>
            <w:right w:val="none" w:sz="0" w:space="0" w:color="auto"/>
          </w:divBdr>
        </w:div>
      </w:divsChild>
    </w:div>
    <w:div w:id="1784763171">
      <w:bodyDiv w:val="1"/>
      <w:marLeft w:val="0"/>
      <w:marRight w:val="0"/>
      <w:marTop w:val="0"/>
      <w:marBottom w:val="0"/>
      <w:divBdr>
        <w:top w:val="none" w:sz="0" w:space="0" w:color="auto"/>
        <w:left w:val="none" w:sz="0" w:space="0" w:color="auto"/>
        <w:bottom w:val="none" w:sz="0" w:space="0" w:color="auto"/>
        <w:right w:val="none" w:sz="0" w:space="0" w:color="auto"/>
      </w:divBdr>
    </w:div>
    <w:div w:id="1806921663">
      <w:bodyDiv w:val="1"/>
      <w:marLeft w:val="0"/>
      <w:marRight w:val="0"/>
      <w:marTop w:val="0"/>
      <w:marBottom w:val="0"/>
      <w:divBdr>
        <w:top w:val="none" w:sz="0" w:space="0" w:color="auto"/>
        <w:left w:val="none" w:sz="0" w:space="0" w:color="auto"/>
        <w:bottom w:val="none" w:sz="0" w:space="0" w:color="auto"/>
        <w:right w:val="none" w:sz="0" w:space="0" w:color="auto"/>
      </w:divBdr>
      <w:divsChild>
        <w:div w:id="756286397">
          <w:marLeft w:val="0"/>
          <w:marRight w:val="0"/>
          <w:marTop w:val="225"/>
          <w:marBottom w:val="225"/>
          <w:divBdr>
            <w:top w:val="none" w:sz="0" w:space="0" w:color="auto"/>
            <w:left w:val="none" w:sz="0" w:space="0" w:color="auto"/>
            <w:bottom w:val="none" w:sz="0" w:space="0" w:color="auto"/>
            <w:right w:val="none" w:sz="0" w:space="0" w:color="auto"/>
          </w:divBdr>
        </w:div>
      </w:divsChild>
    </w:div>
    <w:div w:id="1881163600">
      <w:bodyDiv w:val="1"/>
      <w:marLeft w:val="0"/>
      <w:marRight w:val="0"/>
      <w:marTop w:val="0"/>
      <w:marBottom w:val="0"/>
      <w:divBdr>
        <w:top w:val="none" w:sz="0" w:space="0" w:color="auto"/>
        <w:left w:val="none" w:sz="0" w:space="0" w:color="auto"/>
        <w:bottom w:val="none" w:sz="0" w:space="0" w:color="auto"/>
        <w:right w:val="none" w:sz="0" w:space="0" w:color="auto"/>
      </w:divBdr>
    </w:div>
    <w:div w:id="1898592133">
      <w:bodyDiv w:val="1"/>
      <w:marLeft w:val="0"/>
      <w:marRight w:val="0"/>
      <w:marTop w:val="0"/>
      <w:marBottom w:val="0"/>
      <w:divBdr>
        <w:top w:val="none" w:sz="0" w:space="0" w:color="auto"/>
        <w:left w:val="none" w:sz="0" w:space="0" w:color="auto"/>
        <w:bottom w:val="none" w:sz="0" w:space="0" w:color="auto"/>
        <w:right w:val="none" w:sz="0" w:space="0" w:color="auto"/>
      </w:divBdr>
    </w:div>
    <w:div w:id="1948385928">
      <w:bodyDiv w:val="1"/>
      <w:marLeft w:val="0"/>
      <w:marRight w:val="0"/>
      <w:marTop w:val="0"/>
      <w:marBottom w:val="0"/>
      <w:divBdr>
        <w:top w:val="none" w:sz="0" w:space="0" w:color="auto"/>
        <w:left w:val="none" w:sz="0" w:space="0" w:color="auto"/>
        <w:bottom w:val="none" w:sz="0" w:space="0" w:color="auto"/>
        <w:right w:val="none" w:sz="0" w:space="0" w:color="auto"/>
      </w:divBdr>
    </w:div>
    <w:div w:id="1948657038">
      <w:bodyDiv w:val="1"/>
      <w:marLeft w:val="0"/>
      <w:marRight w:val="0"/>
      <w:marTop w:val="0"/>
      <w:marBottom w:val="0"/>
      <w:divBdr>
        <w:top w:val="none" w:sz="0" w:space="0" w:color="auto"/>
        <w:left w:val="none" w:sz="0" w:space="0" w:color="auto"/>
        <w:bottom w:val="none" w:sz="0" w:space="0" w:color="auto"/>
        <w:right w:val="none" w:sz="0" w:space="0" w:color="auto"/>
      </w:divBdr>
    </w:div>
    <w:div w:id="1950234683">
      <w:bodyDiv w:val="1"/>
      <w:marLeft w:val="0"/>
      <w:marRight w:val="0"/>
      <w:marTop w:val="0"/>
      <w:marBottom w:val="0"/>
      <w:divBdr>
        <w:top w:val="none" w:sz="0" w:space="0" w:color="auto"/>
        <w:left w:val="none" w:sz="0" w:space="0" w:color="auto"/>
        <w:bottom w:val="none" w:sz="0" w:space="0" w:color="auto"/>
        <w:right w:val="none" w:sz="0" w:space="0" w:color="auto"/>
      </w:divBdr>
      <w:divsChild>
        <w:div w:id="1749887656">
          <w:marLeft w:val="0"/>
          <w:marRight w:val="0"/>
          <w:marTop w:val="225"/>
          <w:marBottom w:val="225"/>
          <w:divBdr>
            <w:top w:val="none" w:sz="0" w:space="0" w:color="auto"/>
            <w:left w:val="none" w:sz="0" w:space="0" w:color="auto"/>
            <w:bottom w:val="none" w:sz="0" w:space="0" w:color="auto"/>
            <w:right w:val="none" w:sz="0" w:space="0" w:color="auto"/>
          </w:divBdr>
        </w:div>
      </w:divsChild>
    </w:div>
    <w:div w:id="1955476083">
      <w:bodyDiv w:val="1"/>
      <w:marLeft w:val="0"/>
      <w:marRight w:val="0"/>
      <w:marTop w:val="0"/>
      <w:marBottom w:val="0"/>
      <w:divBdr>
        <w:top w:val="none" w:sz="0" w:space="0" w:color="auto"/>
        <w:left w:val="none" w:sz="0" w:space="0" w:color="auto"/>
        <w:bottom w:val="none" w:sz="0" w:space="0" w:color="auto"/>
        <w:right w:val="none" w:sz="0" w:space="0" w:color="auto"/>
      </w:divBdr>
    </w:div>
    <w:div w:id="1957564145">
      <w:bodyDiv w:val="1"/>
      <w:marLeft w:val="0"/>
      <w:marRight w:val="0"/>
      <w:marTop w:val="0"/>
      <w:marBottom w:val="0"/>
      <w:divBdr>
        <w:top w:val="none" w:sz="0" w:space="0" w:color="auto"/>
        <w:left w:val="none" w:sz="0" w:space="0" w:color="auto"/>
        <w:bottom w:val="none" w:sz="0" w:space="0" w:color="auto"/>
        <w:right w:val="none" w:sz="0" w:space="0" w:color="auto"/>
      </w:divBdr>
    </w:div>
    <w:div w:id="2045323942">
      <w:bodyDiv w:val="1"/>
      <w:marLeft w:val="0"/>
      <w:marRight w:val="0"/>
      <w:marTop w:val="0"/>
      <w:marBottom w:val="0"/>
      <w:divBdr>
        <w:top w:val="none" w:sz="0" w:space="0" w:color="auto"/>
        <w:left w:val="none" w:sz="0" w:space="0" w:color="auto"/>
        <w:bottom w:val="none" w:sz="0" w:space="0" w:color="auto"/>
        <w:right w:val="none" w:sz="0" w:space="0" w:color="auto"/>
      </w:divBdr>
    </w:div>
    <w:div w:id="2128625061">
      <w:bodyDiv w:val="1"/>
      <w:marLeft w:val="0"/>
      <w:marRight w:val="0"/>
      <w:marTop w:val="0"/>
      <w:marBottom w:val="0"/>
      <w:divBdr>
        <w:top w:val="none" w:sz="0" w:space="0" w:color="auto"/>
        <w:left w:val="none" w:sz="0" w:space="0" w:color="auto"/>
        <w:bottom w:val="none" w:sz="0" w:space="0" w:color="auto"/>
        <w:right w:val="none" w:sz="0" w:space="0" w:color="auto"/>
      </w:divBdr>
    </w:div>
    <w:div w:id="2136286633">
      <w:bodyDiv w:val="1"/>
      <w:marLeft w:val="0"/>
      <w:marRight w:val="0"/>
      <w:marTop w:val="0"/>
      <w:marBottom w:val="0"/>
      <w:divBdr>
        <w:top w:val="none" w:sz="0" w:space="0" w:color="auto"/>
        <w:left w:val="none" w:sz="0" w:space="0" w:color="auto"/>
        <w:bottom w:val="none" w:sz="0" w:space="0" w:color="auto"/>
        <w:right w:val="none" w:sz="0" w:space="0" w:color="auto"/>
      </w:divBdr>
    </w:div>
    <w:div w:id="213859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header" Target="header1.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30</Pages>
  <Words>7848</Words>
  <Characters>44737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Dzianis Famicheuski</dc:creator>
  <cp:keywords/>
  <dc:description/>
  <cp:lastModifiedBy>Dzianis Famicheuski</cp:lastModifiedBy>
  <cp:revision>4</cp:revision>
  <dcterms:created xsi:type="dcterms:W3CDTF">2024-11-10T21:08:00Z</dcterms:created>
  <dcterms:modified xsi:type="dcterms:W3CDTF">2024-11-11T00:41:00Z</dcterms:modified>
</cp:coreProperties>
</file>