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EF11" w14:textId="77777777" w:rsidR="00D261DE" w:rsidRPr="00D261DE" w:rsidRDefault="00D261DE" w:rsidP="00D261DE">
      <w:pPr>
        <w:spacing w:after="0" w:line="240" w:lineRule="auto"/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</w:pP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УТВЕРЖДЕНА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Генеральный директор ООО «Приносим радость»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Ткачёв Д.С. 07.09.2023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ПОЛИТИКА В ОТНОШЕНИИ ОБРАБОТКИ ПЕРСОНАЛЬНЫХ ДАННЫХ (новая редакция)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Общества с ограниченной ответственностью «Приносим радость»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1. ОБЩИЕ ПОЛОЖЕНИЯ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1.1. Настоящая Политика в отношении обработки персональных данных Общества с ограниченной ответственностью «Приносим радость» (далее – Политика обработки ПД) разработана в соответствии с Законом Республики Беларусь от 07.05.2021 № 99-З «О защите персональных данных» (далее – Закон о защите персональных данных), Указом Президента Республики Беларусь от 28.10.2021 № 422 «О мерах по совершенствованию защиты персональных данных», Законом Республики Беларусь от 10.11.2008 № 455-З «Об информации, информатизации и защите информации» и иными нормативными правовыми актами, регулирующими отношения, связанные с деятельностью Общество с ограниченной ответственностью «Приносим радость» в качестве оператора;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1.2. Настоящая Политика обработки ПД действует в отношении обрабатываемых Обществом с ограниченной ответственностью «Приносим радость» в качестве оператора, всех персональных данных: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- клиентов-пользователей Интернет-сайта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(далее – сайт),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- клиентов-пользователей мобильного приложения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(далее – Приложение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),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клиентов при обращении в контакт-центр ООО «Приносим радость»,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- клиентов-потребителей при приобретении товаров, услуг (работ), иных программ и сервисов в магазинах ООО «Приносим радость», интернет-магазине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1.3. Настоящая Политика обработки ПД не применяется к обработке персональных данных в процессе трудовой деятельности и при осуществлении административных процедур (в отношении работников и бывших работников), а также пользователей Интернет-сайта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(в части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cookie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-файлов).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1.4. Настоящая Политика обработки ПД разъясняет субъектам персональных данных, как и для каких целей их персональные данные собираются, используются или иным образом обрабатываются, а также отражает имеющиеся в связи с этим у субъектов персональных данных права и механизм их реализации.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1.5. Настоящая Политика обработки ПД публикуется в свободном доступе в информационно-телекоммуникационной сети Интернет на сайте, а также размещается в «Уголке покупателя» в магазинах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1.6. Настоящая Политика обработки ПД является общедоступной, размещается в информационной сети Интернет на Сайте по адресу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https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://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help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assistant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phtml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?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l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=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privacy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policy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, и в Приложении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– в разделе: «Помощь» – «Политика в отношении обработки персональных данных».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1.7. Настоящая Политика обработки ПД вступает в силу с момента ее утверждения и действует до замены ее новой Политикой.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2. ОПЕРАТОР И УПОЛНОМОЧЕННОЕ ЛИЦО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2.1. Оператором является Общество с ограниченной ответственностью «Приносим радость» (далее – Общество).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Общество зарегистрировано в Едином государственном регистре юридических лиц и индивидуальных предпринимателей 19.04.2018 Минским горисполкомом, УНП 193067319, юридический адрес: 220073, г. Минск, ул. Скрыганова, д. 14, каб. 36.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2.2. Общество использует Сайт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www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и Приложение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2.3. Оператор поручает обработку персональных данных Пользователей уполномоченному лицу Общества: Обществу с ограниченной ответственностью «Оз Альянс», зарегистрированному в Едином государственном регистре юридических лиц и индивидуальных предпринимателей Минским горисполкомом 15.02.2017, УНП 192775242, юридический адрес: г. Минск, ул. Кальварийская, д. 42, оф. 37, на основании заключенного договора оказания услуг.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Уполномоченному лицу ООО «Оз Альянс» с целью обновлений, изменений и доработки программного обеспечения могут быть переданы персональные данные пользователей. Уполномоченное лицо ООО «Оз Альянс» имеет право осуществлять сбор, систематизацию, хранение, изменение, использование, обезличивание, блокирование, предоставление, удаление, как с использованием средств автоматизации, так и без них.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3. ТЕРМИНЫ И ОПРЕДЕЛЕНИЯ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3.1. В настоящей Политике обработки ПД используются следующие термины: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- Сайт – сайт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www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- Приложение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– мобильное приложение, размещённое в сети Интернет по адресам: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https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://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play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google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com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store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apps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details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?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id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=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android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;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https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://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apps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apple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com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us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app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id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1224520373;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https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://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appgallery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huawei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com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/#/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app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/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C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104293475.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- Пользователь – лицо, имеющее доступ к Сайту и/или Приложению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, посредством сети Интернет и использующее Сайт и/или Приложение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, в отношении которого осуществляется обработка персональных данных.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lastRenderedPageBreak/>
        <w:t>- Персональные данные – любая информация, относящаяся к идентифицированному физическому лицу или физическому лицу, которое может быть идентифицировано.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Обработка персональных данных – любое действие или совокупность действий, совершаемые с персональными данными, включая сбор, систематизацию, хранение, изменение, использование, обезличивание, блокирование, распространение, предоставление, удаление персональных данных.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Конфиденциальность персональных данных – обязательное для соблюдения Обществом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-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IP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-адрес – уникальный сетевой адрес, идентифицирующий устройство в интернете или локальной сети.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Уполномоченное лицо – государственный орган, юридическое лицо Республики Беларусь, иная организация, физическое лицо, которые в соответствии с актом законодательства, решением государственного органа, являющегося оператором, либо на основании договора с оператором осуществляют обработку персональных данных от имени оператора или в его интересах.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3.2. Иные использующиеся в тексте Политики обработки ПД термины и понятия употребляются в значениях, применяемых в действующем законодательстве Республики Беларусь.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4. ОБЪЕМ И ЦЕЛИ ОБРАБОТКИ ПЕРСОНАЛЬНЫХ ДАННЫХ. СРОКИ ХРАНЕНИЯ ПЕРСОНАЛЬНЫХ ДАННЫХ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4.1. Правовым основанием обработки персональных данных является согласие субъекта персональных данных, за исключением случаев, установленных законодательством Республики Беларусь, когда обработка персональных данных осуществляется без получения такого согласия.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Давая согласие на обработку персональных данных Оператору в целях, изложенных в настоящем разделе, пользователь Сайта соглашается на совершение Оператором следующих действий с данными: сбор, систематизацию, хранение, изменение, использование, обезличивание, блокирование, предоставление, удаление, как с использованием средств автоматизации, так и без них.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4.2. Содержание и объем персональных данных определяется необходимостью достижения конкретных целей их обработки, а также необходимостью Оператора реализовать свои права и обязанности, а также права и обязанности соответствующего субъекта.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4.3. Оператор может обрабатывать следующие персональные данные для установленных целей: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4.3.1. Заключение, исполнение (в том числе информирование), изменение и расторжение договора купли-продажи с клиентами с созданием и использованием личного кабинета на Сайте и/или в приложении (добавления товаров в избранное, создание списка покупок и т.д.), идентификации субъекта, анализа данных, а также участия в Бонусной программе, являющейся неотъемлемой частью личного кабинета пользователя (покупка «в один клик» не предусмотрена механикой работы сайта/приложения).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Обрабатываемые персональные данные: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фамилия, имя, отчество (при наличии);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номер телефона;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адрес электронной почты;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адрес доставки;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банковские реквизиты;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дата рождения;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пол;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иные данные (по усмотрению Клиента), предоставляемые клиентом (его представителем) в рамках заключения и исполнения договора.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Основание: согласие.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Срок хранения согласия на обработку персональных данных: 5 лет с даты получения согласия.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4.3.2. Для проведения рассылок маркетингового, рекламного, новостного характера, анализа данных, включающих проведение маркетинговых и (или) рекламных активностей (предоставление скидочных купонов, акций, конкурсов и других мероприятий), направленных на продвижение продукции, а также идентификации субъекта персональных данных.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Обрабатываемые персональные данные: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фамилия, имя, отчество (при наличии);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адрес электронной почты;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номер телефона;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дата рождения;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пол;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адрес доставки.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Основание: согласие.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Срок согласия на обработку персональных данных: 5 лет с момента получения согласия.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4.3.3. Для рассмотрения, опубликования и анализа отзывов, анализа данных; установления с пользователем Сайта, Приложения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обратной связи по форме (в том числе «Закажите звонок», «Напишите нам») вопросов на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C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айте/в приложении и анализа таких данных.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Обрабатываемые персональные данные: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фамилия, имя, отчество (при наличии);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lastRenderedPageBreak/>
        <w:t>- никнейм;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номер телефона;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адрес электронной почты;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адрес доставки;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дата рождения;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пол;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иные данные (по усмотрению Клиента), предоставляемые клиентом (его представителем).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Основание: согласие.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Срок согласия на обработку персональных данных: 5 лет с даты получения согласия.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4.3.4. Для проведения маркетинговых и (или) рекламных активностей (акций, конкурсов, игр и других мероприятий), идентификации субъекта персональных данных в них, анализа данных.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Обрабатываемые персональные данные: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фамилия, имя, отчество (при наличии);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адрес электронной почты;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номер телефона;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дата рождения;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пол;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адрес доставки.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Основание: согласие.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Срок согласия на обработку персональных данных: 5 лет с даты получения согласия.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4.4. Обработка биометрических персональных данных и категорий персональных данных, касающихся расовой, национальной принадлежности, политических взглядов, религиозных или философских убеждений, состояния здоровья, интимной жизни, на Сайте и Приложении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не осуществляется.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4.5. Оператор не проверяет достоверность информации, предоставляемой Пользователем, и исходит из того, что Пользователь предоставляет достоверную и достаточную информацию, контролирует ее актуальность.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Настоящая Политика обработки ПД применяется только к Сайту и Приложению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. Сайт/Приложение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не контролирует и не несет ответственность за сайты третьих лиц, на которые Пользователь может перейти по ссылкам, доступным на Сайте и/или в Приложении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4.6. Обработка персональных данных субъекта прекращается с момента: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достижения целей обработки данных;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истечения срока обработки данных;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отзыва субъектом данных согласия на обработку его (ее) данных в порядке, установленном разделом 5 настоящей Политики обработки ПД;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выявления неправомерной обработки данных.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5. ПРАВА СУБЪЕКТОВ ПЕРСОНАЛЬНЫХ ДАННЫХ И ПОРЯДОК ИХ РЕАЛИЗАЦИИ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5.1. Субъект персональных данных вправе: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5.1.1.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Право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на отзыв своего согласия, если для обработки персональных данных Общество обращалось к субъекту персональных данных за получением согласия.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В этой связи право на отзыв согласия не может быть реализовано в случае, когда обработка осуществляется на основании договора либо в соответствии с требованиями законодательства (например, при рассмотрении поступившего обращения).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Последствия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Общество в 15-дневный срок после получения заявления Пользователя: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прекращает обработку персональных данных,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осуществляет их удаление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и уведомляет об этом Пользователя.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При отсутствии технической возможности удаления персональных данных Общество: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принимает меры по недопущению дальнейшей обработки персональных данных, включая их блокирование,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и уведомляет об этом Пользователя в тот же срок.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Исключение составляют случаи, когда Общество вправе продолжить обработку персональных данных при наличии оснований, установленных законодательством Республики Беларусь.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5.1.2.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Право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на получение информации, касающейся обработки своих персональных данных, содержащей: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• место нахождения Общества;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• подтверждение факта обработки персональных данных обратившегося лица Обществом;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• его персональные данные и источник их получения;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• правовые основания и цели обработки персональных данных;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• срок, на который дано его согласие (если обработка персональных данных осуществляется на основании согласия);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• наименование и место нахождения уполномоченного лица (уполномоченных лиц);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• иную информацию, предусмотренную законодательством;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Последствия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Общество в течение 5 рабочих дней после получения соответствующего заявления: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lastRenderedPageBreak/>
        <w:t>- предоставляет Пользователю запрашиваемую информацию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либо уведомляет его о причинах отказа в ее предоставлении.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5.1.3.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Право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требовать от Общества внесения изменений в свои персональные данные в случае, если персональные данные являются неполными, устаревшими или неточными;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Последствия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Общество в 15-дневный срок после получения заявления субъекта персональных данных: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вносит соответствующие изменения в персональные данные Пользователя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и уведомляет об этом Пользователя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либо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сообщает о причинах отказа во внесении таких изменений.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5.1.4.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Право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получить от Общества информацию о предоставлении своих персональных данных, обрабатываемых Обществом, третьим лицам.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Такое право может быть реализовано один раз в календарный год, а предоставление соответствующей информации осуществляется бесплатно;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Последствия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Общество в 15-дневный срок после получения заявления: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предоставляет Пользователю соответствующую информацию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либо уведомляет Пользователя о причинах отказа в ее предоставлении.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5.1.5.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Право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требовать от Общества бесплатного прекращения обработки своих персональных данных, включая их удаление, при отсутствии оснований для обработки персональных данных, предусмотренных законодательством;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Последствия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Общество в 15-дневный срок после получения заявления субъекта персональных данных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прекращает обработку персональных данных,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а также осуществляет их удаление (обеспечивает прекращение обработки персональных данных, а также их удаление уполномоченным лицом)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и уведомляет об этом субъекта персональных данных.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При отсутствии технической возможности удаления персональных данных Общество: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принимает меры по недопущению дальнейшей обработки персональных данных, включая их блокирование,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и уведомляет об этом субъекта персональных данных в тот же срок.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Исключение составляют случаи, когда Общество вправе продолжить обработку персональных данных при наличии оснований, установленных законодательством Республики Беларусь, в том числе если они являются необходимыми для заявленных целей их обработки.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5.1.6.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Право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 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обжаловать действия (бездействие) и решения Общества, нарушающие его права при обработке персональных данных, в уполномоченный орган по защите прав субъектов персональных данных в порядке, установленном законодательством об обращениях граждан и юридических лиц.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5.2. Для реализации своих прав, связанных с обработкой персональных данных Обществом, субъекту персональных данных необходимо подать в Общество заявление: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в письменной форме по почте (220073, г. Минск, ул. Скрыганова, д. 14, каб. 36);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- или в виде электронного документа на электронную почту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@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Заявление должно содержать: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фамилию, имя, отчество (если таковое имеется) субъекта персональных данных, адрес его места жительства (места пребывания);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дату рождения субъекта персональных данных;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идентификационный номер субъекта персональных данных, при отсутствии такого номера – номер документа, удостоверяющего личность субъекта персональных данных, в случаях, если эта информация указывалась последним при даче своего согласия Обществу или обработка персональных данных осуществляется без согласия субъекта персональных данных;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изложение сути требований субъекта персональных данных;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- личную подпись (для заявления в письменной форме) либо электронную цифровую подпись (для заявления в виде электронного документа) субъекта персональных данных.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Общество не рассматривает заявления субъектов персональных данных, направленные иными способами (телефон, факс и т.п.).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5.3. За содействием в реализации прав субъект персональных данных может также обратиться к лицу, ответственному за осуществление внутреннего контроля за обработкой персональных данных в Обществе, направив сообщение на электронный адрес: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@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by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>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</w:r>
      <w:r w:rsidRPr="00D261DE">
        <w:rPr>
          <w:rFonts w:ascii="Roboto" w:eastAsia="Times New Roman" w:hAnsi="Roboto"/>
          <w:b/>
          <w:bCs/>
          <w:kern w:val="0"/>
          <w:sz w:val="17"/>
          <w:szCs w:val="17"/>
          <w:lang w:val="ru-RU"/>
          <w14:ligatures w14:val="none"/>
        </w:rPr>
        <w:t>6. ЗАКЛЮЧИТЕЛЬНЫЕ ПОЛОЖЕНИЯ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6.1. Вопросы, касающиеся обработки персональных данных, не закрепленные в настоящей Политике, регулируются действующим законодательством Республики Беларусь.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>6.2. В случае, если какое-либо положение Политики обработки ПД признается противоречащим законодательству, остальные положения, соответствующие законодательству, остаются в силе и являются действительными, а любое недействительное положение будет считаться удаленным/измененным в той мере, в какой это необходимо для обеспечения его соответствия законодательству.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br/>
        <w:t xml:space="preserve">6.3. Оператор имеет право по своему усмотрению в одностороннем порядке изменить и (или) дополнить условия 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lastRenderedPageBreak/>
        <w:t xml:space="preserve">настоящей Политики обработки ПД без предварительного уведомления Пользователей посредством размещения на Сайте/в приложении </w:t>
      </w:r>
      <w:r w:rsidRPr="00D261DE">
        <w:rPr>
          <w:rFonts w:ascii="Roboto" w:eastAsia="Times New Roman" w:hAnsi="Roboto"/>
          <w:kern w:val="0"/>
          <w:sz w:val="17"/>
          <w:szCs w:val="17"/>
          <w14:ligatures w14:val="none"/>
        </w:rPr>
        <w:t>OZ</w:t>
      </w:r>
      <w:r w:rsidRPr="00D261DE">
        <w:rPr>
          <w:rFonts w:ascii="Roboto" w:eastAsia="Times New Roman" w:hAnsi="Roboto"/>
          <w:kern w:val="0"/>
          <w:sz w:val="17"/>
          <w:szCs w:val="17"/>
          <w:lang w:val="ru-RU"/>
          <w14:ligatures w14:val="none"/>
        </w:rPr>
        <w:t xml:space="preserve"> новой редакции Политики обработки ПД.</w:t>
      </w:r>
    </w:p>
    <w:p w14:paraId="36A7E2E5" w14:textId="77777777" w:rsidR="00263E46" w:rsidRPr="00D261DE" w:rsidRDefault="00263E46">
      <w:pPr>
        <w:rPr>
          <w:lang w:val="ru-RU"/>
        </w:rPr>
      </w:pPr>
    </w:p>
    <w:sectPr w:rsidR="00263E46" w:rsidRPr="00D2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DE"/>
    <w:rsid w:val="00043535"/>
    <w:rsid w:val="00263E46"/>
    <w:rsid w:val="00D2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3878"/>
  <w15:chartTrackingRefBased/>
  <w15:docId w15:val="{4873B641-1F31-470E-A618-D2F754CE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2478</Words>
  <Characters>14129</Characters>
  <Application>Microsoft Office Word</Application>
  <DocSecurity>0</DocSecurity>
  <Lines>117</Lines>
  <Paragraphs>33</Paragraphs>
  <ScaleCrop>false</ScaleCrop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Фомичевский</dc:creator>
  <cp:keywords/>
  <dc:description/>
  <cp:lastModifiedBy>Денис Фомичевский</cp:lastModifiedBy>
  <cp:revision>1</cp:revision>
  <dcterms:created xsi:type="dcterms:W3CDTF">2023-09-09T18:42:00Z</dcterms:created>
  <dcterms:modified xsi:type="dcterms:W3CDTF">2023-09-09T18:43:00Z</dcterms:modified>
</cp:coreProperties>
</file>