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D" w:rsidRP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 w:rsidRPr="00006E27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F2BE9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«Национальный исследовательский Нижегородский государственный университет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им. Н.И. Лобачевского»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006E27" w:rsidRDefault="00006E27" w:rsidP="00C72B81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подготовки: Прикладная математика и информатика</w:t>
      </w:r>
    </w:p>
    <w:p w:rsidR="00C72B81" w:rsidRDefault="00C72B81" w:rsidP="00C72B81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Отчёт по лабораторной работе </w:t>
      </w:r>
    </w:p>
    <w:p w:rsidR="00006E27" w:rsidRDefault="00CD2CF1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Виды сортировок массивов и их сравнение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EF2BE9" w:rsidRDefault="00EF2BE9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 w:rsidRPr="00006E27">
        <w:rPr>
          <w:rFonts w:cs="Times New Roman"/>
          <w:b/>
          <w:szCs w:val="24"/>
        </w:rPr>
        <w:t>Выполнил: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студент группы 3821Б1ПМ3</w:t>
      </w:r>
    </w:p>
    <w:p w:rsidR="00006E27" w:rsidRDefault="00006E27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Благодеров В.А.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Проверил: </w:t>
      </w:r>
      <w:r>
        <w:rPr>
          <w:rFonts w:cs="Times New Roman"/>
          <w:szCs w:val="24"/>
        </w:rPr>
        <w:t>заведующий лабораторией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суперкомпьютерных технологий и 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высокопроизводительных вычислений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И.Г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4F734C" w:rsidRDefault="00006E27" w:rsidP="004F734C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 г.</w:t>
      </w:r>
    </w:p>
    <w:p w:rsidR="004F734C" w:rsidRDefault="00C3664E" w:rsidP="00C3664E">
      <w:pPr>
        <w:pStyle w:val="af4"/>
      </w:pPr>
      <w:r>
        <w:lastRenderedPageBreak/>
        <w:t>Содержание</w:t>
      </w:r>
    </w:p>
    <w:p w:rsidR="00C93705" w:rsidRDefault="0034267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42671">
        <w:fldChar w:fldCharType="begin"/>
      </w:r>
      <w:r w:rsidR="00C3664E">
        <w:instrText xml:space="preserve"> TOC \o "1-3" \u </w:instrText>
      </w:r>
      <w:r w:rsidRPr="00342671">
        <w:fldChar w:fldCharType="separate"/>
      </w:r>
      <w:r w:rsidR="00C93705">
        <w:rPr>
          <w:noProof/>
        </w:rPr>
        <w:t>Введение</w:t>
      </w:r>
      <w:r w:rsidR="00C93705">
        <w:rPr>
          <w:noProof/>
        </w:rPr>
        <w:tab/>
      </w:r>
      <w:r>
        <w:rPr>
          <w:noProof/>
        </w:rPr>
        <w:fldChar w:fldCharType="begin"/>
      </w:r>
      <w:r w:rsidR="00C93705">
        <w:rPr>
          <w:noProof/>
        </w:rPr>
        <w:instrText xml:space="preserve"> PAGEREF _Toc90214207 \h </w:instrText>
      </w:r>
      <w:r>
        <w:rPr>
          <w:noProof/>
        </w:rPr>
      </w:r>
      <w:r>
        <w:rPr>
          <w:noProof/>
        </w:rPr>
        <w:fldChar w:fldCharType="separate"/>
      </w:r>
      <w:r w:rsidR="00C93705">
        <w:rPr>
          <w:noProof/>
        </w:rPr>
        <w:t>3</w:t>
      </w:r>
      <w:r>
        <w:rPr>
          <w:noProof/>
        </w:rPr>
        <w:fldChar w:fldCharType="end"/>
      </w:r>
    </w:p>
    <w:p w:rsidR="00C93705" w:rsidRDefault="00C93705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_Toc90214208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4</w:t>
      </w:r>
      <w:r w:rsidR="00342671">
        <w:rPr>
          <w:noProof/>
        </w:rPr>
        <w:fldChar w:fldCharType="end"/>
      </w:r>
    </w:p>
    <w:p w:rsidR="00C93705" w:rsidRDefault="00C93705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_Toc90214209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5</w:t>
      </w:r>
      <w:r w:rsidR="00342671">
        <w:rPr>
          <w:noProof/>
        </w:rPr>
        <w:fldChar w:fldCharType="end"/>
      </w:r>
    </w:p>
    <w:p w:rsidR="00C93705" w:rsidRDefault="00C93705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_Toc90214210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6</w:t>
      </w:r>
      <w:r w:rsidR="00342671">
        <w:rPr>
          <w:noProof/>
        </w:rPr>
        <w:fldChar w:fldCharType="end"/>
      </w:r>
    </w:p>
    <w:p w:rsidR="00C93705" w:rsidRDefault="00C93705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a.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программы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_Toc90214211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6</w:t>
      </w:r>
      <w:r w:rsidR="00342671">
        <w:rPr>
          <w:noProof/>
        </w:rPr>
        <w:fldChar w:fldCharType="end"/>
      </w:r>
    </w:p>
    <w:p w:rsidR="00C93705" w:rsidRDefault="00C93705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b.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данных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_Toc90214212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6</w:t>
      </w:r>
      <w:r w:rsidR="00342671">
        <w:rPr>
          <w:noProof/>
        </w:rPr>
        <w:fldChar w:fldCharType="end"/>
      </w:r>
    </w:p>
    <w:p w:rsidR="00C93705" w:rsidRDefault="00C93705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c.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алгоритмов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_Toc90214213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6</w:t>
      </w:r>
      <w:r w:rsidR="00342671">
        <w:rPr>
          <w:noProof/>
        </w:rPr>
        <w:fldChar w:fldCharType="end"/>
      </w:r>
    </w:p>
    <w:p w:rsidR="00C93705" w:rsidRDefault="00C93705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Эксперименты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_Toc90214214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10</w:t>
      </w:r>
      <w:r w:rsidR="00342671">
        <w:rPr>
          <w:noProof/>
        </w:rPr>
        <w:fldChar w:fldCharType="end"/>
      </w:r>
    </w:p>
    <w:p w:rsidR="00C93705" w:rsidRDefault="00C93705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_Toc90214215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11</w:t>
      </w:r>
      <w:r w:rsidR="00342671">
        <w:rPr>
          <w:noProof/>
        </w:rPr>
        <w:fldChar w:fldCharType="end"/>
      </w:r>
    </w:p>
    <w:p w:rsidR="00C93705" w:rsidRDefault="00C93705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_Toc90214216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12</w:t>
      </w:r>
      <w:r w:rsidR="00342671">
        <w:rPr>
          <w:noProof/>
        </w:rPr>
        <w:fldChar w:fldCharType="end"/>
      </w:r>
    </w:p>
    <w:p w:rsidR="00C93705" w:rsidRDefault="00C93705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_Toc90214217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13</w:t>
      </w:r>
      <w:r w:rsidR="00342671">
        <w:rPr>
          <w:noProof/>
        </w:rPr>
        <w:fldChar w:fldCharType="end"/>
      </w:r>
    </w:p>
    <w:p w:rsidR="00C93705" w:rsidRDefault="00C93705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1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_Toc90214218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13</w:t>
      </w:r>
      <w:r w:rsidR="00342671">
        <w:rPr>
          <w:noProof/>
        </w:rPr>
        <w:fldChar w:fldCharType="end"/>
      </w:r>
    </w:p>
    <w:p w:rsidR="00C93705" w:rsidRDefault="00C93705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2</w:t>
      </w:r>
      <w:r>
        <w:rPr>
          <w:noProof/>
        </w:rPr>
        <w:tab/>
      </w:r>
      <w:r w:rsidR="00342671">
        <w:rPr>
          <w:noProof/>
        </w:rPr>
        <w:fldChar w:fldCharType="begin"/>
      </w:r>
      <w:r>
        <w:rPr>
          <w:noProof/>
        </w:rPr>
        <w:instrText xml:space="preserve"> PAGEREF _Toc90214219 \h </w:instrText>
      </w:r>
      <w:r w:rsidR="00342671">
        <w:rPr>
          <w:noProof/>
        </w:rPr>
      </w:r>
      <w:r w:rsidR="00342671">
        <w:rPr>
          <w:noProof/>
        </w:rPr>
        <w:fldChar w:fldCharType="separate"/>
      </w:r>
      <w:r>
        <w:rPr>
          <w:noProof/>
        </w:rPr>
        <w:t>14</w:t>
      </w:r>
      <w:r w:rsidR="00342671">
        <w:rPr>
          <w:noProof/>
        </w:rPr>
        <w:fldChar w:fldCharType="end"/>
      </w:r>
    </w:p>
    <w:p w:rsidR="00C3664E" w:rsidRPr="00C3664E" w:rsidRDefault="00342671" w:rsidP="00C3664E">
      <w:pPr>
        <w:pStyle w:val="a3"/>
        <w:rPr>
          <w:lang w:val="ru-RU"/>
        </w:rPr>
      </w:pPr>
      <w:r>
        <w:fldChar w:fldCharType="end"/>
      </w:r>
    </w:p>
    <w:p w:rsidR="0033503F" w:rsidRDefault="0033503F" w:rsidP="00C3664E">
      <w:pPr>
        <w:pStyle w:val="af4"/>
        <w:outlineLvl w:val="0"/>
      </w:pPr>
      <w:bookmarkStart w:id="0" w:name="_Toc90214207"/>
      <w:r w:rsidRPr="0033503F">
        <w:lastRenderedPageBreak/>
        <w:t>Введение</w:t>
      </w:r>
      <w:bookmarkEnd w:id="0"/>
    </w:p>
    <w:p w:rsidR="00692A4F" w:rsidRDefault="00126692" w:rsidP="004A5EB3">
      <w:pPr>
        <w:pStyle w:val="a3"/>
        <w:rPr>
          <w:color w:val="000000"/>
          <w:shd w:val="clear" w:color="auto" w:fill="FFFFFF"/>
          <w:lang w:val="ru-RU"/>
        </w:rPr>
      </w:pPr>
      <w:r>
        <w:rPr>
          <w:lang w:val="ru-RU"/>
        </w:rPr>
        <w:t>Программирование занимает одну из самых значительных ниш в современном мире. Это не только способ заставить технику работать, но и поставить себя на путь развития своих способностей. Программирование – процесс создания компьютерных программ, написание инструкций на конкретном языке программирования. Программы способствуют улучшению и облегчени</w:t>
      </w:r>
      <w:r w:rsidR="00692A4F">
        <w:rPr>
          <w:lang w:val="ru-RU"/>
        </w:rPr>
        <w:t>я</w:t>
      </w:r>
      <w:r>
        <w:rPr>
          <w:lang w:val="ru-RU"/>
        </w:rPr>
        <w:t xml:space="preserve"> человеческого быта, </w:t>
      </w:r>
      <w:r w:rsidR="00692A4F">
        <w:rPr>
          <w:lang w:val="ru-RU"/>
        </w:rPr>
        <w:t>промышленной деятельности, а также сферы услуг.</w:t>
      </w:r>
      <w:r w:rsidR="004A5EB3">
        <w:rPr>
          <w:lang w:val="ru-RU"/>
        </w:rPr>
        <w:t xml:space="preserve"> Для упрощения программирования пользователь использует массивы.</w:t>
      </w:r>
      <w:r w:rsidR="00692A4F" w:rsidRPr="00692A4F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1611C9">
        <w:rPr>
          <w:color w:val="000000"/>
          <w:shd w:val="clear" w:color="auto" w:fill="FFFFFF"/>
          <w:lang w:val="ru-RU"/>
        </w:rPr>
        <w:t>Сортировка массива – процесс принятия и расположение отдельных элементов массива в определённом виде логической последовательности в соответствии с рядом правил, которые определены пользователем. Процесс включает в себя шаги через массив и тестирование элемента против окружающих элементов, чтобы определить, требуется ли его переместить в другой индекс в массиве. При выполнении сортировки массива, существует несколько алгоритмов, которые могут использоваться. Большинство массивов, имеют алгоритмы сортировки, которые измеряют их скорость и эффективность,</w:t>
      </w:r>
      <w:r w:rsidR="004A5EB3">
        <w:rPr>
          <w:color w:val="000000"/>
          <w:shd w:val="clear" w:color="auto" w:fill="FFFFFF"/>
          <w:lang w:val="ru-RU"/>
        </w:rPr>
        <w:t xml:space="preserve"> с помощью самых медленных алгоритмов и самого простого для программирования, поэтому самый быстрый гораздо сложнее.</w:t>
      </w:r>
    </w:p>
    <w:p w:rsidR="000F1EA5" w:rsidRDefault="000F1EA5" w:rsidP="000F1EA5">
      <w:pPr>
        <w:rPr>
          <w:shd w:val="clear" w:color="auto" w:fill="FFFFFF"/>
        </w:rPr>
      </w:pPr>
    </w:p>
    <w:p w:rsidR="00692A4F" w:rsidRPr="000F1EA5" w:rsidRDefault="00692A4F" w:rsidP="00C3664E">
      <w:pPr>
        <w:pStyle w:val="af4"/>
        <w:numPr>
          <w:ilvl w:val="0"/>
          <w:numId w:val="3"/>
        </w:numPr>
        <w:outlineLvl w:val="0"/>
      </w:pPr>
      <w:bookmarkStart w:id="1" w:name="_Toc90214208"/>
      <w:r w:rsidRPr="000F1EA5">
        <w:lastRenderedPageBreak/>
        <w:t>Постановка задачи</w:t>
      </w:r>
      <w:bookmarkEnd w:id="1"/>
    </w:p>
    <w:p w:rsidR="00692A4F" w:rsidRDefault="00D53A6B" w:rsidP="00C72B81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Сравнение сортировок.</w:t>
      </w:r>
    </w:p>
    <w:p w:rsidR="00D53A6B" w:rsidRDefault="00D53A6B" w:rsidP="00C72B81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Реализовать сортировки массивов данных (тип данных случайно определяется преподавателем) задаваемых: обязательно случайно, дополнительно с клавиатуры или из файла.</w:t>
      </w:r>
    </w:p>
    <w:p w:rsidR="00D53A6B" w:rsidRDefault="00D53A6B" w:rsidP="00C72B81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Реализовать сортировки: пузырьком, вставкой, быстрая.</w:t>
      </w:r>
    </w:p>
    <w:p w:rsidR="00D53A6B" w:rsidRDefault="00D53A6B" w:rsidP="00C72B81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Сравнить время работы, сделать выводы.</w:t>
      </w:r>
    </w:p>
    <w:p w:rsidR="00D53A6B" w:rsidRDefault="00D53A6B" w:rsidP="00C72B81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Первая программа создаёт текстовый файл с записанными в него числами. Программа принимает количество чисел </w:t>
      </w:r>
      <w:r>
        <w:rPr>
          <w:shd w:val="clear" w:color="auto" w:fill="FFFFFF"/>
        </w:rPr>
        <w:t>N</w:t>
      </w:r>
      <w:r>
        <w:rPr>
          <w:shd w:val="clear" w:color="auto" w:fill="FFFFFF"/>
          <w:lang w:val="ru-RU"/>
        </w:rPr>
        <w:t>, максимальное и минимальное значение.</w:t>
      </w:r>
    </w:p>
    <w:p w:rsidR="00D53A6B" w:rsidRPr="00D53A6B" w:rsidRDefault="00D53A6B" w:rsidP="00C72B81">
      <w:pPr>
        <w:pStyle w:val="a3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2" w:name="_Toc90214209"/>
      <w:r w:rsidRPr="00692A4F">
        <w:lastRenderedPageBreak/>
        <w:t>Руководство пользователя</w:t>
      </w:r>
      <w:bookmarkEnd w:id="2"/>
    </w:p>
    <w:p w:rsidR="00C3664E" w:rsidRDefault="00C3664E" w:rsidP="00C3664E">
      <w:pPr>
        <w:pStyle w:val="a3"/>
        <w:rPr>
          <w:lang w:val="ru-RU"/>
        </w:rPr>
      </w:pPr>
      <w:r>
        <w:rPr>
          <w:lang w:val="ru-RU"/>
        </w:rPr>
        <w:t>Чтобы воспользоваться</w:t>
      </w:r>
      <w:r w:rsidR="002873FD">
        <w:rPr>
          <w:lang w:val="ru-RU"/>
        </w:rPr>
        <w:t xml:space="preserve"> первой</w:t>
      </w:r>
      <w:r w:rsidR="00B11734">
        <w:rPr>
          <w:lang w:val="ru-RU"/>
        </w:rPr>
        <w:t xml:space="preserve"> </w:t>
      </w:r>
      <w:r>
        <w:rPr>
          <w:lang w:val="ru-RU"/>
        </w:rPr>
        <w:t>программой</w:t>
      </w:r>
      <w:r w:rsidR="00B11734">
        <w:rPr>
          <w:lang w:val="ru-RU"/>
        </w:rPr>
        <w:t>(</w:t>
      </w:r>
      <w:r w:rsidR="00B11734">
        <w:t>Lab</w:t>
      </w:r>
      <w:r w:rsidR="00B11734" w:rsidRPr="002873FD">
        <w:rPr>
          <w:lang w:val="ru-RU"/>
        </w:rPr>
        <w:t>2</w:t>
      </w:r>
      <w:r w:rsidR="00B11734" w:rsidRPr="00B11734">
        <w:rPr>
          <w:lang w:val="ru-RU"/>
        </w:rPr>
        <w:t>)</w:t>
      </w:r>
      <w:r>
        <w:rPr>
          <w:lang w:val="ru-RU"/>
        </w:rPr>
        <w:t xml:space="preserve">, необходимо ввести три числа </w:t>
      </w:r>
      <w:r>
        <w:t>N</w:t>
      </w:r>
      <w:r w:rsidRPr="00C3664E">
        <w:rPr>
          <w:lang w:val="ru-RU"/>
        </w:rPr>
        <w:t xml:space="preserve">, </w:t>
      </w:r>
      <w:r>
        <w:t>min</w:t>
      </w:r>
      <w:r w:rsidRPr="00C3664E">
        <w:rPr>
          <w:lang w:val="ru-RU"/>
        </w:rPr>
        <w:t xml:space="preserve">, </w:t>
      </w:r>
      <w:r>
        <w:t>max</w:t>
      </w:r>
      <w:r w:rsidR="0094418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N</w:t>
      </w:r>
      <w:r w:rsidRPr="00C3664E">
        <w:rPr>
          <w:lang w:val="ru-RU"/>
        </w:rPr>
        <w:t>-</w:t>
      </w:r>
      <w:r>
        <w:rPr>
          <w:lang w:val="ru-RU"/>
        </w:rPr>
        <w:t xml:space="preserve">размер массива, </w:t>
      </w:r>
      <w:r>
        <w:t>min</w:t>
      </w:r>
      <w:r w:rsidRPr="00C3664E">
        <w:rPr>
          <w:lang w:val="ru-RU"/>
        </w:rPr>
        <w:t xml:space="preserve"> – </w:t>
      </w:r>
      <w:r>
        <w:rPr>
          <w:lang w:val="ru-RU"/>
        </w:rPr>
        <w:t xml:space="preserve">минимальное число и </w:t>
      </w:r>
      <w:r>
        <w:t>max</w:t>
      </w:r>
      <w:r w:rsidRPr="00C3664E">
        <w:rPr>
          <w:lang w:val="ru-RU"/>
        </w:rPr>
        <w:t xml:space="preserve"> </w:t>
      </w:r>
      <w:r>
        <w:rPr>
          <w:lang w:val="ru-RU"/>
        </w:rPr>
        <w:t>– максимальное число</w:t>
      </w:r>
      <w:r w:rsidR="00944187">
        <w:rPr>
          <w:lang w:val="ru-RU"/>
        </w:rPr>
        <w:t xml:space="preserve"> (Рис.1).</w:t>
      </w:r>
    </w:p>
    <w:p w:rsidR="00C3664E" w:rsidRDefault="00342671" w:rsidP="00944187">
      <w:pPr>
        <w:jc w:val="center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44.35pt;margin-top:84.05pt;width:165pt;height:34.5pt;z-index:251658240" strokecolor="white [3212]">
            <v:textbox>
              <w:txbxContent>
                <w:p w:rsidR="00ED729E" w:rsidRPr="00944187" w:rsidRDefault="00ED729E" w:rsidP="00B11734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 w:rsidRPr="00944187">
                    <w:rPr>
                      <w:sz w:val="20"/>
                      <w:szCs w:val="20"/>
                    </w:rPr>
                    <w:t>Рис.1 Ввод начальных значений</w:t>
                  </w:r>
                </w:p>
              </w:txbxContent>
            </v:textbox>
          </v:shape>
        </w:pict>
      </w:r>
      <w:r w:rsidR="00B11734">
        <w:rPr>
          <w:noProof/>
          <w:lang w:eastAsia="ru-RU"/>
        </w:rPr>
        <w:drawing>
          <wp:inline distT="0" distB="0" distL="0" distR="0">
            <wp:extent cx="3924300" cy="990600"/>
            <wp:effectExtent l="19050" t="0" r="0" b="0"/>
            <wp:docPr id="1" name="Рисунок 0" descr="bSzt8X_J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zt8X_JVi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4E" w:rsidRDefault="00C3664E" w:rsidP="00944187">
      <w:pPr>
        <w:pStyle w:val="a3"/>
        <w:jc w:val="center"/>
        <w:rPr>
          <w:lang w:val="ru-RU"/>
        </w:rPr>
      </w:pPr>
    </w:p>
    <w:p w:rsidR="00C3664E" w:rsidRPr="00C3664E" w:rsidRDefault="00C3664E" w:rsidP="00C3664E">
      <w:pPr>
        <w:pStyle w:val="a3"/>
        <w:rPr>
          <w:lang w:val="ru-RU"/>
        </w:rPr>
      </w:pPr>
    </w:p>
    <w:p w:rsidR="00C3664E" w:rsidRDefault="00944187" w:rsidP="00C3664E">
      <w:pPr>
        <w:pStyle w:val="a3"/>
        <w:rPr>
          <w:lang w:val="ru-RU"/>
        </w:rPr>
      </w:pPr>
      <w:r>
        <w:rPr>
          <w:lang w:val="ru-RU"/>
        </w:rPr>
        <w:t>При попытке ввести некорректные данные программа выдаст ошибку (Рис.2</w:t>
      </w:r>
      <w:r w:rsidR="009243CF">
        <w:rPr>
          <w:lang w:val="ru-RU"/>
        </w:rPr>
        <w:t>-3</w:t>
      </w:r>
      <w:r>
        <w:rPr>
          <w:lang w:val="ru-RU"/>
        </w:rPr>
        <w:t>).</w:t>
      </w:r>
    </w:p>
    <w:p w:rsidR="00944187" w:rsidRDefault="00342671" w:rsidP="00944187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032" type="#_x0000_t202" style="position:absolute;left:0;text-align:left;margin-left:128.6pt;margin-top:58.65pt;width:252pt;height:36pt;z-index:251659264" strokecolor="white [3212]">
            <v:textbox>
              <w:txbxContent>
                <w:p w:rsidR="00ED729E" w:rsidRPr="00944187" w:rsidRDefault="00ED729E" w:rsidP="00944187">
                  <w:pPr>
                    <w:spacing w:before="240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Рис.2 Неправильный ввод значения </w:t>
                  </w:r>
                  <w:r>
                    <w:rPr>
                      <w:sz w:val="20"/>
                      <w:szCs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944187">
        <w:rPr>
          <w:noProof/>
          <w:lang w:val="ru-RU" w:eastAsia="ru-RU"/>
        </w:rPr>
        <w:drawing>
          <wp:inline distT="0" distB="0" distL="0" distR="0">
            <wp:extent cx="4229100" cy="619125"/>
            <wp:effectExtent l="19050" t="0" r="0" b="0"/>
            <wp:docPr id="7" name="Рисунок 6" descr="cDEwv_u0Q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wv_u0Qu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87" w:rsidRDefault="00944187" w:rsidP="00944187">
      <w:pPr>
        <w:pStyle w:val="a3"/>
        <w:jc w:val="center"/>
      </w:pPr>
    </w:p>
    <w:p w:rsidR="00CB1AEF" w:rsidRDefault="00342671" w:rsidP="008F03D8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033" type="#_x0000_t202" style="position:absolute;left:0;text-align:left;margin-left:139.85pt;margin-top:80.8pt;width:240.75pt;height:37.8pt;z-index:251660288" strokecolor="white [3212]">
            <v:textbox>
              <w:txbxContent>
                <w:p w:rsidR="00ED729E" w:rsidRPr="00944187" w:rsidRDefault="00ED729E" w:rsidP="00944187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Рис.3 Неправильный ввод значений </w:t>
                  </w:r>
                  <w:r>
                    <w:rPr>
                      <w:sz w:val="20"/>
                      <w:szCs w:val="20"/>
                      <w:lang w:val="en-US"/>
                    </w:rPr>
                    <w:t>min</w:t>
                  </w:r>
                  <w:r>
                    <w:rPr>
                      <w:sz w:val="20"/>
                      <w:szCs w:val="20"/>
                    </w:rPr>
                    <w:t xml:space="preserve"> и</w:t>
                  </w:r>
                  <w:r w:rsidRPr="00944187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max</w:t>
                  </w:r>
                </w:p>
              </w:txbxContent>
            </v:textbox>
          </v:shape>
        </w:pict>
      </w:r>
      <w:r w:rsidR="00944187">
        <w:rPr>
          <w:noProof/>
          <w:lang w:val="ru-RU" w:eastAsia="ru-RU"/>
        </w:rPr>
        <w:drawing>
          <wp:inline distT="0" distB="0" distL="0" distR="0">
            <wp:extent cx="3914775" cy="904875"/>
            <wp:effectExtent l="19050" t="0" r="9525" b="0"/>
            <wp:docPr id="8" name="Рисунок 7" descr="2oDTdA81g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DTdA81gj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D8" w:rsidRDefault="008F03D8" w:rsidP="008F03D8">
      <w:pPr>
        <w:pStyle w:val="a3"/>
        <w:jc w:val="center"/>
        <w:rPr>
          <w:lang w:val="ru-RU"/>
        </w:rPr>
      </w:pPr>
    </w:p>
    <w:p w:rsidR="00B11734" w:rsidRDefault="00B11734" w:rsidP="00B11734">
      <w:pPr>
        <w:pStyle w:val="a3"/>
        <w:rPr>
          <w:lang w:val="ru-RU"/>
        </w:rPr>
      </w:pPr>
      <w:r>
        <w:rPr>
          <w:lang w:val="ru-RU"/>
        </w:rPr>
        <w:t>Чтобы воспользоваться второй программой(</w:t>
      </w:r>
      <w:r>
        <w:t>Lab</w:t>
      </w:r>
      <w:r w:rsidRPr="00B11734">
        <w:rPr>
          <w:lang w:val="ru-RU"/>
        </w:rPr>
        <w:t>2.2)</w:t>
      </w:r>
      <w:r>
        <w:rPr>
          <w:lang w:val="ru-RU"/>
        </w:rPr>
        <w:t xml:space="preserve">, необходимо вводить значения соответствующие консольному интерфейсу (Рис. 4). </w:t>
      </w:r>
    </w:p>
    <w:p w:rsidR="00B11734" w:rsidRDefault="00342671" w:rsidP="00B11734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122" type="#_x0000_t202" style="position:absolute;left:0;text-align:left;margin-left:128.6pt;margin-top:105.1pt;width:266.25pt;height:38.25pt;z-index:251740160" strokecolor="white [3212]">
            <v:textbox>
              <w:txbxContent>
                <w:p w:rsidR="00ED729E" w:rsidRPr="00B11734" w:rsidRDefault="00ED729E" w:rsidP="00B11734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 w:rsidRPr="00B11734">
                    <w:rPr>
                      <w:sz w:val="20"/>
                      <w:szCs w:val="20"/>
                    </w:rPr>
                    <w:t>Рис.4 Консольный интерфейс</w:t>
                  </w:r>
                </w:p>
              </w:txbxContent>
            </v:textbox>
          </v:shape>
        </w:pict>
      </w:r>
      <w:r w:rsidR="00B11734">
        <w:rPr>
          <w:noProof/>
          <w:lang w:val="ru-RU" w:eastAsia="ru-RU"/>
        </w:rPr>
        <w:drawing>
          <wp:inline distT="0" distB="0" distL="0" distR="0">
            <wp:extent cx="3867150" cy="1190625"/>
            <wp:effectExtent l="19050" t="0" r="0" b="0"/>
            <wp:docPr id="2" name="Рисунок 1" descr="cuMlvrfsc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lvrfscE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34" w:rsidRPr="00B11734" w:rsidRDefault="00B11734" w:rsidP="00B11734">
      <w:pPr>
        <w:pStyle w:val="a3"/>
        <w:ind w:firstLine="0"/>
        <w:jc w:val="center"/>
        <w:rPr>
          <w:lang w:val="ru-RU"/>
        </w:rPr>
      </w:pPr>
    </w:p>
    <w:p w:rsidR="008F03D8" w:rsidRDefault="00F91DF1" w:rsidP="00F91DF1">
      <w:pPr>
        <w:pStyle w:val="af4"/>
        <w:numPr>
          <w:ilvl w:val="0"/>
          <w:numId w:val="3"/>
        </w:numPr>
        <w:outlineLvl w:val="0"/>
      </w:pPr>
      <w:bookmarkStart w:id="3" w:name="_Toc90214210"/>
      <w:r>
        <w:lastRenderedPageBreak/>
        <w:t>Руководство программиста</w:t>
      </w:r>
      <w:bookmarkEnd w:id="3"/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4" w:name="_Toc90214211"/>
      <w:r>
        <w:t>Описание структуры программы</w:t>
      </w:r>
      <w:bookmarkEnd w:id="4"/>
    </w:p>
    <w:p w:rsidR="006C276E" w:rsidRPr="00620EB4" w:rsidRDefault="00B8200F" w:rsidP="006C276E">
      <w:pPr>
        <w:pStyle w:val="a3"/>
        <w:rPr>
          <w:lang w:val="ru-RU"/>
        </w:rPr>
      </w:pPr>
      <w:r>
        <w:rPr>
          <w:lang w:val="ru-RU"/>
        </w:rPr>
        <w:t xml:space="preserve">Программа состоит из </w:t>
      </w:r>
      <w:r w:rsidR="00620EB4">
        <w:rPr>
          <w:lang w:val="ru-RU"/>
        </w:rPr>
        <w:t xml:space="preserve">двух проектов </w:t>
      </w:r>
      <w:r w:rsidR="00620EB4">
        <w:t>Lab</w:t>
      </w:r>
      <w:r w:rsidR="00620EB4" w:rsidRPr="00620EB4">
        <w:rPr>
          <w:lang w:val="ru-RU"/>
        </w:rPr>
        <w:t xml:space="preserve">2 </w:t>
      </w:r>
      <w:r w:rsidR="00620EB4">
        <w:rPr>
          <w:lang w:val="ru-RU"/>
        </w:rPr>
        <w:t xml:space="preserve">и </w:t>
      </w:r>
      <w:r w:rsidR="00620EB4">
        <w:t>Lab</w:t>
      </w:r>
      <w:r w:rsidR="00620EB4" w:rsidRPr="00620EB4">
        <w:rPr>
          <w:lang w:val="ru-RU"/>
        </w:rPr>
        <w:t>2.2.</w:t>
      </w:r>
      <w:r w:rsidR="006C276E" w:rsidRPr="006C276E">
        <w:rPr>
          <w:lang w:val="ru-RU"/>
        </w:rPr>
        <w:t xml:space="preserve"> </w:t>
      </w:r>
      <w:r w:rsidR="006C276E" w:rsidRPr="00F50CD0">
        <w:rPr>
          <w:lang w:val="ru-RU"/>
        </w:rPr>
        <w:t>Используется главная функция main().</w:t>
      </w:r>
      <w:r w:rsidR="006C276E" w:rsidRPr="00F50CD0">
        <w:rPr>
          <w:szCs w:val="27"/>
          <w:shd w:val="clear" w:color="auto" w:fill="FFFFFF"/>
          <w:lang w:val="ru-RU"/>
        </w:rPr>
        <w:t xml:space="preserve"> </w:t>
      </w:r>
      <w:r w:rsidR="006C276E" w:rsidRPr="00F50CD0">
        <w:rPr>
          <w:lang w:val="ru-RU"/>
        </w:rPr>
        <w:t>При выполнении консольного приложения, написанного на языке Си, операционная система компьютера передаёт управление функции с именем main(). Функцию main() нельзя вызывать из других функций программы, она является</w:t>
      </w:r>
      <w:r w:rsidR="006C276E">
        <w:rPr>
          <w:lang w:val="ru-RU"/>
        </w:rPr>
        <w:t xml:space="preserve"> </w:t>
      </w:r>
      <w:r w:rsidR="006C276E" w:rsidRPr="00F50CD0">
        <w:rPr>
          <w:lang w:val="ru-RU"/>
        </w:rPr>
        <w:t xml:space="preserve">управляющей. </w:t>
      </w:r>
      <w:r w:rsidR="006C276E">
        <w:rPr>
          <w:lang w:val="ru-RU"/>
        </w:rPr>
        <w:t xml:space="preserve">Другие используемые функции: </w:t>
      </w:r>
      <w:r w:rsidR="006C276E">
        <w:t>PrintMas</w:t>
      </w:r>
      <w:r w:rsidR="006C276E" w:rsidRPr="00620EB4">
        <w:rPr>
          <w:lang w:val="ru-RU"/>
        </w:rPr>
        <w:t>()</w:t>
      </w:r>
      <w:r w:rsidR="006C276E">
        <w:rPr>
          <w:lang w:val="ru-RU"/>
        </w:rPr>
        <w:t xml:space="preserve"> – печать массива</w:t>
      </w:r>
      <w:r w:rsidR="006C276E" w:rsidRPr="00620EB4">
        <w:rPr>
          <w:lang w:val="ru-RU"/>
        </w:rPr>
        <w:t xml:space="preserve">, </w:t>
      </w:r>
      <w:r w:rsidR="006C276E">
        <w:t>bubbleSort</w:t>
      </w:r>
      <w:r w:rsidR="006C276E" w:rsidRPr="00620EB4">
        <w:rPr>
          <w:lang w:val="ru-RU"/>
        </w:rPr>
        <w:t>()</w:t>
      </w:r>
      <w:r w:rsidR="006C276E">
        <w:rPr>
          <w:lang w:val="ru-RU"/>
        </w:rPr>
        <w:t xml:space="preserve"> – сортировка пузырьком</w:t>
      </w:r>
      <w:r w:rsidR="006C276E" w:rsidRPr="00620EB4">
        <w:rPr>
          <w:lang w:val="ru-RU"/>
        </w:rPr>
        <w:t xml:space="preserve">, </w:t>
      </w:r>
      <w:r w:rsidR="006C276E">
        <w:t>insertionSort</w:t>
      </w:r>
      <w:r w:rsidR="006C276E" w:rsidRPr="00620EB4">
        <w:rPr>
          <w:lang w:val="ru-RU"/>
        </w:rPr>
        <w:t>()</w:t>
      </w:r>
      <w:r w:rsidR="006C276E">
        <w:rPr>
          <w:lang w:val="ru-RU"/>
        </w:rPr>
        <w:t xml:space="preserve"> – сортировка вставкой</w:t>
      </w:r>
      <w:r w:rsidR="006C276E" w:rsidRPr="00620EB4">
        <w:rPr>
          <w:lang w:val="ru-RU"/>
        </w:rPr>
        <w:t xml:space="preserve">, </w:t>
      </w:r>
      <w:r w:rsidR="006C276E">
        <w:t>quickSort</w:t>
      </w:r>
      <w:r w:rsidR="006C276E" w:rsidRPr="00620EB4">
        <w:rPr>
          <w:lang w:val="ru-RU"/>
        </w:rPr>
        <w:t>()</w:t>
      </w:r>
      <w:r w:rsidR="006C276E">
        <w:rPr>
          <w:lang w:val="ru-RU"/>
        </w:rPr>
        <w:t xml:space="preserve"> – быстрая сортировка</w:t>
      </w:r>
      <w:r w:rsidR="006C276E" w:rsidRPr="00620EB4">
        <w:rPr>
          <w:lang w:val="ru-RU"/>
        </w:rPr>
        <w:t xml:space="preserve">, </w:t>
      </w:r>
      <w:r w:rsidR="006C276E">
        <w:t>qSort</w:t>
      </w:r>
      <w:r w:rsidR="006C276E" w:rsidRPr="00620EB4">
        <w:rPr>
          <w:lang w:val="ru-RU"/>
        </w:rPr>
        <w:t>()</w:t>
      </w:r>
      <w:r w:rsidR="006C276E">
        <w:rPr>
          <w:lang w:val="ru-RU"/>
        </w:rPr>
        <w:t xml:space="preserve"> – вызов функции быстрой сортировки</w:t>
      </w:r>
      <w:r w:rsidR="006C276E" w:rsidRPr="00620EB4">
        <w:rPr>
          <w:lang w:val="ru-RU"/>
        </w:rPr>
        <w:t xml:space="preserve">. </w:t>
      </w:r>
    </w:p>
    <w:p w:rsidR="00F91DF1" w:rsidRPr="00620EB4" w:rsidRDefault="00F91DF1" w:rsidP="00F91DF1">
      <w:pPr>
        <w:pStyle w:val="a3"/>
        <w:rPr>
          <w:lang w:val="ru-RU"/>
        </w:rPr>
      </w:pPr>
    </w:p>
    <w:p w:rsidR="00F91DF1" w:rsidRPr="006C276E" w:rsidRDefault="00F91DF1" w:rsidP="001876DA">
      <w:pPr>
        <w:pStyle w:val="a4"/>
        <w:numPr>
          <w:ilvl w:val="1"/>
          <w:numId w:val="3"/>
        </w:numPr>
        <w:outlineLvl w:val="1"/>
      </w:pPr>
      <w:bookmarkStart w:id="5" w:name="_Toc90214212"/>
      <w:r>
        <w:t>Описание структуры данных</w:t>
      </w:r>
      <w:bookmarkEnd w:id="5"/>
    </w:p>
    <w:p w:rsidR="006C276E" w:rsidRPr="006C276E" w:rsidRDefault="006C276E" w:rsidP="006C276E">
      <w:pPr>
        <w:pStyle w:val="a3"/>
      </w:pPr>
      <w:r>
        <w:rPr>
          <w:lang w:val="ru-RU"/>
        </w:rPr>
        <w:t xml:space="preserve">Массив типа данных </w:t>
      </w:r>
      <w:r>
        <w:t>float.</w:t>
      </w:r>
    </w:p>
    <w:p w:rsidR="00E41C02" w:rsidRDefault="00F91DF1" w:rsidP="00E41C02">
      <w:pPr>
        <w:pStyle w:val="a4"/>
        <w:numPr>
          <w:ilvl w:val="1"/>
          <w:numId w:val="3"/>
        </w:numPr>
        <w:outlineLvl w:val="1"/>
      </w:pPr>
      <w:bookmarkStart w:id="6" w:name="_Toc90214213"/>
      <w:r>
        <w:t>Описание алгоритмов</w:t>
      </w:r>
      <w:bookmarkEnd w:id="6"/>
    </w:p>
    <w:p w:rsidR="00E41C02" w:rsidRDefault="0007707F" w:rsidP="00E41C02">
      <w:pPr>
        <w:pStyle w:val="a3"/>
        <w:rPr>
          <w:lang w:val="ru-RU"/>
        </w:rPr>
      </w:pPr>
      <w:r>
        <w:rPr>
          <w:lang w:val="ru-RU"/>
        </w:rPr>
        <w:t>Программа реализует сортировки: пузырьком, вставкой, быстрая.</w:t>
      </w:r>
    </w:p>
    <w:p w:rsidR="0007707F" w:rsidRDefault="0007707F" w:rsidP="0007707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(Пузырёк) Суть метода. Все соседние элементы массива попарно сравниваются друг с другом и меняются местами в том случае, если предшествующий элемент больше последующего. В результате этого максимальный элемент постепенно смещается вправо и занимает крайнее правое место в массиве, после чего не обрабатывается. Затем процесс повторяется до тех пор, пока вся последовательность не будет упорядочена</w:t>
      </w:r>
      <w:r w:rsidR="00A11910">
        <w:rPr>
          <w:lang w:val="ru-RU"/>
        </w:rPr>
        <w:t xml:space="preserve"> (Смотри блок схему</w:t>
      </w:r>
      <w:r w:rsidR="00AF734D">
        <w:rPr>
          <w:lang w:val="ru-RU"/>
        </w:rPr>
        <w:t xml:space="preserve"> 1</w:t>
      </w:r>
      <w:r w:rsidR="00A11910">
        <w:rPr>
          <w:lang w:val="ru-RU"/>
        </w:rPr>
        <w:t>).</w:t>
      </w: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A11910" w:rsidRDefault="00342671" w:rsidP="007F0D5E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group id="_x0000_s1160" style="position:absolute;left:0;text-align:left;margin-left:107.6pt;margin-top:.15pt;width:259.5pt;height:410.4pt;z-index:251797504" coordorigin="4275,1137" coordsize="5190,82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5" type="#_x0000_t32" style="position:absolute;left:4305;top:6222;width:1;height:1940;flip:y" o:connectortype="straight"/>
            <v:shape id="_x0000_s1132" type="#_x0000_t32" style="position:absolute;left:6825;top:6012;width:0;height:210" o:connectortype="straight" o:regroupid="2"/>
            <v:group id="_x0000_s1159" style="position:absolute;left:4275;top:1137;width:5190;height:8208" coordorigin="4260,1137" coordsize="5190,8208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127" type="#_x0000_t109" style="position:absolute;left:5205;top:6647;width:3090;height:1320">
                <v:textbox style="mso-next-textbox:#_x0000_s1127">
                  <w:txbxContent>
                    <w:p w:rsidR="00ED729E" w:rsidRDefault="00ED729E" w:rsidP="009C4D6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temp=mas[j-1]</w:t>
                      </w:r>
                    </w:p>
                    <w:p w:rsidR="00ED729E" w:rsidRDefault="00ED729E" w:rsidP="009C4D6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mas[j-1]=mas[j]</w:t>
                      </w:r>
                    </w:p>
                    <w:p w:rsidR="00ED729E" w:rsidRPr="009C4D6E" w:rsidRDefault="00ED729E" w:rsidP="009C4D6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mas[j]=temp</w:t>
                      </w:r>
                    </w:p>
                  </w:txbxContent>
                </v:textbox>
              </v:shape>
              <v:oval id="_x0000_s1128" style="position:absolute;left:5415;top:8445;width:2655;height:900">
                <v:textbox>
                  <w:txbxContent>
                    <w:p w:rsidR="00ED729E" w:rsidRDefault="00ED729E" w:rsidP="00CD747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  <v:shape id="_x0000_s1133" type="#_x0000_t32" style="position:absolute;left:6825;top:6222;width:15;height:420" o:connectortype="straight">
                <v:stroke endarrow="block"/>
              </v:shape>
              <v:shape id="_x0000_s1135" type="#_x0000_t32" style="position:absolute;left:8070;top:8880;width:1380;height:0;flip:x" o:connectortype="straight">
                <v:stroke endarrow="block"/>
              </v:shape>
              <v:shape id="_x0000_s1143" type="#_x0000_t32" style="position:absolute;left:8790;top:6222;width:30;height:1940;flip:x" o:connectortype="straight"/>
              <v:shape id="_x0000_s1144" type="#_x0000_t32" style="position:absolute;left:4305;top:8162;width:4485;height:1;flip:x" o:connectortype="straight"/>
              <v:shape id="_x0000_s1149" type="#_x0000_t32" style="position:absolute;left:9449;top:6147;width:1;height:2718;flip:y" o:connectortype="straight"/>
              <v:shape id="_x0000_s1150" type="#_x0000_t32" style="position:absolute;left:4530;top:7365;width:675;height:0;flip:x" o:connectortype="straight"/>
              <v:shape id="_x0000_s1151" type="#_x0000_t32" style="position:absolute;left:4530;top:3852;width:0;height:3513;flip:y" o:connectortype="straight"/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_x0000_s1125" type="#_x0000_t117" style="position:absolute;left:5580;top:3477;width:2490;height:720" o:regroupid="2">
                <v:textbox>
                  <w:txbxContent>
                    <w:p w:rsidR="00ED729E" w:rsidRPr="0082324F" w:rsidRDefault="00ED729E" w:rsidP="0082324F">
                      <w:pPr>
                        <w:spacing w:before="240"/>
                        <w:jc w:val="center"/>
                      </w:pPr>
                      <w:r>
                        <w:rPr>
                          <w:lang w:val="en-US"/>
                        </w:rPr>
                        <w:t>j=N</w:t>
                      </w:r>
                      <w:r>
                        <w:t>-1,</w:t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t xml:space="preserve"> 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26" type="#_x0000_t110" style="position:absolute;left:5760;top:4437;width:2115;height:1575" o:regroupid="2">
                <v:textbox>
                  <w:txbxContent>
                    <w:p w:rsidR="00ED729E" w:rsidRPr="0082324F" w:rsidRDefault="00ED72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mas[j-1] &gt;mas[j]</w:t>
                      </w:r>
                    </w:p>
                  </w:txbxContent>
                </v:textbox>
              </v:shape>
              <v:shape id="_x0000_s1129" type="#_x0000_t32" style="position:absolute;left:6825;top:2097;width:0;height:330" o:connectortype="straight" o:regroupid="2">
                <v:stroke endarrow="block"/>
              </v:shape>
              <v:shape id="_x0000_s1131" type="#_x0000_t32" style="position:absolute;left:6825;top:4197;width:0;height:240" o:connectortype="straight" o:regroupid="2">
                <v:stroke endarrow="block"/>
              </v:shape>
              <v:shape id="_x0000_s1136" type="#_x0000_t32" style="position:absolute;left:5070;top:5232;width:690;height:0;flip:x" o:connectortype="straight" o:regroupid="2"/>
              <v:shape id="_x0000_s1138" type="#_x0000_t32" style="position:absolute;left:5070;top:3852;width:0;height:1380;flip:y" o:connectortype="straight" o:regroupid="2"/>
              <v:shape id="_x0000_s1139" type="#_x0000_t32" style="position:absolute;left:5070;top:3852;width:510;height:0" o:connectortype="straight" o:regroupid="2">
                <v:stroke endarrow="block"/>
              </v:shape>
              <v:shape id="_x0000_s1140" type="#_x0000_t32" style="position:absolute;left:8070;top:2802;width:1380;height:0" o:connectortype="straight" o:regroupid="2"/>
              <v:shape id="_x0000_s1141" type="#_x0000_t32" style="position:absolute;left:8070;top:3852;width:750;height:0" o:connectortype="straight" o:regroupid="2"/>
              <v:shape id="_x0000_s1142" type="#_x0000_t32" style="position:absolute;left:8820;top:3852;width:0;height:2370" o:connectortype="straight" o:regroupid="2"/>
              <v:shape id="_x0000_s1146" type="#_x0000_t32" style="position:absolute;left:4260;top:2802;width:45;height:3420;flip:x y" o:connectortype="straight" o:regroupid="2"/>
              <v:shape id="_x0000_s1147" type="#_x0000_t32" style="position:absolute;left:4305;top:2802;width:1275;height:0" o:connectortype="straight" o:regroupid="2">
                <v:stroke endarrow="block"/>
              </v:shape>
              <v:shape id="_x0000_s1148" type="#_x0000_t32" style="position:absolute;left:9450;top:2802;width:0;height:3420" o:connectortype="straight" o:regroupid="2"/>
              <v:shape id="_x0000_s1153" type="#_x0000_t32" style="position:absolute;left:4530;top:3852;width:540;height:1" o:connectortype="straight" o:regroupid="2">
                <v:stroke endarrow="block"/>
              </v:shape>
              <v:shape id="_x0000_s1154" type="#_x0000_t202" style="position:absolute;left:5205;top:4542;width:795;height:465" o:regroupid="2" strokecolor="white [3212]">
                <v:textbox>
                  <w:txbxContent>
                    <w:p w:rsidR="00ED729E" w:rsidRDefault="00ED729E">
                      <w:r>
                        <w:t>Нет</w:t>
                      </w:r>
                    </w:p>
                  </w:txbxContent>
                </v:textbox>
              </v:shape>
              <v:shape id="_x0000_s1156" type="#_x0000_t202" style="position:absolute;left:7215;top:5757;width:660;height:390" o:regroupid="2" strokecolor="white [3212]">
                <v:textbox>
                  <w:txbxContent>
                    <w:p w:rsidR="00ED729E" w:rsidRDefault="00ED729E">
                      <w:r>
                        <w:t>Да</w:t>
                      </w:r>
                    </w:p>
                  </w:txbxContent>
                </v:textbox>
              </v:shape>
              <v:oval id="_x0000_s1123" style="position:absolute;left:5655;top:1137;width:2310;height:960" o:regroupid="2">
                <v:textbox>
                  <w:txbxContent>
                    <w:p w:rsidR="00ED729E" w:rsidRDefault="00ED729E" w:rsidP="0082324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  <v:shape id="_x0000_s1124" type="#_x0000_t117" style="position:absolute;left:5580;top:2427;width:2490;height:720" o:regroupid="2">
                <v:textbox>
                  <w:txbxContent>
                    <w:p w:rsidR="00ED729E" w:rsidRPr="0082324F" w:rsidRDefault="00ED729E" w:rsidP="0082324F">
                      <w:pPr>
                        <w:spacing w:before="240"/>
                        <w:jc w:val="center"/>
                      </w:pPr>
                      <w:r>
                        <w:rPr>
                          <w:lang w:val="en-US"/>
                        </w:rPr>
                        <w:t>i=0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v:group>
          </v:group>
        </w:pict>
      </w:r>
    </w:p>
    <w:p w:rsidR="0082324F" w:rsidRPr="00C93705" w:rsidRDefault="0082324F" w:rsidP="00A11910">
      <w:pPr>
        <w:pStyle w:val="a3"/>
        <w:ind w:left="1069" w:firstLine="0"/>
        <w:rPr>
          <w:lang w:val="ru-RU"/>
        </w:rPr>
      </w:pPr>
    </w:p>
    <w:p w:rsidR="0082324F" w:rsidRPr="00C93705" w:rsidRDefault="0082324F" w:rsidP="00A11910">
      <w:pPr>
        <w:pStyle w:val="a3"/>
        <w:ind w:left="1069" w:firstLine="0"/>
        <w:rPr>
          <w:lang w:val="ru-RU"/>
        </w:rPr>
      </w:pPr>
    </w:p>
    <w:p w:rsidR="0082324F" w:rsidRPr="00C93705" w:rsidRDefault="00342671" w:rsidP="00A11910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130" type="#_x0000_t32" style="position:absolute;left:0;text-align:left;margin-left:270.35pt;margin-top:8.55pt;width:0;height:16.5pt;z-index:251779072" o:connectortype="straight" o:regroupid="2">
            <v:stroke endarrow="block"/>
          </v:shape>
        </w:pict>
      </w:r>
    </w:p>
    <w:p w:rsidR="0082324F" w:rsidRPr="00C93705" w:rsidRDefault="0082324F" w:rsidP="00A11910">
      <w:pPr>
        <w:pStyle w:val="a3"/>
        <w:ind w:left="1069" w:firstLine="0"/>
        <w:rPr>
          <w:lang w:val="ru-RU"/>
        </w:rPr>
      </w:pPr>
    </w:p>
    <w:p w:rsidR="0082324F" w:rsidRPr="00C93705" w:rsidRDefault="0082324F" w:rsidP="00A11910">
      <w:pPr>
        <w:pStyle w:val="a3"/>
        <w:ind w:left="1069" w:firstLine="0"/>
        <w:rPr>
          <w:lang w:val="ru-RU"/>
        </w:rPr>
      </w:pPr>
    </w:p>
    <w:p w:rsidR="007F0D5E" w:rsidRDefault="007F0D5E" w:rsidP="0082324F">
      <w:pPr>
        <w:pStyle w:val="a3"/>
        <w:rPr>
          <w:lang w:val="ru-RU"/>
        </w:rPr>
      </w:pPr>
    </w:p>
    <w:p w:rsidR="007F0D5E" w:rsidRDefault="007F0D5E" w:rsidP="0082324F">
      <w:pPr>
        <w:pStyle w:val="a3"/>
        <w:rPr>
          <w:lang w:val="ru-RU"/>
        </w:rPr>
      </w:pPr>
    </w:p>
    <w:p w:rsidR="007F0D5E" w:rsidRDefault="007F0D5E" w:rsidP="0082324F">
      <w:pPr>
        <w:pStyle w:val="a3"/>
        <w:rPr>
          <w:lang w:val="ru-RU"/>
        </w:rPr>
      </w:pPr>
    </w:p>
    <w:p w:rsidR="007F0D5E" w:rsidRDefault="007F0D5E" w:rsidP="0082324F">
      <w:pPr>
        <w:pStyle w:val="a3"/>
        <w:rPr>
          <w:lang w:val="ru-RU"/>
        </w:rPr>
      </w:pPr>
    </w:p>
    <w:p w:rsidR="007F0D5E" w:rsidRDefault="007F0D5E" w:rsidP="0082324F">
      <w:pPr>
        <w:pStyle w:val="a3"/>
        <w:rPr>
          <w:lang w:val="ru-RU"/>
        </w:rPr>
      </w:pPr>
    </w:p>
    <w:p w:rsidR="007F0D5E" w:rsidRDefault="007F0D5E" w:rsidP="0082324F">
      <w:pPr>
        <w:pStyle w:val="a3"/>
        <w:rPr>
          <w:lang w:val="ru-RU"/>
        </w:rPr>
      </w:pPr>
    </w:p>
    <w:p w:rsidR="007F0D5E" w:rsidRDefault="007F0D5E" w:rsidP="00936341">
      <w:pPr>
        <w:pStyle w:val="a3"/>
        <w:ind w:firstLine="0"/>
        <w:rPr>
          <w:lang w:val="ru-RU"/>
        </w:rPr>
      </w:pPr>
    </w:p>
    <w:p w:rsidR="00936341" w:rsidRPr="00AF734D" w:rsidRDefault="00AF734D" w:rsidP="00936341">
      <w:pPr>
        <w:pStyle w:val="a3"/>
        <w:ind w:firstLine="0"/>
        <w:rPr>
          <w:lang w:val="ru-RU"/>
        </w:rPr>
      </w:pPr>
      <w:r>
        <w:rPr>
          <w:noProof/>
          <w:lang w:val="ru-RU" w:eastAsia="ru-RU"/>
        </w:rPr>
        <w:pict>
          <v:shape id="_x0000_s1302" type="#_x0000_t202" style="position:absolute;left:0;text-align:left;margin-left:128.6pt;margin-top:19.75pt;width:207pt;height:36pt;z-index:251833344" strokecolor="white [3212]">
            <v:textbox>
              <w:txbxContent>
                <w:p w:rsidR="00AF734D" w:rsidRDefault="00AF734D" w:rsidP="00AF734D">
                  <w:pPr>
                    <w:jc w:val="center"/>
                  </w:pPr>
                  <w:r>
                    <w:t>Блок-схема 1. «Сортировка пузырёк»</w:t>
                  </w:r>
                </w:p>
              </w:txbxContent>
            </v:textbox>
          </v:shape>
        </w:pict>
      </w:r>
    </w:p>
    <w:p w:rsidR="00AF734D" w:rsidRPr="00AF734D" w:rsidRDefault="00AF734D" w:rsidP="00936341">
      <w:pPr>
        <w:pStyle w:val="a3"/>
        <w:ind w:firstLine="0"/>
        <w:rPr>
          <w:lang w:val="ru-RU"/>
        </w:rPr>
      </w:pPr>
    </w:p>
    <w:p w:rsidR="0082324F" w:rsidRDefault="0082324F" w:rsidP="009C4D6E">
      <w:pPr>
        <w:pStyle w:val="a3"/>
        <w:numPr>
          <w:ilvl w:val="0"/>
          <w:numId w:val="7"/>
        </w:numPr>
        <w:rPr>
          <w:lang w:val="ru-RU"/>
        </w:rPr>
      </w:pPr>
      <w:r w:rsidRPr="00CD7476">
        <w:rPr>
          <w:lang w:val="ru-RU"/>
        </w:rPr>
        <w:t>(</w:t>
      </w:r>
      <w:r>
        <w:rPr>
          <w:lang w:val="ru-RU"/>
        </w:rPr>
        <w:t>Вставка) Суть метода.</w:t>
      </w:r>
      <w:r w:rsidR="00CD7476">
        <w:rPr>
          <w:lang w:val="ru-RU"/>
        </w:rPr>
        <w:t xml:space="preserve"> Просматриваются элементы массива, начиная со второго. Каждый новый элемент </w:t>
      </w:r>
      <w:r w:rsidR="00E33271">
        <w:rPr>
          <w:lang w:val="ru-RU"/>
        </w:rPr>
        <w:t>вставляется на подходящее место в уже упорядоченную последовательность. Это место определяется последовательными сравнениями элемента с упорядоченными элементами</w:t>
      </w:r>
      <w:r w:rsidR="007F0D5E">
        <w:rPr>
          <w:lang w:val="ru-RU"/>
        </w:rPr>
        <w:t xml:space="preserve"> (Смотри блок схему</w:t>
      </w:r>
      <w:r w:rsidR="00AF734D">
        <w:rPr>
          <w:lang w:val="ru-RU"/>
        </w:rPr>
        <w:t xml:space="preserve"> 2</w:t>
      </w:r>
      <w:r w:rsidR="007F0D5E">
        <w:rPr>
          <w:lang w:val="ru-RU"/>
        </w:rPr>
        <w:t>)</w:t>
      </w:r>
      <w:r w:rsidR="00E33271">
        <w:rPr>
          <w:lang w:val="ru-RU"/>
        </w:rPr>
        <w:t>.</w:t>
      </w:r>
    </w:p>
    <w:p w:rsidR="007F0D5E" w:rsidRDefault="007F0D5E" w:rsidP="007F0D5E">
      <w:pPr>
        <w:pStyle w:val="a3"/>
        <w:ind w:left="1069" w:firstLine="0"/>
        <w:rPr>
          <w:lang w:val="ru-RU"/>
        </w:rPr>
      </w:pPr>
    </w:p>
    <w:p w:rsidR="00936341" w:rsidRDefault="00936341" w:rsidP="007F0D5E">
      <w:pPr>
        <w:pStyle w:val="a3"/>
        <w:ind w:left="1069" w:firstLine="0"/>
        <w:rPr>
          <w:lang w:val="ru-RU"/>
        </w:rPr>
      </w:pPr>
    </w:p>
    <w:p w:rsidR="00936341" w:rsidRDefault="00936341" w:rsidP="007F0D5E">
      <w:pPr>
        <w:pStyle w:val="a3"/>
        <w:ind w:left="1069" w:firstLine="0"/>
        <w:rPr>
          <w:lang w:val="ru-RU"/>
        </w:rPr>
      </w:pPr>
    </w:p>
    <w:p w:rsidR="00936341" w:rsidRDefault="00936341" w:rsidP="007F0D5E">
      <w:pPr>
        <w:pStyle w:val="a3"/>
        <w:ind w:left="1069" w:firstLine="0"/>
        <w:rPr>
          <w:lang w:val="ru-RU"/>
        </w:rPr>
      </w:pPr>
    </w:p>
    <w:p w:rsidR="00936341" w:rsidRDefault="00936341" w:rsidP="007F0D5E">
      <w:pPr>
        <w:pStyle w:val="a3"/>
        <w:ind w:left="1069" w:firstLine="0"/>
        <w:rPr>
          <w:lang w:val="ru-RU"/>
        </w:rPr>
      </w:pPr>
    </w:p>
    <w:p w:rsidR="00936341" w:rsidRDefault="00936341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342671" w:rsidP="007F0D5E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group id="_x0000_s1239" style="position:absolute;left:0;text-align:left;margin-left:139.85pt;margin-top:-66.35pt;width:205.5pt;height:438.75pt;z-index:251798528" coordorigin="4215,1035" coordsize="4110,8775">
            <v:oval id="_x0000_s1240" style="position:absolute;left:4950;top:1035;width:2085;height:660">
              <v:textbox style="mso-next-textbox:#_x0000_s1240">
                <w:txbxContent>
                  <w:p w:rsidR="00ED729E" w:rsidRDefault="00ED729E" w:rsidP="00ED729E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241" type="#_x0000_t117" style="position:absolute;left:4740;top:2295;width:2520;height:840">
              <v:textbox style="mso-next-textbox:#_x0000_s1241">
                <w:txbxContent>
                  <w:p w:rsidR="00ED729E" w:rsidRPr="00936341" w:rsidRDefault="00ED729E" w:rsidP="00ED729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i=1,N</w:t>
                    </w:r>
                  </w:p>
                </w:txbxContent>
              </v:textbox>
            </v:shape>
            <v:shape id="_x0000_s1242" type="#_x0000_t110" style="position:absolute;left:5205;top:5235;width:1620;height:1455">
              <v:textbox style="mso-next-textbox:#_x0000_s1242">
                <w:txbxContent>
                  <w:p w:rsidR="00ED729E" w:rsidRPr="00936341" w:rsidRDefault="00ED729E" w:rsidP="00ED729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mas[j]&lt;temp</w:t>
                    </w:r>
                  </w:p>
                </w:txbxContent>
              </v:textbox>
            </v:shape>
            <v:shape id="_x0000_s1243" type="#_x0000_t109" style="position:absolute;left:4950;top:3645;width:2085;height:1305">
              <v:textbox style="mso-next-textbox:#_x0000_s1243">
                <w:txbxContent>
                  <w:p w:rsidR="00ED729E" w:rsidRDefault="00ED729E" w:rsidP="00ED729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temp=mas[i]</w:t>
                    </w:r>
                  </w:p>
                  <w:p w:rsidR="00ED729E" w:rsidRPr="00936341" w:rsidRDefault="00ED729E" w:rsidP="00ED729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j=i-1</w:t>
                    </w:r>
                  </w:p>
                </w:txbxContent>
              </v:textbox>
            </v:shape>
            <v:shape id="_x0000_s1244" type="#_x0000_t109" style="position:absolute;left:5025;top:7215;width:2235;height:1125">
              <v:textbox style="mso-next-textbox:#_x0000_s1244">
                <w:txbxContent>
                  <w:p w:rsidR="00ED729E" w:rsidRDefault="00ED729E" w:rsidP="00ED729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mas[j+1]=mas[j]</w:t>
                    </w:r>
                  </w:p>
                  <w:p w:rsidR="00ED729E" w:rsidRPr="00ED729E" w:rsidRDefault="00ED729E" w:rsidP="00ED729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mas[j]=temp</w:t>
                    </w:r>
                  </w:p>
                </w:txbxContent>
              </v:textbox>
            </v:shape>
            <v:oval id="_x0000_s1245" style="position:absolute;left:5205;top:9015;width:2160;height:795">
              <v:textbox style="mso-next-textbox:#_x0000_s1245">
                <w:txbxContent>
                  <w:p w:rsidR="00ED729E" w:rsidRDefault="00ED729E" w:rsidP="00ED729E">
                    <w:pPr>
                      <w:jc w:val="center"/>
                    </w:pPr>
                    <w:r>
                      <w:t>Конец</w:t>
                    </w:r>
                  </w:p>
                  <w:p w:rsidR="00ED729E" w:rsidRDefault="00ED729E" w:rsidP="00ED729E"/>
                </w:txbxContent>
              </v:textbox>
            </v:oval>
            <v:shape id="_x0000_s1246" type="#_x0000_t32" style="position:absolute;left:6030;top:1695;width:15;height:600" o:connectortype="straight">
              <v:stroke endarrow="block"/>
            </v:shape>
            <v:shape id="_x0000_s1247" type="#_x0000_t32" style="position:absolute;left:7260;top:2715;width:1065;height:15;flip:y" o:connectortype="straight"/>
            <v:shape id="_x0000_s1248" type="#_x0000_t32" style="position:absolute;left:8325;top:2730;width:0;height:6645" o:connectortype="straight"/>
            <v:shape id="_x0000_s1249" type="#_x0000_t32" style="position:absolute;left:7365;top:9375;width:960;height:0;flip:x" o:connectortype="straight">
              <v:stroke endarrow="block"/>
            </v:shape>
            <v:shape id="_x0000_s1250" type="#_x0000_t32" style="position:absolute;left:6030;top:3135;width:0;height:510" o:connectortype="straight">
              <v:stroke endarrow="block"/>
            </v:shape>
            <v:shape id="_x0000_s1251" type="#_x0000_t32" style="position:absolute;left:6030;top:4950;width:15;height:360;flip:x" o:connectortype="straight">
              <v:stroke endarrow="block"/>
            </v:shape>
            <v:shape id="_x0000_s1252" type="#_x0000_t32" style="position:absolute;left:6030;top:6690;width:1;height:525" o:connectortype="straight">
              <v:stroke endarrow="block"/>
            </v:shape>
            <v:shape id="_x0000_s1253" type="#_x0000_t32" style="position:absolute;left:4215;top:7770;width:810;height:15;flip:x y" o:connectortype="straight"/>
            <v:shape id="_x0000_s1254" type="#_x0000_t32" style="position:absolute;left:4215;top:2730;width:0;height:5040;flip:y" o:connectortype="straight"/>
            <v:shape id="_x0000_s1255" type="#_x0000_t32" style="position:absolute;left:4215;top:2715;width:525;height:15;flip:y" o:connectortype="straight">
              <v:stroke endarrow="block"/>
            </v:shape>
            <v:shape id="_x0000_s1256" type="#_x0000_t32" style="position:absolute;left:4740;top:5970;width:465;height:0;flip:x" o:connectortype="straight"/>
            <v:shape id="_x0000_s1257" type="#_x0000_t32" style="position:absolute;left:4740;top:5160;width:0;height:810;flip:y" o:connectortype="straight"/>
            <v:shape id="_x0000_s1258" type="#_x0000_t32" style="position:absolute;left:4740;top:5160;width:1290;height:0" o:connectortype="straight">
              <v:stroke endarrow="block"/>
            </v:shape>
            <v:shape id="_x0000_s1259" type="#_x0000_t202" style="position:absolute;left:6165;top:6690;width:660;height:405" strokecolor="white [3212]">
              <v:textbox style="mso-next-textbox:#_x0000_s1259">
                <w:txbxContent>
                  <w:p w:rsidR="00ED729E" w:rsidRPr="00ED729E" w:rsidRDefault="00ED729E" w:rsidP="00ED729E">
                    <w:pPr>
                      <w:rPr>
                        <w:sz w:val="20"/>
                        <w:szCs w:val="20"/>
                      </w:rPr>
                    </w:pPr>
                    <w:r w:rsidRPr="00ED729E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60" type="#_x0000_t202" style="position:absolute;left:4860;top:5265;width:585;height:450" strokecolor="white [3212]">
              <v:textbox style="mso-next-textbox:#_x0000_s1260">
                <w:txbxContent>
                  <w:p w:rsidR="00ED729E" w:rsidRPr="00ED729E" w:rsidRDefault="00ED729E" w:rsidP="00ED729E">
                    <w:pPr>
                      <w:rPr>
                        <w:sz w:val="20"/>
                        <w:szCs w:val="20"/>
                      </w:rPr>
                    </w:pPr>
                    <w:r>
                      <w:t>Да</w:t>
                    </w:r>
                  </w:p>
                </w:txbxContent>
              </v:textbox>
            </v:shape>
          </v:group>
        </w:pict>
      </w: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7F0D5E">
      <w:pPr>
        <w:pStyle w:val="a3"/>
        <w:ind w:left="1069" w:firstLine="0"/>
        <w:rPr>
          <w:lang w:val="ru-RU"/>
        </w:rPr>
      </w:pPr>
    </w:p>
    <w:p w:rsidR="00ED729E" w:rsidRDefault="00ED729E" w:rsidP="00ED729E">
      <w:pPr>
        <w:pStyle w:val="a3"/>
        <w:rPr>
          <w:lang w:val="ru-RU"/>
        </w:rPr>
      </w:pPr>
    </w:p>
    <w:p w:rsidR="00ED729E" w:rsidRDefault="00ED729E" w:rsidP="00ED729E">
      <w:pPr>
        <w:pStyle w:val="a3"/>
        <w:ind w:left="709" w:firstLine="0"/>
        <w:rPr>
          <w:lang w:val="ru-RU"/>
        </w:rPr>
      </w:pPr>
    </w:p>
    <w:p w:rsidR="00ED729E" w:rsidRDefault="00AF734D" w:rsidP="00ED729E">
      <w:pPr>
        <w:pStyle w:val="a3"/>
        <w:rPr>
          <w:lang w:val="ru-RU"/>
        </w:rPr>
      </w:pPr>
      <w:r>
        <w:rPr>
          <w:noProof/>
          <w:lang w:val="ru-RU" w:eastAsia="ru-RU"/>
        </w:rPr>
        <w:pict>
          <v:shape id="_x0000_s1303" type="#_x0000_t202" style="position:absolute;left:0;text-align:left;margin-left:134.6pt;margin-top:13.9pt;width:207pt;height:36.75pt;z-index:251834368" strokecolor="white [3212]">
            <v:textbox>
              <w:txbxContent>
                <w:p w:rsidR="00AF734D" w:rsidRDefault="00AF734D" w:rsidP="00AF734D">
                  <w:pPr>
                    <w:jc w:val="center"/>
                  </w:pPr>
                  <w:r>
                    <w:t>Блок-схема 2. «Сортировка вставкой»</w:t>
                  </w:r>
                </w:p>
              </w:txbxContent>
            </v:textbox>
          </v:shape>
        </w:pict>
      </w:r>
    </w:p>
    <w:p w:rsidR="00AF734D" w:rsidRDefault="00AF734D" w:rsidP="00ED729E">
      <w:pPr>
        <w:pStyle w:val="a3"/>
        <w:rPr>
          <w:lang w:val="ru-RU"/>
        </w:rPr>
      </w:pPr>
    </w:p>
    <w:p w:rsidR="00936341" w:rsidRDefault="00ED729E" w:rsidP="00ED729E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(Быстрая) Суть метода. В исходном неотсортированном масс</w:t>
      </w:r>
      <w:r w:rsidR="009B395B">
        <w:rPr>
          <w:lang w:val="ru-RU"/>
        </w:rPr>
        <w:t xml:space="preserve">иве выбрать некоторый элемент </w:t>
      </w:r>
      <w:r w:rsidR="009B395B">
        <w:t>x</w:t>
      </w:r>
      <w:r w:rsidR="009B395B" w:rsidRPr="009B395B">
        <w:rPr>
          <w:lang w:val="ru-RU"/>
        </w:rPr>
        <w:t xml:space="preserve"> </w:t>
      </w:r>
      <w:r w:rsidR="009B395B">
        <w:rPr>
          <w:lang w:val="ru-RU"/>
        </w:rPr>
        <w:t xml:space="preserve">(барьерный элемент). Переставить элементы массива таким образом, чтобы слева от </w:t>
      </w:r>
      <w:r w:rsidR="009B395B">
        <w:t>x</w:t>
      </w:r>
      <w:r w:rsidR="009B395B" w:rsidRPr="009B395B">
        <w:rPr>
          <w:lang w:val="ru-RU"/>
        </w:rPr>
        <w:t xml:space="preserve"> </w:t>
      </w:r>
      <w:r w:rsidR="009B395B">
        <w:rPr>
          <w:lang w:val="ru-RU"/>
        </w:rPr>
        <w:t xml:space="preserve">оказались элементы, меньшие или равные </w:t>
      </w:r>
      <w:r w:rsidR="009B395B">
        <w:t>x</w:t>
      </w:r>
      <w:r w:rsidR="009B395B">
        <w:rPr>
          <w:lang w:val="ru-RU"/>
        </w:rPr>
        <w:t xml:space="preserve">, а справа – элементы, большие </w:t>
      </w:r>
      <w:r w:rsidR="009B395B">
        <w:t>x</w:t>
      </w:r>
      <w:r w:rsidR="009B395B">
        <w:rPr>
          <w:lang w:val="ru-RU"/>
        </w:rPr>
        <w:t>, разделив таким образом массив, можно сделать тоже самое с обеими полученными частями, а затем – с частями этих частей и т.д., пока каждая часть будет содержать только один элемент</w:t>
      </w:r>
      <w:r w:rsidR="00F57F16">
        <w:rPr>
          <w:lang w:val="ru-RU"/>
        </w:rPr>
        <w:t xml:space="preserve"> (Смотри блок схему</w:t>
      </w:r>
      <w:r w:rsidR="00AF734D">
        <w:rPr>
          <w:lang w:val="ru-RU"/>
        </w:rPr>
        <w:t xml:space="preserve"> 3</w:t>
      </w:r>
      <w:r w:rsidR="00F57F16">
        <w:rPr>
          <w:lang w:val="ru-RU"/>
        </w:rPr>
        <w:t>)</w:t>
      </w:r>
      <w:r w:rsidR="009B395B">
        <w:rPr>
          <w:lang w:val="ru-RU"/>
        </w:rPr>
        <w:t>.</w:t>
      </w:r>
    </w:p>
    <w:p w:rsidR="00F57F16" w:rsidRDefault="00F57F16" w:rsidP="00F57F16">
      <w:pPr>
        <w:pStyle w:val="a3"/>
        <w:ind w:left="1069" w:firstLine="0"/>
        <w:rPr>
          <w:lang w:val="ru-RU"/>
        </w:rPr>
      </w:pPr>
    </w:p>
    <w:p w:rsidR="0015151C" w:rsidRDefault="0015151C" w:rsidP="00F57F16">
      <w:pPr>
        <w:pStyle w:val="a3"/>
        <w:ind w:left="1069" w:firstLine="0"/>
        <w:rPr>
          <w:lang w:val="ru-RU"/>
        </w:rPr>
      </w:pPr>
    </w:p>
    <w:p w:rsidR="0015151C" w:rsidRDefault="0015151C" w:rsidP="00F57F16">
      <w:pPr>
        <w:pStyle w:val="a3"/>
        <w:ind w:left="1069" w:firstLine="0"/>
        <w:rPr>
          <w:lang w:val="ru-RU"/>
        </w:rPr>
      </w:pPr>
    </w:p>
    <w:p w:rsidR="0015151C" w:rsidRDefault="0015151C" w:rsidP="00F57F16">
      <w:pPr>
        <w:pStyle w:val="a3"/>
        <w:ind w:left="1069" w:firstLine="0"/>
        <w:rPr>
          <w:lang w:val="ru-RU"/>
        </w:rPr>
      </w:pPr>
    </w:p>
    <w:p w:rsidR="0015151C" w:rsidRPr="00ED729E" w:rsidRDefault="00AF734D" w:rsidP="00F57F16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304" type="#_x0000_t202" style="position:absolute;left:0;text-align:left;margin-left:124.1pt;margin-top:515.7pt;width:207pt;height:28.5pt;z-index:251835392" strokecolor="white [3212]">
            <v:textbox>
              <w:txbxContent>
                <w:p w:rsidR="00AF734D" w:rsidRDefault="00AF734D" w:rsidP="00AF734D">
                  <w:pPr>
                    <w:jc w:val="center"/>
                  </w:pPr>
                  <w:r>
                    <w:t>Блок-схема 3. «Быстрая сортировка»</w:t>
                  </w:r>
                </w:p>
              </w:txbxContent>
            </v:textbox>
          </v:shape>
        </w:pict>
      </w:r>
      <w:r w:rsidR="00342671">
        <w:rPr>
          <w:noProof/>
          <w:lang w:val="ru-RU" w:eastAsia="ru-RU"/>
        </w:rPr>
        <w:pict>
          <v:group id="_x0000_s1300" style="position:absolute;left:0;text-align:left;margin-left:-33.4pt;margin-top:-13.2pt;width:502.5pt;height:485.25pt;z-index:251832320" coordorigin="750,870" coordsize="10050,9705">
            <v:group id="_x0000_s1294" style="position:absolute;left:750;top:870;width:10050;height:9705" coordorigin="750,870" coordsize="10050,9705">
              <v:oval id="_x0000_s1261" style="position:absolute;left:4350;top:870;width:2400;height:780">
                <v:textbox style="mso-next-textbox:#_x0000_s1261">
                  <w:txbxContent>
                    <w:p w:rsidR="00D04587" w:rsidRDefault="00D04587" w:rsidP="00D0458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  <v:shape id="_x0000_s1262" type="#_x0000_t109" style="position:absolute;left:3210;top:2535;width:4830;height:2595">
                <v:textbox style="mso-next-textbox:#_x0000_s1262">
                  <w:txbxContent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045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[i] &lt; x)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i++;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045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045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[j] &gt; x)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j--;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D0458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&lt;= j)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temp = </w:t>
                      </w:r>
                      <w:r w:rsidRPr="00D045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[i];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D045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[i] = </w:t>
                      </w:r>
                      <w:r w:rsidRPr="00D045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[j];</w:t>
                      </w:r>
                    </w:p>
                    <w:p w:rsidR="00D04587" w:rsidRP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D0458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[j] = temp;</w:t>
                      </w:r>
                    </w:p>
                    <w:p w:rsid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045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i++;</w:t>
                      </w:r>
                    </w:p>
                    <w:p w:rsidR="00D04587" w:rsidRDefault="00D04587" w:rsidP="00D045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j--;</w:t>
                      </w:r>
                    </w:p>
                    <w:p w:rsidR="00D04587" w:rsidRDefault="00D04587" w:rsidP="00D0458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  <v:shape id="_x0000_s1263" type="#_x0000_t110" style="position:absolute;left:4425;top:5475;width:2220;height:1290">
                <v:textbox style="mso-next-textbox:#_x0000_s1263">
                  <w:txbxContent>
                    <w:p w:rsidR="00D04587" w:rsidRPr="00D04587" w:rsidRDefault="00D04587" w:rsidP="00D04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i&lt;=j</w:t>
                      </w:r>
                    </w:p>
                  </w:txbxContent>
                </v:textbox>
              </v:shape>
              <v:shape id="_x0000_s1265" type="#_x0000_t32" style="position:absolute;left:2415;top:6120;width:2010;height:15;flip:x y" o:connectortype="straight"/>
              <v:shape id="_x0000_s1266" type="#_x0000_t32" style="position:absolute;left:2415;top:2040;width:0;height:4095;flip:y" o:connectortype="straight"/>
              <v:shape id="_x0000_s1267" type="#_x0000_t32" style="position:absolute;left:2415;top:2040;width:3120;height:0" o:connectortype="straight">
                <v:stroke endarrow="block"/>
              </v:shape>
              <v:shape id="_x0000_s1268" type="#_x0000_t32" style="position:absolute;left:5535;top:1650;width:0;height:885" o:connectortype="straight">
                <v:stroke endarrow="block"/>
              </v:shape>
              <v:shape id="_x0000_s1269" type="#_x0000_t32" style="position:absolute;left:5535;top:5130;width:0;height:345" o:connectortype="straight">
                <v:stroke endarrow="block"/>
              </v:shape>
              <v:shape id="_x0000_s1271" type="#_x0000_t110" style="position:absolute;left:6420;top:7485;width:1965;height:1515">
                <v:textbox style="mso-next-textbox:#_x0000_s1271">
                  <w:txbxContent>
                    <w:p w:rsidR="00D04587" w:rsidRPr="00D04587" w:rsidRDefault="00D04587" w:rsidP="00D04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f&lt;j</w:t>
                      </w:r>
                    </w:p>
                  </w:txbxContent>
                </v:textbox>
              </v:shape>
              <v:shape id="_x0000_s1272" type="#_x0000_t110" style="position:absolute;left:2865;top:7485;width:1965;height:1515">
                <v:textbox style="mso-next-textbox:#_x0000_s1272">
                  <w:txbxContent>
                    <w:p w:rsidR="00D04587" w:rsidRPr="00D04587" w:rsidRDefault="00D04587" w:rsidP="00D04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i&lt;L</w:t>
                      </w:r>
                    </w:p>
                  </w:txbxContent>
                </v:textbox>
              </v:shape>
              <v:shape id="_x0000_s1273" type="#_x0000_t202" style="position:absolute;left:2745;top:5550;width:780;height:465" strokecolor="white [3212]">
                <v:textbox style="mso-next-textbox:#_x0000_s1273">
                  <w:txbxContent>
                    <w:p w:rsidR="00D04587" w:rsidRDefault="00D04587">
                      <w:r>
                        <w:t>Да</w:t>
                      </w:r>
                    </w:p>
                  </w:txbxContent>
                </v:textbox>
              </v:shape>
              <v:shape id="_x0000_s1274" type="#_x0000_t32" style="position:absolute;left:6645;top:6135;width:765;height:0" o:connectortype="straight"/>
              <v:shape id="_x0000_s1276" type="#_x0000_t32" style="position:absolute;left:7410;top:6135;width:0;height:1350" o:connectortype="straight">
                <v:stroke endarrow="block"/>
              </v:shape>
              <v:shape id="_x0000_s1277" type="#_x0000_t32" style="position:absolute;left:3855;top:6885;width:3555;height:30;flip:x" o:connectortype="straight"/>
              <v:shape id="_x0000_s1278" type="#_x0000_t32" style="position:absolute;left:3855;top:6915;width:1;height:570" o:connectortype="straight">
                <v:stroke endarrow="block"/>
              </v:shape>
              <v:shape id="_x0000_s1279" type="#_x0000_t202" style="position:absolute;left:6750;top:5550;width:780;height:465" strokecolor="white [3212]">
                <v:textbox style="mso-next-textbox:#_x0000_s1279">
                  <w:txbxContent>
                    <w:p w:rsidR="00D04587" w:rsidRDefault="00D04587">
                      <w:r>
                        <w:t>Нет</w:t>
                      </w:r>
                    </w:p>
                  </w:txbxContent>
                </v:textbox>
              </v:shape>
              <v:shape id="_x0000_s1280" type="#_x0000_t109" style="position:absolute;left:750;top:9270;width:1995;height:1305">
                <v:textbox style="mso-next-textbox:#_x0000_s1280">
                  <w:txbxContent>
                    <w:p w:rsidR="005F3F78" w:rsidRDefault="005F3F7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quickSort(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i,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  <v:shape id="_x0000_s1281" type="#_x0000_t109" style="position:absolute;left:8760;top:9165;width:2040;height:1410">
                <v:textbox style="mso-next-textbox:#_x0000_s1281">
                  <w:txbxContent>
                    <w:p w:rsidR="005F3F78" w:rsidRDefault="005F3F7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quickSort(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j);</w:t>
                      </w:r>
                    </w:p>
                  </w:txbxContent>
                </v:textbox>
              </v:shape>
              <v:oval id="_x0000_s1282" style="position:absolute;left:4650;top:9270;width:1995;height:1305">
                <v:textbox style="mso-next-textbox:#_x0000_s1282">
                  <w:txbxContent>
                    <w:p w:rsidR="005F3F78" w:rsidRDefault="005F3F78" w:rsidP="005F3F7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  <v:shape id="_x0000_s1283" type="#_x0000_t32" style="position:absolute;left:1770;top:8265;width:1095;height:15;flip:x" o:connectortype="straight"/>
              <v:shape id="_x0000_s1284" type="#_x0000_t32" style="position:absolute;left:1770;top:8280;width:0;height:990" o:connectortype="straight">
                <v:stroke endarrow="block"/>
              </v:shape>
              <v:shape id="_x0000_s1287" type="#_x0000_t32" style="position:absolute;left:4830;top:8265;width:1590;height:15" o:connectortype="straight"/>
              <v:shape id="_x0000_s1288" type="#_x0000_t32" style="position:absolute;left:5670;top:8280;width:15;height:990" o:connectortype="straight">
                <v:stroke endarrow="block"/>
              </v:shape>
              <v:shape id="_x0000_s1290" type="#_x0000_t32" style="position:absolute;left:8385;top:8265;width:1350;height:15" o:connectortype="straight"/>
              <v:shape id="_x0000_s1291" type="#_x0000_t32" style="position:absolute;left:9735;top:8280;width:0;height:885" o:connectortype="straight">
                <v:stroke endarrow="block"/>
              </v:shape>
              <v:shape id="_x0000_s1292" type="#_x0000_t32" style="position:absolute;left:2745;top:9900;width:1905;height:0" o:connectortype="straight">
                <v:stroke endarrow="block"/>
              </v:shape>
              <v:shape id="_x0000_s1293" type="#_x0000_t32" style="position:absolute;left:6645;top:9975;width:2115;height:15;flip:x" o:connectortype="straight">
                <v:stroke endarrow="block"/>
              </v:shape>
            </v:group>
            <v:shape id="_x0000_s1296" type="#_x0000_t202" style="position:absolute;left:2085;top:7635;width:660;height:390" strokecolor="white [3212]">
              <v:textbox>
                <w:txbxContent>
                  <w:p w:rsidR="00F3706A" w:rsidRDefault="00F3706A">
                    <w:r>
                      <w:t>Да</w:t>
                    </w:r>
                  </w:p>
                </w:txbxContent>
              </v:textbox>
            </v:shape>
            <v:shape id="_x0000_s1298" type="#_x0000_t202" style="position:absolute;left:8595;top:7710;width:660;height:390" strokecolor="white [3212]">
              <v:textbox>
                <w:txbxContent>
                  <w:p w:rsidR="00F3706A" w:rsidRDefault="00F3706A" w:rsidP="00F3706A">
                    <w:r>
                      <w:t>Да</w:t>
                    </w:r>
                  </w:p>
                </w:txbxContent>
              </v:textbox>
            </v:shape>
            <v:shape id="_x0000_s1299" type="#_x0000_t202" style="position:absolute;left:5325;top:7635;width:735;height:390" strokecolor="white [3212]">
              <v:textbox>
                <w:txbxContent>
                  <w:p w:rsidR="00F3706A" w:rsidRDefault="00F3706A">
                    <w:r>
                      <w:t>Нет</w:t>
                    </w:r>
                  </w:p>
                </w:txbxContent>
              </v:textbox>
            </v:shape>
          </v:group>
        </w:pict>
      </w:r>
    </w:p>
    <w:p w:rsidR="001876DA" w:rsidRDefault="001876DA" w:rsidP="001876DA">
      <w:pPr>
        <w:pStyle w:val="af4"/>
        <w:numPr>
          <w:ilvl w:val="0"/>
          <w:numId w:val="3"/>
        </w:numPr>
        <w:outlineLvl w:val="0"/>
      </w:pPr>
      <w:bookmarkStart w:id="7" w:name="_Toc90214214"/>
      <w:r>
        <w:lastRenderedPageBreak/>
        <w:t>Эксперименты</w:t>
      </w:r>
      <w:bookmarkEnd w:id="7"/>
    </w:p>
    <w:p w:rsidR="00115FCB" w:rsidRDefault="001876DA" w:rsidP="002E1445">
      <w:pPr>
        <w:pStyle w:val="a3"/>
      </w:pPr>
      <w:r>
        <w:rPr>
          <w:lang w:val="ru-RU"/>
        </w:rPr>
        <w:t>Проведём несколько экспериментов.</w:t>
      </w:r>
      <w:r w:rsidR="002E1445">
        <w:rPr>
          <w:lang w:val="ru-RU"/>
        </w:rPr>
        <w:t xml:space="preserve"> </w:t>
      </w:r>
      <w:r w:rsidR="005B07C9">
        <w:rPr>
          <w:lang w:val="ru-RU"/>
        </w:rPr>
        <w:t xml:space="preserve">Возьмём разное количество элементов с диапазоном от 1 до 10. </w:t>
      </w:r>
      <w:r w:rsidR="002E1445">
        <w:rPr>
          <w:lang w:val="ru-RU"/>
        </w:rPr>
        <w:t>Результаты занесем в таблицу.</w:t>
      </w:r>
    </w:p>
    <w:p w:rsidR="00AD4821" w:rsidRPr="00AD4821" w:rsidRDefault="00AD4821" w:rsidP="00AD4821">
      <w:pPr>
        <w:pStyle w:val="a3"/>
        <w:jc w:val="center"/>
        <w:rPr>
          <w:lang w:val="ru-RU"/>
        </w:rPr>
      </w:pPr>
      <w:r>
        <w:rPr>
          <w:lang w:val="ru-RU"/>
        </w:rPr>
        <w:t>Таблица 1. «Сравнение сортировок»</w:t>
      </w:r>
    </w:p>
    <w:tbl>
      <w:tblPr>
        <w:tblStyle w:val="af5"/>
        <w:tblW w:w="0" w:type="auto"/>
        <w:tblLook w:val="04A0"/>
      </w:tblPr>
      <w:tblGrid>
        <w:gridCol w:w="3284"/>
        <w:gridCol w:w="3284"/>
        <w:gridCol w:w="3285"/>
      </w:tblGrid>
      <w:tr w:rsidR="00784B2C" w:rsidTr="00784B2C">
        <w:tc>
          <w:tcPr>
            <w:tcW w:w="3284" w:type="dxa"/>
          </w:tcPr>
          <w:p w:rsidR="00784B2C" w:rsidRPr="00784B2C" w:rsidRDefault="00784B2C" w:rsidP="002E1445">
            <w:pPr>
              <w:pStyle w:val="a3"/>
              <w:ind w:firstLine="0"/>
              <w:rPr>
                <w:b/>
                <w:lang w:val="ru-RU"/>
              </w:rPr>
            </w:pPr>
            <w:r w:rsidRPr="00784B2C">
              <w:rPr>
                <w:b/>
                <w:lang w:val="ru-RU"/>
              </w:rPr>
              <w:t>Вид сортировки</w:t>
            </w:r>
          </w:p>
        </w:tc>
        <w:tc>
          <w:tcPr>
            <w:tcW w:w="3284" w:type="dxa"/>
          </w:tcPr>
          <w:p w:rsidR="00784B2C" w:rsidRPr="00784B2C" w:rsidRDefault="00784B2C" w:rsidP="002E1445">
            <w:pPr>
              <w:pStyle w:val="a3"/>
              <w:ind w:firstLine="0"/>
              <w:rPr>
                <w:b/>
                <w:lang w:val="ru-RU"/>
              </w:rPr>
            </w:pPr>
            <w:r w:rsidRPr="00784B2C">
              <w:rPr>
                <w:b/>
                <w:lang w:val="ru-RU"/>
              </w:rPr>
              <w:t>Количество элементов</w:t>
            </w:r>
            <w:r>
              <w:rPr>
                <w:b/>
                <w:lang w:val="ru-RU"/>
              </w:rPr>
              <w:t xml:space="preserve">, </w:t>
            </w:r>
            <w:r>
              <w:rPr>
                <w:b/>
              </w:rPr>
              <w:t>N</w:t>
            </w:r>
          </w:p>
        </w:tc>
        <w:tc>
          <w:tcPr>
            <w:tcW w:w="3285" w:type="dxa"/>
          </w:tcPr>
          <w:p w:rsidR="00784B2C" w:rsidRPr="00784B2C" w:rsidRDefault="00784B2C" w:rsidP="002E1445">
            <w:pPr>
              <w:pStyle w:val="a3"/>
              <w:ind w:firstLine="0"/>
              <w:rPr>
                <w:b/>
                <w:lang w:val="ru-RU"/>
              </w:rPr>
            </w:pPr>
            <w:r w:rsidRPr="00784B2C">
              <w:rPr>
                <w:b/>
                <w:lang w:val="ru-RU"/>
              </w:rPr>
              <w:t>Время сортировки</w:t>
            </w:r>
            <w:r>
              <w:rPr>
                <w:b/>
                <w:lang w:val="ru-RU"/>
              </w:rPr>
              <w:t>, сек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Пузырёк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5B07C9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0,003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Пузырёк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B5331E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0,403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Пузырёк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C84BD2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39,829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Вставка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5B07C9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0,0</w:t>
            </w:r>
            <w:r w:rsidR="00B5331E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Вставка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B5331E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0,165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Вставка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C84BD2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16,601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Быстрая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5B07C9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B5331E">
              <w:rPr>
                <w:lang w:val="ru-RU"/>
              </w:rPr>
              <w:t>,000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Быстрая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B5331E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0,002</w:t>
            </w:r>
          </w:p>
        </w:tc>
      </w:tr>
      <w:tr w:rsidR="00784B2C" w:rsidTr="00784B2C"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Быстрая</w:t>
            </w:r>
          </w:p>
        </w:tc>
        <w:tc>
          <w:tcPr>
            <w:tcW w:w="3284" w:type="dxa"/>
          </w:tcPr>
          <w:p w:rsidR="00784B2C" w:rsidRDefault="00784B2C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10000</w:t>
            </w:r>
            <w:r w:rsidR="005B07C9">
              <w:rPr>
                <w:lang w:val="ru-RU"/>
              </w:rPr>
              <w:t>0</w:t>
            </w:r>
          </w:p>
        </w:tc>
        <w:tc>
          <w:tcPr>
            <w:tcW w:w="3285" w:type="dxa"/>
          </w:tcPr>
          <w:p w:rsidR="00784B2C" w:rsidRDefault="00C84BD2" w:rsidP="002E1445">
            <w:pPr>
              <w:pStyle w:val="a3"/>
              <w:ind w:firstLine="0"/>
              <w:rPr>
                <w:lang w:val="ru-RU"/>
              </w:rPr>
            </w:pPr>
            <w:r>
              <w:rPr>
                <w:lang w:val="ru-RU"/>
              </w:rPr>
              <w:t>0,016</w:t>
            </w:r>
          </w:p>
        </w:tc>
      </w:tr>
    </w:tbl>
    <w:p w:rsidR="002E1445" w:rsidRPr="002E1445" w:rsidRDefault="002E1445" w:rsidP="002E1445">
      <w:pPr>
        <w:pStyle w:val="a3"/>
        <w:rPr>
          <w:lang w:val="ru-RU"/>
        </w:rPr>
      </w:pPr>
    </w:p>
    <w:p w:rsidR="0068142B" w:rsidRDefault="0068142B" w:rsidP="0068142B">
      <w:pPr>
        <w:pStyle w:val="a3"/>
        <w:jc w:val="center"/>
        <w:rPr>
          <w:lang w:val="ru-RU"/>
        </w:rPr>
      </w:pPr>
    </w:p>
    <w:p w:rsidR="0068142B" w:rsidRDefault="0068142B" w:rsidP="0068142B">
      <w:pPr>
        <w:pStyle w:val="a3"/>
        <w:jc w:val="center"/>
        <w:rPr>
          <w:lang w:val="ru-RU"/>
        </w:rPr>
      </w:pPr>
    </w:p>
    <w:p w:rsidR="0068142B" w:rsidRPr="002E1445" w:rsidRDefault="0068142B" w:rsidP="0068142B">
      <w:pPr>
        <w:pStyle w:val="a3"/>
        <w:jc w:val="center"/>
        <w:rPr>
          <w:lang w:val="ru-RU"/>
        </w:rPr>
      </w:pPr>
    </w:p>
    <w:p w:rsidR="0068142B" w:rsidRDefault="0068142B" w:rsidP="0068142B">
      <w:pPr>
        <w:pStyle w:val="a3"/>
        <w:jc w:val="center"/>
        <w:rPr>
          <w:lang w:val="ru-RU"/>
        </w:rPr>
      </w:pPr>
    </w:p>
    <w:p w:rsidR="0068142B" w:rsidRDefault="006F4D46" w:rsidP="006F4D46">
      <w:pPr>
        <w:pStyle w:val="af4"/>
        <w:outlineLvl w:val="0"/>
      </w:pPr>
      <w:bookmarkStart w:id="8" w:name="_Toc90214215"/>
      <w:r>
        <w:lastRenderedPageBreak/>
        <w:t>Заключение</w:t>
      </w:r>
      <w:bookmarkEnd w:id="8"/>
    </w:p>
    <w:p w:rsidR="006F4D46" w:rsidRDefault="006F4D46" w:rsidP="006F4D46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мною была выполнена поставленная задача. Мне удалось </w:t>
      </w:r>
      <w:r w:rsidR="008F2E93">
        <w:rPr>
          <w:lang w:val="ru-RU"/>
        </w:rPr>
        <w:t>реализовать сортировки: пузырьком, вставкой, быстрая. Сделав эксперименты можно  сделать вывод о том, что пузырьковая сортировка и сортировка вставками подходят для сортировки небольшого набора данных. Оба метода имеют более низкую эффективность по сравнению с быстрой сортировкой.</w:t>
      </w:r>
    </w:p>
    <w:p w:rsidR="00FA36B6" w:rsidRDefault="00FA36B6" w:rsidP="00FA36B6">
      <w:pPr>
        <w:pStyle w:val="af4"/>
        <w:outlineLvl w:val="0"/>
      </w:pPr>
      <w:bookmarkStart w:id="9" w:name="_Toc90214216"/>
      <w:r>
        <w:lastRenderedPageBreak/>
        <w:t>Литература</w:t>
      </w:r>
      <w:bookmarkEnd w:id="9"/>
    </w:p>
    <w:p w:rsidR="006F4D46" w:rsidRDefault="00F1254E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 w:rsidRPr="00CD2CF1">
        <w:rPr>
          <w:szCs w:val="21"/>
          <w:shd w:val="clear" w:color="auto" w:fill="FFFFFF"/>
          <w:lang w:val="ru-RU"/>
        </w:rPr>
        <w:t>Брайан Керниган, Деннис Ритчи.</w:t>
      </w:r>
      <w:r w:rsidRPr="00F1254E">
        <w:rPr>
          <w:szCs w:val="21"/>
          <w:shd w:val="clear" w:color="auto" w:fill="FFFFFF"/>
        </w:rPr>
        <w:t> </w:t>
      </w:r>
      <w:r w:rsidRPr="00CD2CF1">
        <w:rPr>
          <w:szCs w:val="21"/>
          <w:shd w:val="clear" w:color="auto" w:fill="FFFFFF"/>
          <w:lang w:val="ru-RU"/>
        </w:rPr>
        <w:t>Язык программирования Си.</w:t>
      </w:r>
      <w:r w:rsidRPr="00F1254E">
        <w:rPr>
          <w:szCs w:val="21"/>
          <w:shd w:val="clear" w:color="auto" w:fill="FFFFFF"/>
        </w:rPr>
        <w:t> </w:t>
      </w:r>
      <w:r w:rsidRPr="00CD2CF1">
        <w:rPr>
          <w:szCs w:val="21"/>
          <w:shd w:val="clear" w:color="auto" w:fill="FFFFFF"/>
          <w:lang w:val="ru-RU"/>
        </w:rPr>
        <w:t>— Москва: Финансы и статистика, 1992.</w:t>
      </w:r>
      <w:r w:rsidRPr="00F1254E">
        <w:rPr>
          <w:szCs w:val="21"/>
          <w:shd w:val="clear" w:color="auto" w:fill="FFFFFF"/>
        </w:rPr>
        <w:t> </w:t>
      </w:r>
      <w:r w:rsidRPr="00CD2CF1">
        <w:rPr>
          <w:szCs w:val="21"/>
          <w:shd w:val="clear" w:color="auto" w:fill="FFFFFF"/>
          <w:lang w:val="ru-RU"/>
        </w:rPr>
        <w:t>— 272</w:t>
      </w:r>
      <w:r w:rsidRPr="00F1254E">
        <w:rPr>
          <w:szCs w:val="21"/>
          <w:shd w:val="clear" w:color="auto" w:fill="FFFFFF"/>
        </w:rPr>
        <w:t> </w:t>
      </w:r>
      <w:r w:rsidRPr="00CD2CF1">
        <w:rPr>
          <w:szCs w:val="21"/>
          <w:shd w:val="clear" w:color="auto" w:fill="FFFFFF"/>
          <w:lang w:val="ru-RU"/>
        </w:rPr>
        <w:t>с.</w:t>
      </w:r>
    </w:p>
    <w:p w:rsidR="00BA1633" w:rsidRDefault="00BA1633" w:rsidP="00BA1633">
      <w:pPr>
        <w:pStyle w:val="af4"/>
        <w:outlineLvl w:val="0"/>
      </w:pPr>
      <w:bookmarkStart w:id="10" w:name="_Toc90214217"/>
      <w:r>
        <w:lastRenderedPageBreak/>
        <w:t>Приложения</w:t>
      </w:r>
      <w:bookmarkEnd w:id="10"/>
    </w:p>
    <w:p w:rsidR="00BA1633" w:rsidRDefault="00BA1633" w:rsidP="00BA1633">
      <w:pPr>
        <w:pStyle w:val="a4"/>
        <w:outlineLvl w:val="1"/>
      </w:pPr>
      <w:bookmarkStart w:id="11" w:name="_Toc90214218"/>
      <w:r>
        <w:t>Приложение 1</w:t>
      </w:r>
      <w:bookmarkEnd w:id="11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&lt;malloc.h&gt;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min = 0, max = 0, i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=\t"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scanf_s(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N&lt;=0!!!"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 =\t"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scanf_s(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"Max =\t"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scanf_s(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(max &lt; min)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max&lt;min!!!"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0)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mas1 == 0!!!"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mas[i] = ((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 / </w:t>
            </w:r>
            <w:r w:rsidRPr="004874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//printf("mas[%d] = %f\n", i, mas[i]);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fopen_s(&amp;file,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"Masmain.txt"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fprintf(file,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fprintf(file,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"%f\n"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mas[i]);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fclose(file);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free(mas);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874AD" w:rsidRDefault="004874AD" w:rsidP="004874AD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633" w:rsidRPr="00BA1633" w:rsidRDefault="00BA1633" w:rsidP="004874AD">
      <w:pPr>
        <w:pStyle w:val="a4"/>
      </w:pPr>
    </w:p>
    <w:p w:rsidR="006F4D46" w:rsidRPr="00F1254E" w:rsidRDefault="006F4D46" w:rsidP="004874AD">
      <w:pPr>
        <w:pStyle w:val="a4"/>
      </w:pPr>
    </w:p>
    <w:p w:rsidR="006F4D46" w:rsidRDefault="004874AD" w:rsidP="00C93705">
      <w:pPr>
        <w:pStyle w:val="a4"/>
        <w:outlineLvl w:val="1"/>
      </w:pPr>
      <w:bookmarkStart w:id="12" w:name="_Toc90214219"/>
      <w:r>
        <w:lastRenderedPageBreak/>
        <w:t>Приложение 2</w:t>
      </w:r>
      <w:bookmarkEnd w:id="12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&lt;malloc.h&gt;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PrintMas(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"mas[%d] = %f\n"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i,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i, j;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&gt;= i; j--)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- 1] &gt;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temp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- 1];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- 1]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insertionSort(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i, j;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 - 1; j &gt;= 0; j--)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temp)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quickSort(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2)];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&lt; x)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i++;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x)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j--;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j)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temp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i++;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j--;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&lt;= j);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quickSort(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i,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quickSort(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qSort(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quickSort(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487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i = 0, a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mas2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0;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fopen_s(&amp;file,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"C:\\Users\\ADMIN\\source\\repos\\Lab2\\Lab2\\Masmain.txt"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fscanf_s(file,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mas2 = 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fscanf_s(file,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"%f\n"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&amp;(mas[i]));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fclose(file);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mas2[i] = mas[i];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setlocale(</w:t>
            </w:r>
            <w:r w:rsidRPr="004874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действие:\n1)Печать\n2)Сортировка\n3)Сброс\n4)Выход\n"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!= 4)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scanf_s(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1)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PrintMas(mas,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2)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Выбери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сортировку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:\n1)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Пузырьком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\n2)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Вставкой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\n3)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Быстрая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scanf_s(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1)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clock();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bubbleSort(mas,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= clock();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PrintMas(mas,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работы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%lf\n"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)(t2 - t1))/ </w:t>
            </w:r>
            <w:r w:rsidRPr="004874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2)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clock();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insertionSort(mas,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= clock();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PrintMas(mas,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работы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%lf\n"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)(t2 - t1)) / </w:t>
            </w:r>
            <w:r w:rsidRPr="004874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3)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clock();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qSort(mas,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4874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= clock();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PrintMas(mas, N);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работы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%lf\n"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((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)(t2 - t1))/ </w:t>
            </w:r>
            <w:r w:rsidRPr="004874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"Такой цифры тут нет\n"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3)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mas[i] = mas2[i];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printf(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Сброс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выполнен</w:t>
            </w:r>
            <w:r w:rsidRPr="004874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4)</w:t>
            </w:r>
          </w:p>
          <w:p w:rsid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"Выход успешно выполнен"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free(mas);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free(mas2);</w:t>
            </w:r>
          </w:p>
          <w:p w:rsidR="004874AD" w:rsidRPr="004874AD" w:rsidRDefault="004874AD" w:rsidP="00487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87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87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874AD" w:rsidRDefault="004874AD" w:rsidP="004874AD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874AD" w:rsidRPr="00F1254E" w:rsidRDefault="004874AD" w:rsidP="004874AD">
      <w:pPr>
        <w:pStyle w:val="a3"/>
      </w:pPr>
    </w:p>
    <w:sectPr w:rsidR="004874AD" w:rsidRPr="00F1254E" w:rsidSect="00D0126F">
      <w:footerReference w:type="defaul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8CD" w:rsidRDefault="00F868CD" w:rsidP="001B4C1B">
      <w:pPr>
        <w:spacing w:after="0" w:line="240" w:lineRule="auto"/>
      </w:pPr>
      <w:r>
        <w:separator/>
      </w:r>
    </w:p>
  </w:endnote>
  <w:endnote w:type="continuationSeparator" w:id="1">
    <w:p w:rsidR="00F868CD" w:rsidRDefault="00F868CD" w:rsidP="001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9"/>
      <w:docPartObj>
        <w:docPartGallery w:val="Page Numbers (Bottom of Page)"/>
        <w:docPartUnique/>
      </w:docPartObj>
    </w:sdtPr>
    <w:sdtContent>
      <w:p w:rsidR="00ED729E" w:rsidRDefault="00342671">
        <w:pPr>
          <w:pStyle w:val="ad"/>
          <w:jc w:val="right"/>
        </w:pPr>
        <w:fldSimple w:instr=" PAGE   \* MERGEFORMAT ">
          <w:r w:rsidR="00AF734D">
            <w:rPr>
              <w:noProof/>
            </w:rPr>
            <w:t>8</w:t>
          </w:r>
        </w:fldSimple>
      </w:p>
    </w:sdtContent>
  </w:sdt>
  <w:p w:rsidR="00ED729E" w:rsidRDefault="00ED729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8CD" w:rsidRDefault="00F868CD" w:rsidP="001B4C1B">
      <w:pPr>
        <w:spacing w:after="0" w:line="240" w:lineRule="auto"/>
      </w:pPr>
      <w:r>
        <w:separator/>
      </w:r>
    </w:p>
  </w:footnote>
  <w:footnote w:type="continuationSeparator" w:id="1">
    <w:p w:rsidR="00F868CD" w:rsidRDefault="00F868CD" w:rsidP="001B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C"/>
    <w:multiLevelType w:val="hybridMultilevel"/>
    <w:tmpl w:val="D01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241"/>
    <w:multiLevelType w:val="hybridMultilevel"/>
    <w:tmpl w:val="6316D51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DE83370"/>
    <w:multiLevelType w:val="hybridMultilevel"/>
    <w:tmpl w:val="A308EA54"/>
    <w:lvl w:ilvl="0" w:tplc="565EC3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AE0A81"/>
    <w:multiLevelType w:val="hybridMultilevel"/>
    <w:tmpl w:val="8216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066DC"/>
    <w:multiLevelType w:val="hybridMultilevel"/>
    <w:tmpl w:val="84F6603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45D07498"/>
    <w:multiLevelType w:val="hybridMultilevel"/>
    <w:tmpl w:val="7114B068"/>
    <w:lvl w:ilvl="0" w:tplc="3AF2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FB0400"/>
    <w:multiLevelType w:val="hybridMultilevel"/>
    <w:tmpl w:val="4908227A"/>
    <w:lvl w:ilvl="0" w:tplc="8CD2C88E">
      <w:start w:val="1"/>
      <w:numFmt w:val="decimal"/>
      <w:pStyle w:val="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6F"/>
    <w:rsid w:val="0000197E"/>
    <w:rsid w:val="00006E27"/>
    <w:rsid w:val="00027557"/>
    <w:rsid w:val="0007707F"/>
    <w:rsid w:val="000F1EA5"/>
    <w:rsid w:val="00115FCB"/>
    <w:rsid w:val="00126692"/>
    <w:rsid w:val="0015151C"/>
    <w:rsid w:val="001611C9"/>
    <w:rsid w:val="00186A82"/>
    <w:rsid w:val="001876DA"/>
    <w:rsid w:val="001B4C1B"/>
    <w:rsid w:val="002225C5"/>
    <w:rsid w:val="002873FD"/>
    <w:rsid w:val="002E1445"/>
    <w:rsid w:val="00312CE2"/>
    <w:rsid w:val="0033503F"/>
    <w:rsid w:val="00342671"/>
    <w:rsid w:val="00370FAD"/>
    <w:rsid w:val="00377148"/>
    <w:rsid w:val="003D25FC"/>
    <w:rsid w:val="00406C2A"/>
    <w:rsid w:val="004874AD"/>
    <w:rsid w:val="004A5EB3"/>
    <w:rsid w:val="004D544D"/>
    <w:rsid w:val="004F734C"/>
    <w:rsid w:val="005B07C9"/>
    <w:rsid w:val="005F3F78"/>
    <w:rsid w:val="00620EB4"/>
    <w:rsid w:val="00675FAD"/>
    <w:rsid w:val="0068142B"/>
    <w:rsid w:val="00692A4F"/>
    <w:rsid w:val="006C276E"/>
    <w:rsid w:val="006F4D46"/>
    <w:rsid w:val="007117E1"/>
    <w:rsid w:val="007454C5"/>
    <w:rsid w:val="00784B2C"/>
    <w:rsid w:val="007902A0"/>
    <w:rsid w:val="007D7C15"/>
    <w:rsid w:val="007F0D5E"/>
    <w:rsid w:val="0082324F"/>
    <w:rsid w:val="0082367A"/>
    <w:rsid w:val="0088793B"/>
    <w:rsid w:val="008B14BC"/>
    <w:rsid w:val="008F03D8"/>
    <w:rsid w:val="008F2E93"/>
    <w:rsid w:val="009118D7"/>
    <w:rsid w:val="00917359"/>
    <w:rsid w:val="009243CF"/>
    <w:rsid w:val="00936341"/>
    <w:rsid w:val="00944187"/>
    <w:rsid w:val="00980B3C"/>
    <w:rsid w:val="00980CF3"/>
    <w:rsid w:val="009810FE"/>
    <w:rsid w:val="009B395B"/>
    <w:rsid w:val="009C4D6E"/>
    <w:rsid w:val="00A11910"/>
    <w:rsid w:val="00A42D15"/>
    <w:rsid w:val="00AA5E8C"/>
    <w:rsid w:val="00AD4821"/>
    <w:rsid w:val="00AE092C"/>
    <w:rsid w:val="00AF734D"/>
    <w:rsid w:val="00B11734"/>
    <w:rsid w:val="00B14731"/>
    <w:rsid w:val="00B5331E"/>
    <w:rsid w:val="00B766D6"/>
    <w:rsid w:val="00B8200F"/>
    <w:rsid w:val="00BA1633"/>
    <w:rsid w:val="00BC775B"/>
    <w:rsid w:val="00BF15B4"/>
    <w:rsid w:val="00C3664E"/>
    <w:rsid w:val="00C72B81"/>
    <w:rsid w:val="00C84BD2"/>
    <w:rsid w:val="00C93705"/>
    <w:rsid w:val="00CB1AEF"/>
    <w:rsid w:val="00CD2CF1"/>
    <w:rsid w:val="00CD7476"/>
    <w:rsid w:val="00D0126F"/>
    <w:rsid w:val="00D04587"/>
    <w:rsid w:val="00D05354"/>
    <w:rsid w:val="00D53A6B"/>
    <w:rsid w:val="00D854D9"/>
    <w:rsid w:val="00DF2140"/>
    <w:rsid w:val="00E33271"/>
    <w:rsid w:val="00E41C02"/>
    <w:rsid w:val="00E43D4F"/>
    <w:rsid w:val="00E83499"/>
    <w:rsid w:val="00EA6D8E"/>
    <w:rsid w:val="00ED729E"/>
    <w:rsid w:val="00EF2BE9"/>
    <w:rsid w:val="00F1254E"/>
    <w:rsid w:val="00F3706A"/>
    <w:rsid w:val="00F50CD0"/>
    <w:rsid w:val="00F57F16"/>
    <w:rsid w:val="00F868CD"/>
    <w:rsid w:val="00F91DF1"/>
    <w:rsid w:val="00FA36B6"/>
    <w:rsid w:val="00FA3E2A"/>
    <w:rsid w:val="00FB1D8C"/>
    <w:rsid w:val="00FD05B7"/>
    <w:rsid w:val="00FD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53" type="connector" idref="#_x0000_s1145"/>
        <o:r id="V:Rule54" type="connector" idref="#_x0000_s1140"/>
        <o:r id="V:Rule55" type="connector" idref="#_x0000_s1292"/>
        <o:r id="V:Rule56" type="connector" idref="#_x0000_s1287"/>
        <o:r id="V:Rule57" type="connector" idref="#_x0000_s1251"/>
        <o:r id="V:Rule58" type="connector" idref="#_x0000_s1265"/>
        <o:r id="V:Rule59" type="connector" idref="#_x0000_s1254"/>
        <o:r id="V:Rule60" type="connector" idref="#_x0000_s1151"/>
        <o:r id="V:Rule61" type="connector" idref="#_x0000_s1257"/>
        <o:r id="V:Rule62" type="connector" idref="#_x0000_s1135"/>
        <o:r id="V:Rule63" type="connector" idref="#_x0000_s1144"/>
        <o:r id="V:Rule64" type="connector" idref="#_x0000_s1274"/>
        <o:r id="V:Rule65" type="connector" idref="#_x0000_s1266"/>
        <o:r id="V:Rule66" type="connector" idref="#_x0000_s1131"/>
        <o:r id="V:Rule67" type="connector" idref="#_x0000_s1269"/>
        <o:r id="V:Rule68" type="connector" idref="#_x0000_s1138"/>
        <o:r id="V:Rule69" type="connector" idref="#_x0000_s1255"/>
        <o:r id="V:Rule70" type="connector" idref="#_x0000_s1146"/>
        <o:r id="V:Rule71" type="connector" idref="#_x0000_s1250"/>
        <o:r id="V:Rule72" type="connector" idref="#_x0000_s1278"/>
        <o:r id="V:Rule73" type="connector" idref="#_x0000_s1284"/>
        <o:r id="V:Rule74" type="connector" idref="#_x0000_s1149"/>
        <o:r id="V:Rule75" type="connector" idref="#_x0000_s1153"/>
        <o:r id="V:Rule76" type="connector" idref="#_x0000_s1150"/>
        <o:r id="V:Rule77" type="connector" idref="#_x0000_s1139"/>
        <o:r id="V:Rule78" type="connector" idref="#_x0000_s1249"/>
        <o:r id="V:Rule79" type="connector" idref="#_x0000_s1130"/>
        <o:r id="V:Rule80" type="connector" idref="#_x0000_s1256"/>
        <o:r id="V:Rule81" type="connector" idref="#_x0000_s1246"/>
        <o:r id="V:Rule82" type="connector" idref="#_x0000_s1277"/>
        <o:r id="V:Rule83" type="connector" idref="#_x0000_s1288"/>
        <o:r id="V:Rule84" type="connector" idref="#_x0000_s1247"/>
        <o:r id="V:Rule85" type="connector" idref="#_x0000_s1252"/>
        <o:r id="V:Rule86" type="connector" idref="#_x0000_s1291"/>
        <o:r id="V:Rule87" type="connector" idref="#_x0000_s1136"/>
        <o:r id="V:Rule88" type="connector" idref="#_x0000_s1276"/>
        <o:r id="V:Rule89" type="connector" idref="#_x0000_s1141"/>
        <o:r id="V:Rule90" type="connector" idref="#_x0000_s1147"/>
        <o:r id="V:Rule91" type="connector" idref="#_x0000_s1258"/>
        <o:r id="V:Rule92" type="connector" idref="#_x0000_s1267"/>
        <o:r id="V:Rule93" type="connector" idref="#_x0000_s1283"/>
        <o:r id="V:Rule94" type="connector" idref="#_x0000_s1143"/>
        <o:r id="V:Rule95" type="connector" idref="#_x0000_s1129"/>
        <o:r id="V:Rule96" type="connector" idref="#_x0000_s1293"/>
        <o:r id="V:Rule97" type="connector" idref="#_x0000_s1290"/>
        <o:r id="V:Rule98" type="connector" idref="#_x0000_s1248"/>
        <o:r id="V:Rule99" type="connector" idref="#_x0000_s1132"/>
        <o:r id="V:Rule100" type="connector" idref="#_x0000_s1142"/>
        <o:r id="V:Rule101" type="connector" idref="#_x0000_s1253"/>
        <o:r id="V:Rule102" type="connector" idref="#_x0000_s1268"/>
        <o:r id="V:Rule103" type="connector" idref="#_x0000_s1133"/>
        <o:r id="V:Rule104" type="connector" idref="#_x0000_s1148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1EA5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EA5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F1E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F1EA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1EA5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"/>
    <w:link w:val="60"/>
    <w:uiPriority w:val="9"/>
    <w:semiHidden/>
    <w:unhideWhenUsed/>
    <w:qFormat/>
    <w:rsid w:val="00EA6D8E"/>
    <w:pPr>
      <w:numPr>
        <w:numId w:val="1"/>
      </w:numPr>
      <w:outlineLvl w:val="5"/>
    </w:pPr>
    <w:rPr>
      <w:rFonts w:asciiTheme="majorHAnsi" w:hAnsiTheme="majorHAns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лаб)"/>
    <w:basedOn w:val="a"/>
    <w:qFormat/>
    <w:rsid w:val="00D0126F"/>
    <w:pPr>
      <w:spacing w:line="360" w:lineRule="auto"/>
      <w:ind w:firstLine="709"/>
      <w:jc w:val="both"/>
    </w:pPr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F1EA5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4">
    <w:name w:val="Заголовок(лаб)"/>
    <w:basedOn w:val="a"/>
    <w:qFormat/>
    <w:rsid w:val="004F734C"/>
    <w:pPr>
      <w:spacing w:before="480" w:after="240" w:line="360" w:lineRule="auto"/>
    </w:pPr>
    <w:rPr>
      <w:rFonts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1B4C1B"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33503F"/>
    <w:pPr>
      <w:spacing w:after="100"/>
    </w:pPr>
    <w:rPr>
      <w:rFonts w:cs="Times New Roman"/>
      <w:szCs w:val="24"/>
    </w:rPr>
  </w:style>
  <w:style w:type="character" w:customStyle="1" w:styleId="a6">
    <w:name w:val="Текст сноски Знак"/>
    <w:basedOn w:val="a0"/>
    <w:link w:val="a5"/>
    <w:uiPriority w:val="99"/>
    <w:semiHidden/>
    <w:rsid w:val="001B4C1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4C1B"/>
    <w:rPr>
      <w:vertAlign w:val="superscript"/>
    </w:rPr>
  </w:style>
  <w:style w:type="paragraph" w:styleId="a8">
    <w:name w:val="TOC Heading"/>
    <w:basedOn w:val="11"/>
    <w:next w:val="a"/>
    <w:uiPriority w:val="39"/>
    <w:unhideWhenUsed/>
    <w:qFormat/>
    <w:rsid w:val="00B766D6"/>
  </w:style>
  <w:style w:type="paragraph" w:styleId="21">
    <w:name w:val="toc 2"/>
    <w:basedOn w:val="a"/>
    <w:next w:val="a"/>
    <w:autoRedefine/>
    <w:uiPriority w:val="39"/>
    <w:unhideWhenUsed/>
    <w:qFormat/>
    <w:rsid w:val="008B14BC"/>
    <w:pPr>
      <w:tabs>
        <w:tab w:val="right" w:leader="dot" w:pos="9627"/>
      </w:tabs>
      <w:spacing w:after="100"/>
      <w:ind w:left="216"/>
      <w:jc w:val="right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4C1B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B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4C1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7C15"/>
  </w:style>
  <w:style w:type="paragraph" w:styleId="ad">
    <w:name w:val="footer"/>
    <w:basedOn w:val="a"/>
    <w:link w:val="ae"/>
    <w:uiPriority w:val="99"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7C15"/>
  </w:style>
  <w:style w:type="character" w:customStyle="1" w:styleId="20">
    <w:name w:val="Заголовок 2 Знак"/>
    <w:basedOn w:val="a0"/>
    <w:link w:val="2"/>
    <w:uiPriority w:val="9"/>
    <w:rsid w:val="000F1EA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F1EA5"/>
    <w:rPr>
      <w:rFonts w:ascii="Times New Roman" w:eastAsiaTheme="majorEastAsia" w:hAnsi="Times New Roman" w:cstheme="majorBidi"/>
      <w:bCs/>
      <w:sz w:val="24"/>
    </w:rPr>
  </w:style>
  <w:style w:type="character" w:styleId="af">
    <w:name w:val="Hyperlink"/>
    <w:basedOn w:val="a0"/>
    <w:uiPriority w:val="99"/>
    <w:unhideWhenUsed/>
    <w:rsid w:val="00E83499"/>
    <w:rPr>
      <w:color w:val="0000FF" w:themeColor="hyperlink"/>
      <w:u w:val="single"/>
    </w:rPr>
  </w:style>
  <w:style w:type="paragraph" w:styleId="af0">
    <w:name w:val="No Spacing"/>
    <w:uiPriority w:val="1"/>
    <w:qFormat/>
    <w:rsid w:val="0033503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F1EA5"/>
    <w:rPr>
      <w:rFonts w:ascii="Times New Roman" w:eastAsiaTheme="majorEastAsia" w:hAnsi="Times New Roman" w:cstheme="majorBidi"/>
      <w:bCs/>
      <w:iCs/>
      <w:sz w:val="24"/>
    </w:rPr>
  </w:style>
  <w:style w:type="paragraph" w:styleId="af1">
    <w:name w:val="Subtitle"/>
    <w:basedOn w:val="a"/>
    <w:next w:val="a"/>
    <w:link w:val="af2"/>
    <w:uiPriority w:val="11"/>
    <w:qFormat/>
    <w:rsid w:val="00EA6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EA6D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F1EA5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6D8E"/>
    <w:rPr>
      <w:rFonts w:asciiTheme="majorHAnsi" w:eastAsiaTheme="majorEastAsia" w:hAnsiTheme="majorHAnsi" w:cstheme="majorBidi"/>
      <w:b/>
      <w:bCs/>
      <w:color w:val="243F60" w:themeColor="accent1" w:themeShade="7F"/>
    </w:rPr>
  </w:style>
  <w:style w:type="paragraph" w:styleId="af3">
    <w:name w:val="List Paragraph"/>
    <w:basedOn w:val="a"/>
    <w:uiPriority w:val="34"/>
    <w:qFormat/>
    <w:rsid w:val="00692A4F"/>
    <w:pPr>
      <w:ind w:left="720"/>
      <w:contextualSpacing/>
    </w:pPr>
  </w:style>
  <w:style w:type="paragraph" w:customStyle="1" w:styleId="af4">
    <w:name w:val="Глава(лаб)"/>
    <w:basedOn w:val="a"/>
    <w:qFormat/>
    <w:rsid w:val="004F734C"/>
    <w:pPr>
      <w:pageBreakBefore/>
      <w:spacing w:after="480" w:line="360" w:lineRule="auto"/>
    </w:pPr>
    <w:rPr>
      <w:b/>
      <w:sz w:val="32"/>
      <w:szCs w:val="32"/>
    </w:rPr>
  </w:style>
  <w:style w:type="paragraph" w:styleId="9">
    <w:name w:val="toc 9"/>
    <w:basedOn w:val="a"/>
    <w:next w:val="a"/>
    <w:autoRedefine/>
    <w:uiPriority w:val="39"/>
    <w:semiHidden/>
    <w:unhideWhenUsed/>
    <w:rsid w:val="000F1EA5"/>
    <w:pPr>
      <w:spacing w:after="100"/>
      <w:ind w:left="1920"/>
    </w:pPr>
  </w:style>
  <w:style w:type="character" w:customStyle="1" w:styleId="prog">
    <w:name w:val="prog"/>
    <w:basedOn w:val="a0"/>
    <w:rsid w:val="00D05354"/>
  </w:style>
  <w:style w:type="table" w:styleId="af5">
    <w:name w:val="Table Grid"/>
    <w:basedOn w:val="a1"/>
    <w:uiPriority w:val="59"/>
    <w:rsid w:val="00312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147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C3DA4-8E14-418D-89A6-B338F726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16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2021-12-12T08:31:00Z</dcterms:created>
  <dcterms:modified xsi:type="dcterms:W3CDTF">2021-12-15T09:29:00Z</dcterms:modified>
</cp:coreProperties>
</file>