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60" w:before="320"/>
      </w:pPr>
      <w:r>
        <w:rPr>
          <w:rFonts w:ascii="Times New Roman" w:cs="Times New Roman" w:eastAsia="Times New Roman" w:hAnsi="Times New Roman"/>
          <w:b/>
          <w:bCs/>
          <w:color w:val="1F4E79"/>
          <w:sz w:val="36"/>
          <w:szCs w:val="36"/>
        </w:rPr>
        <w:t xml:space="preserve">PyTorch — 06: Transfer Learning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Transfer learning reuses a model trained on a large dataset (ImageNet) and adapts it to a new, smaller dataset. It typically yields much better results than training from scratch when you have limited data.</w:t>
      </w:r>
    </w:p>
    <w:p>
      <w:pPr>
        <w:spacing w:after="100"/>
      </w:pP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1F4E79"/>
          <w:sz w:val="28"/>
          <w:szCs w:val="28"/>
        </w:rPr>
        <w:t xml:space="preserve">1. Transfer Learning Concept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Strategy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What to Freeze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When to Use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Feature extraction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All backbone layers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Very small dataset (&lt;1000 images)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Fine-tuning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First N layers only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Medium dataset, domain mismatch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Full fine-tune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Nothing frozen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Large dataset, close domain</w:t>
            </w:r>
          </w:p>
        </w:tc>
      </w:tr>
    </w:tbl>
    <w:p>
      <w:pPr>
        <w:spacing w:after="100"/>
      </w:pP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1F4E79"/>
          <w:sz w:val="28"/>
          <w:szCs w:val="28"/>
        </w:rPr>
        <w:t xml:space="preserve">2. Loading a Pretrained Model</w:t>
      </w:r>
    </w:p>
    <w:p>
      <w:pPr>
        <w:pBdr>
          <w:left w:val="single" w:color="1F4E79" w:sz="4" w:space="6"/>
        </w:pBdr>
        <w:shd w:fill="F5F5F5" w:val="clear"/>
        <w:spacing w:after="60" w:before="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import torchvision</w:t>
      </w:r>
    </w:p>
    <w:p>
      <w:pPr>
        <w:pBdr>
          <w:left w:val="single" w:color="1F4E79" w:sz="4" w:space="6"/>
        </w:pBdr>
        <w:shd w:fill="F5F5F5" w:val="clear"/>
        <w:spacing w:after="60" w:before="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from torchvision import models, transforms</w:t>
      </w:r>
    </w:p>
    <w:p>
      <w:pPr>
        <w:pBdr>
          <w:left w:val="single" w:color="1F4E79" w:sz="4" w:space="6"/>
        </w:pBdr>
        <w:shd w:fill="F5F5F5" w:val="clear"/>
        <w:spacing w:after="60" w:before="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import torch</w:t>
      </w:r>
    </w:p>
    <w:p>
      <w:pPr>
        <w:pBdr>
          <w:left w:val="single" w:color="1F4E79" w:sz="4" w:space="6"/>
        </w:pBdr>
        <w:shd w:fill="F5F5F5" w:val="clear"/>
        <w:spacing w:after="60" w:before="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pBdr>
          <w:left w:val="single" w:color="1F4E79" w:sz="4" w:space="6"/>
        </w:pBdr>
        <w:shd w:fill="F5F5F5" w:val="clear"/>
        <w:spacing w:after="60" w:before="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# Load EfficientNet-B0 pretrained on ImageNet</w:t>
      </w:r>
    </w:p>
    <w:p>
      <w:pPr>
        <w:pBdr>
          <w:left w:val="single" w:color="1F4E79" w:sz="4" w:space="6"/>
        </w:pBdr>
        <w:shd w:fill="F5F5F5" w:val="clear"/>
        <w:spacing w:after="60" w:before="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weights = models.EfficientNet_B0_Weights.DEFAULT</w:t>
      </w:r>
    </w:p>
    <w:p>
      <w:pPr>
        <w:pBdr>
          <w:left w:val="single" w:color="1F4E79" w:sz="4" w:space="6"/>
        </w:pBdr>
        <w:shd w:fill="F5F5F5" w:val="clear"/>
        <w:spacing w:after="60" w:before="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model   = models.efficientnet_b0(weights=weights)</w:t>
      </w:r>
    </w:p>
    <w:p>
      <w:pPr>
        <w:pBdr>
          <w:left w:val="single" w:color="1F4E79" w:sz="4" w:space="6"/>
        </w:pBdr>
        <w:shd w:fill="F5F5F5" w:val="clear"/>
        <w:spacing w:after="60" w:before="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pBdr>
          <w:left w:val="single" w:color="1F4E79" w:sz="4" w:space="6"/>
        </w:pBdr>
        <w:shd w:fill="F5F5F5" w:val="clear"/>
        <w:spacing w:after="60" w:before="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# The weights object includes the correct preprocessing transform</w:t>
      </w:r>
    </w:p>
    <w:p>
      <w:pPr>
        <w:pBdr>
          <w:left w:val="single" w:color="1F4E79" w:sz="4" w:space="6"/>
        </w:pBdr>
        <w:shd w:fill="F5F5F5" w:val="clear"/>
        <w:spacing w:after="60" w:before="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auto_transforms = weights.transforms()  # resize, normalize etc.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📘 NOTE: 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weights.transforms() returns the exact preprocessing pipeline used during ImageNet training. Always use this transform with the corresponding pretrained model.</w:t>
            </w:r>
          </w:p>
        </w:tc>
      </w:tr>
    </w:tbl>
    <w:p>
      <w:pPr>
        <w:spacing w:after="100"/>
      </w:pP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1F4E79"/>
          <w:sz w:val="28"/>
          <w:szCs w:val="28"/>
        </w:rPr>
        <w:t xml:space="preserve">3. Freezing Backbone Parameters</w:t>
      </w:r>
    </w:p>
    <w:p>
      <w:pPr>
        <w:pBdr>
          <w:left w:val="single" w:color="1F4E79" w:sz="4" w:space="6"/>
        </w:pBdr>
        <w:shd w:fill="F5F5F5" w:val="clear"/>
        <w:spacing w:after="60" w:before="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# Freeze ALL parameters in the backbone</w:t>
      </w:r>
    </w:p>
    <w:p>
      <w:pPr>
        <w:pBdr>
          <w:left w:val="single" w:color="1F4E79" w:sz="4" w:space="6"/>
        </w:pBdr>
        <w:shd w:fill="F5F5F5" w:val="clear"/>
        <w:spacing w:after="60" w:before="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for param in model.parameters():</w:t>
      </w:r>
    </w:p>
    <w:p>
      <w:pPr>
        <w:pBdr>
          <w:left w:val="single" w:color="1F4E79" w:sz="4" w:space="6"/>
        </w:pBdr>
        <w:shd w:fill="F5F5F5" w:val="clear"/>
        <w:spacing w:after="60" w:before="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param.requires_grad = False</w:t>
      </w:r>
    </w:p>
    <w:p>
      <w:pPr>
        <w:pBdr>
          <w:left w:val="single" w:color="1F4E79" w:sz="4" w:space="6"/>
        </w:pBdr>
        <w:shd w:fill="F5F5F5" w:val="clear"/>
        <w:spacing w:after="60" w:before="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pBdr>
          <w:left w:val="single" w:color="1F4E79" w:sz="4" w:space="6"/>
        </w:pBdr>
        <w:shd w:fill="F5F5F5" w:val="clear"/>
        <w:spacing w:after="60" w:before="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# Check — no gradients on backbone</w:t>
      </w:r>
    </w:p>
    <w:p>
      <w:pPr>
        <w:pBdr>
          <w:left w:val="single" w:color="1F4E79" w:sz="4" w:space="6"/>
        </w:pBdr>
        <w:shd w:fill="F5F5F5" w:val="clear"/>
        <w:spacing w:after="60" w:before="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total_params    = sum(p.numel() for p in model.parameters())</w:t>
      </w:r>
    </w:p>
    <w:p>
      <w:pPr>
        <w:pBdr>
          <w:left w:val="single" w:color="1F4E79" w:sz="4" w:space="6"/>
        </w:pBdr>
        <w:shd w:fill="F5F5F5" w:val="clear"/>
        <w:spacing w:after="60" w:before="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trainable_params = sum(p.numel() for p in model.parameters()</w:t>
      </w:r>
    </w:p>
    <w:p>
      <w:pPr>
        <w:pBdr>
          <w:left w:val="single" w:color="1F4E79" w:sz="4" w:space="6"/>
        </w:pBdr>
        <w:shd w:fill="F5F5F5" w:val="clear"/>
        <w:spacing w:after="60" w:before="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               if p.requires_grad)</w:t>
      </w:r>
    </w:p>
    <w:p>
      <w:pPr>
        <w:pBdr>
          <w:left w:val="single" w:color="1F4E79" w:sz="4" w:space="6"/>
        </w:pBdr>
        <w:shd w:fill="F5F5F5" w:val="clear"/>
        <w:spacing w:after="60" w:before="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print(f'Trainable: {trainable_params} / {total_params}')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⚠️ WATCH OUT: 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If you forget to freeze the backbone, you will overwrite the pretrained features. Always verify trainable parameter count before training.</w:t>
            </w:r>
          </w:p>
        </w:tc>
      </w:tr>
    </w:tbl>
    <w:p>
      <w:pPr>
        <w:spacing w:after="100"/>
      </w:pP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1F4E79"/>
          <w:sz w:val="28"/>
          <w:szCs w:val="28"/>
        </w:rPr>
        <w:t xml:space="preserve">4. Replacing the Classifier Head</w:t>
      </w:r>
    </w:p>
    <w:p>
      <w:pPr>
        <w:pBdr>
          <w:left w:val="single" w:color="1F4E79" w:sz="4" w:space="6"/>
        </w:pBdr>
        <w:shd w:fill="F5F5F5" w:val="clear"/>
        <w:spacing w:after="60" w:before="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# Inspect original classifier</w:t>
      </w:r>
    </w:p>
    <w:p>
      <w:pPr>
        <w:pBdr>
          <w:left w:val="single" w:color="1F4E79" w:sz="4" w:space="6"/>
        </w:pBdr>
        <w:shd w:fill="F5F5F5" w:val="clear"/>
        <w:spacing w:after="60" w:before="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print(model.classifier)</w:t>
      </w:r>
    </w:p>
    <w:p>
      <w:pPr>
        <w:pBdr>
          <w:left w:val="single" w:color="1F4E79" w:sz="4" w:space="6"/>
        </w:pBdr>
        <w:shd w:fill="F5F5F5" w:val="clear"/>
        <w:spacing w:after="60" w:before="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# Sequential(</w:t>
      </w:r>
    </w:p>
    <w:p>
      <w:pPr>
        <w:pBdr>
          <w:left w:val="single" w:color="1F4E79" w:sz="4" w:space="6"/>
        </w:pBdr>
        <w:shd w:fill="F5F5F5" w:val="clear"/>
        <w:spacing w:after="60" w:before="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#   (0): Dropout(p=0.2)</w:t>
      </w:r>
    </w:p>
    <w:p>
      <w:pPr>
        <w:pBdr>
          <w:left w:val="single" w:color="1F4E79" w:sz="4" w:space="6"/>
        </w:pBdr>
        <w:shd w:fill="F5F5F5" w:val="clear"/>
        <w:spacing w:after="60" w:before="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#   (1): Linear(in_features=1280, out_features=1000)</w:t>
      </w:r>
    </w:p>
    <w:p>
      <w:pPr>
        <w:pBdr>
          <w:left w:val="single" w:color="1F4E79" w:sz="4" w:space="6"/>
        </w:pBdr>
        <w:shd w:fill="F5F5F5" w:val="clear"/>
        <w:spacing w:after="60" w:before="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# )</w:t>
      </w:r>
    </w:p>
    <w:p>
      <w:pPr>
        <w:pBdr>
          <w:left w:val="single" w:color="1F4E79" w:sz="4" w:space="6"/>
        </w:pBdr>
        <w:shd w:fill="F5F5F5" w:val="clear"/>
        <w:spacing w:after="60" w:before="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pBdr>
          <w:left w:val="single" w:color="1F4E79" w:sz="4" w:space="6"/>
        </w:pBdr>
        <w:shd w:fill="F5F5F5" w:val="clear"/>
        <w:spacing w:after="60" w:before="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# Replace for our problem (e.g. 3 food classes)</w:t>
      </w:r>
    </w:p>
    <w:p>
      <w:pPr>
        <w:pBdr>
          <w:left w:val="single" w:color="1F4E79" w:sz="4" w:space="6"/>
        </w:pBdr>
        <w:shd w:fill="F5F5F5" w:val="clear"/>
        <w:spacing w:after="60" w:before="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import torch.nn as nn</w:t>
      </w:r>
    </w:p>
    <w:p>
      <w:pPr>
        <w:pBdr>
          <w:left w:val="single" w:color="1F4E79" w:sz="4" w:space="6"/>
        </w:pBdr>
        <w:shd w:fill="F5F5F5" w:val="clear"/>
        <w:spacing w:after="60" w:before="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model.classifier = nn.Sequential(</w:t>
      </w:r>
    </w:p>
    <w:p>
      <w:pPr>
        <w:pBdr>
          <w:left w:val="single" w:color="1F4E79" w:sz="4" w:space="6"/>
        </w:pBdr>
        <w:shd w:fill="F5F5F5" w:val="clear"/>
        <w:spacing w:after="60" w:before="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nn.Dropout(p=0.2, inplace=True),</w:t>
      </w:r>
    </w:p>
    <w:p>
      <w:pPr>
        <w:pBdr>
          <w:left w:val="single" w:color="1F4E79" w:sz="4" w:space="6"/>
        </w:pBdr>
        <w:shd w:fill="F5F5F5" w:val="clear"/>
        <w:spacing w:after="60" w:before="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nn.Linear(in_features=1280, out_features=3)   # 3 classes</w:t>
      </w:r>
    </w:p>
    <w:p>
      <w:pPr>
        <w:pBdr>
          <w:left w:val="single" w:color="1F4E79" w:sz="4" w:space="6"/>
        </w:pBdr>
        <w:shd w:fill="F5F5F5" w:val="clear"/>
        <w:spacing w:after="60" w:before="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)</w:t>
      </w:r>
    </w:p>
    <w:p>
      <w:pPr>
        <w:pBdr>
          <w:left w:val="single" w:color="1F4E79" w:sz="4" w:space="6"/>
        </w:pBdr>
        <w:shd w:fill="F5F5F5" w:val="clear"/>
        <w:spacing w:after="60" w:before="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model = model.to(device)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✅ KEY POINT: 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Only the new classifier head has requires_grad=True. During training, only these ~3843 parameters update while the 4 million backbone parameters remain frozen.</w:t>
            </w:r>
          </w:p>
        </w:tc>
      </w:tr>
    </w:tbl>
    <w:p>
      <w:pPr>
        <w:spacing w:after="100"/>
      </w:pP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1F4E79"/>
          <w:sz w:val="28"/>
          <w:szCs w:val="28"/>
        </w:rPr>
        <w:t xml:space="preserve">5. Training the Transfer Learning Model</w:t>
      </w:r>
    </w:p>
    <w:p>
      <w:pPr>
        <w:pBdr>
          <w:left w:val="single" w:color="1F4E79" w:sz="4" w:space="6"/>
        </w:pBdr>
        <w:shd w:fill="F5F5F5" w:val="clear"/>
        <w:spacing w:after="60" w:before="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optimizer = torch.optim.Adam(model.parameters(), lr=0.001)</w:t>
      </w:r>
    </w:p>
    <w:p>
      <w:pPr>
        <w:pBdr>
          <w:left w:val="single" w:color="1F4E79" w:sz="4" w:space="6"/>
        </w:pBdr>
        <w:shd w:fill="F5F5F5" w:val="clear"/>
        <w:spacing w:after="60" w:before="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loss_fn   = nn.CrossEntropyLoss()</w:t>
      </w:r>
    </w:p>
    <w:p>
      <w:pPr>
        <w:pBdr>
          <w:left w:val="single" w:color="1F4E79" w:sz="4" w:space="6"/>
        </w:pBdr>
        <w:shd w:fill="F5F5F5" w:val="clear"/>
        <w:spacing w:after="60" w:before="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pBdr>
          <w:left w:val="single" w:color="1F4E79" w:sz="4" w:space="6"/>
        </w:pBdr>
        <w:shd w:fill="F5F5F5" w:val="clear"/>
        <w:spacing w:after="60" w:before="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# Same train loop as always — PyTorch handles frozen params automatically</w:t>
      </w:r>
    </w:p>
    <w:p>
      <w:pPr>
        <w:pBdr>
          <w:left w:val="single" w:color="1F4E79" w:sz="4" w:space="6"/>
        </w:pBdr>
        <w:shd w:fill="F5F5F5" w:val="clear"/>
        <w:spacing w:after="60" w:before="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results = engine.train(model, train_dl, test_dl,</w:t>
      </w:r>
    </w:p>
    <w:p>
      <w:pPr>
        <w:pBdr>
          <w:left w:val="single" w:color="1F4E79" w:sz="4" w:space="6"/>
        </w:pBdr>
        <w:shd w:fill="F5F5F5" w:val="clear"/>
        <w:spacing w:after="60" w:before="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               optimizer, loss_fn, epochs=5, device=device)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🔑 RESULT: 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Transfer learning with EfficientNet-B0 typically reaches 80–95% accuracy on a 3-class food dataset with only 5 epochs and 225 training images per class — vs. 50–60% training from scratch.</w:t>
            </w:r>
          </w:p>
        </w:tc>
      </w:tr>
    </w:tbl>
    <w:p>
      <w:pPr>
        <w:spacing w:after="100"/>
      </w:pP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1F4E79"/>
          <w:sz w:val="28"/>
          <w:szCs w:val="28"/>
        </w:rPr>
        <w:t xml:space="preserve">6. Common Pretrained Models in torchvision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Model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Params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Top-1 Acc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Good For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EfficientNet-B0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5.3M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77.7%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Mobile / fast inference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ResNet-50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25.6M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76.1%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General baseline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ViT-B/16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86.6M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81.1%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Large data, state-of-the-art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EfficientNet-B7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66M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84.1%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Max accuracy, big GPU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2026-06-23T09:01:04.288Z</dcterms:created>
  <dcterms:modified xsi:type="dcterms:W3CDTF">2026-06-23T09:01:04.288Z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