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6526" w14:textId="77777777" w:rsidR="00006186" w:rsidRDefault="00006186" w:rsidP="004743F3">
      <w:pPr>
        <w:jc w:val="both"/>
        <w:rPr>
          <w:rFonts w:ascii="Batang" w:eastAsia="Batang" w:hAnsi="Batang" w:cs="Batang"/>
          <w:lang w:eastAsia="ko-KR"/>
        </w:rPr>
      </w:pPr>
    </w:p>
    <w:p w14:paraId="28D98CD8" w14:textId="20D8FE45" w:rsidR="009D7E55" w:rsidRDefault="009D7E55" w:rsidP="00006186">
      <w:pPr>
        <w:jc w:val="center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학과:게임소프트웨어</w:t>
      </w: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학번:B</w:t>
      </w:r>
      <w:r>
        <w:rPr>
          <w:rFonts w:ascii="Batang" w:eastAsia="Batang" w:hAnsi="Batang" w:cs="Batang"/>
          <w:lang w:eastAsia="ko-KR"/>
        </w:rPr>
        <w:t>577046</w:t>
      </w: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이름:W</w:t>
      </w:r>
      <w:r>
        <w:rPr>
          <w:rFonts w:ascii="Batang" w:eastAsia="Batang" w:hAnsi="Batang" w:cs="Batang"/>
          <w:lang w:eastAsia="ko-KR"/>
        </w:rPr>
        <w:t>ANG YISEN</w:t>
      </w:r>
    </w:p>
    <w:p w14:paraId="6FBADC7A" w14:textId="6847E2ED" w:rsidR="00BE2514" w:rsidRPr="004743F3" w:rsidRDefault="004743F3" w:rsidP="004743F3">
      <w:pPr>
        <w:jc w:val="both"/>
      </w:pPr>
      <w:r w:rsidRPr="004743F3">
        <w:t>1.</w:t>
      </w:r>
    </w:p>
    <w:p w14:paraId="24C8ABE9" w14:textId="5060A65F" w:rsidR="004743F3" w:rsidRDefault="004743F3" w:rsidP="004743F3">
      <w:pPr>
        <w:jc w:val="both"/>
        <w:rPr>
          <w:rFonts w:ascii="Helvetica" w:hAnsi="Helvetica" w:cs="Helvetica"/>
          <w:color w:val="000000"/>
          <w:shd w:val="clear" w:color="auto" w:fill="FDFDFD"/>
          <w:lang w:eastAsia="ko-KR"/>
        </w:rPr>
      </w:pP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이중성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즉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사용가치를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가지고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있으며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사용가치는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자연적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속성으로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비교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불가성이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있다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가치는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일반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인류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노동의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응결이며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사회적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속성으로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교환의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기초를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형성한다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등의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범주에는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마르크스가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속성과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사회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속성을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설명하기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위한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개념으로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본질을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깊이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있게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드러내고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있다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4743F3">
        <w:rPr>
          <w:rFonts w:hint="eastAsia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역사와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사회경제적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범주를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철저하게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갈라놓기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때문에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그는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여지를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발견할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없고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또한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그의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체계에서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근본적인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모순을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해결할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없으며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연역법은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그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전제의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정확성을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입증하지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못하기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때문에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필연적으로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선험론을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야기할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4743F3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것이다</w:t>
      </w:r>
      <w:r w:rsidRPr="004743F3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</w:p>
    <w:p w14:paraId="26DB695F" w14:textId="4A037EF1" w:rsidR="004743F3" w:rsidRDefault="004743F3" w:rsidP="004743F3">
      <w:pPr>
        <w:jc w:val="both"/>
        <w:rPr>
          <w:rFonts w:ascii="Helvetica" w:hAnsi="Helvetica" w:cs="Helvetica"/>
          <w:color w:val="000000"/>
          <w:shd w:val="clear" w:color="auto" w:fill="FDFDFD"/>
          <w:lang w:eastAsia="ko-KR"/>
        </w:rPr>
      </w:pPr>
      <w:r>
        <w:rPr>
          <w:rFonts w:ascii="Helvetica" w:hAnsi="Helvetica" w:cs="Helvetica"/>
          <w:color w:val="000000"/>
          <w:shd w:val="clear" w:color="auto" w:fill="FDFDFD"/>
          <w:lang w:eastAsia="ko-KR"/>
        </w:rPr>
        <w:t>2.</w:t>
      </w:r>
    </w:p>
    <w:p w14:paraId="0329CFE7" w14:textId="1DEE30F3" w:rsidR="004743F3" w:rsidRDefault="000027BF" w:rsidP="004743F3">
      <w:pPr>
        <w:jc w:val="both"/>
        <w:rPr>
          <w:rFonts w:ascii="Batang" w:eastAsia="Batang" w:hAnsi="Batang" w:cs="Batang"/>
          <w:color w:val="000000"/>
          <w:shd w:val="clear" w:color="auto" w:fill="FDFDFD"/>
          <w:lang w:eastAsia="ko-KR"/>
        </w:rPr>
      </w:pP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효용가치론은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효용에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귀속시킨다효용이란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물품이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사람의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욕망을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만족시킬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능력을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가리킨다한계효용이란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단위의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어떤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구매할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때마다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소비자에게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미치는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총효용의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변화량이다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사람의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욕망과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물건을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만족시킬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욕망을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나타내는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능력의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관계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즉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물품에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대한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사람의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나타내는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'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감각과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평가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>'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입니다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그들은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원천이며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형성에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필요한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충분한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조건이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아니라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형성이며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물품의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희소성을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전제로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해야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한다고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생각한다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희소성과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결합하는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형식의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충분한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필요조건이다효용론자는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물품에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대한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인간의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욕망이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끊임없이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만족하여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감소할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것이라고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생각한다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무한하다면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욕구가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제로로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떨어질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있으며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심지어는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음효용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즉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포화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또는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혐오상태가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될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있습니다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가치도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증가에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따라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감소하거나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사라지게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될</w:t>
      </w:r>
      <w:r w:rsidRPr="000027B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0027B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것이다</w:t>
      </w:r>
    </w:p>
    <w:p w14:paraId="55D89BB0" w14:textId="4C4035A6" w:rsidR="000027BF" w:rsidRDefault="000027BF" w:rsidP="004743F3">
      <w:pPr>
        <w:jc w:val="both"/>
        <w:rPr>
          <w:rFonts w:ascii="Helvetica" w:hAnsi="Helvetica" w:cs="Helvetica"/>
          <w:color w:val="000000"/>
          <w:shd w:val="clear" w:color="auto" w:fill="FDFDFD"/>
          <w:lang w:eastAsia="ko-KR"/>
        </w:rPr>
      </w:pPr>
      <w:r>
        <w:rPr>
          <w:rFonts w:ascii="Helvetica" w:hAnsi="Helvetica" w:cs="Helvetica"/>
          <w:color w:val="000000"/>
          <w:shd w:val="clear" w:color="auto" w:fill="FDFDFD"/>
          <w:lang w:eastAsia="ko-KR"/>
        </w:rPr>
        <w:t>3.</w:t>
      </w:r>
    </w:p>
    <w:p w14:paraId="4C6D9C83" w14:textId="4FBA9A44" w:rsidR="00B162CF" w:rsidRDefault="00B162CF" w:rsidP="004743F3">
      <w:pPr>
        <w:jc w:val="both"/>
        <w:rPr>
          <w:rFonts w:ascii="Helvetica" w:hAnsi="Helvetica" w:cs="Helvetica"/>
          <w:color w:val="000000"/>
          <w:shd w:val="clear" w:color="auto" w:fill="FDFDFD"/>
          <w:lang w:eastAsia="ko-KR"/>
        </w:rPr>
      </w:pP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중의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기본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메커니즘이다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이른바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메커니즘이란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경쟁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과정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중에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상호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연계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상호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제약하는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운행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가리킨다가격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조절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포함한다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경쟁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과정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중에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사이에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상호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제약이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관계이다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메커니즘에서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가장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민감하고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효과적인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조절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메커니즘으로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변동이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사회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활동에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매우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중요한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영향을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미친다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관계의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변화를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야기할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뿐만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아니라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관계의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변화는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반대로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일으킬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정보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전달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자체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방향과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폭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같은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정보를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전달하는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것이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정책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효율성을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높이는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데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도움이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된다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자원배분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가격고하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수급에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영향을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주고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생산과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소비를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유도하기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때문에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자원의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합리적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배치를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조절한다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소득조절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가격고하가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생산자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소비자의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경제적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이익을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결정하는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것으로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소득분배의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척도이다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경쟁의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유력한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도구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,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메커니즘은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경쟁의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유력한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 xml:space="preserve"> </w:t>
      </w:r>
      <w:r w:rsidRPr="00B162CF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도구이다</w:t>
      </w:r>
      <w:r w:rsidRPr="00B162CF">
        <w:rPr>
          <w:rFonts w:ascii="Helvetica" w:hAnsi="Helvetica" w:cs="Helvetica"/>
          <w:color w:val="000000"/>
          <w:shd w:val="clear" w:color="auto" w:fill="FDFDFD"/>
          <w:lang w:eastAsia="ko-KR"/>
        </w:rPr>
        <w:t>.</w:t>
      </w:r>
    </w:p>
    <w:p w14:paraId="44BCF1C1" w14:textId="1F1444A1" w:rsidR="00CB6E4D" w:rsidRDefault="00CB6E4D" w:rsidP="004743F3">
      <w:pPr>
        <w:jc w:val="both"/>
        <w:rPr>
          <w:rFonts w:ascii="Helvetica" w:hAnsi="Helvetica" w:cs="Helvetica"/>
          <w:color w:val="000000"/>
          <w:shd w:val="clear" w:color="auto" w:fill="FDFDFD"/>
          <w:lang w:eastAsia="ko-KR"/>
        </w:rPr>
      </w:pPr>
      <w:r>
        <w:rPr>
          <w:rFonts w:ascii="Helvetica" w:hAnsi="Helvetica" w:cs="Helvetica"/>
          <w:color w:val="000000"/>
          <w:shd w:val="clear" w:color="auto" w:fill="FDFDFD"/>
          <w:lang w:eastAsia="ko-KR"/>
        </w:rPr>
        <w:t>4.</w:t>
      </w:r>
    </w:p>
    <w:p w14:paraId="679987BD" w14:textId="757AE8EC" w:rsidR="00BC2C03" w:rsidRPr="001507C8" w:rsidRDefault="009D7E55" w:rsidP="004743F3">
      <w:pPr>
        <w:jc w:val="both"/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</w:pPr>
      <w:r w:rsidRPr="001507C8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이동</w:t>
      </w:r>
      <w:r w:rsid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영</w:t>
      </w:r>
      <w:r w:rsidRPr="001507C8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 xml:space="preserve">상을 보면 </w:t>
      </w:r>
      <w:r w:rsid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사회적으로 많이 이야기한다.</w:t>
      </w:r>
      <w:r w:rsidR="00E73A52" w:rsidRPr="00E73A52">
        <w:rPr>
          <w:rFonts w:hint="eastAsia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노동가치론과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효용가치론은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사용가치에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대한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원천인식이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같다</w:t>
      </w:r>
      <w:r w:rsid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.</w:t>
      </w:r>
      <w:r w:rsidR="00E73A52" w:rsidRPr="00E73A52">
        <w:rPr>
          <w:rFonts w:hint="eastAsia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효용가치론은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사용가치에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대한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이해에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있어서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lastRenderedPageBreak/>
        <w:t>효용성을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강조하는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주관적인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요소로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물건은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효과적으로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사용되고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있으며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한편으로는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사람의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주관이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필요로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하는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동시에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물질의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객관적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속성에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의해서도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강조되었다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소비자가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구매하는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것은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물질과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정신의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만족을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만족시키기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위해서이고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사람의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욕망을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만족시킬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능력을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가리킨다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토지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노동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자본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등의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생산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요소는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사물의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사용가치의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원천이다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이처럼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효용가치론도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사용가치가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토지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노동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자본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등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생산요소에서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비롯되었다고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보고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E73A52" w:rsidRPr="00E73A52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있다</w:t>
      </w:r>
      <w:r w:rsidR="00E73A52" w:rsidRPr="00E73A52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627645" w:rsidRPr="00627645">
        <w:rPr>
          <w:rFonts w:hint="eastAsia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효용가치론에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따르면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근원가격은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생산비용에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의해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결정되며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시장가격은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구체적인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공급관계에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의해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결정되며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수요보다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상품가격이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떨어질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있으며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적으면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상품가격이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상승할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있다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시장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동태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조정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하에서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곡선과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곡선이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서로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교차하여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균형가격을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결정한다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.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노동가치론은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가치에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의해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결정되며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사회가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필요로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하는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노동시간이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결정한다고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여긴다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가치나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전환형태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즉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생산가격을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기초로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한다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공급과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상황은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형성에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영향을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주는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주요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교란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요소이다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상품가격은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상품교환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과정에서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주로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공급과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수요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양쪽의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역량에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의해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결정되며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상품가를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둘러싸고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오르락내리락하는데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,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가격의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변동폭이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너무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클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경우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경쟁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메커니즘은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공급을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반대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방향으로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이동하게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 xml:space="preserve"> </w:t>
      </w:r>
      <w:r w:rsidR="00627645" w:rsidRPr="00627645">
        <w:rPr>
          <w:rFonts w:ascii="Batang" w:eastAsia="Batang" w:hAnsi="Batang" w:cs="Batang" w:hint="eastAsia"/>
          <w:color w:val="000000"/>
          <w:shd w:val="clear" w:color="auto" w:fill="FDFDFD"/>
          <w:lang w:eastAsia="ko-KR"/>
        </w:rPr>
        <w:t>된다</w:t>
      </w:r>
      <w:r w:rsidR="00627645" w:rsidRPr="00627645">
        <w:rPr>
          <w:rFonts w:ascii="Batang" w:eastAsia="Batang" w:hAnsi="Batang" w:cs="Batang"/>
          <w:color w:val="000000"/>
          <w:shd w:val="clear" w:color="auto" w:fill="FDFDFD"/>
          <w:lang w:eastAsia="ko-KR"/>
        </w:rPr>
        <w:t>.</w:t>
      </w:r>
      <w:bookmarkStart w:id="0" w:name="_GoBack"/>
      <w:bookmarkEnd w:id="0"/>
    </w:p>
    <w:p w14:paraId="0409D6E2" w14:textId="77777777" w:rsidR="004743F3" w:rsidRPr="004743F3" w:rsidRDefault="004743F3" w:rsidP="004743F3">
      <w:pPr>
        <w:jc w:val="both"/>
        <w:rPr>
          <w:lang w:eastAsia="ko-KR"/>
        </w:rPr>
      </w:pPr>
    </w:p>
    <w:sectPr w:rsidR="004743F3" w:rsidRPr="00474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53"/>
    <w:rsid w:val="000027BF"/>
    <w:rsid w:val="00006186"/>
    <w:rsid w:val="001507C8"/>
    <w:rsid w:val="00196052"/>
    <w:rsid w:val="004743F3"/>
    <w:rsid w:val="005F6CC3"/>
    <w:rsid w:val="00627645"/>
    <w:rsid w:val="00731E5D"/>
    <w:rsid w:val="009D7E55"/>
    <w:rsid w:val="00A86953"/>
    <w:rsid w:val="00B162CF"/>
    <w:rsid w:val="00BC2C03"/>
    <w:rsid w:val="00BE2514"/>
    <w:rsid w:val="00C02874"/>
    <w:rsid w:val="00CB6E4D"/>
    <w:rsid w:val="00E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7AAB"/>
  <w15:chartTrackingRefBased/>
  <w15:docId w15:val="{B323F7EA-E846-4798-82AF-F3A7C488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ShuHai</dc:creator>
  <cp:keywords/>
  <dc:description/>
  <cp:lastModifiedBy>Ye ShuHai</cp:lastModifiedBy>
  <cp:revision>10</cp:revision>
  <dcterms:created xsi:type="dcterms:W3CDTF">2018-10-27T04:33:00Z</dcterms:created>
  <dcterms:modified xsi:type="dcterms:W3CDTF">2018-10-27T06:42:00Z</dcterms:modified>
</cp:coreProperties>
</file>