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D7D2F" w14:textId="0F4E0925" w:rsidR="00DC1D23" w:rsidRDefault="00DC1D23" w:rsidP="00DC1D23">
      <w:pPr>
        <w:pStyle w:val="Heading1"/>
      </w:pPr>
      <w:r>
        <w:t>Create Opportunit</w:t>
      </w:r>
      <w:r w:rsidR="00691529">
        <w:t>y from Lead</w:t>
      </w:r>
    </w:p>
    <w:p w14:paraId="780CEEFB" w14:textId="02FB8C2E" w:rsidR="0009726B" w:rsidRDefault="0009726B">
      <w:r w:rsidRPr="0009726B">
        <w:drawing>
          <wp:inline distT="0" distB="0" distL="0" distR="0" wp14:anchorId="19FDE18A" wp14:editId="015CC9B4">
            <wp:extent cx="5731510" cy="2437130"/>
            <wp:effectExtent l="0" t="0" r="2540" b="1270"/>
            <wp:docPr id="1902267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6734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52F6" w14:textId="58EF86A3" w:rsidR="003D0280" w:rsidRDefault="0009726B">
      <w:r w:rsidRPr="0009726B">
        <w:drawing>
          <wp:inline distT="0" distB="0" distL="0" distR="0" wp14:anchorId="72FE4D39" wp14:editId="384BCF91">
            <wp:extent cx="5731510" cy="2745740"/>
            <wp:effectExtent l="0" t="0" r="2540" b="0"/>
            <wp:docPr id="35604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5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D55F" w14:textId="77777777" w:rsidR="0009726B" w:rsidRDefault="0009726B"/>
    <w:p w14:paraId="62D9B8D5" w14:textId="77777777" w:rsidR="0009726B" w:rsidRDefault="0009726B"/>
    <w:p w14:paraId="354021C8" w14:textId="7B43607E" w:rsidR="0009726B" w:rsidRDefault="0009726B">
      <w:r w:rsidRPr="0009726B">
        <w:lastRenderedPageBreak/>
        <w:drawing>
          <wp:inline distT="0" distB="0" distL="0" distR="0" wp14:anchorId="0FB3DBD5" wp14:editId="2EF4AAA6">
            <wp:extent cx="5731510" cy="2730500"/>
            <wp:effectExtent l="0" t="0" r="2540" b="0"/>
            <wp:docPr id="1880677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732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BE7A" w14:textId="7A2B2024" w:rsidR="0009726B" w:rsidRDefault="007C4C15">
      <w:hyperlink r:id="rId7" w:history="1">
        <w:r w:rsidRPr="009A16AE">
          <w:rPr>
            <w:rStyle w:val="Hyperlink"/>
          </w:rPr>
          <w:t>https://graingerplc--staging.sandbox.lightning.force.com/lightning/r/Opportunity/006Ae000008apc9IAA/view</w:t>
        </w:r>
      </w:hyperlink>
      <w:r>
        <w:t xml:space="preserve"> </w:t>
      </w:r>
    </w:p>
    <w:p w14:paraId="1EB82692" w14:textId="7B03201B" w:rsidR="0009726B" w:rsidRDefault="0009726B">
      <w:r w:rsidRPr="0009726B">
        <w:drawing>
          <wp:inline distT="0" distB="0" distL="0" distR="0" wp14:anchorId="41F3B321" wp14:editId="48A17E9B">
            <wp:extent cx="5731510" cy="3539490"/>
            <wp:effectExtent l="0" t="0" r="2540" b="3810"/>
            <wp:docPr id="1233735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3591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EE4D" w14:textId="77777777" w:rsidR="00DC1D23" w:rsidRDefault="00DC1D23"/>
    <w:p w14:paraId="67A1DD4C" w14:textId="77777777" w:rsidR="00691529" w:rsidRDefault="00691529" w:rsidP="00DC1D23">
      <w:pPr>
        <w:pStyle w:val="Heading1"/>
      </w:pPr>
      <w:bookmarkStart w:id="0" w:name="_Hlk149833106"/>
      <w:r>
        <w:lastRenderedPageBreak/>
        <w:t>Create New Opportunity</w:t>
      </w:r>
    </w:p>
    <w:p w14:paraId="51614B99" w14:textId="160FEA14" w:rsidR="00691529" w:rsidRDefault="00691529" w:rsidP="00691529">
      <w:r w:rsidRPr="00691529">
        <w:drawing>
          <wp:inline distT="0" distB="0" distL="0" distR="0" wp14:anchorId="7B93B2B7" wp14:editId="61F3BD8F">
            <wp:extent cx="3891728" cy="3495053"/>
            <wp:effectExtent l="0" t="0" r="0" b="0"/>
            <wp:docPr id="21250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6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300" cy="349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E874" w14:textId="77777777" w:rsidR="008539C9" w:rsidRDefault="008539C9" w:rsidP="00691529"/>
    <w:p w14:paraId="38149F51" w14:textId="77AC995E" w:rsidR="008539C9" w:rsidRDefault="008539C9" w:rsidP="008539C9">
      <w:pPr>
        <w:pStyle w:val="Heading1"/>
      </w:pPr>
      <w:r>
        <w:t>Create new Opportunity</w:t>
      </w:r>
    </w:p>
    <w:p w14:paraId="0466652B" w14:textId="71DE47A0" w:rsidR="008539C9" w:rsidRDefault="008539C9" w:rsidP="00691529">
      <w:r w:rsidRPr="008539C9">
        <w:drawing>
          <wp:inline distT="0" distB="0" distL="0" distR="0" wp14:anchorId="776EAE06" wp14:editId="488BDA48">
            <wp:extent cx="5731510" cy="2285365"/>
            <wp:effectExtent l="0" t="0" r="2540" b="635"/>
            <wp:docPr id="716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E5444FC" w14:textId="19B1998D" w:rsidR="008539C9" w:rsidRDefault="008539C9" w:rsidP="00691529">
      <w:r>
        <w:t>Agreement type is not populated:</w:t>
      </w:r>
    </w:p>
    <w:p w14:paraId="71ED348B" w14:textId="7D384B25" w:rsidR="008539C9" w:rsidRPr="00691529" w:rsidRDefault="008539C9" w:rsidP="00691529">
      <w:r w:rsidRPr="008539C9">
        <w:lastRenderedPageBreak/>
        <w:drawing>
          <wp:inline distT="0" distB="0" distL="0" distR="0" wp14:anchorId="73A7C386" wp14:editId="268FA03F">
            <wp:extent cx="5731510" cy="2690495"/>
            <wp:effectExtent l="0" t="0" r="2540" b="0"/>
            <wp:docPr id="275813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338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D164" w14:textId="32E71F20" w:rsidR="00DC1D23" w:rsidRDefault="00DC1D23" w:rsidP="00DC1D23">
      <w:pPr>
        <w:pStyle w:val="Heading1"/>
      </w:pPr>
      <w:r>
        <w:t>Create Offer</w:t>
      </w:r>
    </w:p>
    <w:p w14:paraId="65338BBB" w14:textId="57088D61" w:rsidR="00DC1D23" w:rsidRDefault="00DC1D23">
      <w:r w:rsidRPr="00DC1D23">
        <w:drawing>
          <wp:inline distT="0" distB="0" distL="0" distR="0" wp14:anchorId="7E24ABF5" wp14:editId="1D42F509">
            <wp:extent cx="5731510" cy="1311275"/>
            <wp:effectExtent l="0" t="0" r="2540" b="3175"/>
            <wp:docPr id="70153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33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359F" w14:textId="2EE37485" w:rsidR="00DC1D23" w:rsidRDefault="00DC1D23">
      <w:r w:rsidRPr="00DC1D23">
        <w:drawing>
          <wp:inline distT="0" distB="0" distL="0" distR="0" wp14:anchorId="66F9D214" wp14:editId="16BD6EF2">
            <wp:extent cx="5731510" cy="2505075"/>
            <wp:effectExtent l="0" t="0" r="2540" b="9525"/>
            <wp:docPr id="41054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49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6268" w14:textId="49B7DF63" w:rsidR="00DC1D23" w:rsidRDefault="00DC1D23">
      <w:r w:rsidRPr="00DC1D23">
        <w:lastRenderedPageBreak/>
        <w:drawing>
          <wp:inline distT="0" distB="0" distL="0" distR="0" wp14:anchorId="2E01C011" wp14:editId="049D1332">
            <wp:extent cx="5731510" cy="2373630"/>
            <wp:effectExtent l="0" t="0" r="2540" b="7620"/>
            <wp:docPr id="7864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14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B9B4" w14:textId="77777777" w:rsidR="00DC1D23" w:rsidRDefault="00DC1D23"/>
    <w:p w14:paraId="3FD2EA32" w14:textId="211F1E96" w:rsidR="00DC1D23" w:rsidRDefault="00DC1D23">
      <w:r>
        <w:t xml:space="preserve">When you flag an offer as the primary, it doesn’t auto save it as the opportunity’s primary offer. </w:t>
      </w:r>
    </w:p>
    <w:p w14:paraId="0E134D8F" w14:textId="1C19DF25" w:rsidR="00DC1D23" w:rsidRDefault="00DC1D23">
      <w:r>
        <w:t xml:space="preserve">When you save the </w:t>
      </w:r>
      <w:r>
        <w:t>opportunity’s primary offer</w:t>
      </w:r>
      <w:r>
        <w:t xml:space="preserve">, then it auto saves as the </w:t>
      </w:r>
      <w:r>
        <w:t xml:space="preserve">opportunity’s </w:t>
      </w:r>
      <w:r w:rsidRPr="00DC1D23">
        <w:drawing>
          <wp:inline distT="0" distB="0" distL="0" distR="0" wp14:anchorId="2F1BD414" wp14:editId="2E47DEC6">
            <wp:extent cx="5731510" cy="421005"/>
            <wp:effectExtent l="0" t="0" r="2540" b="0"/>
            <wp:docPr id="17514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999F" w14:textId="77777777" w:rsidR="009C4B2E" w:rsidRDefault="009C4B2E"/>
    <w:p w14:paraId="0C76C087" w14:textId="199502C0" w:rsidR="009C4B2E" w:rsidRDefault="009C4B2E">
      <w:r w:rsidRPr="009C4B2E">
        <w:drawing>
          <wp:inline distT="0" distB="0" distL="0" distR="0" wp14:anchorId="04973255" wp14:editId="5A175E9F">
            <wp:extent cx="5731510" cy="2078990"/>
            <wp:effectExtent l="0" t="0" r="2540" b="0"/>
            <wp:docPr id="72819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91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6B"/>
    <w:rsid w:val="0009726B"/>
    <w:rsid w:val="003D0280"/>
    <w:rsid w:val="00691529"/>
    <w:rsid w:val="006B40E3"/>
    <w:rsid w:val="007C4C15"/>
    <w:rsid w:val="008539C9"/>
    <w:rsid w:val="009C4B2E"/>
    <w:rsid w:val="00B80876"/>
    <w:rsid w:val="00B9660E"/>
    <w:rsid w:val="00C2110E"/>
    <w:rsid w:val="00DC1D23"/>
    <w:rsid w:val="00F2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6A1312"/>
  <w15:chartTrackingRefBased/>
  <w15:docId w15:val="{ACDAF6B7-557C-4629-8E12-8E23F3A3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D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4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C1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C1D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graingerplc--staging.sandbox.lightning.force.com/lightning/r/Opportunity/006Ae000008apc9IAA/view" TargetMode="Externa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5006943D-1604-492E-A827-84A8CC941851}"/>
</file>

<file path=customXml/itemProps2.xml><?xml version="1.0" encoding="utf-8"?>
<ds:datastoreItem xmlns:ds="http://schemas.openxmlformats.org/officeDocument/2006/customXml" ds:itemID="{F340F966-2556-4EA3-87FF-FAA7071E90C1}"/>
</file>

<file path=customXml/itemProps3.xml><?xml version="1.0" encoding="utf-8"?>
<ds:datastoreItem xmlns:ds="http://schemas.openxmlformats.org/officeDocument/2006/customXml" ds:itemID="{2E0EFCC4-E043-4CD7-AFCB-D8C6E3D73AC1}"/>
</file>

<file path=customXml/itemProps4.xml><?xml version="1.0" encoding="utf-8"?>
<ds:datastoreItem xmlns:ds="http://schemas.openxmlformats.org/officeDocument/2006/customXml" ds:itemID="{153BE35B-D95C-43F5-A828-85EEE61695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5</cp:revision>
  <dcterms:created xsi:type="dcterms:W3CDTF">2023-11-02T10:19:00Z</dcterms:created>
  <dcterms:modified xsi:type="dcterms:W3CDTF">2023-11-02T15:48:00Z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Division">
    <vt:lpwstr>5;#Enterprise Solutions|08c57b01-67e8-4a4f-abc6-ffb3392ace7f</vt:lpwstr>
  </property>
  <property fmtid="{D5CDD505-2E9C-101B-9397-08002B2CF9AE}" pid="5" name="Client">
    <vt:lpwstr>6;#Grainger PLC|a74f1cb5-e995-4f9e-8521-6d52e2c6bf08</vt:lpwstr>
  </property>
  <property fmtid="{D5CDD505-2E9C-101B-9397-08002B2CF9AE}" pid="6" name="Client Project">
    <vt:lpwstr/>
  </property>
</Properties>
</file>