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6E4D0D49"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9A6528">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2BBEFE7E"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9A6528">
        <w:rPr>
          <w:rFonts w:ascii="Verdana" w:hAnsi="Verdana"/>
          <w:b/>
          <w:caps/>
          <w:color w:val="808080"/>
          <w:sz w:val="22"/>
        </w:rPr>
        <w:t>Principals Academy Trust</w:t>
      </w:r>
      <w:r w:rsidRPr="0015435C">
        <w:rPr>
          <w:rFonts w:ascii="Verdana" w:hAnsi="Verdana"/>
          <w:b/>
          <w:caps/>
          <w:color w:val="808080"/>
          <w:sz w:val="22"/>
        </w:rPr>
        <w:fldChar w:fldCharType="end"/>
      </w:r>
    </w:p>
    <w:p w14:paraId="57D80A05" w14:textId="07955976"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9A6528">
        <w:rPr>
          <w:rFonts w:ascii="Verdana" w:hAnsi="Verdana"/>
          <w:caps/>
          <w:color w:val="808080"/>
          <w:sz w:val="22"/>
        </w:rPr>
        <w:t>Salesforce Implementation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163FD5CA"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9A6528" w:rsidRPr="009A6528">
        <w:rPr>
          <w:rFonts w:ascii="Verdana" w:hAnsi="Verdana"/>
          <w:i/>
          <w:color w:val="808080"/>
        </w:rPr>
        <w:t>Version 0.1</w:t>
      </w:r>
      <w:r w:rsidRPr="0015435C">
        <w:rPr>
          <w:rFonts w:ascii="Verdana" w:hAnsi="Verdana"/>
          <w:i/>
          <w:color w:val="808080"/>
        </w:rPr>
        <w:fldChar w:fldCharType="end"/>
      </w:r>
    </w:p>
    <w:p w14:paraId="70A3467A" w14:textId="7B0B2C8C"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9A6528">
        <w:rPr>
          <w:rFonts w:ascii="Verdana" w:hAnsi="Verdana"/>
          <w:i/>
          <w:color w:val="808080"/>
          <w:sz w:val="22"/>
        </w:rPr>
        <w:t>March 8,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17358574" w14:textId="28D035FF" w:rsidR="009A6528"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15435C">
        <w:rPr>
          <w:rFonts w:ascii="Verdana" w:hAnsi="Verdana"/>
          <w:sz w:val="20"/>
          <w:szCs w:val="20"/>
        </w:rPr>
        <w:fldChar w:fldCharType="begin"/>
      </w:r>
      <w:r w:rsidRPr="0015435C">
        <w:rPr>
          <w:rFonts w:ascii="Verdana" w:hAnsi="Verdana"/>
        </w:rPr>
        <w:instrText xml:space="preserve"> TOC \o "1-2" \h \z \u </w:instrText>
      </w:r>
      <w:r w:rsidRPr="0015435C">
        <w:rPr>
          <w:rFonts w:ascii="Verdana" w:hAnsi="Verdana"/>
          <w:sz w:val="20"/>
          <w:szCs w:val="20"/>
        </w:rPr>
        <w:fldChar w:fldCharType="separate"/>
      </w:r>
      <w:hyperlink w:anchor="_Toc129190873" w:history="1">
        <w:r w:rsidR="009A6528" w:rsidRPr="00F41E56">
          <w:rPr>
            <w:rStyle w:val="Hyperlink"/>
            <w:rFonts w:ascii="Verdana" w:hAnsi="Verdana"/>
            <w:noProof/>
          </w:rPr>
          <w:t>1</w:t>
        </w:r>
        <w:r w:rsidR="009A6528">
          <w:rPr>
            <w:rFonts w:asciiTheme="minorHAnsi" w:eastAsiaTheme="minorEastAsia" w:hAnsiTheme="minorHAnsi" w:cstheme="minorBidi"/>
            <w:b w:val="0"/>
            <w:bCs w:val="0"/>
            <w:caps w:val="0"/>
            <w:noProof/>
          </w:rPr>
          <w:tab/>
        </w:r>
        <w:r w:rsidR="009A6528" w:rsidRPr="00F41E56">
          <w:rPr>
            <w:rStyle w:val="Hyperlink"/>
            <w:rFonts w:ascii="Verdana" w:hAnsi="Verdana"/>
            <w:noProof/>
          </w:rPr>
          <w:t>Statement of Work</w:t>
        </w:r>
        <w:r w:rsidR="009A6528">
          <w:rPr>
            <w:noProof/>
            <w:webHidden/>
          </w:rPr>
          <w:tab/>
        </w:r>
        <w:r w:rsidR="009A6528">
          <w:rPr>
            <w:noProof/>
            <w:webHidden/>
          </w:rPr>
          <w:fldChar w:fldCharType="begin"/>
        </w:r>
        <w:r w:rsidR="009A6528">
          <w:rPr>
            <w:noProof/>
            <w:webHidden/>
          </w:rPr>
          <w:instrText xml:space="preserve"> PAGEREF _Toc129190873 \h </w:instrText>
        </w:r>
        <w:r w:rsidR="009A6528">
          <w:rPr>
            <w:noProof/>
            <w:webHidden/>
          </w:rPr>
        </w:r>
        <w:r w:rsidR="009A6528">
          <w:rPr>
            <w:noProof/>
            <w:webHidden/>
          </w:rPr>
          <w:fldChar w:fldCharType="separate"/>
        </w:r>
        <w:r w:rsidR="009A6528">
          <w:rPr>
            <w:noProof/>
            <w:webHidden/>
          </w:rPr>
          <w:t>3</w:t>
        </w:r>
        <w:r w:rsidR="009A6528">
          <w:rPr>
            <w:noProof/>
            <w:webHidden/>
          </w:rPr>
          <w:fldChar w:fldCharType="end"/>
        </w:r>
      </w:hyperlink>
    </w:p>
    <w:p w14:paraId="7B4D7958" w14:textId="35FF87D6"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4" w:history="1">
        <w:r w:rsidRPr="00F41E56">
          <w:rPr>
            <w:rStyle w:val="Hyperlink"/>
            <w:rFonts w:ascii="Verdana" w:hAnsi="Verdana"/>
            <w:noProof/>
          </w:rPr>
          <w:t>1.1</w:t>
        </w:r>
        <w:r>
          <w:rPr>
            <w:rFonts w:asciiTheme="minorHAnsi" w:eastAsiaTheme="minorEastAsia" w:hAnsiTheme="minorHAnsi" w:cstheme="minorBidi"/>
            <w:smallCaps w:val="0"/>
            <w:noProof/>
          </w:rPr>
          <w:tab/>
        </w:r>
        <w:r w:rsidRPr="00F41E56">
          <w:rPr>
            <w:rStyle w:val="Hyperlink"/>
            <w:rFonts w:ascii="Verdana" w:hAnsi="Verdana"/>
            <w:noProof/>
          </w:rPr>
          <w:t>Summary</w:t>
        </w:r>
        <w:r>
          <w:rPr>
            <w:noProof/>
            <w:webHidden/>
          </w:rPr>
          <w:tab/>
        </w:r>
        <w:r>
          <w:rPr>
            <w:noProof/>
            <w:webHidden/>
          </w:rPr>
          <w:fldChar w:fldCharType="begin"/>
        </w:r>
        <w:r>
          <w:rPr>
            <w:noProof/>
            <w:webHidden/>
          </w:rPr>
          <w:instrText xml:space="preserve"> PAGEREF _Toc129190874 \h </w:instrText>
        </w:r>
        <w:r>
          <w:rPr>
            <w:noProof/>
            <w:webHidden/>
          </w:rPr>
        </w:r>
        <w:r>
          <w:rPr>
            <w:noProof/>
            <w:webHidden/>
          </w:rPr>
          <w:fldChar w:fldCharType="separate"/>
        </w:r>
        <w:r>
          <w:rPr>
            <w:noProof/>
            <w:webHidden/>
          </w:rPr>
          <w:t>3</w:t>
        </w:r>
        <w:r>
          <w:rPr>
            <w:noProof/>
            <w:webHidden/>
          </w:rPr>
          <w:fldChar w:fldCharType="end"/>
        </w:r>
      </w:hyperlink>
    </w:p>
    <w:p w14:paraId="66352CBD" w14:textId="016B371F"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5" w:history="1">
        <w:r w:rsidRPr="00F41E56">
          <w:rPr>
            <w:rStyle w:val="Hyperlink"/>
            <w:rFonts w:ascii="Verdana" w:hAnsi="Verdana"/>
            <w:noProof/>
          </w:rPr>
          <w:t>1.2</w:t>
        </w:r>
        <w:r>
          <w:rPr>
            <w:rFonts w:asciiTheme="minorHAnsi" w:eastAsiaTheme="minorEastAsia" w:hAnsiTheme="minorHAnsi" w:cstheme="minorBidi"/>
            <w:smallCaps w:val="0"/>
            <w:noProof/>
          </w:rPr>
          <w:tab/>
        </w:r>
        <w:r w:rsidRPr="00F41E56">
          <w:rPr>
            <w:rStyle w:val="Hyperlink"/>
            <w:rFonts w:ascii="Verdana" w:hAnsi="Verdana"/>
            <w:noProof/>
          </w:rPr>
          <w:t>High level solution architecture</w:t>
        </w:r>
        <w:r>
          <w:rPr>
            <w:noProof/>
            <w:webHidden/>
          </w:rPr>
          <w:tab/>
        </w:r>
        <w:r>
          <w:rPr>
            <w:noProof/>
            <w:webHidden/>
          </w:rPr>
          <w:fldChar w:fldCharType="begin"/>
        </w:r>
        <w:r>
          <w:rPr>
            <w:noProof/>
            <w:webHidden/>
          </w:rPr>
          <w:instrText xml:space="preserve"> PAGEREF _Toc129190875 \h </w:instrText>
        </w:r>
        <w:r>
          <w:rPr>
            <w:noProof/>
            <w:webHidden/>
          </w:rPr>
        </w:r>
        <w:r>
          <w:rPr>
            <w:noProof/>
            <w:webHidden/>
          </w:rPr>
          <w:fldChar w:fldCharType="separate"/>
        </w:r>
        <w:r>
          <w:rPr>
            <w:noProof/>
            <w:webHidden/>
          </w:rPr>
          <w:t>3</w:t>
        </w:r>
        <w:r>
          <w:rPr>
            <w:noProof/>
            <w:webHidden/>
          </w:rPr>
          <w:fldChar w:fldCharType="end"/>
        </w:r>
      </w:hyperlink>
    </w:p>
    <w:p w14:paraId="21022D99" w14:textId="6339ED12"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6" w:history="1">
        <w:r w:rsidRPr="00F41E56">
          <w:rPr>
            <w:rStyle w:val="Hyperlink"/>
            <w:rFonts w:ascii="Verdana" w:hAnsi="Verdana"/>
            <w:noProof/>
          </w:rPr>
          <w:t>1.3</w:t>
        </w:r>
        <w:r>
          <w:rPr>
            <w:rFonts w:asciiTheme="minorHAnsi" w:eastAsiaTheme="minorEastAsia" w:hAnsiTheme="minorHAnsi" w:cstheme="minorBidi"/>
            <w:smallCaps w:val="0"/>
            <w:noProof/>
          </w:rPr>
          <w:tab/>
        </w:r>
        <w:r w:rsidRPr="00F41E56">
          <w:rPr>
            <w:rStyle w:val="Hyperlink"/>
            <w:rFonts w:ascii="Verdana" w:hAnsi="Verdana"/>
            <w:noProof/>
          </w:rPr>
          <w:t>References</w:t>
        </w:r>
        <w:r>
          <w:rPr>
            <w:noProof/>
            <w:webHidden/>
          </w:rPr>
          <w:tab/>
        </w:r>
        <w:r>
          <w:rPr>
            <w:noProof/>
            <w:webHidden/>
          </w:rPr>
          <w:fldChar w:fldCharType="begin"/>
        </w:r>
        <w:r>
          <w:rPr>
            <w:noProof/>
            <w:webHidden/>
          </w:rPr>
          <w:instrText xml:space="preserve"> PAGEREF _Toc129190876 \h </w:instrText>
        </w:r>
        <w:r>
          <w:rPr>
            <w:noProof/>
            <w:webHidden/>
          </w:rPr>
        </w:r>
        <w:r>
          <w:rPr>
            <w:noProof/>
            <w:webHidden/>
          </w:rPr>
          <w:fldChar w:fldCharType="separate"/>
        </w:r>
        <w:r>
          <w:rPr>
            <w:noProof/>
            <w:webHidden/>
          </w:rPr>
          <w:t>5</w:t>
        </w:r>
        <w:r>
          <w:rPr>
            <w:noProof/>
            <w:webHidden/>
          </w:rPr>
          <w:fldChar w:fldCharType="end"/>
        </w:r>
      </w:hyperlink>
    </w:p>
    <w:p w14:paraId="6B9BFF60" w14:textId="4C43B11D"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7" w:history="1">
        <w:r w:rsidRPr="00F41E56">
          <w:rPr>
            <w:rStyle w:val="Hyperlink"/>
            <w:rFonts w:ascii="Verdana" w:hAnsi="Verdana"/>
            <w:noProof/>
          </w:rPr>
          <w:t>1.4</w:t>
        </w:r>
        <w:r>
          <w:rPr>
            <w:rFonts w:asciiTheme="minorHAnsi" w:eastAsiaTheme="minorEastAsia" w:hAnsiTheme="minorHAnsi" w:cstheme="minorBidi"/>
            <w:smallCaps w:val="0"/>
            <w:noProof/>
          </w:rPr>
          <w:tab/>
        </w:r>
        <w:r w:rsidRPr="00F41E56">
          <w:rPr>
            <w:rStyle w:val="Hyperlink"/>
            <w:rFonts w:ascii="Verdana" w:hAnsi="Verdana"/>
            <w:noProof/>
          </w:rPr>
          <w:t>Project Objectives</w:t>
        </w:r>
        <w:r>
          <w:rPr>
            <w:noProof/>
            <w:webHidden/>
          </w:rPr>
          <w:tab/>
        </w:r>
        <w:r>
          <w:rPr>
            <w:noProof/>
            <w:webHidden/>
          </w:rPr>
          <w:fldChar w:fldCharType="begin"/>
        </w:r>
        <w:r>
          <w:rPr>
            <w:noProof/>
            <w:webHidden/>
          </w:rPr>
          <w:instrText xml:space="preserve"> PAGEREF _Toc129190877 \h </w:instrText>
        </w:r>
        <w:r>
          <w:rPr>
            <w:noProof/>
            <w:webHidden/>
          </w:rPr>
        </w:r>
        <w:r>
          <w:rPr>
            <w:noProof/>
            <w:webHidden/>
          </w:rPr>
          <w:fldChar w:fldCharType="separate"/>
        </w:r>
        <w:r>
          <w:rPr>
            <w:noProof/>
            <w:webHidden/>
          </w:rPr>
          <w:t>5</w:t>
        </w:r>
        <w:r>
          <w:rPr>
            <w:noProof/>
            <w:webHidden/>
          </w:rPr>
          <w:fldChar w:fldCharType="end"/>
        </w:r>
      </w:hyperlink>
    </w:p>
    <w:p w14:paraId="5AA0F9F0" w14:textId="25A82567"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8" w:history="1">
        <w:r w:rsidRPr="00F41E56">
          <w:rPr>
            <w:rStyle w:val="Hyperlink"/>
            <w:rFonts w:ascii="Verdana" w:hAnsi="Verdana"/>
            <w:noProof/>
          </w:rPr>
          <w:t>1.5</w:t>
        </w:r>
        <w:r>
          <w:rPr>
            <w:rFonts w:asciiTheme="minorHAnsi" w:eastAsiaTheme="minorEastAsia" w:hAnsiTheme="minorHAnsi" w:cstheme="minorBidi"/>
            <w:smallCaps w:val="0"/>
            <w:noProof/>
          </w:rPr>
          <w:tab/>
        </w:r>
        <w:r w:rsidRPr="00F41E56">
          <w:rPr>
            <w:rStyle w:val="Hyperlink"/>
            <w:rFonts w:ascii="Verdana" w:hAnsi="Verdana"/>
            <w:noProof/>
          </w:rPr>
          <w:t>Responsibilities</w:t>
        </w:r>
        <w:r>
          <w:rPr>
            <w:noProof/>
            <w:webHidden/>
          </w:rPr>
          <w:tab/>
        </w:r>
        <w:r>
          <w:rPr>
            <w:noProof/>
            <w:webHidden/>
          </w:rPr>
          <w:fldChar w:fldCharType="begin"/>
        </w:r>
        <w:r>
          <w:rPr>
            <w:noProof/>
            <w:webHidden/>
          </w:rPr>
          <w:instrText xml:space="preserve"> PAGEREF _Toc129190878 \h </w:instrText>
        </w:r>
        <w:r>
          <w:rPr>
            <w:noProof/>
            <w:webHidden/>
          </w:rPr>
        </w:r>
        <w:r>
          <w:rPr>
            <w:noProof/>
            <w:webHidden/>
          </w:rPr>
          <w:fldChar w:fldCharType="separate"/>
        </w:r>
        <w:r>
          <w:rPr>
            <w:noProof/>
            <w:webHidden/>
          </w:rPr>
          <w:t>6</w:t>
        </w:r>
        <w:r>
          <w:rPr>
            <w:noProof/>
            <w:webHidden/>
          </w:rPr>
          <w:fldChar w:fldCharType="end"/>
        </w:r>
      </w:hyperlink>
    </w:p>
    <w:p w14:paraId="6CA153F6" w14:textId="3E7CFBCC"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79" w:history="1">
        <w:r w:rsidRPr="00F41E56">
          <w:rPr>
            <w:rStyle w:val="Hyperlink"/>
            <w:rFonts w:ascii="Verdana" w:hAnsi="Verdana"/>
            <w:noProof/>
          </w:rPr>
          <w:t>1.6</w:t>
        </w:r>
        <w:r>
          <w:rPr>
            <w:rFonts w:asciiTheme="minorHAnsi" w:eastAsiaTheme="minorEastAsia" w:hAnsiTheme="minorHAnsi" w:cstheme="minorBidi"/>
            <w:smallCaps w:val="0"/>
            <w:noProof/>
          </w:rPr>
          <w:tab/>
        </w:r>
        <w:r w:rsidRPr="00F41E56">
          <w:rPr>
            <w:rStyle w:val="Hyperlink"/>
            <w:rFonts w:ascii="Verdana" w:hAnsi="Verdana"/>
            <w:noProof/>
          </w:rPr>
          <w:t>Project Administration</w:t>
        </w:r>
        <w:r>
          <w:rPr>
            <w:noProof/>
            <w:webHidden/>
          </w:rPr>
          <w:tab/>
        </w:r>
        <w:r>
          <w:rPr>
            <w:noProof/>
            <w:webHidden/>
          </w:rPr>
          <w:fldChar w:fldCharType="begin"/>
        </w:r>
        <w:r>
          <w:rPr>
            <w:noProof/>
            <w:webHidden/>
          </w:rPr>
          <w:instrText xml:space="preserve"> PAGEREF _Toc129190879 \h </w:instrText>
        </w:r>
        <w:r>
          <w:rPr>
            <w:noProof/>
            <w:webHidden/>
          </w:rPr>
        </w:r>
        <w:r>
          <w:rPr>
            <w:noProof/>
            <w:webHidden/>
          </w:rPr>
          <w:fldChar w:fldCharType="separate"/>
        </w:r>
        <w:r>
          <w:rPr>
            <w:noProof/>
            <w:webHidden/>
          </w:rPr>
          <w:t>7</w:t>
        </w:r>
        <w:r>
          <w:rPr>
            <w:noProof/>
            <w:webHidden/>
          </w:rPr>
          <w:fldChar w:fldCharType="end"/>
        </w:r>
      </w:hyperlink>
    </w:p>
    <w:p w14:paraId="041EF42A" w14:textId="6652CCEB" w:rsidR="009A6528" w:rsidRDefault="009A6528">
      <w:pPr>
        <w:pStyle w:val="TOC1"/>
        <w:tabs>
          <w:tab w:val="left" w:pos="480"/>
          <w:tab w:val="right" w:leader="dot" w:pos="9396"/>
        </w:tabs>
        <w:rPr>
          <w:rFonts w:asciiTheme="minorHAnsi" w:eastAsiaTheme="minorEastAsia" w:hAnsiTheme="minorHAnsi" w:cstheme="minorBidi"/>
          <w:b w:val="0"/>
          <w:bCs w:val="0"/>
          <w:caps w:val="0"/>
          <w:noProof/>
        </w:rPr>
      </w:pPr>
      <w:hyperlink w:anchor="_Toc129190880" w:history="1">
        <w:r w:rsidRPr="00F41E56">
          <w:rPr>
            <w:rStyle w:val="Hyperlink"/>
            <w:rFonts w:ascii="Verdana" w:hAnsi="Verdana"/>
            <w:noProof/>
          </w:rPr>
          <w:t>2</w:t>
        </w:r>
        <w:r>
          <w:rPr>
            <w:rFonts w:asciiTheme="minorHAnsi" w:eastAsiaTheme="minorEastAsia" w:hAnsiTheme="minorHAnsi" w:cstheme="minorBidi"/>
            <w:b w:val="0"/>
            <w:bCs w:val="0"/>
            <w:caps w:val="0"/>
            <w:noProof/>
          </w:rPr>
          <w:tab/>
        </w:r>
        <w:r w:rsidRPr="00F41E56">
          <w:rPr>
            <w:rStyle w:val="Hyperlink"/>
            <w:rFonts w:ascii="Verdana" w:hAnsi="Verdana"/>
            <w:noProof/>
          </w:rPr>
          <w:t>Exclusions &amp; Limitations</w:t>
        </w:r>
        <w:r>
          <w:rPr>
            <w:noProof/>
            <w:webHidden/>
          </w:rPr>
          <w:tab/>
        </w:r>
        <w:r>
          <w:rPr>
            <w:noProof/>
            <w:webHidden/>
          </w:rPr>
          <w:fldChar w:fldCharType="begin"/>
        </w:r>
        <w:r>
          <w:rPr>
            <w:noProof/>
            <w:webHidden/>
          </w:rPr>
          <w:instrText xml:space="preserve"> PAGEREF _Toc129190880 \h </w:instrText>
        </w:r>
        <w:r>
          <w:rPr>
            <w:noProof/>
            <w:webHidden/>
          </w:rPr>
        </w:r>
        <w:r>
          <w:rPr>
            <w:noProof/>
            <w:webHidden/>
          </w:rPr>
          <w:fldChar w:fldCharType="separate"/>
        </w:r>
        <w:r>
          <w:rPr>
            <w:noProof/>
            <w:webHidden/>
          </w:rPr>
          <w:t>8</w:t>
        </w:r>
        <w:r>
          <w:rPr>
            <w:noProof/>
            <w:webHidden/>
          </w:rPr>
          <w:fldChar w:fldCharType="end"/>
        </w:r>
      </w:hyperlink>
    </w:p>
    <w:p w14:paraId="3289A309" w14:textId="449A16AC" w:rsidR="009A6528" w:rsidRDefault="009A6528">
      <w:pPr>
        <w:pStyle w:val="TOC1"/>
        <w:tabs>
          <w:tab w:val="left" w:pos="480"/>
          <w:tab w:val="right" w:leader="dot" w:pos="9396"/>
        </w:tabs>
        <w:rPr>
          <w:rFonts w:asciiTheme="minorHAnsi" w:eastAsiaTheme="minorEastAsia" w:hAnsiTheme="minorHAnsi" w:cstheme="minorBidi"/>
          <w:b w:val="0"/>
          <w:bCs w:val="0"/>
          <w:caps w:val="0"/>
          <w:noProof/>
        </w:rPr>
      </w:pPr>
      <w:hyperlink w:anchor="_Toc129190881" w:history="1">
        <w:r w:rsidRPr="00F41E56">
          <w:rPr>
            <w:rStyle w:val="Hyperlink"/>
            <w:noProof/>
          </w:rPr>
          <w:t>3</w:t>
        </w:r>
        <w:r>
          <w:rPr>
            <w:rFonts w:asciiTheme="minorHAnsi" w:eastAsiaTheme="minorEastAsia" w:hAnsiTheme="minorHAnsi" w:cstheme="minorBidi"/>
            <w:b w:val="0"/>
            <w:bCs w:val="0"/>
            <w:caps w:val="0"/>
            <w:noProof/>
          </w:rPr>
          <w:tab/>
        </w:r>
        <w:r w:rsidRPr="00F41E56">
          <w:rPr>
            <w:rStyle w:val="Hyperlink"/>
            <w:rFonts w:ascii="Verdana" w:hAnsi="Verdana"/>
            <w:noProof/>
          </w:rPr>
          <w:t>Cost and Resourcing</w:t>
        </w:r>
        <w:r>
          <w:rPr>
            <w:noProof/>
            <w:webHidden/>
          </w:rPr>
          <w:tab/>
        </w:r>
        <w:r>
          <w:rPr>
            <w:noProof/>
            <w:webHidden/>
          </w:rPr>
          <w:fldChar w:fldCharType="begin"/>
        </w:r>
        <w:r>
          <w:rPr>
            <w:noProof/>
            <w:webHidden/>
          </w:rPr>
          <w:instrText xml:space="preserve"> PAGEREF _Toc129190881 \h </w:instrText>
        </w:r>
        <w:r>
          <w:rPr>
            <w:noProof/>
            <w:webHidden/>
          </w:rPr>
        </w:r>
        <w:r>
          <w:rPr>
            <w:noProof/>
            <w:webHidden/>
          </w:rPr>
          <w:fldChar w:fldCharType="separate"/>
        </w:r>
        <w:r>
          <w:rPr>
            <w:noProof/>
            <w:webHidden/>
          </w:rPr>
          <w:t>9</w:t>
        </w:r>
        <w:r>
          <w:rPr>
            <w:noProof/>
            <w:webHidden/>
          </w:rPr>
          <w:fldChar w:fldCharType="end"/>
        </w:r>
      </w:hyperlink>
    </w:p>
    <w:p w14:paraId="65405773" w14:textId="32C62A8D"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2" w:history="1">
        <w:r w:rsidRPr="00F41E56">
          <w:rPr>
            <w:rStyle w:val="Hyperlink"/>
            <w:rFonts w:ascii="Verdana" w:hAnsi="Verdana"/>
            <w:noProof/>
          </w:rPr>
          <w:t>3.1</w:t>
        </w:r>
        <w:r>
          <w:rPr>
            <w:rFonts w:asciiTheme="minorHAnsi" w:eastAsiaTheme="minorEastAsia" w:hAnsiTheme="minorHAnsi" w:cstheme="minorBidi"/>
            <w:smallCaps w:val="0"/>
            <w:noProof/>
          </w:rPr>
          <w:tab/>
        </w:r>
        <w:r w:rsidRPr="00F41E56">
          <w:rPr>
            <w:rStyle w:val="Hyperlink"/>
            <w:rFonts w:ascii="Verdana" w:hAnsi="Verdana"/>
            <w:noProof/>
          </w:rPr>
          <w:t>Salesforce Licese Fees</w:t>
        </w:r>
        <w:r>
          <w:rPr>
            <w:noProof/>
            <w:webHidden/>
          </w:rPr>
          <w:tab/>
        </w:r>
        <w:r>
          <w:rPr>
            <w:noProof/>
            <w:webHidden/>
          </w:rPr>
          <w:fldChar w:fldCharType="begin"/>
        </w:r>
        <w:r>
          <w:rPr>
            <w:noProof/>
            <w:webHidden/>
          </w:rPr>
          <w:instrText xml:space="preserve"> PAGEREF _Toc129190882 \h </w:instrText>
        </w:r>
        <w:r>
          <w:rPr>
            <w:noProof/>
            <w:webHidden/>
          </w:rPr>
        </w:r>
        <w:r>
          <w:rPr>
            <w:noProof/>
            <w:webHidden/>
          </w:rPr>
          <w:fldChar w:fldCharType="separate"/>
        </w:r>
        <w:r>
          <w:rPr>
            <w:noProof/>
            <w:webHidden/>
          </w:rPr>
          <w:t>9</w:t>
        </w:r>
        <w:r>
          <w:rPr>
            <w:noProof/>
            <w:webHidden/>
          </w:rPr>
          <w:fldChar w:fldCharType="end"/>
        </w:r>
      </w:hyperlink>
    </w:p>
    <w:p w14:paraId="7067C60B" w14:textId="66BABC6C"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3" w:history="1">
        <w:r w:rsidRPr="00F41E56">
          <w:rPr>
            <w:rStyle w:val="Hyperlink"/>
            <w:rFonts w:ascii="Verdana" w:hAnsi="Verdana"/>
            <w:noProof/>
          </w:rPr>
          <w:t>3.2</w:t>
        </w:r>
        <w:r>
          <w:rPr>
            <w:rFonts w:asciiTheme="minorHAnsi" w:eastAsiaTheme="minorEastAsia" w:hAnsiTheme="minorHAnsi" w:cstheme="minorBidi"/>
            <w:smallCaps w:val="0"/>
            <w:noProof/>
          </w:rPr>
          <w:tab/>
        </w:r>
        <w:r w:rsidRPr="00F41E56">
          <w:rPr>
            <w:rStyle w:val="Hyperlink"/>
            <w:rFonts w:ascii="Verdana" w:hAnsi="Verdana"/>
            <w:noProof/>
          </w:rPr>
          <w:t>Implementation Costs</w:t>
        </w:r>
        <w:r>
          <w:rPr>
            <w:noProof/>
            <w:webHidden/>
          </w:rPr>
          <w:tab/>
        </w:r>
        <w:r>
          <w:rPr>
            <w:noProof/>
            <w:webHidden/>
          </w:rPr>
          <w:fldChar w:fldCharType="begin"/>
        </w:r>
        <w:r>
          <w:rPr>
            <w:noProof/>
            <w:webHidden/>
          </w:rPr>
          <w:instrText xml:space="preserve"> PAGEREF _Toc129190883 \h </w:instrText>
        </w:r>
        <w:r>
          <w:rPr>
            <w:noProof/>
            <w:webHidden/>
          </w:rPr>
        </w:r>
        <w:r>
          <w:rPr>
            <w:noProof/>
            <w:webHidden/>
          </w:rPr>
          <w:fldChar w:fldCharType="separate"/>
        </w:r>
        <w:r>
          <w:rPr>
            <w:noProof/>
            <w:webHidden/>
          </w:rPr>
          <w:t>9</w:t>
        </w:r>
        <w:r>
          <w:rPr>
            <w:noProof/>
            <w:webHidden/>
          </w:rPr>
          <w:fldChar w:fldCharType="end"/>
        </w:r>
      </w:hyperlink>
    </w:p>
    <w:p w14:paraId="58258A15" w14:textId="7EF6AEE2"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4" w:history="1">
        <w:r w:rsidRPr="00F41E56">
          <w:rPr>
            <w:rStyle w:val="Hyperlink"/>
            <w:rFonts w:ascii="Verdana" w:hAnsi="Verdana"/>
            <w:noProof/>
          </w:rPr>
          <w:t>3.3</w:t>
        </w:r>
        <w:r>
          <w:rPr>
            <w:rFonts w:asciiTheme="minorHAnsi" w:eastAsiaTheme="minorEastAsia" w:hAnsiTheme="minorHAnsi" w:cstheme="minorBidi"/>
            <w:smallCaps w:val="0"/>
            <w:noProof/>
          </w:rPr>
          <w:tab/>
        </w:r>
        <w:r w:rsidRPr="00F41E56">
          <w:rPr>
            <w:rStyle w:val="Hyperlink"/>
            <w:rFonts w:ascii="Verdana" w:hAnsi="Verdana"/>
            <w:noProof/>
          </w:rPr>
          <w:t>6 month support transition plan</w:t>
        </w:r>
        <w:r>
          <w:rPr>
            <w:noProof/>
            <w:webHidden/>
          </w:rPr>
          <w:tab/>
        </w:r>
        <w:r>
          <w:rPr>
            <w:noProof/>
            <w:webHidden/>
          </w:rPr>
          <w:fldChar w:fldCharType="begin"/>
        </w:r>
        <w:r>
          <w:rPr>
            <w:noProof/>
            <w:webHidden/>
          </w:rPr>
          <w:instrText xml:space="preserve"> PAGEREF _Toc129190884 \h </w:instrText>
        </w:r>
        <w:r>
          <w:rPr>
            <w:noProof/>
            <w:webHidden/>
          </w:rPr>
        </w:r>
        <w:r>
          <w:rPr>
            <w:noProof/>
            <w:webHidden/>
          </w:rPr>
          <w:fldChar w:fldCharType="separate"/>
        </w:r>
        <w:r>
          <w:rPr>
            <w:noProof/>
            <w:webHidden/>
          </w:rPr>
          <w:t>12</w:t>
        </w:r>
        <w:r>
          <w:rPr>
            <w:noProof/>
            <w:webHidden/>
          </w:rPr>
          <w:fldChar w:fldCharType="end"/>
        </w:r>
      </w:hyperlink>
    </w:p>
    <w:p w14:paraId="332F2BA9" w14:textId="03DDD514" w:rsidR="009A6528" w:rsidRDefault="009A6528">
      <w:pPr>
        <w:pStyle w:val="TOC1"/>
        <w:tabs>
          <w:tab w:val="left" w:pos="480"/>
          <w:tab w:val="right" w:leader="dot" w:pos="9396"/>
        </w:tabs>
        <w:rPr>
          <w:rFonts w:asciiTheme="minorHAnsi" w:eastAsiaTheme="minorEastAsia" w:hAnsiTheme="minorHAnsi" w:cstheme="minorBidi"/>
          <w:b w:val="0"/>
          <w:bCs w:val="0"/>
          <w:caps w:val="0"/>
          <w:noProof/>
        </w:rPr>
      </w:pPr>
      <w:hyperlink w:anchor="_Toc129190885" w:history="1">
        <w:r w:rsidRPr="00F41E56">
          <w:rPr>
            <w:rStyle w:val="Hyperlink"/>
            <w:rFonts w:ascii="Verdana" w:hAnsi="Verdana"/>
            <w:noProof/>
          </w:rPr>
          <w:t>4</w:t>
        </w:r>
        <w:r>
          <w:rPr>
            <w:rFonts w:asciiTheme="minorHAnsi" w:eastAsiaTheme="minorEastAsia" w:hAnsiTheme="minorHAnsi" w:cstheme="minorBidi"/>
            <w:b w:val="0"/>
            <w:bCs w:val="0"/>
            <w:caps w:val="0"/>
            <w:noProof/>
          </w:rPr>
          <w:tab/>
        </w:r>
        <w:r w:rsidRPr="00F41E56">
          <w:rPr>
            <w:rStyle w:val="Hyperlink"/>
            <w:rFonts w:ascii="Verdana" w:hAnsi="Verdana"/>
            <w:noProof/>
          </w:rPr>
          <w:t>Project Delivery Methodology</w:t>
        </w:r>
        <w:r>
          <w:rPr>
            <w:noProof/>
            <w:webHidden/>
          </w:rPr>
          <w:tab/>
        </w:r>
        <w:r>
          <w:rPr>
            <w:noProof/>
            <w:webHidden/>
          </w:rPr>
          <w:fldChar w:fldCharType="begin"/>
        </w:r>
        <w:r>
          <w:rPr>
            <w:noProof/>
            <w:webHidden/>
          </w:rPr>
          <w:instrText xml:space="preserve"> PAGEREF _Toc129190885 \h </w:instrText>
        </w:r>
        <w:r>
          <w:rPr>
            <w:noProof/>
            <w:webHidden/>
          </w:rPr>
        </w:r>
        <w:r>
          <w:rPr>
            <w:noProof/>
            <w:webHidden/>
          </w:rPr>
          <w:fldChar w:fldCharType="separate"/>
        </w:r>
        <w:r>
          <w:rPr>
            <w:noProof/>
            <w:webHidden/>
          </w:rPr>
          <w:t>13</w:t>
        </w:r>
        <w:r>
          <w:rPr>
            <w:noProof/>
            <w:webHidden/>
          </w:rPr>
          <w:fldChar w:fldCharType="end"/>
        </w:r>
      </w:hyperlink>
    </w:p>
    <w:p w14:paraId="33AAB8AE" w14:textId="7DD21417"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6" w:history="1">
        <w:r w:rsidRPr="00F41E56">
          <w:rPr>
            <w:rStyle w:val="Hyperlink"/>
            <w:rFonts w:ascii="Verdana" w:hAnsi="Verdana"/>
            <w:noProof/>
          </w:rPr>
          <w:t>4.1</w:t>
        </w:r>
        <w:r>
          <w:rPr>
            <w:rFonts w:asciiTheme="minorHAnsi" w:eastAsiaTheme="minorEastAsia" w:hAnsiTheme="minorHAnsi" w:cstheme="minorBidi"/>
            <w:smallCaps w:val="0"/>
            <w:noProof/>
          </w:rPr>
          <w:tab/>
        </w:r>
        <w:r w:rsidRPr="00F41E56">
          <w:rPr>
            <w:rStyle w:val="Hyperlink"/>
            <w:rFonts w:ascii="Verdana" w:hAnsi="Verdana"/>
            <w:noProof/>
          </w:rPr>
          <w:t>Requirement Analysis &amp; Project Backlog Creation</w:t>
        </w:r>
        <w:r>
          <w:rPr>
            <w:noProof/>
            <w:webHidden/>
          </w:rPr>
          <w:tab/>
        </w:r>
        <w:r>
          <w:rPr>
            <w:noProof/>
            <w:webHidden/>
          </w:rPr>
          <w:fldChar w:fldCharType="begin"/>
        </w:r>
        <w:r>
          <w:rPr>
            <w:noProof/>
            <w:webHidden/>
          </w:rPr>
          <w:instrText xml:space="preserve"> PAGEREF _Toc129190886 \h </w:instrText>
        </w:r>
        <w:r>
          <w:rPr>
            <w:noProof/>
            <w:webHidden/>
          </w:rPr>
        </w:r>
        <w:r>
          <w:rPr>
            <w:noProof/>
            <w:webHidden/>
          </w:rPr>
          <w:fldChar w:fldCharType="separate"/>
        </w:r>
        <w:r>
          <w:rPr>
            <w:noProof/>
            <w:webHidden/>
          </w:rPr>
          <w:t>13</w:t>
        </w:r>
        <w:r>
          <w:rPr>
            <w:noProof/>
            <w:webHidden/>
          </w:rPr>
          <w:fldChar w:fldCharType="end"/>
        </w:r>
      </w:hyperlink>
    </w:p>
    <w:p w14:paraId="377BAD39" w14:textId="523A8B1A"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7" w:history="1">
        <w:r w:rsidRPr="00F41E56">
          <w:rPr>
            <w:rStyle w:val="Hyperlink"/>
            <w:rFonts w:ascii="Verdana" w:hAnsi="Verdana"/>
            <w:noProof/>
          </w:rPr>
          <w:t>4.2</w:t>
        </w:r>
        <w:r>
          <w:rPr>
            <w:rFonts w:asciiTheme="minorHAnsi" w:eastAsiaTheme="minorEastAsia" w:hAnsiTheme="minorHAnsi" w:cstheme="minorBidi"/>
            <w:smallCaps w:val="0"/>
            <w:noProof/>
          </w:rPr>
          <w:tab/>
        </w:r>
        <w:r w:rsidRPr="00F41E56">
          <w:rPr>
            <w:rStyle w:val="Hyperlink"/>
            <w:rFonts w:ascii="Verdana" w:hAnsi="Verdana"/>
            <w:noProof/>
          </w:rPr>
          <w:t>Sprint planning</w:t>
        </w:r>
        <w:r>
          <w:rPr>
            <w:noProof/>
            <w:webHidden/>
          </w:rPr>
          <w:tab/>
        </w:r>
        <w:r>
          <w:rPr>
            <w:noProof/>
            <w:webHidden/>
          </w:rPr>
          <w:fldChar w:fldCharType="begin"/>
        </w:r>
        <w:r>
          <w:rPr>
            <w:noProof/>
            <w:webHidden/>
          </w:rPr>
          <w:instrText xml:space="preserve"> PAGEREF _Toc129190887 \h </w:instrText>
        </w:r>
        <w:r>
          <w:rPr>
            <w:noProof/>
            <w:webHidden/>
          </w:rPr>
        </w:r>
        <w:r>
          <w:rPr>
            <w:noProof/>
            <w:webHidden/>
          </w:rPr>
          <w:fldChar w:fldCharType="separate"/>
        </w:r>
        <w:r>
          <w:rPr>
            <w:noProof/>
            <w:webHidden/>
          </w:rPr>
          <w:t>13</w:t>
        </w:r>
        <w:r>
          <w:rPr>
            <w:noProof/>
            <w:webHidden/>
          </w:rPr>
          <w:fldChar w:fldCharType="end"/>
        </w:r>
      </w:hyperlink>
    </w:p>
    <w:p w14:paraId="1EB13E86" w14:textId="51D7BBA5"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8" w:history="1">
        <w:r w:rsidRPr="00F41E56">
          <w:rPr>
            <w:rStyle w:val="Hyperlink"/>
            <w:rFonts w:ascii="Verdana" w:hAnsi="Verdana"/>
            <w:noProof/>
          </w:rPr>
          <w:t>4.3</w:t>
        </w:r>
        <w:r>
          <w:rPr>
            <w:rFonts w:asciiTheme="minorHAnsi" w:eastAsiaTheme="minorEastAsia" w:hAnsiTheme="minorHAnsi" w:cstheme="minorBidi"/>
            <w:smallCaps w:val="0"/>
            <w:noProof/>
          </w:rPr>
          <w:tab/>
        </w:r>
        <w:r w:rsidRPr="00F41E56">
          <w:rPr>
            <w:rStyle w:val="Hyperlink"/>
            <w:rFonts w:ascii="Verdana" w:hAnsi="Verdana"/>
            <w:noProof/>
          </w:rPr>
          <w:t>Sprint</w:t>
        </w:r>
        <w:r>
          <w:rPr>
            <w:noProof/>
            <w:webHidden/>
          </w:rPr>
          <w:tab/>
        </w:r>
        <w:r>
          <w:rPr>
            <w:noProof/>
            <w:webHidden/>
          </w:rPr>
          <w:fldChar w:fldCharType="begin"/>
        </w:r>
        <w:r>
          <w:rPr>
            <w:noProof/>
            <w:webHidden/>
          </w:rPr>
          <w:instrText xml:space="preserve"> PAGEREF _Toc129190888 \h </w:instrText>
        </w:r>
        <w:r>
          <w:rPr>
            <w:noProof/>
            <w:webHidden/>
          </w:rPr>
        </w:r>
        <w:r>
          <w:rPr>
            <w:noProof/>
            <w:webHidden/>
          </w:rPr>
          <w:fldChar w:fldCharType="separate"/>
        </w:r>
        <w:r>
          <w:rPr>
            <w:noProof/>
            <w:webHidden/>
          </w:rPr>
          <w:t>14</w:t>
        </w:r>
        <w:r>
          <w:rPr>
            <w:noProof/>
            <w:webHidden/>
          </w:rPr>
          <w:fldChar w:fldCharType="end"/>
        </w:r>
      </w:hyperlink>
    </w:p>
    <w:p w14:paraId="10B853DA" w14:textId="27D270CC"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89" w:history="1">
        <w:r w:rsidRPr="00F41E56">
          <w:rPr>
            <w:rStyle w:val="Hyperlink"/>
            <w:rFonts w:ascii="Verdana" w:hAnsi="Verdana"/>
            <w:noProof/>
          </w:rPr>
          <w:t>4.4</w:t>
        </w:r>
        <w:r>
          <w:rPr>
            <w:rFonts w:asciiTheme="minorHAnsi" w:eastAsiaTheme="minorEastAsia" w:hAnsiTheme="minorHAnsi" w:cstheme="minorBidi"/>
            <w:smallCaps w:val="0"/>
            <w:noProof/>
          </w:rPr>
          <w:tab/>
        </w:r>
        <w:r w:rsidRPr="00F41E56">
          <w:rPr>
            <w:rStyle w:val="Hyperlink"/>
            <w:rFonts w:ascii="Verdana" w:hAnsi="Verdana"/>
            <w:noProof/>
          </w:rPr>
          <w:t>Sprint UAT</w:t>
        </w:r>
        <w:r>
          <w:rPr>
            <w:noProof/>
            <w:webHidden/>
          </w:rPr>
          <w:tab/>
        </w:r>
        <w:r>
          <w:rPr>
            <w:noProof/>
            <w:webHidden/>
          </w:rPr>
          <w:fldChar w:fldCharType="begin"/>
        </w:r>
        <w:r>
          <w:rPr>
            <w:noProof/>
            <w:webHidden/>
          </w:rPr>
          <w:instrText xml:space="preserve"> PAGEREF _Toc129190889 \h </w:instrText>
        </w:r>
        <w:r>
          <w:rPr>
            <w:noProof/>
            <w:webHidden/>
          </w:rPr>
        </w:r>
        <w:r>
          <w:rPr>
            <w:noProof/>
            <w:webHidden/>
          </w:rPr>
          <w:fldChar w:fldCharType="separate"/>
        </w:r>
        <w:r>
          <w:rPr>
            <w:noProof/>
            <w:webHidden/>
          </w:rPr>
          <w:t>14</w:t>
        </w:r>
        <w:r>
          <w:rPr>
            <w:noProof/>
            <w:webHidden/>
          </w:rPr>
          <w:fldChar w:fldCharType="end"/>
        </w:r>
      </w:hyperlink>
    </w:p>
    <w:p w14:paraId="0A759C61" w14:textId="71422169"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90" w:history="1">
        <w:r w:rsidRPr="00F41E56">
          <w:rPr>
            <w:rStyle w:val="Hyperlink"/>
            <w:rFonts w:ascii="Verdana" w:hAnsi="Verdana"/>
            <w:noProof/>
          </w:rPr>
          <w:t>4.5</w:t>
        </w:r>
        <w:r>
          <w:rPr>
            <w:rFonts w:asciiTheme="minorHAnsi" w:eastAsiaTheme="minorEastAsia" w:hAnsiTheme="minorHAnsi" w:cstheme="minorBidi"/>
            <w:smallCaps w:val="0"/>
            <w:noProof/>
          </w:rPr>
          <w:tab/>
        </w:r>
        <w:r w:rsidRPr="00F41E56">
          <w:rPr>
            <w:rStyle w:val="Hyperlink"/>
            <w:rFonts w:ascii="Verdana" w:hAnsi="Verdana"/>
            <w:noProof/>
          </w:rPr>
          <w:t>End-to-End UAT</w:t>
        </w:r>
        <w:r>
          <w:rPr>
            <w:noProof/>
            <w:webHidden/>
          </w:rPr>
          <w:tab/>
        </w:r>
        <w:r>
          <w:rPr>
            <w:noProof/>
            <w:webHidden/>
          </w:rPr>
          <w:fldChar w:fldCharType="begin"/>
        </w:r>
        <w:r>
          <w:rPr>
            <w:noProof/>
            <w:webHidden/>
          </w:rPr>
          <w:instrText xml:space="preserve"> PAGEREF _Toc129190890 \h </w:instrText>
        </w:r>
        <w:r>
          <w:rPr>
            <w:noProof/>
            <w:webHidden/>
          </w:rPr>
        </w:r>
        <w:r>
          <w:rPr>
            <w:noProof/>
            <w:webHidden/>
          </w:rPr>
          <w:fldChar w:fldCharType="separate"/>
        </w:r>
        <w:r>
          <w:rPr>
            <w:noProof/>
            <w:webHidden/>
          </w:rPr>
          <w:t>14</w:t>
        </w:r>
        <w:r>
          <w:rPr>
            <w:noProof/>
            <w:webHidden/>
          </w:rPr>
          <w:fldChar w:fldCharType="end"/>
        </w:r>
      </w:hyperlink>
    </w:p>
    <w:p w14:paraId="5CFCE1F8" w14:textId="428392F1" w:rsidR="009A6528" w:rsidRDefault="009A6528">
      <w:pPr>
        <w:pStyle w:val="TOC2"/>
        <w:tabs>
          <w:tab w:val="left" w:pos="960"/>
          <w:tab w:val="right" w:leader="dot" w:pos="9396"/>
        </w:tabs>
        <w:rPr>
          <w:rFonts w:asciiTheme="minorHAnsi" w:eastAsiaTheme="minorEastAsia" w:hAnsiTheme="minorHAnsi" w:cstheme="minorBidi"/>
          <w:smallCaps w:val="0"/>
          <w:noProof/>
        </w:rPr>
      </w:pPr>
      <w:hyperlink w:anchor="_Toc129190891" w:history="1">
        <w:r w:rsidRPr="00F41E56">
          <w:rPr>
            <w:rStyle w:val="Hyperlink"/>
            <w:rFonts w:ascii="Verdana" w:hAnsi="Verdana"/>
            <w:noProof/>
          </w:rPr>
          <w:t>4.6</w:t>
        </w:r>
        <w:r>
          <w:rPr>
            <w:rFonts w:asciiTheme="minorHAnsi" w:eastAsiaTheme="minorEastAsia" w:hAnsiTheme="minorHAnsi" w:cstheme="minorBidi"/>
            <w:smallCaps w:val="0"/>
            <w:noProof/>
          </w:rPr>
          <w:tab/>
        </w:r>
        <w:r w:rsidRPr="00F41E56">
          <w:rPr>
            <w:rStyle w:val="Hyperlink"/>
            <w:rFonts w:ascii="Verdana" w:hAnsi="Verdana"/>
            <w:noProof/>
          </w:rPr>
          <w:t>Go-Live and Support</w:t>
        </w:r>
        <w:r>
          <w:rPr>
            <w:noProof/>
            <w:webHidden/>
          </w:rPr>
          <w:tab/>
        </w:r>
        <w:r>
          <w:rPr>
            <w:noProof/>
            <w:webHidden/>
          </w:rPr>
          <w:fldChar w:fldCharType="begin"/>
        </w:r>
        <w:r>
          <w:rPr>
            <w:noProof/>
            <w:webHidden/>
          </w:rPr>
          <w:instrText xml:space="preserve"> PAGEREF _Toc129190891 \h </w:instrText>
        </w:r>
        <w:r>
          <w:rPr>
            <w:noProof/>
            <w:webHidden/>
          </w:rPr>
        </w:r>
        <w:r>
          <w:rPr>
            <w:noProof/>
            <w:webHidden/>
          </w:rPr>
          <w:fldChar w:fldCharType="separate"/>
        </w:r>
        <w:r>
          <w:rPr>
            <w:noProof/>
            <w:webHidden/>
          </w:rPr>
          <w:t>15</w:t>
        </w:r>
        <w:r>
          <w:rPr>
            <w:noProof/>
            <w:webHidden/>
          </w:rPr>
          <w:fldChar w:fldCharType="end"/>
        </w:r>
      </w:hyperlink>
    </w:p>
    <w:p w14:paraId="6C75D1CA" w14:textId="5D898C70" w:rsidR="009A6528" w:rsidRDefault="009A6528">
      <w:pPr>
        <w:pStyle w:val="TOC1"/>
        <w:tabs>
          <w:tab w:val="left" w:pos="480"/>
          <w:tab w:val="right" w:leader="dot" w:pos="9396"/>
        </w:tabs>
        <w:rPr>
          <w:rFonts w:asciiTheme="minorHAnsi" w:eastAsiaTheme="minorEastAsia" w:hAnsiTheme="minorHAnsi" w:cstheme="minorBidi"/>
          <w:b w:val="0"/>
          <w:bCs w:val="0"/>
          <w:caps w:val="0"/>
          <w:noProof/>
        </w:rPr>
      </w:pPr>
      <w:hyperlink w:anchor="_Toc129190892" w:history="1">
        <w:r w:rsidRPr="00F41E56">
          <w:rPr>
            <w:rStyle w:val="Hyperlink"/>
            <w:rFonts w:ascii="Verdana" w:hAnsi="Verdana"/>
            <w:noProof/>
          </w:rPr>
          <w:t>5</w:t>
        </w:r>
        <w:r>
          <w:rPr>
            <w:rFonts w:asciiTheme="minorHAnsi" w:eastAsiaTheme="minorEastAsia" w:hAnsiTheme="minorHAnsi" w:cstheme="minorBidi"/>
            <w:b w:val="0"/>
            <w:bCs w:val="0"/>
            <w:caps w:val="0"/>
            <w:noProof/>
          </w:rPr>
          <w:tab/>
        </w:r>
        <w:r w:rsidRPr="00F41E56">
          <w:rPr>
            <w:rStyle w:val="Hyperlink"/>
            <w:rFonts w:ascii="Verdana" w:hAnsi="Verdana"/>
            <w:noProof/>
          </w:rPr>
          <w:t>Acceptance</w:t>
        </w:r>
        <w:r>
          <w:rPr>
            <w:noProof/>
            <w:webHidden/>
          </w:rPr>
          <w:tab/>
        </w:r>
        <w:r>
          <w:rPr>
            <w:noProof/>
            <w:webHidden/>
          </w:rPr>
          <w:fldChar w:fldCharType="begin"/>
        </w:r>
        <w:r>
          <w:rPr>
            <w:noProof/>
            <w:webHidden/>
          </w:rPr>
          <w:instrText xml:space="preserve"> PAGEREF _Toc129190892 \h </w:instrText>
        </w:r>
        <w:r>
          <w:rPr>
            <w:noProof/>
            <w:webHidden/>
          </w:rPr>
        </w:r>
        <w:r>
          <w:rPr>
            <w:noProof/>
            <w:webHidden/>
          </w:rPr>
          <w:fldChar w:fldCharType="separate"/>
        </w:r>
        <w:r>
          <w:rPr>
            <w:noProof/>
            <w:webHidden/>
          </w:rPr>
          <w:t>16</w:t>
        </w:r>
        <w:r>
          <w:rPr>
            <w:noProof/>
            <w:webHidden/>
          </w:rPr>
          <w:fldChar w:fldCharType="end"/>
        </w:r>
      </w:hyperlink>
    </w:p>
    <w:p w14:paraId="0E1C5E24" w14:textId="7EFE2565" w:rsidR="003240F5" w:rsidRPr="0015435C" w:rsidRDefault="008E502E" w:rsidP="008E502E">
      <w:pPr>
        <w:pStyle w:val="Heading1"/>
        <w:rPr>
          <w:rFonts w:ascii="Verdana" w:hAnsi="Verdana"/>
        </w:rPr>
      </w:pPr>
      <w:r w:rsidRPr="0015435C">
        <w:rPr>
          <w:rFonts w:ascii="Verdana" w:hAnsi="Verdana"/>
        </w:rPr>
        <w:lastRenderedPageBreak/>
        <w:fldChar w:fldCharType="end"/>
      </w:r>
      <w:bookmarkStart w:id="0" w:name="_Toc129190873"/>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29190874"/>
      <w:r w:rsidRPr="00CC4FD0">
        <w:rPr>
          <w:rFonts w:ascii="Verdana" w:hAnsi="Verdana"/>
          <w:sz w:val="20"/>
          <w:szCs w:val="20"/>
        </w:rPr>
        <w:t>Summary</w:t>
      </w:r>
      <w:bookmarkEnd w:id="1"/>
    </w:p>
    <w:p w14:paraId="4B7CE93C" w14:textId="4E4E5B91" w:rsidR="009019F3" w:rsidRPr="00DA42B4"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F030C8" w:rsidRPr="00DA42B4">
        <w:rPr>
          <w:rFonts w:ascii="Verdana" w:hAnsi="Verdana"/>
          <w:sz w:val="20"/>
          <w:szCs w:val="20"/>
        </w:rPr>
        <w:t xml:space="preserve">implementation of </w:t>
      </w:r>
      <w:r w:rsidR="00491456" w:rsidRPr="00DA42B4">
        <w:rPr>
          <w:rFonts w:ascii="Verdana" w:hAnsi="Verdana"/>
          <w:sz w:val="20"/>
          <w:szCs w:val="20"/>
        </w:rPr>
        <w:t>a</w:t>
      </w:r>
      <w:r w:rsidR="00F030C8" w:rsidRPr="00DA42B4">
        <w:rPr>
          <w:rFonts w:ascii="Verdana" w:hAnsi="Verdana"/>
          <w:sz w:val="20"/>
          <w:szCs w:val="20"/>
        </w:rPr>
        <w:t xml:space="preserve"> Salesforce-based solution </w:t>
      </w:r>
      <w:r w:rsidRPr="00DA42B4">
        <w:rPr>
          <w:rFonts w:ascii="Verdana" w:hAnsi="Verdana"/>
          <w:sz w:val="20"/>
          <w:szCs w:val="20"/>
        </w:rPr>
        <w:t xml:space="preserve">by Open Box Software for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9A6528">
        <w:rPr>
          <w:rFonts w:ascii="Verdana" w:hAnsi="Verdana"/>
          <w:sz w:val="20"/>
          <w:szCs w:val="20"/>
        </w:rPr>
        <w:t>Principals Academy Trust</w:t>
      </w:r>
      <w:r w:rsidR="00EE18D8" w:rsidRPr="00DA42B4">
        <w:rPr>
          <w:rFonts w:ascii="Verdana" w:hAnsi="Verdana"/>
          <w:sz w:val="20"/>
          <w:szCs w:val="20"/>
        </w:rPr>
        <w:fldChar w:fldCharType="end"/>
      </w:r>
      <w:r w:rsidR="00491456" w:rsidRPr="00DA42B4">
        <w:rPr>
          <w:rFonts w:ascii="Verdana" w:hAnsi="Verdana"/>
          <w:sz w:val="20"/>
          <w:szCs w:val="20"/>
        </w:rPr>
        <w:t xml:space="preserve"> to </w:t>
      </w:r>
      <w:r w:rsidR="00357D02" w:rsidRPr="00DA42B4">
        <w:rPr>
          <w:rFonts w:ascii="Verdana" w:hAnsi="Verdana"/>
          <w:sz w:val="20"/>
          <w:szCs w:val="20"/>
        </w:rPr>
        <w:t xml:space="preserve">capture, manage and report on the data related to </w:t>
      </w:r>
      <w:r w:rsidR="00160133" w:rsidRPr="00DA42B4">
        <w:rPr>
          <w:rFonts w:ascii="Verdana" w:hAnsi="Verdana"/>
          <w:sz w:val="20"/>
          <w:szCs w:val="20"/>
        </w:rPr>
        <w:t xml:space="preserve">the </w:t>
      </w:r>
      <w:r w:rsidR="00357D02" w:rsidRPr="00DA42B4">
        <w:rPr>
          <w:rFonts w:ascii="Verdana" w:hAnsi="Verdana"/>
          <w:sz w:val="20"/>
          <w:szCs w:val="20"/>
        </w:rPr>
        <w:t xml:space="preserve">schools </w:t>
      </w:r>
      <w:r w:rsidR="00160133" w:rsidRPr="00DA42B4">
        <w:rPr>
          <w:rFonts w:ascii="Verdana" w:hAnsi="Verdana"/>
          <w:sz w:val="20"/>
          <w:szCs w:val="20"/>
        </w:rPr>
        <w:t>involved in their coaching program</w:t>
      </w:r>
      <w:r w:rsidRPr="00DA42B4">
        <w:rPr>
          <w:rFonts w:ascii="Verdana" w:hAnsi="Verdana"/>
          <w:sz w:val="20"/>
          <w:szCs w:val="20"/>
        </w:rPr>
        <w:t>.</w:t>
      </w:r>
    </w:p>
    <w:p w14:paraId="4027583A" w14:textId="50FB4BFF" w:rsidR="003578AD" w:rsidRPr="00DA42B4" w:rsidRDefault="00C720FF" w:rsidP="006A1197">
      <w:pPr>
        <w:spacing w:after="180" w:line="300" w:lineRule="atLeast"/>
        <w:rPr>
          <w:rFonts w:ascii="Verdana" w:hAnsi="Verdana"/>
          <w:sz w:val="20"/>
          <w:szCs w:val="20"/>
        </w:rPr>
      </w:pPr>
      <w:r w:rsidRPr="00DA42B4">
        <w:rPr>
          <w:rFonts w:ascii="Verdana" w:hAnsi="Verdana"/>
          <w:sz w:val="20"/>
          <w:szCs w:val="20"/>
        </w:rPr>
        <w:t xml:space="preserve">During </w:t>
      </w:r>
      <w:r w:rsidR="0058462B" w:rsidRPr="00DA42B4">
        <w:rPr>
          <w:rFonts w:ascii="Verdana" w:hAnsi="Verdana"/>
          <w:sz w:val="20"/>
          <w:szCs w:val="20"/>
        </w:rPr>
        <w:t xml:space="preserve">a number of calls with the </w:t>
      </w:r>
      <w:r w:rsidR="0058462B" w:rsidRPr="00DA42B4">
        <w:rPr>
          <w:rFonts w:ascii="Verdana" w:hAnsi="Verdana"/>
          <w:sz w:val="20"/>
          <w:szCs w:val="20"/>
        </w:rPr>
        <w:fldChar w:fldCharType="begin"/>
      </w:r>
      <w:r w:rsidR="0058462B" w:rsidRPr="00DA42B4">
        <w:rPr>
          <w:rFonts w:ascii="Verdana" w:hAnsi="Verdana"/>
          <w:sz w:val="20"/>
          <w:szCs w:val="20"/>
        </w:rPr>
        <w:instrText xml:space="preserve"> DOCPROPERTY  Category  \* MERGEFORMAT </w:instrText>
      </w:r>
      <w:r w:rsidR="0058462B" w:rsidRPr="00DA42B4">
        <w:rPr>
          <w:rFonts w:ascii="Verdana" w:hAnsi="Verdana"/>
          <w:sz w:val="20"/>
          <w:szCs w:val="20"/>
        </w:rPr>
        <w:fldChar w:fldCharType="separate"/>
      </w:r>
      <w:r w:rsidR="009A6528">
        <w:rPr>
          <w:rFonts w:ascii="Verdana" w:hAnsi="Verdana"/>
          <w:sz w:val="20"/>
          <w:szCs w:val="20"/>
        </w:rPr>
        <w:t>Principals Academy Trust</w:t>
      </w:r>
      <w:r w:rsidR="0058462B" w:rsidRPr="00DA42B4">
        <w:rPr>
          <w:rFonts w:ascii="Verdana" w:hAnsi="Verdana"/>
          <w:sz w:val="20"/>
          <w:szCs w:val="20"/>
        </w:rPr>
        <w:fldChar w:fldCharType="end"/>
      </w:r>
      <w:r w:rsidR="0058462B" w:rsidRPr="00DA42B4">
        <w:rPr>
          <w:rFonts w:ascii="Verdana" w:hAnsi="Verdana"/>
          <w:sz w:val="20"/>
          <w:szCs w:val="20"/>
        </w:rPr>
        <w:t xml:space="preserve"> team,</w:t>
      </w:r>
      <w:r w:rsidRPr="00DA42B4">
        <w:rPr>
          <w:rFonts w:ascii="Verdana" w:hAnsi="Verdana"/>
          <w:sz w:val="20"/>
          <w:szCs w:val="20"/>
        </w:rPr>
        <w:t xml:space="preserve"> significant time was spent understanding</w:t>
      </w:r>
      <w:r w:rsidR="00574015" w:rsidRPr="00DA42B4">
        <w:rPr>
          <w:rFonts w:ascii="Verdana" w:hAnsi="Verdana"/>
          <w:sz w:val="20"/>
          <w:szCs w:val="20"/>
        </w:rPr>
        <w:t>:</w:t>
      </w:r>
    </w:p>
    <w:p w14:paraId="70478D0E" w14:textId="5392A4B8" w:rsidR="00C720FF" w:rsidRPr="00DA42B4" w:rsidRDefault="00915726" w:rsidP="009A6528">
      <w:pPr>
        <w:pStyle w:val="ListParagraph"/>
        <w:numPr>
          <w:ilvl w:val="0"/>
          <w:numId w:val="17"/>
        </w:numPr>
        <w:spacing w:after="180" w:line="300" w:lineRule="atLeast"/>
        <w:contextualSpacing w:val="0"/>
        <w:rPr>
          <w:rFonts w:ascii="Verdana" w:hAnsi="Verdana"/>
          <w:sz w:val="20"/>
          <w:szCs w:val="20"/>
        </w:rPr>
      </w:pPr>
      <w:r w:rsidRPr="00DA42B4">
        <w:rPr>
          <w:rFonts w:ascii="Verdana" w:hAnsi="Verdana"/>
          <w:sz w:val="20"/>
          <w:szCs w:val="20"/>
        </w:rPr>
        <w:t>The c</w:t>
      </w:r>
      <w:r w:rsidR="00574015" w:rsidRPr="00DA42B4">
        <w:rPr>
          <w:rFonts w:ascii="Verdana" w:hAnsi="Verdana"/>
          <w:sz w:val="20"/>
          <w:szCs w:val="20"/>
        </w:rPr>
        <w:t xml:space="preserve">urrent state </w:t>
      </w:r>
      <w:r w:rsidR="008F736D" w:rsidRPr="00DA42B4">
        <w:rPr>
          <w:rFonts w:ascii="Verdana" w:hAnsi="Verdana"/>
          <w:sz w:val="20"/>
          <w:szCs w:val="20"/>
        </w:rPr>
        <w:t xml:space="preserve">and actors involved in </w:t>
      </w:r>
      <w:r w:rsidRPr="00DA42B4">
        <w:rPr>
          <w:rFonts w:ascii="Verdana" w:hAnsi="Verdana"/>
          <w:sz w:val="20"/>
          <w:szCs w:val="20"/>
        </w:rPr>
        <w:t>the</w:t>
      </w:r>
      <w:r w:rsidR="00574015" w:rsidRPr="00DA42B4">
        <w:rPr>
          <w:rFonts w:ascii="Verdana" w:hAnsi="Verdana"/>
          <w:sz w:val="20"/>
          <w:szCs w:val="20"/>
        </w:rPr>
        <w:t xml:space="preserve"> process </w:t>
      </w:r>
      <w:r w:rsidRPr="00DA42B4">
        <w:rPr>
          <w:rFonts w:ascii="Verdana" w:hAnsi="Verdana"/>
          <w:sz w:val="20"/>
          <w:szCs w:val="20"/>
        </w:rPr>
        <w:t xml:space="preserve">to capture </w:t>
      </w:r>
      <w:r w:rsidR="00EB013C" w:rsidRPr="00DA42B4">
        <w:rPr>
          <w:rFonts w:ascii="Verdana" w:hAnsi="Verdana"/>
          <w:sz w:val="20"/>
          <w:szCs w:val="20"/>
        </w:rPr>
        <w:t>school data and store in spreadsheets</w:t>
      </w:r>
    </w:p>
    <w:p w14:paraId="7E95D4CE" w14:textId="59A29735" w:rsidR="006B465B" w:rsidRPr="00DA42B4" w:rsidRDefault="006B465B" w:rsidP="009A6528">
      <w:pPr>
        <w:pStyle w:val="ListParagraph"/>
        <w:numPr>
          <w:ilvl w:val="0"/>
          <w:numId w:val="17"/>
        </w:numPr>
        <w:spacing w:after="180" w:line="300" w:lineRule="atLeast"/>
        <w:contextualSpacing w:val="0"/>
        <w:rPr>
          <w:rFonts w:ascii="Verdana" w:hAnsi="Verdana"/>
          <w:sz w:val="20"/>
          <w:szCs w:val="20"/>
        </w:rPr>
      </w:pPr>
      <w:r w:rsidRPr="00DA42B4">
        <w:rPr>
          <w:rFonts w:ascii="Verdana" w:hAnsi="Verdana"/>
          <w:sz w:val="20"/>
          <w:szCs w:val="20"/>
        </w:rPr>
        <w:t xml:space="preserve">The data points </w:t>
      </w:r>
      <w:r w:rsidR="003E5D73" w:rsidRPr="00DA42B4">
        <w:rPr>
          <w:rFonts w:ascii="Verdana" w:hAnsi="Verdana"/>
          <w:sz w:val="20"/>
          <w:szCs w:val="20"/>
        </w:rPr>
        <w:t>that are captured by school, principal, class, year and subject</w:t>
      </w:r>
    </w:p>
    <w:p w14:paraId="22A0E81E" w14:textId="3A837225" w:rsidR="00EB013C" w:rsidRPr="00DA42B4" w:rsidRDefault="00EB013C" w:rsidP="009A6528">
      <w:pPr>
        <w:pStyle w:val="ListParagraph"/>
        <w:numPr>
          <w:ilvl w:val="0"/>
          <w:numId w:val="17"/>
        </w:numPr>
        <w:spacing w:after="180" w:line="300" w:lineRule="atLeast"/>
        <w:contextualSpacing w:val="0"/>
        <w:rPr>
          <w:rFonts w:ascii="Verdana" w:hAnsi="Verdana"/>
          <w:sz w:val="20"/>
          <w:szCs w:val="20"/>
        </w:rPr>
      </w:pPr>
      <w:r w:rsidRPr="00DA42B4">
        <w:rPr>
          <w:rFonts w:ascii="Verdana" w:hAnsi="Verdana"/>
          <w:sz w:val="20"/>
          <w:szCs w:val="20"/>
        </w:rPr>
        <w:t>The key metrics that are derived from the spreadsheets</w:t>
      </w:r>
      <w:r w:rsidR="003E5D73" w:rsidRPr="00DA42B4">
        <w:rPr>
          <w:rFonts w:ascii="Verdana" w:hAnsi="Verdana"/>
          <w:sz w:val="20"/>
          <w:szCs w:val="20"/>
        </w:rPr>
        <w:t>, currently</w:t>
      </w:r>
      <w:r w:rsidR="006B465B" w:rsidRPr="00DA42B4">
        <w:rPr>
          <w:rFonts w:ascii="Verdana" w:hAnsi="Verdana"/>
          <w:sz w:val="20"/>
          <w:szCs w:val="20"/>
        </w:rPr>
        <w:t xml:space="preserve"> via a manual process</w:t>
      </w:r>
    </w:p>
    <w:p w14:paraId="044728B1" w14:textId="4F5E8A2C" w:rsidR="009019F3" w:rsidRPr="00DA42B4" w:rsidRDefault="0077142C" w:rsidP="009A6528">
      <w:pPr>
        <w:pStyle w:val="ListParagraph"/>
        <w:numPr>
          <w:ilvl w:val="0"/>
          <w:numId w:val="17"/>
        </w:numPr>
        <w:spacing w:after="180" w:line="300" w:lineRule="atLeast"/>
        <w:contextualSpacing w:val="0"/>
        <w:rPr>
          <w:rFonts w:ascii="Verdana" w:hAnsi="Verdana"/>
          <w:sz w:val="20"/>
          <w:szCs w:val="20"/>
        </w:rPr>
      </w:pPr>
      <w:r w:rsidRPr="00DA42B4">
        <w:rPr>
          <w:rFonts w:ascii="Verdana" w:hAnsi="Verdana"/>
          <w:sz w:val="20"/>
          <w:szCs w:val="20"/>
        </w:rPr>
        <w:t>The pain points that any new system would need to address</w:t>
      </w:r>
    </w:p>
    <w:p w14:paraId="1E971034" w14:textId="21AD4D83" w:rsidR="00DC2AA6" w:rsidRPr="00DA42B4" w:rsidRDefault="008E1F1F" w:rsidP="006A1197">
      <w:pPr>
        <w:spacing w:after="180" w:line="300" w:lineRule="atLeast"/>
        <w:rPr>
          <w:rFonts w:ascii="Verdana" w:hAnsi="Verdana"/>
          <w:sz w:val="20"/>
          <w:szCs w:val="20"/>
        </w:rPr>
      </w:pPr>
      <w:r w:rsidRPr="00DA42B4">
        <w:rPr>
          <w:rFonts w:ascii="Verdana" w:hAnsi="Verdana"/>
          <w:sz w:val="20"/>
          <w:szCs w:val="20"/>
        </w:rPr>
        <w:t xml:space="preserve">Based on the insights from the above mentioned sessions, Open Box Software has </w:t>
      </w:r>
      <w:r w:rsidR="00675AE4" w:rsidRPr="00DA42B4">
        <w:rPr>
          <w:rFonts w:ascii="Verdana" w:hAnsi="Verdana"/>
          <w:sz w:val="20"/>
          <w:szCs w:val="20"/>
        </w:rPr>
        <w:t xml:space="preserve">identified </w:t>
      </w:r>
      <w:hyperlink r:id="rId12" w:history="1">
        <w:r w:rsidR="00675AE4" w:rsidRPr="00DA42B4">
          <w:rPr>
            <w:rStyle w:val="Hyperlink"/>
            <w:rFonts w:ascii="Verdana" w:hAnsi="Verdana"/>
            <w:sz w:val="20"/>
            <w:szCs w:val="20"/>
          </w:rPr>
          <w:t xml:space="preserve">Salesforce Education </w:t>
        </w:r>
        <w:r w:rsidR="00793DD5" w:rsidRPr="00DA42B4">
          <w:rPr>
            <w:rStyle w:val="Hyperlink"/>
            <w:rFonts w:ascii="Verdana" w:hAnsi="Verdana"/>
            <w:sz w:val="20"/>
            <w:szCs w:val="20"/>
          </w:rPr>
          <w:t>Cloud</w:t>
        </w:r>
      </w:hyperlink>
      <w:r w:rsidR="00793DD5" w:rsidRPr="00DA42B4">
        <w:rPr>
          <w:rFonts w:ascii="Verdana" w:hAnsi="Verdana"/>
          <w:sz w:val="20"/>
          <w:szCs w:val="20"/>
        </w:rPr>
        <w:t xml:space="preserve"> as a viable </w:t>
      </w:r>
      <w:r w:rsidR="00A525C4" w:rsidRPr="00DA42B4">
        <w:rPr>
          <w:rFonts w:ascii="Verdana" w:hAnsi="Verdana"/>
          <w:sz w:val="20"/>
          <w:szCs w:val="20"/>
        </w:rPr>
        <w:t>solution.  A</w:t>
      </w:r>
      <w:r w:rsidR="00087021" w:rsidRPr="00DA42B4">
        <w:rPr>
          <w:rFonts w:ascii="Verdana" w:hAnsi="Verdana"/>
          <w:sz w:val="20"/>
          <w:szCs w:val="20"/>
        </w:rPr>
        <w:t>s part of the pre-sales work, a Salesforce</w:t>
      </w:r>
      <w:r w:rsidR="001925B5" w:rsidRPr="00DA42B4">
        <w:rPr>
          <w:rFonts w:ascii="Verdana" w:hAnsi="Verdana"/>
          <w:sz w:val="20"/>
          <w:szCs w:val="20"/>
        </w:rPr>
        <w:t xml:space="preserve"> Education Cloud</w:t>
      </w:r>
      <w:r w:rsidR="00087021" w:rsidRPr="00DA42B4">
        <w:rPr>
          <w:rFonts w:ascii="Verdana" w:hAnsi="Verdana"/>
          <w:sz w:val="20"/>
          <w:szCs w:val="20"/>
        </w:rPr>
        <w:t xml:space="preserve"> demo </w:t>
      </w:r>
      <w:r w:rsidR="00BA3F99" w:rsidRPr="00DA42B4">
        <w:rPr>
          <w:rFonts w:ascii="Verdana" w:hAnsi="Verdana"/>
          <w:sz w:val="20"/>
          <w:szCs w:val="20"/>
        </w:rPr>
        <w:t xml:space="preserve">org has been </w:t>
      </w:r>
      <w:r w:rsidR="001925B5" w:rsidRPr="00DA42B4">
        <w:rPr>
          <w:rFonts w:ascii="Verdana" w:hAnsi="Verdana"/>
          <w:sz w:val="20"/>
          <w:szCs w:val="20"/>
        </w:rPr>
        <w:t>customized to illustrate</w:t>
      </w:r>
      <w:r w:rsidR="00236D3D" w:rsidRPr="00DA42B4">
        <w:rPr>
          <w:rFonts w:ascii="Verdana" w:hAnsi="Verdana"/>
          <w:sz w:val="20"/>
          <w:szCs w:val="20"/>
        </w:rPr>
        <w:t xml:space="preserve"> how the </w:t>
      </w:r>
      <w:hyperlink r:id="rId13" w:history="1">
        <w:r w:rsidR="00044390" w:rsidRPr="00DA42B4">
          <w:rPr>
            <w:rStyle w:val="Hyperlink"/>
            <w:rFonts w:ascii="Verdana" w:hAnsi="Verdana"/>
            <w:sz w:val="20"/>
            <w:szCs w:val="20"/>
          </w:rPr>
          <w:t xml:space="preserve">Education Cloud </w:t>
        </w:r>
        <w:r w:rsidR="00422B6C" w:rsidRPr="00DA42B4">
          <w:rPr>
            <w:rStyle w:val="Hyperlink"/>
            <w:rFonts w:ascii="Verdana" w:hAnsi="Verdana"/>
            <w:sz w:val="20"/>
            <w:szCs w:val="20"/>
          </w:rPr>
          <w:t>data model</w:t>
        </w:r>
      </w:hyperlink>
      <w:r w:rsidR="00DB6C19" w:rsidRPr="00DA42B4">
        <w:rPr>
          <w:rFonts w:ascii="Verdana" w:hAnsi="Verdana"/>
          <w:sz w:val="20"/>
          <w:szCs w:val="20"/>
        </w:rPr>
        <w:t xml:space="preserve"> </w:t>
      </w:r>
      <w:r w:rsidR="00EE0250" w:rsidRPr="00DA42B4">
        <w:rPr>
          <w:rFonts w:ascii="Verdana" w:hAnsi="Verdana"/>
          <w:sz w:val="20"/>
          <w:szCs w:val="20"/>
        </w:rPr>
        <w:t xml:space="preserve">coupled with the easy configurability of the Salesforce Platform </w:t>
      </w:r>
      <w:r w:rsidR="001F4353" w:rsidRPr="00DA42B4">
        <w:rPr>
          <w:rFonts w:ascii="Verdana" w:hAnsi="Verdana"/>
          <w:sz w:val="20"/>
          <w:szCs w:val="20"/>
        </w:rPr>
        <w:t>can be used to rapidly deliver a working solution</w:t>
      </w:r>
      <w:r w:rsidR="00D24F84" w:rsidRPr="00DA42B4">
        <w:rPr>
          <w:rFonts w:ascii="Verdana" w:hAnsi="Verdana"/>
          <w:sz w:val="20"/>
          <w:szCs w:val="20"/>
        </w:rPr>
        <w:t xml:space="preserve">.  </w:t>
      </w:r>
    </w:p>
    <w:p w14:paraId="34C3DF06" w14:textId="1ABDD82D" w:rsidR="00254BAB" w:rsidRPr="002333C2" w:rsidRDefault="00D24F84" w:rsidP="006A1197">
      <w:pPr>
        <w:spacing w:after="180" w:line="300" w:lineRule="atLeast"/>
        <w:rPr>
          <w:rFonts w:ascii="Verdana" w:hAnsi="Verdana"/>
          <w:sz w:val="20"/>
          <w:szCs w:val="20"/>
        </w:rPr>
      </w:pPr>
      <w:r w:rsidRPr="00DA42B4">
        <w:rPr>
          <w:rFonts w:ascii="Verdana" w:hAnsi="Verdana"/>
          <w:sz w:val="20"/>
          <w:szCs w:val="20"/>
        </w:rPr>
        <w:t xml:space="preserve">This solution would </w:t>
      </w:r>
      <w:r w:rsidR="00253373" w:rsidRPr="00DA42B4">
        <w:rPr>
          <w:rFonts w:ascii="Verdana" w:hAnsi="Verdana"/>
          <w:sz w:val="20"/>
          <w:szCs w:val="20"/>
        </w:rPr>
        <w:t xml:space="preserve">be </w:t>
      </w:r>
      <w:r w:rsidR="00C52680">
        <w:rPr>
          <w:rFonts w:ascii="Verdana" w:hAnsi="Verdana"/>
          <w:sz w:val="20"/>
          <w:szCs w:val="20"/>
        </w:rPr>
        <w:t>a</w:t>
      </w:r>
      <w:r w:rsidR="00253373" w:rsidRPr="00DA42B4">
        <w:rPr>
          <w:rFonts w:ascii="Verdana" w:hAnsi="Verdana"/>
          <w:sz w:val="20"/>
          <w:szCs w:val="20"/>
        </w:rPr>
        <w:t xml:space="preserve"> starting point for the</w:t>
      </w:r>
      <w:r w:rsidR="005E00B5" w:rsidRPr="00DA42B4">
        <w:rPr>
          <w:rFonts w:ascii="Verdana" w:hAnsi="Verdana"/>
          <w:sz w:val="20"/>
          <w:szCs w:val="20"/>
        </w:rPr>
        <w:t xml:space="preserve"> </w:t>
      </w:r>
      <w:r w:rsidR="00253373" w:rsidRPr="00DA42B4">
        <w:rPr>
          <w:rFonts w:ascii="Verdana" w:hAnsi="Verdana"/>
          <w:sz w:val="20"/>
          <w:szCs w:val="20"/>
        </w:rPr>
        <w:fldChar w:fldCharType="begin"/>
      </w:r>
      <w:r w:rsidR="00253373" w:rsidRPr="00DA42B4">
        <w:rPr>
          <w:rFonts w:ascii="Verdana" w:hAnsi="Verdana"/>
          <w:sz w:val="20"/>
          <w:szCs w:val="20"/>
        </w:rPr>
        <w:instrText xml:space="preserve"> DOCPROPERTY  Category  \* MERGEFORMAT </w:instrText>
      </w:r>
      <w:r w:rsidR="00253373" w:rsidRPr="00DA42B4">
        <w:rPr>
          <w:rFonts w:ascii="Verdana" w:hAnsi="Verdana"/>
          <w:sz w:val="20"/>
          <w:szCs w:val="20"/>
        </w:rPr>
        <w:fldChar w:fldCharType="separate"/>
      </w:r>
      <w:r w:rsidR="009A6528">
        <w:rPr>
          <w:rFonts w:ascii="Verdana" w:hAnsi="Verdana"/>
          <w:sz w:val="20"/>
          <w:szCs w:val="20"/>
        </w:rPr>
        <w:t>Principals Academy Trust</w:t>
      </w:r>
      <w:r w:rsidR="00253373" w:rsidRPr="00DA42B4">
        <w:rPr>
          <w:rFonts w:ascii="Verdana" w:hAnsi="Verdana"/>
          <w:sz w:val="20"/>
          <w:szCs w:val="20"/>
        </w:rPr>
        <w:fldChar w:fldCharType="end"/>
      </w:r>
      <w:r w:rsidR="00253373" w:rsidRPr="00DA42B4">
        <w:rPr>
          <w:rFonts w:ascii="Verdana" w:hAnsi="Verdana"/>
          <w:sz w:val="20"/>
          <w:szCs w:val="20"/>
        </w:rPr>
        <w:t>’s journey on the Salesforce platform and would provide</w:t>
      </w:r>
      <w:r w:rsidR="00493395" w:rsidRPr="00DA42B4">
        <w:rPr>
          <w:rFonts w:ascii="Verdana" w:hAnsi="Verdana"/>
          <w:sz w:val="20"/>
          <w:szCs w:val="20"/>
        </w:rPr>
        <w:t xml:space="preserve"> the flexibility and scalability to</w:t>
      </w:r>
      <w:r w:rsidR="002665D2" w:rsidRPr="00DA42B4">
        <w:rPr>
          <w:rFonts w:ascii="Verdana" w:hAnsi="Verdana"/>
          <w:sz w:val="20"/>
          <w:szCs w:val="20"/>
        </w:rPr>
        <w:t xml:space="preserve"> incorporate new </w:t>
      </w:r>
      <w:r w:rsidR="002665D2" w:rsidRPr="002333C2">
        <w:rPr>
          <w:rFonts w:ascii="Verdana" w:hAnsi="Verdana"/>
          <w:sz w:val="20"/>
          <w:szCs w:val="20"/>
        </w:rPr>
        <w:t xml:space="preserve">features and processes </w:t>
      </w:r>
      <w:r w:rsidR="008F5096" w:rsidRPr="002333C2">
        <w:rPr>
          <w:rFonts w:ascii="Verdana" w:hAnsi="Verdana"/>
          <w:sz w:val="20"/>
          <w:szCs w:val="20"/>
        </w:rPr>
        <w:t>in the future.</w:t>
      </w:r>
    </w:p>
    <w:p w14:paraId="0F76B3D7" w14:textId="77777777" w:rsidR="00216C07" w:rsidRPr="002333C2" w:rsidRDefault="00216C07" w:rsidP="00087021">
      <w:pPr>
        <w:rPr>
          <w:rFonts w:ascii="Verdana" w:hAnsi="Verdana"/>
        </w:rPr>
      </w:pPr>
    </w:p>
    <w:p w14:paraId="4B5C535E" w14:textId="63B979CE" w:rsidR="00901C48" w:rsidRPr="00CC4FD0" w:rsidRDefault="006C1C57" w:rsidP="00901C48">
      <w:pPr>
        <w:pStyle w:val="Heading2"/>
        <w:rPr>
          <w:rFonts w:ascii="Verdana" w:hAnsi="Verdana"/>
          <w:sz w:val="20"/>
          <w:szCs w:val="20"/>
        </w:rPr>
      </w:pPr>
      <w:bookmarkStart w:id="2" w:name="_Toc129190875"/>
      <w:r w:rsidRPr="00CC4FD0">
        <w:rPr>
          <w:rFonts w:ascii="Verdana" w:hAnsi="Verdana"/>
          <w:sz w:val="20"/>
          <w:szCs w:val="20"/>
        </w:rPr>
        <w:t>High level solution architecture</w:t>
      </w:r>
      <w:bookmarkEnd w:id="2"/>
    </w:p>
    <w:p w14:paraId="4D328B52" w14:textId="49E4A220" w:rsidR="00A711F2" w:rsidRPr="002333C2" w:rsidRDefault="00A711F2" w:rsidP="00EC53D1">
      <w:pPr>
        <w:spacing w:after="180" w:line="300" w:lineRule="atLeast"/>
        <w:rPr>
          <w:rFonts w:ascii="Verdana" w:hAnsi="Verdana"/>
          <w:sz w:val="20"/>
          <w:szCs w:val="20"/>
        </w:rPr>
      </w:pPr>
      <w:r w:rsidRPr="002333C2">
        <w:rPr>
          <w:rFonts w:ascii="Verdana" w:hAnsi="Verdana"/>
          <w:sz w:val="20"/>
          <w:szCs w:val="20"/>
        </w:rPr>
        <w:t xml:space="preserve">The high level solution architecture is shown in </w:t>
      </w:r>
      <w:r w:rsidR="00AF6B0F" w:rsidRPr="002333C2">
        <w:rPr>
          <w:rFonts w:ascii="Verdana" w:hAnsi="Verdana"/>
          <w:sz w:val="20"/>
          <w:szCs w:val="20"/>
        </w:rPr>
        <w:fldChar w:fldCharType="begin"/>
      </w:r>
      <w:r w:rsidR="00AF6B0F" w:rsidRPr="002333C2">
        <w:rPr>
          <w:rFonts w:ascii="Verdana" w:hAnsi="Verdana"/>
          <w:sz w:val="20"/>
          <w:szCs w:val="20"/>
        </w:rPr>
        <w:instrText xml:space="preserve"> REF _Ref128739962 \h </w:instrText>
      </w:r>
      <w:r w:rsidR="002333C2" w:rsidRPr="002333C2">
        <w:rPr>
          <w:rFonts w:ascii="Verdana" w:hAnsi="Verdana"/>
          <w:sz w:val="20"/>
          <w:szCs w:val="20"/>
        </w:rPr>
        <w:instrText xml:space="preserve"> \* MERGEFORMAT </w:instrText>
      </w:r>
      <w:r w:rsidR="00AF6B0F" w:rsidRPr="002333C2">
        <w:rPr>
          <w:rFonts w:ascii="Verdana" w:hAnsi="Verdana"/>
          <w:sz w:val="20"/>
          <w:szCs w:val="20"/>
        </w:rPr>
      </w:r>
      <w:r w:rsidR="00AF6B0F" w:rsidRPr="002333C2">
        <w:rPr>
          <w:rFonts w:ascii="Verdana" w:hAnsi="Verdana"/>
          <w:sz w:val="20"/>
          <w:szCs w:val="20"/>
        </w:rPr>
        <w:fldChar w:fldCharType="separate"/>
      </w:r>
      <w:r w:rsidR="009A6528" w:rsidRPr="009A6528">
        <w:rPr>
          <w:rFonts w:ascii="Verdana" w:hAnsi="Verdana"/>
          <w:sz w:val="20"/>
          <w:szCs w:val="20"/>
        </w:rPr>
        <w:t xml:space="preserve">Figure </w:t>
      </w:r>
      <w:r w:rsidR="009A6528" w:rsidRPr="009A6528">
        <w:rPr>
          <w:rFonts w:ascii="Verdana" w:hAnsi="Verdana"/>
          <w:noProof/>
          <w:sz w:val="20"/>
          <w:szCs w:val="20"/>
        </w:rPr>
        <w:t>1</w:t>
      </w:r>
      <w:r w:rsidR="00AF6B0F" w:rsidRPr="002333C2">
        <w:rPr>
          <w:rFonts w:ascii="Verdana" w:hAnsi="Verdana"/>
          <w:sz w:val="20"/>
          <w:szCs w:val="20"/>
        </w:rPr>
        <w:fldChar w:fldCharType="end"/>
      </w:r>
      <w:r w:rsidR="00AF6B0F" w:rsidRPr="002333C2">
        <w:rPr>
          <w:rFonts w:ascii="Verdana" w:hAnsi="Verdana"/>
          <w:sz w:val="20"/>
          <w:szCs w:val="20"/>
        </w:rPr>
        <w:t xml:space="preserve"> below.  </w:t>
      </w:r>
    </w:p>
    <w:p w14:paraId="03F86F0E" w14:textId="77777777" w:rsidR="00216C07" w:rsidRDefault="00216C07" w:rsidP="00216C07">
      <w:pPr>
        <w:pStyle w:val="NormalIndent"/>
      </w:pPr>
    </w:p>
    <w:p w14:paraId="651EC18A" w14:textId="2D3B7037" w:rsidR="00216C07" w:rsidRDefault="00013BB9" w:rsidP="00216C07">
      <w:pPr>
        <w:keepNext/>
      </w:pPr>
      <w:r w:rsidRPr="0015435C">
        <w:rPr>
          <w:rFonts w:ascii="Verdana" w:hAnsi="Verdana"/>
        </w:rPr>
        <w:lastRenderedPageBreak/>
        <w:fldChar w:fldCharType="begin"/>
      </w:r>
      <w:r w:rsidRPr="0015435C">
        <w:rPr>
          <w:rFonts w:ascii="Verdana" w:hAnsi="Verdana"/>
        </w:rPr>
        <w:instrText xml:space="preserve"> INCLUDEPICTURE "https://documents.lucid.app/documents/3c264a1e-d2c5-42db-8ce2-ea65dc560ce5/pages/0_0?a=1893&amp;x=-161&amp;y=-276&amp;w=1342&amp;h=1148&amp;store=1&amp;accept=image%2F*&amp;auth=LCA%20c5d838969302e6c34547c97a50f9183f3da486db6277503c6144566736debcfe-ts%3D1677837109" \* MERGEFORMATINET </w:instrText>
      </w:r>
      <w:r w:rsidRPr="0015435C">
        <w:rPr>
          <w:rFonts w:ascii="Verdana" w:hAnsi="Verdana"/>
        </w:rPr>
        <w:fldChar w:fldCharType="separate"/>
      </w:r>
      <w:r w:rsidR="009A6528">
        <w:rPr>
          <w:rFonts w:ascii="Verdana" w:hAnsi="Verdana"/>
          <w:noProof/>
        </w:rPr>
      </w:r>
      <w:r w:rsidR="009A6528">
        <w:rPr>
          <w:rFonts w:ascii="Verdana" w:hAnsi="Verdana"/>
          <w:noProof/>
        </w:rPr>
        <w:pict w14:anchorId="3BFD9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65pt;height:401.55pt;mso-width-percent:0;mso-height-percent:0;mso-width-percent:0;mso-height-percent:0">
            <v:imagedata r:id="rId14" r:href="rId15"/>
          </v:shape>
        </w:pict>
      </w:r>
      <w:r w:rsidRPr="0015435C">
        <w:rPr>
          <w:rFonts w:ascii="Verdana" w:hAnsi="Verdana"/>
        </w:rPr>
        <w:fldChar w:fldCharType="end"/>
      </w:r>
    </w:p>
    <w:p w14:paraId="38FABCE3" w14:textId="7A49B31B" w:rsidR="00013BB9" w:rsidRPr="005F6FA1" w:rsidRDefault="00216C07" w:rsidP="00216C07">
      <w:pPr>
        <w:pStyle w:val="Caption"/>
        <w:rPr>
          <w:rFonts w:ascii="Verdana" w:hAnsi="Verdana"/>
          <w:color w:val="000000" w:themeColor="text1"/>
          <w:sz w:val="20"/>
          <w:szCs w:val="20"/>
        </w:rPr>
      </w:pPr>
      <w:bookmarkStart w:id="3" w:name="_Ref128739962"/>
      <w:r w:rsidRPr="005F6FA1">
        <w:rPr>
          <w:rFonts w:ascii="Verdana" w:hAnsi="Verdana"/>
          <w:color w:val="000000" w:themeColor="text1"/>
          <w:sz w:val="20"/>
          <w:szCs w:val="20"/>
        </w:rPr>
        <w:t xml:space="preserve">Figure </w:t>
      </w:r>
      <w:r w:rsidRPr="005F6FA1">
        <w:rPr>
          <w:rFonts w:ascii="Verdana" w:hAnsi="Verdana"/>
          <w:color w:val="000000" w:themeColor="text1"/>
          <w:sz w:val="20"/>
          <w:szCs w:val="20"/>
        </w:rPr>
        <w:fldChar w:fldCharType="begin"/>
      </w:r>
      <w:r w:rsidRPr="005F6FA1">
        <w:rPr>
          <w:rFonts w:ascii="Verdana" w:hAnsi="Verdana"/>
          <w:color w:val="000000" w:themeColor="text1"/>
          <w:sz w:val="20"/>
          <w:szCs w:val="20"/>
        </w:rPr>
        <w:instrText xml:space="preserve"> SEQ Figure \* ARABIC </w:instrText>
      </w:r>
      <w:r w:rsidRPr="005F6FA1">
        <w:rPr>
          <w:rFonts w:ascii="Verdana" w:hAnsi="Verdana"/>
          <w:color w:val="000000" w:themeColor="text1"/>
          <w:sz w:val="20"/>
          <w:szCs w:val="20"/>
        </w:rPr>
        <w:fldChar w:fldCharType="separate"/>
      </w:r>
      <w:r w:rsidR="009A6528">
        <w:rPr>
          <w:rFonts w:ascii="Verdana" w:hAnsi="Verdana"/>
          <w:noProof/>
          <w:color w:val="000000" w:themeColor="text1"/>
          <w:sz w:val="20"/>
          <w:szCs w:val="20"/>
        </w:rPr>
        <w:t>1</w:t>
      </w:r>
      <w:r w:rsidRPr="005F6FA1">
        <w:rPr>
          <w:rFonts w:ascii="Verdana" w:hAnsi="Verdana"/>
          <w:color w:val="000000" w:themeColor="text1"/>
          <w:sz w:val="20"/>
          <w:szCs w:val="20"/>
        </w:rPr>
        <w:fldChar w:fldCharType="end"/>
      </w:r>
      <w:bookmarkEnd w:id="3"/>
      <w:r w:rsidRPr="005F6FA1">
        <w:rPr>
          <w:rFonts w:ascii="Verdana" w:hAnsi="Verdana"/>
          <w:color w:val="000000" w:themeColor="text1"/>
          <w:sz w:val="20"/>
          <w:szCs w:val="20"/>
        </w:rPr>
        <w:t xml:space="preserve"> High Level Solution Architecture</w:t>
      </w:r>
    </w:p>
    <w:p w14:paraId="16A463B0" w14:textId="77777777" w:rsidR="00901C48" w:rsidRPr="0015435C" w:rsidRDefault="00901C48" w:rsidP="00087021">
      <w:pPr>
        <w:ind w:left="709"/>
        <w:rPr>
          <w:rFonts w:ascii="Verdana" w:hAnsi="Verdana"/>
        </w:rPr>
      </w:pPr>
    </w:p>
    <w:p w14:paraId="1F0CA583" w14:textId="23ADAFED" w:rsidR="00A42A1E" w:rsidRPr="002D0E13" w:rsidRDefault="00A42A1E" w:rsidP="009A6528">
      <w:pPr>
        <w:numPr>
          <w:ilvl w:val="0"/>
          <w:numId w:val="18"/>
        </w:numPr>
        <w:rPr>
          <w:rFonts w:ascii="Verdana" w:hAnsi="Verdana" w:cs="Calibri"/>
          <w:color w:val="000000"/>
          <w:sz w:val="20"/>
          <w:szCs w:val="20"/>
        </w:rPr>
      </w:pPr>
      <w:r w:rsidRPr="00A42A1E">
        <w:rPr>
          <w:rFonts w:ascii="Verdana" w:hAnsi="Verdana" w:cs="Calibri"/>
          <w:b/>
          <w:bCs/>
          <w:color w:val="000000"/>
          <w:sz w:val="20"/>
          <w:szCs w:val="20"/>
        </w:rPr>
        <w:t>Education Cloud</w:t>
      </w:r>
      <w:r w:rsidRPr="00A42A1E">
        <w:rPr>
          <w:rFonts w:ascii="Verdana" w:hAnsi="Verdana" w:cs="Calibri"/>
          <w:color w:val="000000"/>
          <w:sz w:val="20"/>
          <w:szCs w:val="20"/>
        </w:rPr>
        <w:t> </w:t>
      </w:r>
      <w:r w:rsidR="000A7DDB" w:rsidRPr="002D0E13">
        <w:rPr>
          <w:rFonts w:ascii="Verdana" w:hAnsi="Verdana" w:cs="Calibri"/>
          <w:color w:val="000000"/>
          <w:sz w:val="20"/>
          <w:szCs w:val="20"/>
        </w:rPr>
        <w:t xml:space="preserve"> </w:t>
      </w:r>
    </w:p>
    <w:p w14:paraId="2BF084CF" w14:textId="77777777" w:rsidR="00A42A1E" w:rsidRPr="00A42A1E" w:rsidRDefault="00A42A1E" w:rsidP="00A42A1E">
      <w:pPr>
        <w:ind w:left="720"/>
        <w:rPr>
          <w:rFonts w:ascii="Verdana" w:hAnsi="Verdana" w:cs="Calibri"/>
          <w:color w:val="000000"/>
          <w:sz w:val="20"/>
          <w:szCs w:val="20"/>
        </w:rPr>
      </w:pPr>
    </w:p>
    <w:p w14:paraId="433643E5" w14:textId="5CEEC6E2" w:rsidR="00A42A1E" w:rsidRPr="00EA6A2D" w:rsidRDefault="00A42A1E" w:rsidP="00EA6A2D">
      <w:pPr>
        <w:pStyle w:val="NormalIndent"/>
        <w:spacing w:after="180" w:line="300" w:lineRule="atLeast"/>
        <w:ind w:left="709"/>
        <w:rPr>
          <w:rFonts w:ascii="Verdana" w:hAnsi="Verdana"/>
          <w:sz w:val="20"/>
          <w:szCs w:val="20"/>
          <w:lang w:val="en-US" w:eastAsia="en-US"/>
        </w:rPr>
      </w:pPr>
      <w:r w:rsidRPr="00EA6A2D">
        <w:rPr>
          <w:rFonts w:ascii="Verdana" w:hAnsi="Verdana"/>
          <w:sz w:val="20"/>
          <w:szCs w:val="20"/>
          <w:lang w:val="en-US" w:eastAsia="en-US"/>
        </w:rPr>
        <w:t xml:space="preserve">This solution covers many of the entities that </w:t>
      </w:r>
      <w:r w:rsidRPr="00EA6A2D">
        <w:rPr>
          <w:rFonts w:ascii="Verdana" w:hAnsi="Verdana"/>
          <w:sz w:val="20"/>
          <w:szCs w:val="20"/>
          <w:lang w:val="en-US" w:eastAsia="en-US"/>
        </w:rPr>
        <w:fldChar w:fldCharType="begin"/>
      </w:r>
      <w:r w:rsidRPr="00EA6A2D">
        <w:rPr>
          <w:rFonts w:ascii="Verdana" w:hAnsi="Verdana"/>
          <w:sz w:val="20"/>
          <w:szCs w:val="20"/>
          <w:lang w:val="en-US" w:eastAsia="en-US"/>
        </w:rPr>
        <w:instrText xml:space="preserve"> DOCPROPERTY  Category  \* MERGEFORMAT </w:instrText>
      </w:r>
      <w:r w:rsidRPr="00EA6A2D">
        <w:rPr>
          <w:rFonts w:ascii="Verdana" w:hAnsi="Verdana"/>
          <w:sz w:val="20"/>
          <w:szCs w:val="20"/>
          <w:lang w:val="en-US" w:eastAsia="en-US"/>
        </w:rPr>
        <w:fldChar w:fldCharType="separate"/>
      </w:r>
      <w:r w:rsidR="009A6528">
        <w:rPr>
          <w:rFonts w:ascii="Verdana" w:hAnsi="Verdana"/>
          <w:sz w:val="20"/>
          <w:szCs w:val="20"/>
          <w:lang w:val="en-US" w:eastAsia="en-US"/>
        </w:rPr>
        <w:t>Principals Academy Trust</w:t>
      </w:r>
      <w:r w:rsidRPr="00EA6A2D">
        <w:rPr>
          <w:rFonts w:ascii="Verdana" w:hAnsi="Verdana"/>
          <w:sz w:val="20"/>
          <w:szCs w:val="20"/>
          <w:lang w:val="en-US" w:eastAsia="en-US"/>
        </w:rPr>
        <w:fldChar w:fldCharType="end"/>
      </w:r>
      <w:r w:rsidRPr="00EA6A2D">
        <w:rPr>
          <w:rFonts w:ascii="Verdana" w:hAnsi="Verdana"/>
          <w:sz w:val="20"/>
          <w:szCs w:val="20"/>
          <w:lang w:val="en-US" w:eastAsia="en-US"/>
        </w:rPr>
        <w:t xml:space="preserve"> is already tracking and has some pre-built functionality – the ability to track academic programs available at a given school, course teachers, department heads, term dates etc.  The solution is actually designed to track everything at student level (</w:t>
      </w:r>
      <w:proofErr w:type="gramStart"/>
      <w:r w:rsidRPr="00EA6A2D">
        <w:rPr>
          <w:rFonts w:ascii="Verdana" w:hAnsi="Verdana"/>
          <w:sz w:val="20"/>
          <w:szCs w:val="20"/>
          <w:lang w:val="en-US" w:eastAsia="en-US"/>
        </w:rPr>
        <w:t>i.e.</w:t>
      </w:r>
      <w:proofErr w:type="gramEnd"/>
      <w:r w:rsidRPr="00EA6A2D">
        <w:rPr>
          <w:rFonts w:ascii="Verdana" w:hAnsi="Verdana"/>
          <w:sz w:val="20"/>
          <w:szCs w:val="20"/>
          <w:lang w:val="en-US" w:eastAsia="en-US"/>
        </w:rPr>
        <w:t xml:space="preserve"> tracking student enrolment in individual courses, their class attendance record, test results etc.), but based on </w:t>
      </w:r>
      <w:r w:rsidR="002D0E13" w:rsidRPr="00EA6A2D">
        <w:rPr>
          <w:rFonts w:ascii="Verdana" w:hAnsi="Verdana"/>
          <w:sz w:val="20"/>
          <w:szCs w:val="20"/>
          <w:lang w:val="en-US" w:eastAsia="en-US"/>
        </w:rPr>
        <w:fldChar w:fldCharType="begin"/>
      </w:r>
      <w:r w:rsidR="002D0E13" w:rsidRPr="00EA6A2D">
        <w:rPr>
          <w:rFonts w:ascii="Verdana" w:hAnsi="Verdana"/>
          <w:sz w:val="20"/>
          <w:szCs w:val="20"/>
          <w:lang w:val="en-US" w:eastAsia="en-US"/>
        </w:rPr>
        <w:instrText xml:space="preserve"> DOCPROPERTY  Category  \* MERGEFORMAT </w:instrText>
      </w:r>
      <w:r w:rsidR="002D0E13" w:rsidRPr="00EA6A2D">
        <w:rPr>
          <w:rFonts w:ascii="Verdana" w:hAnsi="Verdana"/>
          <w:sz w:val="20"/>
          <w:szCs w:val="20"/>
          <w:lang w:val="en-US" w:eastAsia="en-US"/>
        </w:rPr>
        <w:fldChar w:fldCharType="separate"/>
      </w:r>
      <w:r w:rsidR="009A6528">
        <w:rPr>
          <w:rFonts w:ascii="Verdana" w:hAnsi="Verdana"/>
          <w:sz w:val="20"/>
          <w:szCs w:val="20"/>
          <w:lang w:val="en-US" w:eastAsia="en-US"/>
        </w:rPr>
        <w:t>Principals Academy Trust</w:t>
      </w:r>
      <w:r w:rsidR="002D0E13" w:rsidRPr="00EA6A2D">
        <w:rPr>
          <w:rFonts w:ascii="Verdana" w:hAnsi="Verdana"/>
          <w:sz w:val="20"/>
          <w:szCs w:val="20"/>
          <w:lang w:val="en-US" w:eastAsia="en-US"/>
        </w:rPr>
        <w:fldChar w:fldCharType="end"/>
      </w:r>
      <w:r w:rsidR="002D0E13" w:rsidRPr="00EA6A2D">
        <w:rPr>
          <w:rFonts w:ascii="Verdana" w:hAnsi="Verdana"/>
          <w:sz w:val="20"/>
          <w:szCs w:val="20"/>
          <w:lang w:val="en-US" w:eastAsia="en-US"/>
        </w:rPr>
        <w:t xml:space="preserve"> </w:t>
      </w:r>
      <w:r w:rsidR="00730739" w:rsidRPr="00EA6A2D">
        <w:rPr>
          <w:rFonts w:ascii="Verdana" w:hAnsi="Verdana"/>
          <w:sz w:val="20"/>
          <w:szCs w:val="20"/>
          <w:lang w:val="en-US" w:eastAsia="en-US"/>
        </w:rPr>
        <w:t>processes, it wouldn’t be required</w:t>
      </w:r>
      <w:r w:rsidRPr="00EA6A2D">
        <w:rPr>
          <w:rFonts w:ascii="Verdana" w:hAnsi="Verdana"/>
          <w:sz w:val="20"/>
          <w:szCs w:val="20"/>
          <w:lang w:val="en-US" w:eastAsia="en-US"/>
        </w:rPr>
        <w:t xml:space="preserve"> to go down to </w:t>
      </w:r>
      <w:r w:rsidR="00FE0C34">
        <w:rPr>
          <w:rFonts w:ascii="Verdana" w:hAnsi="Verdana"/>
          <w:sz w:val="20"/>
          <w:szCs w:val="20"/>
          <w:lang w:val="en-US" w:eastAsia="en-US"/>
        </w:rPr>
        <w:t>this</w:t>
      </w:r>
      <w:r w:rsidRPr="00EA6A2D">
        <w:rPr>
          <w:rFonts w:ascii="Verdana" w:hAnsi="Verdana"/>
          <w:sz w:val="20"/>
          <w:szCs w:val="20"/>
          <w:lang w:val="en-US" w:eastAsia="en-US"/>
        </w:rPr>
        <w:t xml:space="preserve"> level.  </w:t>
      </w:r>
      <w:r w:rsidR="00730739" w:rsidRPr="00EA6A2D">
        <w:rPr>
          <w:rFonts w:ascii="Verdana" w:hAnsi="Verdana"/>
          <w:sz w:val="20"/>
          <w:szCs w:val="20"/>
          <w:lang w:val="en-US" w:eastAsia="en-US"/>
        </w:rPr>
        <w:t>Some c</w:t>
      </w:r>
      <w:r w:rsidRPr="00EA6A2D">
        <w:rPr>
          <w:rFonts w:ascii="Verdana" w:hAnsi="Verdana"/>
          <w:sz w:val="20"/>
          <w:szCs w:val="20"/>
          <w:lang w:val="en-US" w:eastAsia="en-US"/>
        </w:rPr>
        <w:t>ustomisations</w:t>
      </w:r>
      <w:r w:rsidR="00730739" w:rsidRPr="00EA6A2D">
        <w:rPr>
          <w:rFonts w:ascii="Verdana" w:hAnsi="Verdana"/>
          <w:sz w:val="20"/>
          <w:szCs w:val="20"/>
          <w:lang w:val="en-US" w:eastAsia="en-US"/>
        </w:rPr>
        <w:t xml:space="preserve"> would be required </w:t>
      </w:r>
      <w:proofErr w:type="gramStart"/>
      <w:r w:rsidR="00730739" w:rsidRPr="00EA6A2D">
        <w:rPr>
          <w:rFonts w:ascii="Verdana" w:hAnsi="Verdana"/>
          <w:sz w:val="20"/>
          <w:szCs w:val="20"/>
          <w:lang w:val="en-US" w:eastAsia="en-US"/>
        </w:rPr>
        <w:t>in order to</w:t>
      </w:r>
      <w:proofErr w:type="gramEnd"/>
      <w:r w:rsidRPr="00EA6A2D">
        <w:rPr>
          <w:rFonts w:ascii="Verdana" w:hAnsi="Verdana"/>
          <w:sz w:val="20"/>
          <w:szCs w:val="20"/>
          <w:lang w:val="en-US" w:eastAsia="en-US"/>
        </w:rPr>
        <w:t xml:space="preserve"> track rubrics, but </w:t>
      </w:r>
      <w:r w:rsidR="00367959" w:rsidRPr="00EA6A2D">
        <w:rPr>
          <w:rFonts w:ascii="Verdana" w:hAnsi="Verdana"/>
          <w:sz w:val="20"/>
          <w:szCs w:val="20"/>
          <w:lang w:val="en-US" w:eastAsia="en-US"/>
        </w:rPr>
        <w:t xml:space="preserve">this would be met by the extensive </w:t>
      </w:r>
      <w:r w:rsidR="000A7DDB" w:rsidRPr="00EA6A2D">
        <w:rPr>
          <w:rFonts w:ascii="Verdana" w:hAnsi="Verdana"/>
          <w:sz w:val="20"/>
          <w:szCs w:val="20"/>
          <w:lang w:val="en-US" w:eastAsia="en-US"/>
        </w:rPr>
        <w:t xml:space="preserve">configuration options within the </w:t>
      </w:r>
      <w:r w:rsidRPr="00EA6A2D">
        <w:rPr>
          <w:rFonts w:ascii="Verdana" w:hAnsi="Verdana"/>
          <w:sz w:val="20"/>
          <w:szCs w:val="20"/>
          <w:lang w:val="en-US" w:eastAsia="en-US"/>
        </w:rPr>
        <w:t>Salesforce platform</w:t>
      </w:r>
      <w:r w:rsidR="000A7DDB" w:rsidRPr="00EA6A2D">
        <w:rPr>
          <w:rFonts w:ascii="Verdana" w:hAnsi="Verdana"/>
          <w:sz w:val="20"/>
          <w:szCs w:val="20"/>
          <w:lang w:val="en-US" w:eastAsia="en-US"/>
        </w:rPr>
        <w:t>.</w:t>
      </w:r>
    </w:p>
    <w:p w14:paraId="13D76F9A" w14:textId="77777777" w:rsidR="00A42A1E" w:rsidRPr="00A42A1E" w:rsidRDefault="00A42A1E" w:rsidP="00A42A1E">
      <w:pPr>
        <w:rPr>
          <w:rFonts w:ascii="Verdana" w:hAnsi="Verdana" w:cs="Calibri"/>
          <w:color w:val="000000"/>
          <w:sz w:val="20"/>
          <w:szCs w:val="20"/>
        </w:rPr>
      </w:pPr>
      <w:r w:rsidRPr="00A42A1E">
        <w:rPr>
          <w:rFonts w:ascii="Verdana" w:hAnsi="Verdana" w:cs="Calibri"/>
          <w:color w:val="000000"/>
          <w:sz w:val="20"/>
          <w:szCs w:val="20"/>
        </w:rPr>
        <w:t> </w:t>
      </w:r>
    </w:p>
    <w:p w14:paraId="4AE11E64" w14:textId="77777777" w:rsidR="00A42A1E" w:rsidRPr="00A42A1E" w:rsidRDefault="00A42A1E" w:rsidP="009A6528">
      <w:pPr>
        <w:numPr>
          <w:ilvl w:val="0"/>
          <w:numId w:val="19"/>
        </w:numPr>
        <w:rPr>
          <w:rFonts w:ascii="Verdana" w:hAnsi="Verdana" w:cs="Calibri"/>
          <w:color w:val="000000"/>
          <w:sz w:val="20"/>
          <w:szCs w:val="20"/>
        </w:rPr>
      </w:pPr>
      <w:r w:rsidRPr="00A42A1E">
        <w:rPr>
          <w:rFonts w:ascii="Verdana" w:hAnsi="Verdana" w:cs="Calibri"/>
          <w:b/>
          <w:bCs/>
          <w:color w:val="000000"/>
          <w:sz w:val="20"/>
          <w:szCs w:val="20"/>
        </w:rPr>
        <w:t>Sales Cloud </w:t>
      </w:r>
    </w:p>
    <w:p w14:paraId="3957CC0D" w14:textId="77777777" w:rsidR="00A42A1E" w:rsidRPr="00CC2185" w:rsidRDefault="00A42A1E" w:rsidP="00CC2185">
      <w:pPr>
        <w:pStyle w:val="NormalIndent"/>
        <w:spacing w:after="180" w:line="300" w:lineRule="atLeast"/>
        <w:ind w:left="709"/>
        <w:rPr>
          <w:rFonts w:ascii="Verdana" w:hAnsi="Verdana"/>
          <w:sz w:val="20"/>
          <w:szCs w:val="20"/>
          <w:lang w:val="en-US" w:eastAsia="en-US"/>
        </w:rPr>
      </w:pPr>
      <w:r w:rsidRPr="00CC2185">
        <w:rPr>
          <w:rFonts w:ascii="Verdana" w:hAnsi="Verdana"/>
          <w:sz w:val="20"/>
          <w:szCs w:val="20"/>
          <w:lang w:val="en-US" w:eastAsia="en-US"/>
        </w:rPr>
        <w:lastRenderedPageBreak/>
        <w:t>This solution covers Donor &amp; Opportunity management used for tracking and forecasting donations.</w:t>
      </w:r>
    </w:p>
    <w:p w14:paraId="783BF3DF" w14:textId="77777777" w:rsidR="00A42A1E" w:rsidRPr="00A42A1E" w:rsidRDefault="00A42A1E" w:rsidP="00A42A1E">
      <w:pPr>
        <w:rPr>
          <w:rFonts w:ascii="Verdana" w:hAnsi="Verdana" w:cs="Calibri"/>
          <w:color w:val="000000"/>
          <w:sz w:val="20"/>
          <w:szCs w:val="20"/>
        </w:rPr>
      </w:pPr>
      <w:r w:rsidRPr="00A42A1E">
        <w:rPr>
          <w:rFonts w:ascii="Verdana" w:hAnsi="Verdana" w:cs="Calibri"/>
          <w:color w:val="000000"/>
          <w:sz w:val="20"/>
          <w:szCs w:val="20"/>
        </w:rPr>
        <w:t> </w:t>
      </w:r>
    </w:p>
    <w:p w14:paraId="2F07BA75" w14:textId="77777777" w:rsidR="00A42A1E" w:rsidRPr="00A42A1E" w:rsidRDefault="00A42A1E" w:rsidP="009A6528">
      <w:pPr>
        <w:numPr>
          <w:ilvl w:val="0"/>
          <w:numId w:val="20"/>
        </w:numPr>
        <w:rPr>
          <w:rFonts w:ascii="Verdana" w:hAnsi="Verdana" w:cs="Calibri"/>
          <w:color w:val="000000"/>
          <w:sz w:val="20"/>
          <w:szCs w:val="20"/>
        </w:rPr>
      </w:pPr>
      <w:r w:rsidRPr="00A42A1E">
        <w:rPr>
          <w:rFonts w:ascii="Verdana" w:hAnsi="Verdana" w:cs="Calibri"/>
          <w:b/>
          <w:bCs/>
          <w:color w:val="000000"/>
          <w:sz w:val="20"/>
          <w:szCs w:val="20"/>
        </w:rPr>
        <w:t>Experience Cloud</w:t>
      </w:r>
    </w:p>
    <w:p w14:paraId="5688EB80" w14:textId="546C2929" w:rsidR="00A42A1E" w:rsidRPr="00CC2185" w:rsidRDefault="00A42A1E" w:rsidP="00CC2185">
      <w:pPr>
        <w:pStyle w:val="NormalIndent"/>
        <w:spacing w:after="180" w:line="300" w:lineRule="atLeast"/>
        <w:ind w:left="709"/>
        <w:rPr>
          <w:rFonts w:ascii="Verdana" w:hAnsi="Verdana"/>
          <w:sz w:val="20"/>
          <w:szCs w:val="20"/>
          <w:lang w:val="en-US" w:eastAsia="en-US"/>
        </w:rPr>
      </w:pPr>
      <w:r w:rsidRPr="00CC2185">
        <w:rPr>
          <w:rFonts w:ascii="Verdana" w:hAnsi="Verdana"/>
          <w:sz w:val="20"/>
          <w:szCs w:val="20"/>
          <w:lang w:val="en-US" w:eastAsia="en-US"/>
        </w:rPr>
        <w:t xml:space="preserve">This provides a portal for external users to </w:t>
      </w:r>
      <w:r w:rsidR="00BF4B41" w:rsidRPr="00CC2185">
        <w:rPr>
          <w:rFonts w:ascii="Verdana" w:hAnsi="Verdana"/>
          <w:sz w:val="20"/>
          <w:szCs w:val="20"/>
          <w:lang w:val="en-US" w:eastAsia="en-US"/>
        </w:rPr>
        <w:t>create and view</w:t>
      </w:r>
      <w:r w:rsidRPr="00CC2185">
        <w:rPr>
          <w:rFonts w:ascii="Verdana" w:hAnsi="Verdana"/>
          <w:sz w:val="20"/>
          <w:szCs w:val="20"/>
          <w:lang w:val="en-US" w:eastAsia="en-US"/>
        </w:rPr>
        <w:t xml:space="preserve"> relevant data within Salesforce – </w:t>
      </w:r>
      <w:proofErr w:type="gramStart"/>
      <w:r w:rsidRPr="00CC2185">
        <w:rPr>
          <w:rFonts w:ascii="Verdana" w:hAnsi="Verdana"/>
          <w:sz w:val="20"/>
          <w:szCs w:val="20"/>
          <w:lang w:val="en-US" w:eastAsia="en-US"/>
        </w:rPr>
        <w:t>e.g.</w:t>
      </w:r>
      <w:proofErr w:type="gramEnd"/>
      <w:r w:rsidRPr="00CC2185">
        <w:rPr>
          <w:rFonts w:ascii="Verdana" w:hAnsi="Verdana"/>
          <w:sz w:val="20"/>
          <w:szCs w:val="20"/>
          <w:lang w:val="en-US" w:eastAsia="en-US"/>
        </w:rPr>
        <w:t xml:space="preserve"> coaches could </w:t>
      </w:r>
      <w:r w:rsidR="00BF4B41" w:rsidRPr="00CC2185">
        <w:rPr>
          <w:rFonts w:ascii="Verdana" w:hAnsi="Verdana"/>
          <w:sz w:val="20"/>
          <w:szCs w:val="20"/>
          <w:lang w:val="en-US" w:eastAsia="en-US"/>
        </w:rPr>
        <w:t>submit rubric scores</w:t>
      </w:r>
      <w:r w:rsidR="00F3393A" w:rsidRPr="00CC2185">
        <w:rPr>
          <w:rFonts w:ascii="Verdana" w:hAnsi="Verdana"/>
          <w:sz w:val="20"/>
          <w:szCs w:val="20"/>
          <w:lang w:val="en-US" w:eastAsia="en-US"/>
        </w:rPr>
        <w:t xml:space="preserve">, </w:t>
      </w:r>
      <w:r w:rsidR="00BF4B41" w:rsidRPr="00CC2185">
        <w:rPr>
          <w:rFonts w:ascii="Verdana" w:hAnsi="Verdana"/>
          <w:sz w:val="20"/>
          <w:szCs w:val="20"/>
          <w:lang w:val="en-US" w:eastAsia="en-US"/>
        </w:rPr>
        <w:t>view previ</w:t>
      </w:r>
      <w:r w:rsidR="00F3393A" w:rsidRPr="00CC2185">
        <w:rPr>
          <w:rFonts w:ascii="Verdana" w:hAnsi="Verdana"/>
          <w:sz w:val="20"/>
          <w:szCs w:val="20"/>
          <w:lang w:val="en-US" w:eastAsia="en-US"/>
        </w:rPr>
        <w:t>ously submitted scores as well as basic info about the schools which they coach (principals’ names, location etc.)</w:t>
      </w:r>
    </w:p>
    <w:p w14:paraId="5DBF74E6" w14:textId="77777777" w:rsidR="00A42A1E" w:rsidRPr="00A42A1E" w:rsidRDefault="00A42A1E" w:rsidP="00A42A1E">
      <w:pPr>
        <w:ind w:left="720"/>
        <w:rPr>
          <w:rFonts w:ascii="Verdana" w:hAnsi="Verdana" w:cs="Calibri"/>
          <w:color w:val="000000"/>
          <w:sz w:val="20"/>
          <w:szCs w:val="20"/>
        </w:rPr>
      </w:pPr>
      <w:r w:rsidRPr="00A42A1E">
        <w:rPr>
          <w:rFonts w:ascii="Verdana" w:hAnsi="Verdana" w:cs="Calibri"/>
          <w:color w:val="000000"/>
          <w:sz w:val="20"/>
          <w:szCs w:val="20"/>
        </w:rPr>
        <w:t> </w:t>
      </w:r>
    </w:p>
    <w:p w14:paraId="14F48EDF" w14:textId="4B809A63" w:rsidR="00A42A1E" w:rsidRPr="00A42A1E" w:rsidRDefault="000A7DDB" w:rsidP="009A6528">
      <w:pPr>
        <w:numPr>
          <w:ilvl w:val="0"/>
          <w:numId w:val="21"/>
        </w:numPr>
        <w:rPr>
          <w:rFonts w:ascii="Verdana" w:hAnsi="Verdana" w:cs="Calibri"/>
          <w:color w:val="000000"/>
          <w:sz w:val="20"/>
          <w:szCs w:val="20"/>
        </w:rPr>
      </w:pPr>
      <w:r w:rsidRPr="00144C13">
        <w:rPr>
          <w:rFonts w:ascii="Verdana" w:hAnsi="Verdana" w:cs="Calibri"/>
          <w:b/>
          <w:bCs/>
          <w:color w:val="000000"/>
          <w:sz w:val="20"/>
          <w:szCs w:val="20"/>
        </w:rPr>
        <w:t xml:space="preserve">Reporting &amp; </w:t>
      </w:r>
      <w:r w:rsidR="00A42A1E" w:rsidRPr="00A42A1E">
        <w:rPr>
          <w:rFonts w:ascii="Verdana" w:hAnsi="Verdana" w:cs="Calibri"/>
          <w:b/>
          <w:bCs/>
          <w:color w:val="000000"/>
          <w:sz w:val="20"/>
          <w:szCs w:val="20"/>
        </w:rPr>
        <w:t>Analytics</w:t>
      </w:r>
    </w:p>
    <w:p w14:paraId="71B4EFAE" w14:textId="5EC551EC" w:rsidR="001C7391" w:rsidRPr="0020045B" w:rsidRDefault="000A7DDB" w:rsidP="0020045B">
      <w:pPr>
        <w:pStyle w:val="NormalIndent"/>
        <w:spacing w:after="180" w:line="300" w:lineRule="atLeast"/>
        <w:ind w:left="709"/>
        <w:rPr>
          <w:rFonts w:ascii="Verdana" w:hAnsi="Verdana"/>
          <w:sz w:val="20"/>
          <w:szCs w:val="20"/>
          <w:lang w:val="en-US" w:eastAsia="en-US"/>
        </w:rPr>
      </w:pPr>
      <w:r w:rsidRPr="00CC2185">
        <w:rPr>
          <w:rFonts w:ascii="Verdana" w:hAnsi="Verdana"/>
          <w:sz w:val="20"/>
          <w:szCs w:val="20"/>
          <w:lang w:val="en-US" w:eastAsia="en-US"/>
        </w:rPr>
        <w:t>The</w:t>
      </w:r>
      <w:r w:rsidR="00A42A1E" w:rsidRPr="00CC2185">
        <w:rPr>
          <w:rFonts w:ascii="Verdana" w:hAnsi="Verdana"/>
          <w:sz w:val="20"/>
          <w:szCs w:val="20"/>
          <w:lang w:val="en-US" w:eastAsia="en-US"/>
        </w:rPr>
        <w:t xml:space="preserve"> Salesforce reporting engine </w:t>
      </w:r>
      <w:r w:rsidRPr="00CC2185">
        <w:rPr>
          <w:rFonts w:ascii="Verdana" w:hAnsi="Verdana"/>
          <w:sz w:val="20"/>
          <w:szCs w:val="20"/>
          <w:lang w:val="en-US" w:eastAsia="en-US"/>
        </w:rPr>
        <w:t xml:space="preserve">can be used for </w:t>
      </w:r>
      <w:r w:rsidR="000279D9" w:rsidRPr="00CC2185">
        <w:rPr>
          <w:rFonts w:ascii="Verdana" w:hAnsi="Verdana"/>
          <w:sz w:val="20"/>
          <w:szCs w:val="20"/>
          <w:lang w:val="en-US" w:eastAsia="en-US"/>
        </w:rPr>
        <w:t xml:space="preserve">summarising and </w:t>
      </w:r>
      <w:r w:rsidR="00A42A1E" w:rsidRPr="00CC2185">
        <w:rPr>
          <w:rFonts w:ascii="Verdana" w:hAnsi="Verdana"/>
          <w:sz w:val="20"/>
          <w:szCs w:val="20"/>
          <w:lang w:val="en-US" w:eastAsia="en-US"/>
        </w:rPr>
        <w:t xml:space="preserve">aggregating </w:t>
      </w:r>
      <w:r w:rsidR="000279D9" w:rsidRPr="00CC2185">
        <w:rPr>
          <w:rFonts w:ascii="Verdana" w:hAnsi="Verdana"/>
          <w:sz w:val="20"/>
          <w:szCs w:val="20"/>
          <w:lang w:val="en-US" w:eastAsia="en-US"/>
        </w:rPr>
        <w:t xml:space="preserve">data </w:t>
      </w:r>
      <w:r w:rsidR="00A42A1E" w:rsidRPr="00CC2185">
        <w:rPr>
          <w:rFonts w:ascii="Verdana" w:hAnsi="Verdana"/>
          <w:sz w:val="20"/>
          <w:szCs w:val="20"/>
          <w:lang w:val="en-US" w:eastAsia="en-US"/>
        </w:rPr>
        <w:t xml:space="preserve">and producing charts and dashboards.  </w:t>
      </w:r>
      <w:r w:rsidR="000279D9" w:rsidRPr="00CC2185">
        <w:rPr>
          <w:rFonts w:ascii="Verdana" w:hAnsi="Verdana"/>
          <w:sz w:val="20"/>
          <w:szCs w:val="20"/>
          <w:lang w:val="en-US" w:eastAsia="en-US"/>
        </w:rPr>
        <w:t xml:space="preserve">However, </w:t>
      </w:r>
      <w:r w:rsidR="00A42A1E" w:rsidRPr="00CC2185">
        <w:rPr>
          <w:rFonts w:ascii="Verdana" w:hAnsi="Verdana"/>
          <w:sz w:val="20"/>
          <w:szCs w:val="20"/>
          <w:lang w:val="en-US" w:eastAsia="en-US"/>
        </w:rPr>
        <w:t>Salesforce reporting is geared more towards operational reporting than providing deep analytical insights (</w:t>
      </w:r>
      <w:proofErr w:type="gramStart"/>
      <w:r w:rsidR="00A42A1E" w:rsidRPr="00CC2185">
        <w:rPr>
          <w:rFonts w:ascii="Verdana" w:hAnsi="Verdana"/>
          <w:sz w:val="20"/>
          <w:szCs w:val="20"/>
          <w:lang w:val="en-US" w:eastAsia="en-US"/>
        </w:rPr>
        <w:t>i.e.</w:t>
      </w:r>
      <w:proofErr w:type="gramEnd"/>
      <w:r w:rsidR="00A42A1E" w:rsidRPr="00CC2185">
        <w:rPr>
          <w:rFonts w:ascii="Verdana" w:hAnsi="Verdana"/>
          <w:sz w:val="20"/>
          <w:szCs w:val="20"/>
          <w:lang w:val="en-US" w:eastAsia="en-US"/>
        </w:rPr>
        <w:t xml:space="preserve"> it can replicate Excel pivot table functionality, but can’t do more in depth slicing and dicing and trend analysis). </w:t>
      </w:r>
    </w:p>
    <w:p w14:paraId="47905366" w14:textId="303CEDDB" w:rsidR="001C7391" w:rsidRPr="00CC2185" w:rsidRDefault="00A42A1E" w:rsidP="0020045B">
      <w:pPr>
        <w:pStyle w:val="NormalIndent"/>
        <w:spacing w:after="180" w:line="300" w:lineRule="atLeast"/>
        <w:ind w:left="709"/>
        <w:rPr>
          <w:rFonts w:ascii="Verdana" w:hAnsi="Verdana"/>
          <w:sz w:val="20"/>
          <w:szCs w:val="20"/>
          <w:lang w:val="en-US" w:eastAsia="en-US"/>
        </w:rPr>
      </w:pPr>
      <w:r w:rsidRPr="00CC2185">
        <w:rPr>
          <w:rFonts w:ascii="Verdana" w:hAnsi="Verdana"/>
          <w:sz w:val="20"/>
          <w:szCs w:val="20"/>
          <w:lang w:val="en-US" w:eastAsia="en-US"/>
        </w:rPr>
        <w:t xml:space="preserve">If more advanced analytics </w:t>
      </w:r>
      <w:r w:rsidR="00144C13" w:rsidRPr="00CC2185">
        <w:rPr>
          <w:rFonts w:ascii="Verdana" w:hAnsi="Verdana"/>
          <w:sz w:val="20"/>
          <w:szCs w:val="20"/>
          <w:lang w:val="en-US" w:eastAsia="en-US"/>
        </w:rPr>
        <w:t xml:space="preserve">are required in the future, </w:t>
      </w:r>
      <w:r w:rsidRPr="00CC2185">
        <w:rPr>
          <w:rFonts w:ascii="Verdana" w:hAnsi="Verdana"/>
          <w:sz w:val="20"/>
          <w:szCs w:val="20"/>
          <w:lang w:val="en-US" w:eastAsia="en-US"/>
        </w:rPr>
        <w:t>there are a number of options (</w:t>
      </w:r>
      <w:proofErr w:type="gramStart"/>
      <w:r w:rsidRPr="00CC2185">
        <w:rPr>
          <w:rFonts w:ascii="Verdana" w:hAnsi="Verdana"/>
          <w:sz w:val="20"/>
          <w:szCs w:val="20"/>
          <w:lang w:val="en-US" w:eastAsia="en-US"/>
        </w:rPr>
        <w:t>e.g.</w:t>
      </w:r>
      <w:proofErr w:type="gramEnd"/>
      <w:r w:rsidRPr="00CC2185">
        <w:rPr>
          <w:rFonts w:ascii="Verdana" w:hAnsi="Verdana"/>
          <w:sz w:val="20"/>
          <w:szCs w:val="20"/>
          <w:lang w:val="en-US" w:eastAsia="en-US"/>
        </w:rPr>
        <w:t xml:space="preserve"> Microsoft Power BI) that would use the data from Salesforce and then provide additional analytics on top.  </w:t>
      </w:r>
    </w:p>
    <w:p w14:paraId="239C3B6C" w14:textId="68141104" w:rsidR="00A42A1E" w:rsidRDefault="00A42A1E" w:rsidP="00CC2185">
      <w:pPr>
        <w:pStyle w:val="NormalIndent"/>
        <w:spacing w:after="180" w:line="300" w:lineRule="atLeast"/>
        <w:ind w:left="709"/>
      </w:pPr>
      <w:r w:rsidRPr="00CC2185">
        <w:rPr>
          <w:rFonts w:ascii="Verdana" w:hAnsi="Verdana"/>
          <w:sz w:val="20"/>
          <w:szCs w:val="20"/>
          <w:lang w:val="en-US" w:eastAsia="en-US"/>
        </w:rPr>
        <w:t>I</w:t>
      </w:r>
      <w:r w:rsidR="00F8690C" w:rsidRPr="00CC2185">
        <w:rPr>
          <w:rFonts w:ascii="Verdana" w:hAnsi="Verdana"/>
          <w:sz w:val="20"/>
          <w:szCs w:val="20"/>
          <w:lang w:val="en-US" w:eastAsia="en-US"/>
        </w:rPr>
        <w:t>t is Open Box Software’s recommendation that</w:t>
      </w:r>
      <w:r w:rsidR="00064340" w:rsidRPr="00CC2185">
        <w:rPr>
          <w:rFonts w:ascii="Verdana" w:hAnsi="Verdana"/>
          <w:sz w:val="20"/>
          <w:szCs w:val="20"/>
          <w:lang w:val="en-US" w:eastAsia="en-US"/>
        </w:rPr>
        <w:t xml:space="preserve"> a</w:t>
      </w:r>
      <w:r w:rsidR="00F8690C" w:rsidRPr="00CC2185">
        <w:rPr>
          <w:rFonts w:ascii="Verdana" w:hAnsi="Verdana"/>
          <w:sz w:val="20"/>
          <w:szCs w:val="20"/>
          <w:lang w:val="en-US" w:eastAsia="en-US"/>
        </w:rPr>
        <w:t xml:space="preserve"> </w:t>
      </w:r>
      <w:r w:rsidRPr="00CC2185">
        <w:rPr>
          <w:rFonts w:ascii="Verdana" w:hAnsi="Verdana"/>
          <w:sz w:val="20"/>
          <w:szCs w:val="20"/>
          <w:lang w:val="en-US" w:eastAsia="en-US"/>
        </w:rPr>
        <w:t>Salesforce</w:t>
      </w:r>
      <w:r w:rsidR="00064340" w:rsidRPr="00CC2185">
        <w:rPr>
          <w:rFonts w:ascii="Verdana" w:hAnsi="Verdana"/>
          <w:sz w:val="20"/>
          <w:szCs w:val="20"/>
          <w:lang w:val="en-US" w:eastAsia="en-US"/>
        </w:rPr>
        <w:t xml:space="preserve"> implementation</w:t>
      </w:r>
      <w:r w:rsidRPr="00CC2185">
        <w:rPr>
          <w:rFonts w:ascii="Verdana" w:hAnsi="Verdana"/>
          <w:sz w:val="20"/>
          <w:szCs w:val="20"/>
          <w:lang w:val="en-US" w:eastAsia="en-US"/>
        </w:rPr>
        <w:t xml:space="preserve"> would be step #1 in getting the data into a structured format that can then be fed into a more advanced analytics tool when </w:t>
      </w:r>
      <w:r w:rsidR="00F8690C" w:rsidRPr="00CC2185">
        <w:rPr>
          <w:rFonts w:ascii="Verdana" w:hAnsi="Verdana"/>
          <w:sz w:val="20"/>
          <w:szCs w:val="20"/>
          <w:lang w:val="en-US" w:eastAsia="en-US"/>
        </w:rPr>
        <w:fldChar w:fldCharType="begin"/>
      </w:r>
      <w:r w:rsidR="00F8690C" w:rsidRPr="00CC2185">
        <w:rPr>
          <w:rFonts w:ascii="Verdana" w:hAnsi="Verdana"/>
          <w:sz w:val="20"/>
          <w:szCs w:val="20"/>
          <w:lang w:val="en-US" w:eastAsia="en-US"/>
        </w:rPr>
        <w:instrText xml:space="preserve"> DOCPROPERTY  Category  \* MERGEFORMAT </w:instrText>
      </w:r>
      <w:r w:rsidR="00F8690C" w:rsidRPr="00CC2185">
        <w:rPr>
          <w:rFonts w:ascii="Verdana" w:hAnsi="Verdana"/>
          <w:sz w:val="20"/>
          <w:szCs w:val="20"/>
          <w:lang w:val="en-US" w:eastAsia="en-US"/>
        </w:rPr>
        <w:fldChar w:fldCharType="separate"/>
      </w:r>
      <w:r w:rsidR="009A6528">
        <w:rPr>
          <w:rFonts w:ascii="Verdana" w:hAnsi="Verdana"/>
          <w:sz w:val="20"/>
          <w:szCs w:val="20"/>
          <w:lang w:val="en-US" w:eastAsia="en-US"/>
        </w:rPr>
        <w:t>Principals Academy Trust</w:t>
      </w:r>
      <w:r w:rsidR="00F8690C" w:rsidRPr="00CC2185">
        <w:rPr>
          <w:rFonts w:ascii="Verdana" w:hAnsi="Verdana"/>
          <w:sz w:val="20"/>
          <w:szCs w:val="20"/>
          <w:lang w:val="en-US" w:eastAsia="en-US"/>
        </w:rPr>
        <w:fldChar w:fldCharType="end"/>
      </w:r>
      <w:r w:rsidR="00F8690C" w:rsidRPr="00CC2185">
        <w:rPr>
          <w:rFonts w:ascii="Verdana" w:hAnsi="Verdana"/>
          <w:sz w:val="20"/>
          <w:szCs w:val="20"/>
          <w:lang w:val="en-US" w:eastAsia="en-US"/>
        </w:rPr>
        <w:t xml:space="preserve"> </w:t>
      </w:r>
      <w:r w:rsidR="002333C2" w:rsidRPr="00CC2185">
        <w:rPr>
          <w:rFonts w:ascii="Verdana" w:hAnsi="Verdana"/>
          <w:sz w:val="20"/>
          <w:szCs w:val="20"/>
          <w:lang w:val="en-US" w:eastAsia="en-US"/>
        </w:rPr>
        <w:t xml:space="preserve">requires more </w:t>
      </w:r>
      <w:proofErr w:type="gramStart"/>
      <w:r w:rsidR="002333C2" w:rsidRPr="00CC2185">
        <w:rPr>
          <w:rFonts w:ascii="Verdana" w:hAnsi="Verdana"/>
          <w:sz w:val="20"/>
          <w:szCs w:val="20"/>
          <w:lang w:val="en-US" w:eastAsia="en-US"/>
        </w:rPr>
        <w:t>in depth</w:t>
      </w:r>
      <w:proofErr w:type="gramEnd"/>
      <w:r w:rsidR="002333C2" w:rsidRPr="00CC2185">
        <w:rPr>
          <w:rFonts w:ascii="Verdana" w:hAnsi="Verdana"/>
          <w:sz w:val="20"/>
          <w:szCs w:val="20"/>
          <w:lang w:val="en-US" w:eastAsia="en-US"/>
        </w:rPr>
        <w:t xml:space="preserve"> capabilities. </w:t>
      </w: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4" w:name="_Toc129190876"/>
      <w:r w:rsidRPr="0039316C">
        <w:rPr>
          <w:rFonts w:ascii="Verdana" w:hAnsi="Verdana"/>
          <w:sz w:val="20"/>
          <w:szCs w:val="20"/>
        </w:rPr>
        <w:t>References</w:t>
      </w:r>
      <w:bookmarkEnd w:id="4"/>
    </w:p>
    <w:p w14:paraId="5FA0EBAA" w14:textId="270441F2" w:rsidR="00345E69" w:rsidRPr="00E57582" w:rsidRDefault="002D38E1" w:rsidP="009A6528">
      <w:pPr>
        <w:pStyle w:val="NormalIndent"/>
        <w:numPr>
          <w:ilvl w:val="0"/>
          <w:numId w:val="6"/>
        </w:numPr>
        <w:rPr>
          <w:rFonts w:ascii="Verdana" w:hAnsi="Verdana"/>
          <w:sz w:val="20"/>
          <w:szCs w:val="20"/>
        </w:rPr>
      </w:pPr>
      <w:r w:rsidRPr="00E57582">
        <w:rPr>
          <w:rFonts w:ascii="Verdana" w:hAnsi="Verdana"/>
          <w:sz w:val="20"/>
          <w:szCs w:val="20"/>
        </w:rPr>
        <w:t>“PAT DATA BASE REQUIREMENTS.docx” (</w:t>
      </w:r>
      <w:r w:rsidR="00000D47" w:rsidRPr="00E57582">
        <w:rPr>
          <w:rFonts w:ascii="Verdana" w:hAnsi="Verdana"/>
          <w:sz w:val="20"/>
          <w:szCs w:val="20"/>
        </w:rPr>
        <w:t>2022-06-06)</w:t>
      </w:r>
    </w:p>
    <w:p w14:paraId="0EF1E8D6" w14:textId="1F96F6B5" w:rsidR="00DC3CC0" w:rsidRPr="00E57582" w:rsidRDefault="00DC3CC0" w:rsidP="009A6528">
      <w:pPr>
        <w:pStyle w:val="NormalIndent"/>
        <w:numPr>
          <w:ilvl w:val="0"/>
          <w:numId w:val="6"/>
        </w:numPr>
        <w:rPr>
          <w:rFonts w:ascii="Verdana" w:hAnsi="Verdana"/>
          <w:sz w:val="20"/>
          <w:szCs w:val="20"/>
        </w:rPr>
      </w:pPr>
      <w:r w:rsidRPr="00E57582">
        <w:rPr>
          <w:rFonts w:ascii="Verdana" w:hAnsi="Verdana"/>
          <w:sz w:val="20"/>
          <w:szCs w:val="20"/>
        </w:rPr>
        <w:t>“K.Richardson Rubrics 2022.xlsx”</w:t>
      </w:r>
    </w:p>
    <w:p w14:paraId="2D82F06B" w14:textId="2402BE35" w:rsidR="00DC3CC0" w:rsidRPr="00E57582" w:rsidRDefault="00AA7015" w:rsidP="009A6528">
      <w:pPr>
        <w:pStyle w:val="NormalIndent"/>
        <w:numPr>
          <w:ilvl w:val="0"/>
          <w:numId w:val="6"/>
        </w:numPr>
        <w:rPr>
          <w:rFonts w:ascii="Verdana" w:hAnsi="Verdana"/>
          <w:sz w:val="20"/>
          <w:szCs w:val="20"/>
        </w:rPr>
      </w:pPr>
      <w:r w:rsidRPr="00E57582">
        <w:rPr>
          <w:rFonts w:ascii="Verdana" w:hAnsi="Verdana"/>
          <w:sz w:val="20"/>
          <w:szCs w:val="20"/>
        </w:rPr>
        <w:t>“B.Engelbrecht M&amp;E 2022 (template).xlsx”</w:t>
      </w:r>
    </w:p>
    <w:p w14:paraId="13A6947E" w14:textId="0897DA95" w:rsidR="00AA7015" w:rsidRPr="00E57582" w:rsidRDefault="00AA7015" w:rsidP="009A6528">
      <w:pPr>
        <w:pStyle w:val="NormalIndent"/>
        <w:numPr>
          <w:ilvl w:val="0"/>
          <w:numId w:val="6"/>
        </w:numPr>
        <w:rPr>
          <w:rFonts w:ascii="Verdana" w:hAnsi="Verdana"/>
          <w:sz w:val="20"/>
          <w:szCs w:val="20"/>
        </w:rPr>
      </w:pPr>
      <w:r w:rsidRPr="00E57582">
        <w:rPr>
          <w:rFonts w:ascii="Verdana" w:hAnsi="Verdana"/>
          <w:sz w:val="20"/>
          <w:szCs w:val="20"/>
        </w:rPr>
        <w:t>“BeaconHillD.xlsx”</w:t>
      </w:r>
    </w:p>
    <w:p w14:paraId="28F4796D" w14:textId="261FC024" w:rsidR="0037107F" w:rsidRPr="00E57582" w:rsidRDefault="0037107F" w:rsidP="009A6528">
      <w:pPr>
        <w:pStyle w:val="NormalIndent"/>
        <w:numPr>
          <w:ilvl w:val="0"/>
          <w:numId w:val="6"/>
        </w:numPr>
        <w:rPr>
          <w:rFonts w:ascii="Verdana" w:hAnsi="Verdana"/>
          <w:sz w:val="20"/>
          <w:szCs w:val="20"/>
        </w:rPr>
      </w:pPr>
      <w:r w:rsidRPr="00E57582">
        <w:rPr>
          <w:rFonts w:ascii="Verdana" w:hAnsi="Verdana"/>
          <w:sz w:val="20"/>
          <w:szCs w:val="20"/>
        </w:rPr>
        <w:t>“GrassyParkPD.xlsx”</w:t>
      </w:r>
    </w:p>
    <w:p w14:paraId="0233A9DC" w14:textId="4FC55028" w:rsidR="00CA70F6" w:rsidRPr="00E57582" w:rsidRDefault="00617936" w:rsidP="009A6528">
      <w:pPr>
        <w:pStyle w:val="NormalIndent"/>
        <w:numPr>
          <w:ilvl w:val="0"/>
          <w:numId w:val="6"/>
        </w:numPr>
        <w:rPr>
          <w:rFonts w:ascii="Verdana" w:hAnsi="Verdana"/>
          <w:sz w:val="20"/>
          <w:szCs w:val="20"/>
        </w:rPr>
      </w:pPr>
      <w:r w:rsidRPr="00E57582">
        <w:rPr>
          <w:rFonts w:ascii="Verdana" w:hAnsi="Verdana"/>
          <w:sz w:val="20"/>
          <w:szCs w:val="20"/>
        </w:rPr>
        <w:t xml:space="preserve">2023-02-09 </w:t>
      </w:r>
      <w:r w:rsidR="00261BA5" w:rsidRPr="00E57582">
        <w:rPr>
          <w:rFonts w:ascii="Verdana" w:hAnsi="Verdana"/>
          <w:sz w:val="20"/>
          <w:szCs w:val="20"/>
        </w:rPr>
        <w:t>Call with Joan</w:t>
      </w:r>
      <w:r w:rsidRPr="00E57582">
        <w:rPr>
          <w:rFonts w:ascii="Verdana" w:hAnsi="Verdana"/>
          <w:sz w:val="20"/>
          <w:szCs w:val="20"/>
        </w:rPr>
        <w:t xml:space="preserve">ne Haw, Sam Duncan, </w:t>
      </w:r>
      <w:r w:rsidR="001B4EF6" w:rsidRPr="00E57582">
        <w:rPr>
          <w:rFonts w:ascii="Verdana" w:hAnsi="Verdana"/>
          <w:sz w:val="20"/>
          <w:szCs w:val="20"/>
        </w:rPr>
        <w:t>Alan Clark</w:t>
      </w:r>
      <w:r w:rsidR="00CC66DE" w:rsidRPr="00E57582">
        <w:rPr>
          <w:rFonts w:ascii="Verdana" w:hAnsi="Verdana"/>
          <w:sz w:val="20"/>
          <w:szCs w:val="20"/>
        </w:rPr>
        <w:t>e</w:t>
      </w:r>
    </w:p>
    <w:p w14:paraId="198B04B3" w14:textId="3D650D35" w:rsidR="00617936" w:rsidRPr="00E57582" w:rsidRDefault="00617936" w:rsidP="009A6528">
      <w:pPr>
        <w:pStyle w:val="NormalIndent"/>
        <w:numPr>
          <w:ilvl w:val="0"/>
          <w:numId w:val="6"/>
        </w:numPr>
        <w:rPr>
          <w:rFonts w:ascii="Verdana" w:hAnsi="Verdana"/>
          <w:sz w:val="20"/>
          <w:szCs w:val="20"/>
        </w:rPr>
      </w:pPr>
      <w:r w:rsidRPr="00E57582">
        <w:rPr>
          <w:rFonts w:ascii="Verdana" w:hAnsi="Verdana"/>
          <w:sz w:val="20"/>
          <w:szCs w:val="20"/>
        </w:rPr>
        <w:t>2023-02-</w:t>
      </w:r>
      <w:r w:rsidR="00463794" w:rsidRPr="00E57582">
        <w:rPr>
          <w:rFonts w:ascii="Verdana" w:hAnsi="Verdana"/>
          <w:sz w:val="20"/>
          <w:szCs w:val="20"/>
        </w:rPr>
        <w:t>22</w:t>
      </w:r>
      <w:r w:rsidR="00345E69" w:rsidRPr="00E57582">
        <w:rPr>
          <w:rFonts w:ascii="Verdana" w:hAnsi="Verdana"/>
          <w:sz w:val="20"/>
          <w:szCs w:val="20"/>
        </w:rPr>
        <w:t xml:space="preserve"> Call with Joanne Haw, Sam Duncan, Alan Clarke</w:t>
      </w:r>
    </w:p>
    <w:p w14:paraId="68B88AFC" w14:textId="77777777" w:rsidR="008D0EE8" w:rsidRPr="0015435C" w:rsidRDefault="008D0EE8"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5" w:name="_Objectives"/>
      <w:bookmarkStart w:id="6" w:name="_Project_Objectives"/>
      <w:bookmarkStart w:id="7" w:name="_Toc129190877"/>
      <w:bookmarkEnd w:id="5"/>
      <w:bookmarkEnd w:id="6"/>
      <w:r w:rsidRPr="0015435C">
        <w:rPr>
          <w:rFonts w:ascii="Verdana" w:hAnsi="Verdana"/>
        </w:rPr>
        <w:t xml:space="preserve">Project </w:t>
      </w:r>
      <w:r w:rsidR="007E3F54" w:rsidRPr="0015435C">
        <w:rPr>
          <w:rFonts w:ascii="Verdana" w:hAnsi="Verdana"/>
        </w:rPr>
        <w:t>Objectives</w:t>
      </w:r>
      <w:bookmarkEnd w:id="7"/>
    </w:p>
    <w:p w14:paraId="28B4DB23" w14:textId="29D61B52" w:rsidR="003E219B" w:rsidRPr="0009766A" w:rsidRDefault="00C720FF" w:rsidP="0009766A">
      <w:pPr>
        <w:pStyle w:val="NormalIndent"/>
        <w:spacing w:after="180" w:line="300" w:lineRule="atLeast"/>
        <w:ind w:left="709"/>
        <w:rPr>
          <w:rFonts w:ascii="Verdana" w:hAnsi="Verdana"/>
          <w:sz w:val="20"/>
          <w:szCs w:val="20"/>
          <w:lang w:val="en-US" w:eastAsia="en-US"/>
        </w:rPr>
      </w:pPr>
      <w:r w:rsidRPr="0009766A">
        <w:rPr>
          <w:rFonts w:ascii="Verdana" w:hAnsi="Verdana"/>
          <w:sz w:val="20"/>
          <w:szCs w:val="20"/>
          <w:lang w:val="en-US" w:eastAsia="en-US"/>
        </w:rPr>
        <w:t xml:space="preserve">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9A6528">
        <w:rPr>
          <w:rFonts w:ascii="Verdana" w:hAnsi="Verdana"/>
          <w:sz w:val="20"/>
          <w:szCs w:val="20"/>
          <w:lang w:val="en-US" w:eastAsia="en-US"/>
        </w:rPr>
        <w:t>Principals Academy Trust</w:t>
      </w:r>
      <w:r w:rsidR="00E57582" w:rsidRPr="0009766A">
        <w:rPr>
          <w:rFonts w:ascii="Verdana" w:hAnsi="Verdana"/>
          <w:sz w:val="20"/>
          <w:szCs w:val="20"/>
          <w:lang w:val="en-US" w:eastAsia="en-US"/>
        </w:rPr>
        <w:fldChar w:fldCharType="end"/>
      </w:r>
      <w:r w:rsidRPr="0009766A">
        <w:rPr>
          <w:rFonts w:ascii="Verdana" w:hAnsi="Verdana"/>
          <w:sz w:val="20"/>
          <w:szCs w:val="20"/>
          <w:lang w:val="en-US" w:eastAsia="en-US"/>
        </w:rPr>
        <w:t xml:space="preserve"> stakeholders to:</w:t>
      </w:r>
    </w:p>
    <w:p w14:paraId="365EB2FA" w14:textId="699D5C4B" w:rsidR="00C720FF" w:rsidRPr="0009766A" w:rsidRDefault="009101A7"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t>Create and p</w:t>
      </w:r>
      <w:r w:rsidR="00C720FF" w:rsidRPr="0009766A">
        <w:rPr>
          <w:rFonts w:ascii="Verdana" w:hAnsi="Verdana"/>
          <w:sz w:val="20"/>
          <w:szCs w:val="20"/>
          <w:lang w:val="en-US" w:eastAsia="en-US"/>
        </w:rPr>
        <w:t xml:space="preserve">rioritize the </w:t>
      </w:r>
      <w:r w:rsidR="00C67CB1" w:rsidRPr="0009766A">
        <w:rPr>
          <w:rFonts w:ascii="Verdana" w:hAnsi="Verdana"/>
          <w:sz w:val="20"/>
          <w:szCs w:val="20"/>
          <w:lang w:val="en-US" w:eastAsia="en-US"/>
        </w:rPr>
        <w:t xml:space="preserve">requirements </w:t>
      </w:r>
      <w:r w:rsidR="00C720FF" w:rsidRPr="0009766A">
        <w:rPr>
          <w:rFonts w:ascii="Verdana" w:hAnsi="Verdana"/>
          <w:sz w:val="20"/>
          <w:szCs w:val="20"/>
          <w:lang w:val="en-US" w:eastAsia="en-US"/>
        </w:rPr>
        <w:t xml:space="preserve">backlog </w:t>
      </w:r>
      <w:r w:rsidR="00C67CB1" w:rsidRPr="0009766A">
        <w:rPr>
          <w:rFonts w:ascii="Verdana" w:hAnsi="Verdana"/>
          <w:sz w:val="20"/>
          <w:szCs w:val="20"/>
          <w:lang w:val="en-US" w:eastAsia="en-US"/>
        </w:rPr>
        <w:t>to determine the final scope of the solution’s first release.</w:t>
      </w:r>
    </w:p>
    <w:p w14:paraId="2BF0ABCD" w14:textId="46403069" w:rsidR="003E219B" w:rsidRPr="0009766A" w:rsidRDefault="003E219B"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t>For each in-scope user story, defin</w:t>
      </w:r>
      <w:r w:rsidR="00B769EC" w:rsidRPr="0009766A">
        <w:rPr>
          <w:rFonts w:ascii="Verdana" w:hAnsi="Verdana"/>
          <w:sz w:val="20"/>
          <w:szCs w:val="20"/>
          <w:lang w:val="en-US" w:eastAsia="en-US"/>
        </w:rPr>
        <w:t>e</w:t>
      </w:r>
      <w:r w:rsidRPr="0009766A">
        <w:rPr>
          <w:rFonts w:ascii="Verdana" w:hAnsi="Verdana"/>
          <w:sz w:val="20"/>
          <w:szCs w:val="20"/>
          <w:lang w:val="en-US" w:eastAsia="en-US"/>
        </w:rPr>
        <w:t xml:space="preserve"> acceptance criteria which describe the conditions that must be satisfied for a user story to be deemed complete.</w:t>
      </w:r>
    </w:p>
    <w:p w14:paraId="09C4DD9A" w14:textId="0FC9B0F4" w:rsidR="00C720FF" w:rsidRPr="0009766A" w:rsidRDefault="00B769EC"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lastRenderedPageBreak/>
        <w:t xml:space="preserve">Implement the </w:t>
      </w:r>
      <w:r w:rsidR="00746E7F" w:rsidRPr="0009766A">
        <w:rPr>
          <w:rFonts w:ascii="Verdana" w:hAnsi="Verdana"/>
          <w:sz w:val="20"/>
          <w:szCs w:val="20"/>
          <w:lang w:val="en-US" w:eastAsia="en-US"/>
        </w:rPr>
        <w:t xml:space="preserve">solution </w:t>
      </w:r>
      <w:r w:rsidR="00CE6BC4" w:rsidRPr="0009766A">
        <w:rPr>
          <w:rFonts w:ascii="Verdana" w:hAnsi="Verdana"/>
          <w:sz w:val="20"/>
          <w:szCs w:val="20"/>
          <w:lang w:val="en-US" w:eastAsia="en-US"/>
        </w:rPr>
        <w:t>using</w:t>
      </w:r>
      <w:r w:rsidR="00746E7F" w:rsidRPr="0009766A">
        <w:rPr>
          <w:rFonts w:ascii="Verdana" w:hAnsi="Verdana"/>
          <w:sz w:val="20"/>
          <w:szCs w:val="20"/>
          <w:lang w:val="en-US" w:eastAsia="en-US"/>
        </w:rPr>
        <w:t xml:space="preserve"> Salesforce</w:t>
      </w:r>
    </w:p>
    <w:p w14:paraId="2DEBE0A4" w14:textId="15E2D123" w:rsidR="004073DD" w:rsidRPr="00AA5EA4" w:rsidRDefault="004073DD" w:rsidP="00AA5EA4">
      <w:pPr>
        <w:ind w:left="576"/>
        <w:rPr>
          <w:rFonts w:ascii="Verdana" w:hAnsi="Verdana"/>
          <w:sz w:val="20"/>
          <w:szCs w:val="20"/>
        </w:rPr>
      </w:pPr>
      <w:r w:rsidRPr="00AA5EA4">
        <w:rPr>
          <w:rFonts w:ascii="Verdana" w:hAnsi="Verdana"/>
          <w:sz w:val="20"/>
          <w:szCs w:val="20"/>
        </w:rPr>
        <w:t xml:space="preserve">See </w:t>
      </w:r>
      <w:hyperlink w:anchor="_Project_Delivery_Methodology" w:history="1">
        <w:r w:rsidR="009D7FBF" w:rsidRPr="00AA5EA4">
          <w:rPr>
            <w:rStyle w:val="Hyperlink"/>
            <w:rFonts w:ascii="Verdana" w:hAnsi="Verdana"/>
            <w:sz w:val="20"/>
            <w:szCs w:val="20"/>
          </w:rPr>
          <w:t>Project Delivery Methodology</w:t>
        </w:r>
      </w:hyperlink>
      <w:r w:rsidRPr="00AA5EA4">
        <w:rPr>
          <w:rFonts w:ascii="Verdana" w:hAnsi="Verdana"/>
          <w:sz w:val="20"/>
          <w:szCs w:val="20"/>
        </w:rPr>
        <w:t xml:space="preserve"> </w:t>
      </w:r>
      <w:r w:rsidRPr="00AA5EA4">
        <w:rPr>
          <w:rFonts w:ascii="Verdana" w:hAnsi="Verdana"/>
          <w:sz w:val="20"/>
          <w:szCs w:val="20"/>
          <w:lang w:val="en-US" w:eastAsia="en-US"/>
        </w:rPr>
        <w:t>for details of how the solution will be delivered and tested.</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8" w:name="_Toc129190878"/>
      <w:r w:rsidRPr="00FC156F">
        <w:rPr>
          <w:rFonts w:ascii="Verdana" w:hAnsi="Verdana"/>
          <w:sz w:val="20"/>
          <w:szCs w:val="20"/>
        </w:rPr>
        <w:t>Responsibilities</w:t>
      </w:r>
      <w:bookmarkEnd w:id="8"/>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397DF5F8"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559CB61B"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9A6528">
        <w:rPr>
          <w:rFonts w:ascii="Verdana" w:hAnsi="Verdana"/>
          <w:sz w:val="20"/>
          <w:szCs w:val="20"/>
        </w:rPr>
        <w:t>Principals Academy Trust</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78031D32"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hyperlink w:anchor="_Cost_and_Timelines" w:history="1">
        <w:r w:rsidR="009D7FBF" w:rsidRPr="00120ADB">
          <w:rPr>
            <w:rStyle w:val="Hyperlink"/>
            <w:rFonts w:ascii="Verdana" w:hAnsi="Verdana"/>
            <w:sz w:val="20"/>
            <w:szCs w:val="20"/>
          </w:rPr>
          <w:t>Cost and Resourcing</w:t>
        </w:r>
      </w:hyperlink>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24890501"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timely responding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9A6528">
        <w:rPr>
          <w:rFonts w:ascii="Verdana" w:hAnsi="Verdana"/>
          <w:sz w:val="20"/>
          <w:szCs w:val="20"/>
        </w:rPr>
        <w:t>Principals Academy Trust</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6B875DF0"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9A6528">
        <w:rPr>
          <w:rFonts w:ascii="Verdana" w:hAnsi="Verdana"/>
          <w:sz w:val="20"/>
          <w:szCs w:val="20"/>
        </w:rPr>
        <w:t>Principals Academy Trust</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063D5221" w:rsidR="00DD3657" w:rsidRDefault="00DD3657"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Purchasing the required licenses from Salesforce.</w:t>
      </w:r>
    </w:p>
    <w:p w14:paraId="28462E97" w14:textId="7D980F7E"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9A6528">
        <w:rPr>
          <w:rFonts w:ascii="Verdana" w:hAnsi="Verdana"/>
          <w:sz w:val="20"/>
          <w:szCs w:val="20"/>
        </w:rPr>
        <w:t>Principals Academy Trust</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766553A1" w14:textId="32D27CAA" w:rsidR="00C4743F" w:rsidRPr="00120ADB" w:rsidRDefault="00A42BDB"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Ensuring there are no other projects planned or in operation that may hinder this project.</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9" w:name="_Toc129190879"/>
      <w:r w:rsidRPr="00502FE0">
        <w:rPr>
          <w:rFonts w:ascii="Verdana" w:hAnsi="Verdana"/>
          <w:sz w:val="20"/>
          <w:szCs w:val="20"/>
        </w:rPr>
        <w:lastRenderedPageBreak/>
        <w:t>Project Administration</w:t>
      </w:r>
      <w:bookmarkEnd w:id="9"/>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408CF930"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9A6528">
        <w:rPr>
          <w:rFonts w:ascii="Verdana" w:hAnsi="Verdana"/>
          <w:sz w:val="20"/>
          <w:szCs w:val="20"/>
        </w:rPr>
        <w:t>Principals Academy Trust</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2F4E6D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9A6528">
        <w:rPr>
          <w:rFonts w:ascii="Verdana" w:hAnsi="Verdana"/>
          <w:sz w:val="20"/>
          <w:szCs w:val="20"/>
        </w:rPr>
        <w:t>Principals Academy Trust</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9A6528">
        <w:rPr>
          <w:rFonts w:ascii="Verdana" w:hAnsi="Verdana"/>
          <w:sz w:val="20"/>
          <w:szCs w:val="20"/>
        </w:rPr>
        <w:t>Principals Academy Trust</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 timeliness under the agreed schedule, and fulfillment of the specifications necessary under each user story</w:t>
      </w:r>
      <w:r w:rsidR="00AA15BE" w:rsidRPr="00120ADB">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0" w:name="_Toc129190880"/>
      <w:r w:rsidRPr="0015435C">
        <w:rPr>
          <w:rFonts w:ascii="Verdana" w:hAnsi="Verdana"/>
        </w:rPr>
        <w:lastRenderedPageBreak/>
        <w:t>Exclusions</w:t>
      </w:r>
      <w:r w:rsidR="0071568F" w:rsidRPr="0015435C">
        <w:rPr>
          <w:rFonts w:ascii="Verdana" w:hAnsi="Verdana"/>
        </w:rPr>
        <w:t xml:space="preserve"> &amp; Limitations</w:t>
      </w:r>
      <w:bookmarkEnd w:id="10"/>
    </w:p>
    <w:p w14:paraId="539B4CB8" w14:textId="5865BDE2"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 (these may be addressed as future projects as necessary)</w:t>
      </w:r>
      <w:r w:rsidR="0071568F" w:rsidRPr="00802C31">
        <w:rPr>
          <w:rFonts w:ascii="Verdana" w:hAnsi="Verdana"/>
          <w:sz w:val="20"/>
          <w:szCs w:val="20"/>
        </w:rPr>
        <w:t>.</w:t>
      </w:r>
    </w:p>
    <w:p w14:paraId="4EF770E3" w14:textId="44A080F3" w:rsidR="00961D4C" w:rsidRPr="00802C31" w:rsidRDefault="00465591" w:rsidP="009A6528">
      <w:pPr>
        <w:pStyle w:val="NormalIndent"/>
        <w:numPr>
          <w:ilvl w:val="0"/>
          <w:numId w:val="7"/>
        </w:numPr>
        <w:spacing w:after="180" w:line="300" w:lineRule="atLeast"/>
        <w:rPr>
          <w:rFonts w:ascii="Verdana" w:hAnsi="Verdana"/>
          <w:sz w:val="20"/>
          <w:szCs w:val="20"/>
        </w:rPr>
      </w:pPr>
      <w:r w:rsidRPr="00802C31">
        <w:rPr>
          <w:rFonts w:ascii="Verdana" w:hAnsi="Verdana"/>
          <w:sz w:val="20"/>
          <w:szCs w:val="20"/>
          <w:lang w:eastAsia="en-ZA"/>
        </w:rPr>
        <w:t xml:space="preserve">Data migration </w:t>
      </w:r>
      <w:r w:rsidR="004C643F" w:rsidRPr="00802C31">
        <w:rPr>
          <w:rFonts w:ascii="Verdana" w:hAnsi="Verdana"/>
          <w:sz w:val="20"/>
          <w:szCs w:val="20"/>
          <w:lang w:eastAsia="en-ZA"/>
        </w:rPr>
        <w:t xml:space="preserve">is limited to </w:t>
      </w:r>
      <w:r w:rsidR="0049344E" w:rsidRPr="00802C31">
        <w:rPr>
          <w:rFonts w:ascii="Verdana" w:hAnsi="Verdana"/>
          <w:sz w:val="20"/>
          <w:szCs w:val="20"/>
          <w:lang w:eastAsia="en-ZA"/>
        </w:rPr>
        <w:t xml:space="preserve">a subset of data required to support the use of the solution going </w:t>
      </w:r>
      <w:r w:rsidR="0049344E" w:rsidRPr="00802C31" w:rsidDel="00111126">
        <w:rPr>
          <w:rFonts w:ascii="Verdana" w:hAnsi="Verdana"/>
          <w:sz w:val="20"/>
          <w:szCs w:val="20"/>
          <w:lang w:eastAsia="en-ZA"/>
        </w:rPr>
        <w:t>forward</w:t>
      </w:r>
      <w:r w:rsidR="00111126">
        <w:rPr>
          <w:rFonts w:ascii="Verdana" w:hAnsi="Verdana"/>
          <w:sz w:val="20"/>
          <w:szCs w:val="20"/>
          <w:lang w:eastAsia="en-ZA"/>
        </w:rPr>
        <w:t>, as identified in the requirements backlog created during the Analysis phase</w:t>
      </w:r>
      <w:r w:rsidR="0049344E" w:rsidRPr="00802C31">
        <w:rPr>
          <w:rFonts w:ascii="Verdana" w:hAnsi="Verdana"/>
          <w:sz w:val="20"/>
          <w:szCs w:val="20"/>
          <w:lang w:eastAsia="en-ZA"/>
        </w:rPr>
        <w:t>.  It does not include the migration of all historical school performance data.</w:t>
      </w:r>
    </w:p>
    <w:p w14:paraId="71CEF352" w14:textId="141CFF34"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13F630CD" w14:textId="6861E0A5" w:rsidR="00961D4C" w:rsidRPr="00802C31" w:rsidRDefault="00B15CF8"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 xml:space="preserve">End-user training or delivery of testing materials. </w:t>
      </w:r>
      <w:r w:rsidR="00C72BE6" w:rsidRPr="00802C31">
        <w:rPr>
          <w:rFonts w:ascii="Verdana" w:hAnsi="Verdana"/>
          <w:sz w:val="20"/>
          <w:szCs w:val="20"/>
        </w:rPr>
        <w:t xml:space="preserve">Open Box Software will follow a “train the trainer” methodology where </w:t>
      </w:r>
      <w:r w:rsidR="00385C8C" w:rsidRPr="00802C31">
        <w:rPr>
          <w:rFonts w:ascii="Verdana" w:hAnsi="Verdana"/>
          <w:sz w:val="20"/>
          <w:szCs w:val="20"/>
        </w:rPr>
        <w:t xml:space="preserve">designated </w:t>
      </w:r>
      <w:r w:rsidR="00C72BE6" w:rsidRPr="00802C31">
        <w:rPr>
          <w:rFonts w:ascii="Verdana" w:hAnsi="Verdana"/>
          <w:sz w:val="20"/>
          <w:szCs w:val="20"/>
        </w:rPr>
        <w:fldChar w:fldCharType="begin"/>
      </w:r>
      <w:r w:rsidR="00C72BE6" w:rsidRPr="00802C31">
        <w:rPr>
          <w:rFonts w:ascii="Verdana" w:hAnsi="Verdana"/>
          <w:sz w:val="20"/>
          <w:szCs w:val="20"/>
        </w:rPr>
        <w:instrText xml:space="preserve"> DOCPROPERTY  Category  \* MERGEFORMAT </w:instrText>
      </w:r>
      <w:r w:rsidR="00C72BE6" w:rsidRPr="00802C31">
        <w:rPr>
          <w:rFonts w:ascii="Verdana" w:hAnsi="Verdana"/>
          <w:sz w:val="20"/>
          <w:szCs w:val="20"/>
        </w:rPr>
        <w:fldChar w:fldCharType="separate"/>
      </w:r>
      <w:r w:rsidR="009A6528">
        <w:rPr>
          <w:rFonts w:ascii="Verdana" w:hAnsi="Verdana"/>
          <w:sz w:val="20"/>
          <w:szCs w:val="20"/>
        </w:rPr>
        <w:t>Principals Academy Trust</w:t>
      </w:r>
      <w:r w:rsidR="00C72BE6" w:rsidRPr="00802C31">
        <w:rPr>
          <w:rFonts w:ascii="Verdana" w:hAnsi="Verdana"/>
          <w:sz w:val="20"/>
          <w:szCs w:val="20"/>
        </w:rPr>
        <w:fldChar w:fldCharType="end"/>
      </w:r>
      <w:r w:rsidR="00C72BE6" w:rsidRPr="00802C31">
        <w:rPr>
          <w:rFonts w:ascii="Verdana" w:hAnsi="Verdana"/>
          <w:sz w:val="20"/>
          <w:szCs w:val="20"/>
        </w:rPr>
        <w:t xml:space="preserve"> </w:t>
      </w:r>
      <w:r w:rsidR="00385C8C" w:rsidRPr="00802C31">
        <w:rPr>
          <w:rFonts w:ascii="Verdana" w:hAnsi="Verdana"/>
          <w:sz w:val="20"/>
          <w:szCs w:val="20"/>
        </w:rPr>
        <w:t>users are trained during the Sprint UAT sessions</w:t>
      </w:r>
      <w:r w:rsidR="00845A83">
        <w:rPr>
          <w:rFonts w:ascii="Verdana" w:hAnsi="Verdana"/>
          <w:sz w:val="20"/>
          <w:szCs w:val="20"/>
        </w:rPr>
        <w:t>,</w:t>
      </w:r>
      <w:r w:rsidR="00385C8C" w:rsidRPr="00802C31">
        <w:rPr>
          <w:rFonts w:ascii="Verdana" w:hAnsi="Verdana"/>
          <w:sz w:val="20"/>
          <w:szCs w:val="20"/>
        </w:rPr>
        <w:t xml:space="preserve"> </w:t>
      </w:r>
      <w:r w:rsidR="006C1D8E">
        <w:rPr>
          <w:rFonts w:ascii="Verdana" w:hAnsi="Verdana"/>
          <w:sz w:val="20"/>
          <w:szCs w:val="20"/>
        </w:rPr>
        <w:t>PAT user</w:t>
      </w:r>
      <w:r w:rsidR="00961D4C">
        <w:rPr>
          <w:rFonts w:ascii="Verdana" w:hAnsi="Verdana"/>
          <w:sz w:val="20"/>
          <w:szCs w:val="20"/>
        </w:rPr>
        <w:t>s</w:t>
      </w:r>
      <w:r w:rsidR="00385C8C" w:rsidRPr="00802C31">
        <w:rPr>
          <w:rFonts w:ascii="Verdana" w:hAnsi="Verdana"/>
          <w:sz w:val="20"/>
          <w:szCs w:val="20"/>
        </w:rPr>
        <w:t xml:space="preserve"> are </w:t>
      </w:r>
      <w:r w:rsidR="00953E2B" w:rsidRPr="00802C31">
        <w:rPr>
          <w:rFonts w:ascii="Verdana" w:hAnsi="Verdana"/>
          <w:sz w:val="20"/>
          <w:szCs w:val="20"/>
        </w:rPr>
        <w:t>responsible for training other end users.</w:t>
      </w:r>
    </w:p>
    <w:p w14:paraId="0C246723" w14:textId="6479FEB4" w:rsidR="0058218A" w:rsidRDefault="00A27557"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Change management and adoption will be the </w:t>
      </w:r>
      <w:r w:rsidR="001F665F" w:rsidRPr="0058218A">
        <w:rPr>
          <w:rFonts w:ascii="Verdana" w:hAnsi="Verdana"/>
          <w:sz w:val="20"/>
          <w:szCs w:val="20"/>
        </w:rPr>
        <w:t xml:space="preserve">responsibility of </w:t>
      </w:r>
      <w:r w:rsidR="001F665F" w:rsidRPr="0058218A">
        <w:rPr>
          <w:rFonts w:ascii="Verdana" w:hAnsi="Verdana"/>
          <w:sz w:val="20"/>
          <w:szCs w:val="20"/>
        </w:rPr>
        <w:fldChar w:fldCharType="begin"/>
      </w:r>
      <w:r w:rsidR="001F665F" w:rsidRPr="0058218A">
        <w:rPr>
          <w:rFonts w:ascii="Verdana" w:hAnsi="Verdana"/>
          <w:sz w:val="20"/>
          <w:szCs w:val="20"/>
        </w:rPr>
        <w:instrText xml:space="preserve"> DOCPROPERTY  Category  \* MERGEFORMAT </w:instrText>
      </w:r>
      <w:r w:rsidR="001F665F" w:rsidRPr="0058218A">
        <w:rPr>
          <w:rFonts w:ascii="Verdana" w:hAnsi="Verdana"/>
          <w:sz w:val="20"/>
          <w:szCs w:val="20"/>
        </w:rPr>
        <w:fldChar w:fldCharType="separate"/>
      </w:r>
      <w:r w:rsidR="009A6528">
        <w:rPr>
          <w:rFonts w:ascii="Verdana" w:hAnsi="Verdana"/>
          <w:sz w:val="20"/>
          <w:szCs w:val="20"/>
        </w:rPr>
        <w:t>Principals Academy Trust</w:t>
      </w:r>
      <w:r w:rsidR="001F665F" w:rsidRPr="0058218A">
        <w:rPr>
          <w:rFonts w:ascii="Verdana" w:hAnsi="Verdana"/>
          <w:sz w:val="20"/>
          <w:szCs w:val="20"/>
        </w:rPr>
        <w:fldChar w:fldCharType="end"/>
      </w:r>
      <w:r w:rsidR="00022B48" w:rsidRPr="0058218A">
        <w:rPr>
          <w:rFonts w:ascii="Verdana" w:hAnsi="Verdana"/>
          <w:sz w:val="20"/>
          <w:szCs w:val="20"/>
        </w:rPr>
        <w:t>.</w:t>
      </w:r>
    </w:p>
    <w:p w14:paraId="7C71C221" w14:textId="2B30D9E8" w:rsidR="00CA6CEF" w:rsidRPr="0058218A" w:rsidRDefault="00CA6CEF"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Testing </w:t>
      </w:r>
      <w:r w:rsidR="00D66127" w:rsidRPr="0058218A">
        <w:rPr>
          <w:rFonts w:ascii="Verdana" w:hAnsi="Verdana"/>
          <w:sz w:val="20"/>
          <w:szCs w:val="20"/>
        </w:rPr>
        <w:t xml:space="preserve">of the web solution </w:t>
      </w:r>
      <w:r w:rsidRPr="0058218A">
        <w:rPr>
          <w:rFonts w:ascii="Verdana" w:hAnsi="Verdana"/>
          <w:sz w:val="20"/>
          <w:szCs w:val="20"/>
        </w:rPr>
        <w:t>using:</w:t>
      </w:r>
    </w:p>
    <w:p w14:paraId="333156FD" w14:textId="77777777" w:rsidR="00CA6CEF" w:rsidRPr="00802C31"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Any browser other than Chrome.</w:t>
      </w:r>
    </w:p>
    <w:p w14:paraId="543908D2" w14:textId="19893BD8" w:rsidR="00961D4C" w:rsidRPr="00961D4C"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Mobile browsers or devices.</w:t>
      </w:r>
    </w:p>
    <w:p w14:paraId="28F81702" w14:textId="372D2D29" w:rsidR="00C14D97" w:rsidRDefault="00C14D97" w:rsidP="009A6528">
      <w:pPr>
        <w:pStyle w:val="NormalIndent"/>
        <w:numPr>
          <w:ilvl w:val="0"/>
          <w:numId w:val="7"/>
        </w:numPr>
        <w:spacing w:after="180" w:line="300" w:lineRule="atLeast"/>
        <w:rPr>
          <w:rFonts w:ascii="Verdana" w:hAnsi="Verdana"/>
          <w:sz w:val="20"/>
          <w:szCs w:val="20"/>
        </w:rPr>
      </w:pPr>
      <w:r w:rsidRPr="00802C31">
        <w:rPr>
          <w:rFonts w:ascii="Verdana" w:hAnsi="Verdana"/>
          <w:sz w:val="20"/>
          <w:szCs w:val="20"/>
        </w:rPr>
        <w:t xml:space="preserve">Only the browsers detailed within </w:t>
      </w:r>
      <w:hyperlink r:id="rId16" w:history="1">
        <w:r w:rsidRPr="00802C31">
          <w:rPr>
            <w:rStyle w:val="Hyperlink"/>
            <w:rFonts w:ascii="Verdana" w:hAnsi="Verdana"/>
            <w:sz w:val="20"/>
            <w:szCs w:val="20"/>
          </w:rPr>
          <w:t>Salesforce Help</w:t>
        </w:r>
      </w:hyperlink>
      <w:r w:rsidRPr="00802C31">
        <w:rPr>
          <w:rFonts w:ascii="Verdana" w:hAnsi="Verdana"/>
          <w:sz w:val="20"/>
          <w:szCs w:val="20"/>
        </w:rPr>
        <w:t xml:space="preserve"> will be supported</w:t>
      </w:r>
      <w:r w:rsidR="00D81C03" w:rsidRPr="00802C31">
        <w:rPr>
          <w:rFonts w:ascii="Verdana" w:hAnsi="Verdana"/>
          <w:sz w:val="20"/>
          <w:szCs w:val="20"/>
        </w:rPr>
        <w:t xml:space="preserve"> by the web solution</w:t>
      </w:r>
      <w:r w:rsidRPr="00802C31">
        <w:rPr>
          <w:rFonts w:ascii="Verdana" w:hAnsi="Verdana"/>
          <w:sz w:val="20"/>
          <w:szCs w:val="20"/>
        </w:rPr>
        <w:t>.</w:t>
      </w:r>
    </w:p>
    <w:p w14:paraId="05DAFD3A" w14:textId="77777777" w:rsidR="0075246D" w:rsidRPr="00802C31" w:rsidRDefault="0075246D" w:rsidP="00187EC9">
      <w:pPr>
        <w:pStyle w:val="NormalIndent"/>
        <w:ind w:left="1146"/>
        <w:rPr>
          <w:rFonts w:ascii="Verdana" w:hAnsi="Verdana"/>
          <w:sz w:val="20"/>
          <w:szCs w:val="20"/>
        </w:rPr>
      </w:pPr>
    </w:p>
    <w:p w14:paraId="4590113C" w14:textId="44A16E00" w:rsidR="00F54F86" w:rsidRPr="0015435C" w:rsidRDefault="00366E57" w:rsidP="00FC2C3B">
      <w:pPr>
        <w:pStyle w:val="Heading1"/>
      </w:pPr>
      <w:r>
        <w:rPr>
          <w:sz w:val="20"/>
          <w:szCs w:val="20"/>
        </w:rPr>
        <w:lastRenderedPageBreak/>
        <w:tab/>
      </w:r>
      <w:bookmarkStart w:id="11" w:name="_Toc129190881"/>
      <w:r w:rsidR="00190F37" w:rsidRPr="00896DE9" w:rsidDel="0024726A">
        <w:rPr>
          <w:rFonts w:ascii="Verdana" w:hAnsi="Verdana"/>
        </w:rPr>
        <w:t xml:space="preserve">Cost </w:t>
      </w:r>
      <w:bookmarkStart w:id="12" w:name="_Cost_and_Timelines"/>
      <w:bookmarkStart w:id="13" w:name="_Cost_and_Resourcing"/>
      <w:bookmarkEnd w:id="12"/>
      <w:bookmarkEnd w:id="13"/>
      <w:r w:rsidR="00F54F86" w:rsidRPr="0015435C">
        <w:rPr>
          <w:rFonts w:ascii="Verdana" w:hAnsi="Verdana"/>
        </w:rPr>
        <w:t xml:space="preserve">and </w:t>
      </w:r>
      <w:r w:rsidR="009D7FBF" w:rsidRPr="0015435C">
        <w:rPr>
          <w:rFonts w:ascii="Verdana" w:hAnsi="Verdana"/>
        </w:rPr>
        <w:t>Resourcing</w:t>
      </w:r>
      <w:bookmarkEnd w:id="11"/>
    </w:p>
    <w:p w14:paraId="6427FC44" w14:textId="01AFE272" w:rsidR="007A7023" w:rsidRPr="00896DE9" w:rsidRDefault="00963807" w:rsidP="007A7023">
      <w:pPr>
        <w:pStyle w:val="Heading2"/>
        <w:rPr>
          <w:rFonts w:ascii="Verdana" w:hAnsi="Verdana"/>
          <w:sz w:val="20"/>
          <w:szCs w:val="20"/>
        </w:rPr>
      </w:pPr>
      <w:bookmarkStart w:id="14" w:name="_Implementation"/>
      <w:bookmarkStart w:id="15" w:name="_Salesforce_Licese_Fees"/>
      <w:bookmarkStart w:id="16" w:name="_Toc129190882"/>
      <w:bookmarkEnd w:id="14"/>
      <w:bookmarkEnd w:id="15"/>
      <w:r w:rsidRPr="00896DE9">
        <w:rPr>
          <w:rFonts w:ascii="Verdana" w:hAnsi="Verdana"/>
          <w:sz w:val="20"/>
          <w:szCs w:val="20"/>
        </w:rPr>
        <w:t>Salesforce Licese Fees</w:t>
      </w:r>
      <w:bookmarkEnd w:id="16"/>
    </w:p>
    <w:p w14:paraId="27B048E1" w14:textId="6FD883CD" w:rsidR="00FA7A63" w:rsidRPr="007F3A4B" w:rsidRDefault="00FA7A63" w:rsidP="00FA7A63">
      <w:pPr>
        <w:pStyle w:val="NormalIndent"/>
        <w:rPr>
          <w:rFonts w:ascii="Verdana" w:hAnsi="Verdana"/>
          <w:sz w:val="20"/>
          <w:szCs w:val="20"/>
        </w:rPr>
      </w:pPr>
    </w:p>
    <w:p w14:paraId="713042C3" w14:textId="5B38A02B" w:rsidR="007F3A4B" w:rsidRDefault="00EB59F5" w:rsidP="007F3A4B">
      <w:pPr>
        <w:rPr>
          <w:rFonts w:ascii="Verdana" w:hAnsi="Verdana" w:cs="Calibri"/>
          <w:b/>
          <w:bCs/>
          <w:sz w:val="20"/>
          <w:szCs w:val="20"/>
        </w:rPr>
      </w:pPr>
      <w:r>
        <w:rPr>
          <w:rFonts w:ascii="Verdana" w:hAnsi="Verdana" w:cs="Calibri"/>
          <w:b/>
          <w:bCs/>
          <w:sz w:val="20"/>
          <w:szCs w:val="20"/>
        </w:rPr>
        <w:t>Indicative Costing</w:t>
      </w:r>
    </w:p>
    <w:p w14:paraId="1BD57FAC" w14:textId="77777777" w:rsidR="00EB59F5" w:rsidRPr="007F3A4B" w:rsidRDefault="00EB59F5" w:rsidP="007F3A4B">
      <w:pPr>
        <w:rPr>
          <w:rFonts w:ascii="Verdana" w:hAnsi="Verdana" w:cs="Calibri"/>
          <w:sz w:val="20"/>
          <w:szCs w:val="20"/>
        </w:rPr>
      </w:pPr>
    </w:p>
    <w:p w14:paraId="29EB697A" w14:textId="014C6D06" w:rsidR="008A0578" w:rsidRPr="00A05713" w:rsidRDefault="007F3A4B" w:rsidP="00657412">
      <w:pPr>
        <w:spacing w:after="180" w:line="300" w:lineRule="atLeast"/>
        <w:rPr>
          <w:rFonts w:ascii="Verdana" w:hAnsi="Verdana" w:cs="Calibri"/>
          <w:sz w:val="20"/>
          <w:szCs w:val="20"/>
        </w:rPr>
      </w:pPr>
      <w:r w:rsidRPr="007F3A4B">
        <w:rPr>
          <w:rFonts w:ascii="Verdana" w:hAnsi="Verdana" w:cs="Calibri"/>
          <w:sz w:val="20"/>
          <w:szCs w:val="20"/>
        </w:rPr>
        <w:t xml:space="preserve">Salesforce is a SaaS solution (priced in USD) </w:t>
      </w:r>
      <w:r w:rsidR="00BF1B7A" w:rsidRPr="00A05713">
        <w:rPr>
          <w:rFonts w:ascii="Verdana" w:hAnsi="Verdana" w:cs="Calibri"/>
          <w:sz w:val="20"/>
          <w:szCs w:val="20"/>
        </w:rPr>
        <w:t xml:space="preserve">priced </w:t>
      </w:r>
      <w:r w:rsidRPr="007F3A4B">
        <w:rPr>
          <w:rFonts w:ascii="Verdana" w:hAnsi="Verdana" w:cs="Calibri"/>
          <w:sz w:val="20"/>
          <w:szCs w:val="20"/>
        </w:rPr>
        <w:t>per user per month</w:t>
      </w:r>
      <w:r w:rsidR="00BF1B7A" w:rsidRPr="00A05713">
        <w:rPr>
          <w:rFonts w:ascii="Verdana" w:hAnsi="Verdana" w:cs="Calibri"/>
          <w:sz w:val="20"/>
          <w:szCs w:val="20"/>
        </w:rPr>
        <w:t xml:space="preserve">, </w:t>
      </w:r>
      <w:r w:rsidR="00EB59F5" w:rsidRPr="00A05713">
        <w:rPr>
          <w:rFonts w:ascii="Verdana" w:hAnsi="Verdana" w:cs="Calibri"/>
          <w:sz w:val="20"/>
          <w:szCs w:val="20"/>
        </w:rPr>
        <w:t>normally paid annually.</w:t>
      </w:r>
      <w:r w:rsidRPr="007F3A4B">
        <w:rPr>
          <w:rFonts w:ascii="Verdana" w:hAnsi="Verdana" w:cs="Calibri"/>
          <w:sz w:val="20"/>
          <w:szCs w:val="20"/>
        </w:rPr>
        <w:t xml:space="preserve"> </w:t>
      </w:r>
      <w:r w:rsidR="008A0578" w:rsidRPr="00A05713">
        <w:rPr>
          <w:rFonts w:ascii="Verdana" w:hAnsi="Verdana"/>
          <w:sz w:val="20"/>
          <w:szCs w:val="20"/>
        </w:rPr>
        <w:fldChar w:fldCharType="begin"/>
      </w:r>
      <w:r w:rsidR="008A0578" w:rsidRPr="00A05713">
        <w:rPr>
          <w:rFonts w:ascii="Verdana" w:hAnsi="Verdana"/>
          <w:sz w:val="20"/>
          <w:szCs w:val="20"/>
        </w:rPr>
        <w:instrText xml:space="preserve"> DOCPROPERTY  Category  \* MERGEFORMAT </w:instrText>
      </w:r>
      <w:r w:rsidR="008A0578" w:rsidRPr="00A05713">
        <w:rPr>
          <w:rFonts w:ascii="Verdana" w:hAnsi="Verdana"/>
          <w:sz w:val="20"/>
          <w:szCs w:val="20"/>
        </w:rPr>
        <w:fldChar w:fldCharType="separate"/>
      </w:r>
      <w:r w:rsidR="009A6528">
        <w:rPr>
          <w:rFonts w:ascii="Verdana" w:hAnsi="Verdana"/>
          <w:sz w:val="20"/>
          <w:szCs w:val="20"/>
        </w:rPr>
        <w:t>Principals Academy Trust</w:t>
      </w:r>
      <w:r w:rsidR="008A0578" w:rsidRPr="00A05713">
        <w:rPr>
          <w:rFonts w:ascii="Verdana" w:hAnsi="Verdana"/>
          <w:sz w:val="20"/>
          <w:szCs w:val="20"/>
        </w:rPr>
        <w:fldChar w:fldCharType="end"/>
      </w:r>
      <w:r w:rsidR="00243E64" w:rsidRPr="00A05713">
        <w:rPr>
          <w:rFonts w:ascii="Verdana" w:hAnsi="Verdana"/>
          <w:sz w:val="20"/>
          <w:szCs w:val="20"/>
        </w:rPr>
        <w:t xml:space="preserve"> will purchase licenses directly from Salesforce</w:t>
      </w:r>
      <w:r w:rsidR="004348EA" w:rsidRPr="00A05713">
        <w:rPr>
          <w:rFonts w:ascii="Verdana" w:hAnsi="Verdana"/>
          <w:sz w:val="20"/>
          <w:szCs w:val="20"/>
        </w:rPr>
        <w:t xml:space="preserve"> and </w:t>
      </w:r>
      <w:r w:rsidR="00353DFA" w:rsidRPr="00A05713">
        <w:rPr>
          <w:rFonts w:ascii="Verdana" w:hAnsi="Verdana"/>
          <w:sz w:val="20"/>
          <w:szCs w:val="20"/>
        </w:rPr>
        <w:t>may be able to negotiate more favourable pricing depending on license numbers and length of contract.  Open Box Software will assist</w:t>
      </w:r>
      <w:r w:rsidR="00B024D7" w:rsidRPr="00A05713">
        <w:rPr>
          <w:rFonts w:ascii="Verdana" w:hAnsi="Verdana"/>
          <w:sz w:val="20"/>
          <w:szCs w:val="20"/>
        </w:rPr>
        <w:t xml:space="preserve"> with</w:t>
      </w:r>
      <w:r w:rsidR="00353DFA" w:rsidRPr="00A05713">
        <w:rPr>
          <w:rFonts w:ascii="Verdana" w:hAnsi="Verdana"/>
          <w:sz w:val="20"/>
          <w:szCs w:val="20"/>
        </w:rPr>
        <w:t xml:space="preserve"> </w:t>
      </w:r>
      <w:r w:rsidR="00517D2A" w:rsidRPr="00A05713">
        <w:rPr>
          <w:rFonts w:ascii="Verdana" w:hAnsi="Verdana"/>
          <w:sz w:val="20"/>
          <w:szCs w:val="20"/>
        </w:rPr>
        <w:t>recommendations on license types and volumes, but</w:t>
      </w:r>
      <w:r w:rsidR="002471BE" w:rsidRPr="00A05713">
        <w:rPr>
          <w:rFonts w:ascii="Verdana" w:hAnsi="Verdana"/>
          <w:sz w:val="20"/>
          <w:szCs w:val="20"/>
        </w:rPr>
        <w:t xml:space="preserve"> the final</w:t>
      </w:r>
      <w:r w:rsidR="00517D2A" w:rsidRPr="00A05713">
        <w:rPr>
          <w:rFonts w:ascii="Verdana" w:hAnsi="Verdana"/>
          <w:sz w:val="20"/>
          <w:szCs w:val="20"/>
        </w:rPr>
        <w:t xml:space="preserve"> </w:t>
      </w:r>
      <w:r w:rsidR="00D73485" w:rsidRPr="00A05713">
        <w:rPr>
          <w:rFonts w:ascii="Verdana" w:hAnsi="Verdana"/>
          <w:sz w:val="20"/>
          <w:szCs w:val="20"/>
        </w:rPr>
        <w:t>pricing and contract</w:t>
      </w:r>
      <w:r w:rsidR="002471BE" w:rsidRPr="00A05713">
        <w:rPr>
          <w:rFonts w:ascii="Verdana" w:hAnsi="Verdana"/>
          <w:sz w:val="20"/>
          <w:szCs w:val="20"/>
        </w:rPr>
        <w:t xml:space="preserve"> conditions will be agreed directly between Salesforce and </w:t>
      </w:r>
      <w:r w:rsidR="002471BE" w:rsidRPr="00A05713">
        <w:rPr>
          <w:rFonts w:ascii="Verdana" w:hAnsi="Verdana"/>
          <w:sz w:val="20"/>
          <w:szCs w:val="20"/>
        </w:rPr>
        <w:fldChar w:fldCharType="begin"/>
      </w:r>
      <w:r w:rsidR="002471BE" w:rsidRPr="00A05713">
        <w:rPr>
          <w:rFonts w:ascii="Verdana" w:hAnsi="Verdana"/>
          <w:sz w:val="20"/>
          <w:szCs w:val="20"/>
        </w:rPr>
        <w:instrText xml:space="preserve"> DOCPROPERTY  Category  \* MERGEFORMAT </w:instrText>
      </w:r>
      <w:r w:rsidR="002471BE" w:rsidRPr="00A05713">
        <w:rPr>
          <w:rFonts w:ascii="Verdana" w:hAnsi="Verdana"/>
          <w:sz w:val="20"/>
          <w:szCs w:val="20"/>
        </w:rPr>
        <w:fldChar w:fldCharType="separate"/>
      </w:r>
      <w:r w:rsidR="009A6528">
        <w:rPr>
          <w:rFonts w:ascii="Verdana" w:hAnsi="Verdana"/>
          <w:sz w:val="20"/>
          <w:szCs w:val="20"/>
        </w:rPr>
        <w:t>Principals Academy Trust</w:t>
      </w:r>
      <w:r w:rsidR="002471BE" w:rsidRPr="00A05713">
        <w:rPr>
          <w:rFonts w:ascii="Verdana" w:hAnsi="Verdana"/>
          <w:sz w:val="20"/>
          <w:szCs w:val="20"/>
        </w:rPr>
        <w:fldChar w:fldCharType="end"/>
      </w:r>
      <w:r w:rsidR="002471BE" w:rsidRPr="00A05713">
        <w:rPr>
          <w:rFonts w:ascii="Verdana" w:hAnsi="Verdana"/>
          <w:sz w:val="20"/>
          <w:szCs w:val="20"/>
        </w:rPr>
        <w:t>.</w:t>
      </w:r>
    </w:p>
    <w:p w14:paraId="7A50EBFC" w14:textId="5FFA0B15" w:rsidR="007F3A4B" w:rsidRPr="00A05713" w:rsidRDefault="002471BE" w:rsidP="00657412">
      <w:pPr>
        <w:spacing w:after="180" w:line="300" w:lineRule="atLeast"/>
        <w:rPr>
          <w:rFonts w:ascii="Verdana" w:hAnsi="Verdana" w:cs="Calibri"/>
          <w:sz w:val="20"/>
          <w:szCs w:val="20"/>
        </w:rPr>
      </w:pPr>
      <w:r w:rsidRPr="00A05713">
        <w:rPr>
          <w:rFonts w:ascii="Verdana" w:hAnsi="Verdana" w:cs="Calibri"/>
          <w:sz w:val="20"/>
          <w:szCs w:val="20"/>
        </w:rPr>
        <w:t xml:space="preserve">The </w:t>
      </w:r>
      <w:r w:rsidR="00BA06F6" w:rsidRPr="00A05713">
        <w:rPr>
          <w:rFonts w:ascii="Verdana" w:hAnsi="Verdana" w:cs="Calibri"/>
          <w:sz w:val="20"/>
          <w:szCs w:val="20"/>
        </w:rPr>
        <w:t xml:space="preserve">indicative costing below is based on the user numbers as understood from </w:t>
      </w:r>
      <w:r w:rsidR="00CF0BD2" w:rsidRPr="00A05713">
        <w:rPr>
          <w:rFonts w:ascii="Verdana" w:hAnsi="Verdana" w:cs="Calibri"/>
          <w:sz w:val="20"/>
          <w:szCs w:val="20"/>
        </w:rPr>
        <w:t xml:space="preserve">discussions with the </w:t>
      </w:r>
      <w:r w:rsidR="00CF0BD2" w:rsidRPr="00A05713">
        <w:rPr>
          <w:rFonts w:ascii="Verdana" w:hAnsi="Verdana"/>
          <w:sz w:val="20"/>
          <w:szCs w:val="20"/>
        </w:rPr>
        <w:fldChar w:fldCharType="begin"/>
      </w:r>
      <w:r w:rsidR="00CF0BD2" w:rsidRPr="00A05713">
        <w:rPr>
          <w:rFonts w:ascii="Verdana" w:hAnsi="Verdana"/>
          <w:sz w:val="20"/>
          <w:szCs w:val="20"/>
        </w:rPr>
        <w:instrText xml:space="preserve"> DOCPROPERTY  Category  \* MERGEFORMAT </w:instrText>
      </w:r>
      <w:r w:rsidR="00CF0BD2" w:rsidRPr="00A05713">
        <w:rPr>
          <w:rFonts w:ascii="Verdana" w:hAnsi="Verdana"/>
          <w:sz w:val="20"/>
          <w:szCs w:val="20"/>
        </w:rPr>
        <w:fldChar w:fldCharType="separate"/>
      </w:r>
      <w:r w:rsidR="009A6528">
        <w:rPr>
          <w:rFonts w:ascii="Verdana" w:hAnsi="Verdana"/>
          <w:sz w:val="20"/>
          <w:szCs w:val="20"/>
        </w:rPr>
        <w:t>Principals Academy Trust</w:t>
      </w:r>
      <w:r w:rsidR="00CF0BD2" w:rsidRPr="00A05713">
        <w:rPr>
          <w:rFonts w:ascii="Verdana" w:hAnsi="Verdana"/>
          <w:sz w:val="20"/>
          <w:szCs w:val="20"/>
        </w:rPr>
        <w:fldChar w:fldCharType="end"/>
      </w:r>
      <w:r w:rsidR="00CF0BD2" w:rsidRPr="00A42A1E">
        <w:rPr>
          <w:rFonts w:ascii="Verdana" w:hAnsi="Verdana" w:cs="Calibri"/>
          <w:color w:val="000000"/>
          <w:sz w:val="20"/>
          <w:szCs w:val="20"/>
        </w:rPr>
        <w:t xml:space="preserve"> </w:t>
      </w:r>
      <w:r w:rsidR="00CF0BD2" w:rsidRPr="00A05713">
        <w:rPr>
          <w:rFonts w:ascii="Verdana" w:hAnsi="Verdana" w:cs="Calibri"/>
          <w:color w:val="000000"/>
          <w:sz w:val="20"/>
          <w:szCs w:val="20"/>
        </w:rPr>
        <w:t xml:space="preserve"> team.  </w:t>
      </w:r>
      <w:r w:rsidR="007F3A4B" w:rsidRPr="007F3A4B">
        <w:rPr>
          <w:rFonts w:ascii="Verdana" w:hAnsi="Verdana" w:cs="Calibri"/>
          <w:sz w:val="20"/>
          <w:szCs w:val="20"/>
        </w:rPr>
        <w:t xml:space="preserve">The costing is discounted because of </w:t>
      </w:r>
      <w:r w:rsidR="00220241" w:rsidRPr="00A05713">
        <w:rPr>
          <w:rFonts w:ascii="Verdana" w:hAnsi="Verdana"/>
          <w:sz w:val="20"/>
          <w:szCs w:val="20"/>
        </w:rPr>
        <w:fldChar w:fldCharType="begin"/>
      </w:r>
      <w:r w:rsidR="00220241" w:rsidRPr="00A05713">
        <w:rPr>
          <w:rFonts w:ascii="Verdana" w:hAnsi="Verdana"/>
          <w:sz w:val="20"/>
          <w:szCs w:val="20"/>
        </w:rPr>
        <w:instrText xml:space="preserve"> DOCPROPERTY  Category  \* MERGEFORMAT </w:instrText>
      </w:r>
      <w:r w:rsidR="00220241" w:rsidRPr="00A05713">
        <w:rPr>
          <w:rFonts w:ascii="Verdana" w:hAnsi="Verdana"/>
          <w:sz w:val="20"/>
          <w:szCs w:val="20"/>
        </w:rPr>
        <w:fldChar w:fldCharType="separate"/>
      </w:r>
      <w:r w:rsidR="009A6528">
        <w:rPr>
          <w:rFonts w:ascii="Verdana" w:hAnsi="Verdana"/>
          <w:sz w:val="20"/>
          <w:szCs w:val="20"/>
        </w:rPr>
        <w:t>Principals Academy Trust</w:t>
      </w:r>
      <w:r w:rsidR="00220241" w:rsidRPr="00A05713">
        <w:rPr>
          <w:rFonts w:ascii="Verdana" w:hAnsi="Verdana"/>
          <w:sz w:val="20"/>
          <w:szCs w:val="20"/>
        </w:rPr>
        <w:fldChar w:fldCharType="end"/>
      </w:r>
      <w:r w:rsidR="00220241" w:rsidRPr="00A05713">
        <w:rPr>
          <w:rFonts w:ascii="Verdana" w:hAnsi="Verdana" w:cs="Calibri"/>
          <w:color w:val="000000"/>
          <w:sz w:val="20"/>
          <w:szCs w:val="20"/>
        </w:rPr>
        <w:t>’s non profit</w:t>
      </w:r>
      <w:r w:rsidR="007F3A4B" w:rsidRPr="007F3A4B">
        <w:rPr>
          <w:rFonts w:ascii="Verdana" w:hAnsi="Verdana" w:cs="Calibri"/>
          <w:sz w:val="20"/>
          <w:szCs w:val="20"/>
        </w:rPr>
        <w:t xml:space="preserve"> status – for example the list price of Sales Cloud licenses is $150/user/month vs. $105 below.  </w:t>
      </w:r>
      <w:r w:rsidR="00613F5C" w:rsidRPr="00A05713">
        <w:rPr>
          <w:rFonts w:ascii="Verdana" w:hAnsi="Verdana" w:cs="Calibri"/>
          <w:sz w:val="20"/>
          <w:szCs w:val="20"/>
        </w:rPr>
        <w:t xml:space="preserve">Further discounts may be </w:t>
      </w:r>
      <w:r w:rsidR="00231F2C" w:rsidRPr="00A05713">
        <w:rPr>
          <w:rFonts w:ascii="Verdana" w:hAnsi="Verdana" w:cs="Calibri"/>
          <w:sz w:val="20"/>
          <w:szCs w:val="20"/>
        </w:rPr>
        <w:t>possible pending negotiations with Salesforce.</w:t>
      </w:r>
    </w:p>
    <w:p w14:paraId="77B8A4A8" w14:textId="77777777" w:rsidR="00231F2C" w:rsidRPr="007F3A4B" w:rsidRDefault="00231F2C" w:rsidP="007F3A4B">
      <w:pPr>
        <w:rPr>
          <w:rFonts w:ascii="Verdana" w:hAnsi="Verdana" w:cs="Calibri"/>
          <w:sz w:val="20"/>
          <w:szCs w:val="20"/>
        </w:rPr>
      </w:pPr>
    </w:p>
    <w:tbl>
      <w:tblPr>
        <w:tblW w:w="9204" w:type="dxa"/>
        <w:tblLayout w:type="fixed"/>
        <w:tblCellMar>
          <w:left w:w="0" w:type="dxa"/>
          <w:right w:w="0" w:type="dxa"/>
        </w:tblCellMar>
        <w:tblLook w:val="04A0" w:firstRow="1" w:lastRow="0" w:firstColumn="1" w:lastColumn="0" w:noHBand="0" w:noVBand="1"/>
      </w:tblPr>
      <w:tblGrid>
        <w:gridCol w:w="1691"/>
        <w:gridCol w:w="3544"/>
        <w:gridCol w:w="1843"/>
        <w:gridCol w:w="709"/>
        <w:gridCol w:w="1417"/>
      </w:tblGrid>
      <w:tr w:rsidR="001E41A7" w:rsidRPr="00A05713" w14:paraId="177DDDF8" w14:textId="77777777" w:rsidTr="00692C80">
        <w:trPr>
          <w:trHeight w:val="620"/>
        </w:trPr>
        <w:tc>
          <w:tcPr>
            <w:tcW w:w="169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0D7A24C7" w14:textId="1DF10EAC" w:rsidR="007F3A4B" w:rsidRPr="007F3A4B" w:rsidRDefault="007F3A4B" w:rsidP="007F3A4B">
            <w:pPr>
              <w:rPr>
                <w:rFonts w:ascii="Verdana" w:hAnsi="Verdana" w:cs="Calibri"/>
                <w:color w:val="000000"/>
                <w:sz w:val="20"/>
                <w:szCs w:val="20"/>
              </w:rPr>
            </w:pPr>
            <w:r w:rsidRPr="00A05713">
              <w:rPr>
                <w:rFonts w:ascii="Verdana" w:hAnsi="Verdana" w:cs="Calibri"/>
                <w:b/>
                <w:bCs/>
                <w:color w:val="000000"/>
                <w:sz w:val="20"/>
                <w:szCs w:val="20"/>
              </w:rPr>
              <w:t>License Type</w:t>
            </w:r>
          </w:p>
        </w:tc>
        <w:tc>
          <w:tcPr>
            <w:tcW w:w="354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21E18E15" w14:textId="77777777"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Description</w:t>
            </w:r>
          </w:p>
        </w:tc>
        <w:tc>
          <w:tcPr>
            <w:tcW w:w="1843"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65148069" w14:textId="0575A716"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Monthly cost (USD/user/month)</w:t>
            </w:r>
          </w:p>
        </w:tc>
        <w:tc>
          <w:tcPr>
            <w:tcW w:w="709"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5E8F329B" w14:textId="250E5196" w:rsidR="007F3A4B" w:rsidRPr="007F3A4B" w:rsidRDefault="007F3A4B" w:rsidP="007F3A4B">
            <w:pPr>
              <w:rPr>
                <w:rFonts w:ascii="Verdana" w:hAnsi="Verdana" w:cs="Calibri"/>
                <w:color w:val="000000"/>
                <w:sz w:val="20"/>
                <w:szCs w:val="20"/>
              </w:rPr>
            </w:pPr>
            <w:r w:rsidRPr="00A05713">
              <w:rPr>
                <w:rFonts w:ascii="Verdana" w:hAnsi="Verdana" w:cs="Calibri"/>
                <w:b/>
                <w:bCs/>
                <w:color w:val="000000"/>
                <w:sz w:val="20"/>
                <w:szCs w:val="20"/>
              </w:rPr>
              <w:t>Qty</w:t>
            </w:r>
          </w:p>
        </w:tc>
        <w:tc>
          <w:tcPr>
            <w:tcW w:w="141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369544D1" w14:textId="77777777"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Yearly Cost (USD)</w:t>
            </w:r>
          </w:p>
        </w:tc>
      </w:tr>
      <w:tr w:rsidR="001E41A7" w:rsidRPr="00A05713" w14:paraId="23D1FE8D" w14:textId="77777777" w:rsidTr="00692C80">
        <w:trPr>
          <w:trHeight w:val="68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2B936FA"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Sales Cloud License</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67F0464"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Full license used for admin and access to Sales Cloud for fundraising activities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1D8358F" w14:textId="4984493B"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105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8BA8DC"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4</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D9C7C8" w14:textId="73C0E6D9"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5</w:t>
            </w:r>
            <w:r>
              <w:rPr>
                <w:rFonts w:ascii="Verdana" w:hAnsi="Verdana" w:cs="Calibri"/>
                <w:color w:val="000000"/>
                <w:sz w:val="20"/>
                <w:szCs w:val="20"/>
              </w:rPr>
              <w:t>,</w:t>
            </w:r>
            <w:r w:rsidR="007F3A4B" w:rsidRPr="007F3A4B">
              <w:rPr>
                <w:rFonts w:ascii="Verdana" w:hAnsi="Verdana" w:cs="Calibri"/>
                <w:color w:val="000000"/>
                <w:sz w:val="20"/>
                <w:szCs w:val="20"/>
              </w:rPr>
              <w:t>040</w:t>
            </w:r>
          </w:p>
        </w:tc>
      </w:tr>
      <w:tr w:rsidR="001E41A7" w:rsidRPr="00A05713" w14:paraId="59D019DB" w14:textId="77777777" w:rsidTr="00692C80">
        <w:trPr>
          <w:trHeight w:val="102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A1F3838"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Lightning Platform Starter</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ABCA3BF"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Reduced functionality license used to access Education Cloud data (i.e. internal users who require access to everything except fundraising functionality)</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1E2A357" w14:textId="63E5F0E0"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17.5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A108FD"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6</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E29738" w14:textId="5EBDBEF0"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w:t>
            </w:r>
            <w:r>
              <w:rPr>
                <w:rFonts w:ascii="Verdana" w:hAnsi="Verdana" w:cs="Calibri"/>
                <w:color w:val="000000"/>
                <w:sz w:val="20"/>
                <w:szCs w:val="20"/>
              </w:rPr>
              <w:t>,</w:t>
            </w:r>
            <w:r w:rsidR="007F3A4B" w:rsidRPr="007F3A4B">
              <w:rPr>
                <w:rFonts w:ascii="Verdana" w:hAnsi="Verdana" w:cs="Calibri"/>
                <w:color w:val="000000"/>
                <w:sz w:val="20"/>
                <w:szCs w:val="20"/>
              </w:rPr>
              <w:t>260</w:t>
            </w:r>
          </w:p>
        </w:tc>
      </w:tr>
      <w:tr w:rsidR="001E41A7" w:rsidRPr="00A05713" w14:paraId="62C16F39" w14:textId="77777777" w:rsidTr="00692C80">
        <w:trPr>
          <w:trHeight w:val="68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F7CD096"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Customer Community Plus</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25ABECC"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License for external users to view and enter data via the "community cloud" portal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E564358" w14:textId="0613D9D3"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9.75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625965"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40</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E0C23AC" w14:textId="0AAF4286"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4</w:t>
            </w:r>
            <w:r>
              <w:rPr>
                <w:rFonts w:ascii="Verdana" w:hAnsi="Verdana" w:cs="Calibri"/>
                <w:color w:val="000000"/>
                <w:sz w:val="20"/>
                <w:szCs w:val="20"/>
              </w:rPr>
              <w:t>,</w:t>
            </w:r>
            <w:r w:rsidR="007F3A4B" w:rsidRPr="007F3A4B">
              <w:rPr>
                <w:rFonts w:ascii="Verdana" w:hAnsi="Verdana" w:cs="Calibri"/>
                <w:color w:val="000000"/>
                <w:sz w:val="20"/>
                <w:szCs w:val="20"/>
              </w:rPr>
              <w:t>680</w:t>
            </w:r>
          </w:p>
        </w:tc>
      </w:tr>
      <w:tr w:rsidR="001E41A7" w:rsidRPr="00A05713" w14:paraId="596EF66F" w14:textId="77777777" w:rsidTr="00692C80">
        <w:trPr>
          <w:trHeight w:val="320"/>
        </w:trPr>
        <w:tc>
          <w:tcPr>
            <w:tcW w:w="1691" w:type="dxa"/>
            <w:tcMar>
              <w:top w:w="0" w:type="dxa"/>
              <w:left w:w="108" w:type="dxa"/>
              <w:bottom w:w="0" w:type="dxa"/>
              <w:right w:w="108" w:type="dxa"/>
            </w:tcMar>
            <w:vAlign w:val="bottom"/>
            <w:hideMark/>
          </w:tcPr>
          <w:p w14:paraId="31D4D3B8" w14:textId="77777777" w:rsidR="007F3A4B" w:rsidRPr="007F3A4B" w:rsidRDefault="007F3A4B" w:rsidP="007F3A4B">
            <w:pPr>
              <w:rPr>
                <w:rFonts w:ascii="Verdana" w:hAnsi="Verdana" w:cs="Calibri"/>
                <w:color w:val="000000"/>
                <w:sz w:val="20"/>
                <w:szCs w:val="20"/>
              </w:rPr>
            </w:pPr>
          </w:p>
        </w:tc>
        <w:tc>
          <w:tcPr>
            <w:tcW w:w="3544" w:type="dxa"/>
            <w:tcMar>
              <w:top w:w="0" w:type="dxa"/>
              <w:left w:w="108" w:type="dxa"/>
              <w:bottom w:w="0" w:type="dxa"/>
              <w:right w:w="108" w:type="dxa"/>
            </w:tcMar>
            <w:vAlign w:val="bottom"/>
            <w:hideMark/>
          </w:tcPr>
          <w:p w14:paraId="4CCB16E7" w14:textId="77777777" w:rsidR="007F3A4B" w:rsidRPr="007F3A4B" w:rsidRDefault="007F3A4B" w:rsidP="007F3A4B">
            <w:pPr>
              <w:rPr>
                <w:rFonts w:ascii="Verdana" w:hAnsi="Verdana"/>
                <w:sz w:val="20"/>
                <w:szCs w:val="20"/>
              </w:rPr>
            </w:pPr>
          </w:p>
        </w:tc>
        <w:tc>
          <w:tcPr>
            <w:tcW w:w="1843" w:type="dxa"/>
            <w:tcBorders>
              <w:bottom w:val="single" w:sz="4" w:space="0" w:color="auto"/>
            </w:tcBorders>
            <w:tcMar>
              <w:top w:w="0" w:type="dxa"/>
              <w:left w:w="108" w:type="dxa"/>
              <w:bottom w:w="0" w:type="dxa"/>
              <w:right w:w="108" w:type="dxa"/>
            </w:tcMar>
            <w:vAlign w:val="bottom"/>
            <w:hideMark/>
          </w:tcPr>
          <w:p w14:paraId="263A8CB0" w14:textId="77777777" w:rsidR="007F3A4B" w:rsidRPr="007F3A4B" w:rsidRDefault="007F3A4B" w:rsidP="007F3A4B">
            <w:pPr>
              <w:rPr>
                <w:rFonts w:ascii="Verdana" w:hAnsi="Verdana"/>
                <w:sz w:val="20"/>
                <w:szCs w:val="20"/>
              </w:rPr>
            </w:pPr>
          </w:p>
        </w:tc>
        <w:tc>
          <w:tcPr>
            <w:tcW w:w="709" w:type="dxa"/>
            <w:tcBorders>
              <w:bottom w:val="single" w:sz="4" w:space="0" w:color="auto"/>
            </w:tcBorders>
            <w:tcMar>
              <w:top w:w="0" w:type="dxa"/>
              <w:left w:w="108" w:type="dxa"/>
              <w:bottom w:w="0" w:type="dxa"/>
              <w:right w:w="108" w:type="dxa"/>
            </w:tcMar>
            <w:vAlign w:val="bottom"/>
            <w:hideMark/>
          </w:tcPr>
          <w:p w14:paraId="2F33FD93" w14:textId="77777777" w:rsidR="007F3A4B" w:rsidRPr="007F3A4B" w:rsidRDefault="007F3A4B" w:rsidP="007F3A4B">
            <w:pPr>
              <w:rPr>
                <w:rFonts w:ascii="Verdana" w:hAnsi="Verdana"/>
                <w:sz w:val="20"/>
                <w:szCs w:val="20"/>
              </w:rPr>
            </w:pPr>
          </w:p>
        </w:tc>
        <w:tc>
          <w:tcPr>
            <w:tcW w:w="1417" w:type="dxa"/>
            <w:tcBorders>
              <w:bottom w:val="single" w:sz="4" w:space="0" w:color="auto"/>
            </w:tcBorders>
            <w:tcMar>
              <w:top w:w="0" w:type="dxa"/>
              <w:left w:w="108" w:type="dxa"/>
              <w:bottom w:w="0" w:type="dxa"/>
              <w:right w:w="108" w:type="dxa"/>
            </w:tcMar>
            <w:vAlign w:val="bottom"/>
            <w:hideMark/>
          </w:tcPr>
          <w:p w14:paraId="7893CEBC" w14:textId="77777777" w:rsidR="007F3A4B" w:rsidRPr="007F3A4B" w:rsidRDefault="007F3A4B" w:rsidP="007F3A4B">
            <w:pPr>
              <w:rPr>
                <w:rFonts w:ascii="Verdana" w:hAnsi="Verdana"/>
                <w:sz w:val="20"/>
                <w:szCs w:val="20"/>
              </w:rPr>
            </w:pPr>
          </w:p>
        </w:tc>
      </w:tr>
      <w:tr w:rsidR="00D74A3F" w:rsidRPr="00A05713" w14:paraId="731EA198" w14:textId="77777777" w:rsidTr="00692C80">
        <w:trPr>
          <w:trHeight w:val="700"/>
        </w:trPr>
        <w:tc>
          <w:tcPr>
            <w:tcW w:w="1691" w:type="dxa"/>
            <w:tcMar>
              <w:top w:w="0" w:type="dxa"/>
              <w:left w:w="108" w:type="dxa"/>
              <w:bottom w:w="0" w:type="dxa"/>
              <w:right w:w="108" w:type="dxa"/>
            </w:tcMar>
            <w:vAlign w:val="bottom"/>
            <w:hideMark/>
          </w:tcPr>
          <w:p w14:paraId="10F0EF25" w14:textId="77777777" w:rsidR="00D74A3F" w:rsidRPr="007F3A4B" w:rsidRDefault="00D74A3F" w:rsidP="00D74A3F">
            <w:pPr>
              <w:rPr>
                <w:rFonts w:ascii="Verdana" w:hAnsi="Verdana"/>
                <w:sz w:val="20"/>
                <w:szCs w:val="20"/>
              </w:rPr>
            </w:pPr>
          </w:p>
        </w:tc>
        <w:tc>
          <w:tcPr>
            <w:tcW w:w="3544" w:type="dxa"/>
            <w:tcBorders>
              <w:right w:val="single" w:sz="4" w:space="0" w:color="auto"/>
            </w:tcBorders>
            <w:tcMar>
              <w:top w:w="0" w:type="dxa"/>
              <w:left w:w="108" w:type="dxa"/>
              <w:bottom w:w="0" w:type="dxa"/>
              <w:right w:w="108" w:type="dxa"/>
            </w:tcMar>
            <w:vAlign w:val="bottom"/>
            <w:hideMark/>
          </w:tcPr>
          <w:p w14:paraId="06132AB9" w14:textId="77777777" w:rsidR="00D74A3F" w:rsidRPr="007F3A4B" w:rsidRDefault="00D74A3F" w:rsidP="00D74A3F">
            <w:pPr>
              <w:rPr>
                <w:rFonts w:ascii="Verdana" w:hAnsi="Verdana"/>
                <w:sz w:val="20"/>
                <w:szCs w:val="20"/>
              </w:rPr>
            </w:pPr>
          </w:p>
        </w:tc>
        <w:tc>
          <w:tcPr>
            <w:tcW w:w="2552" w:type="dxa"/>
            <w:gridSpan w:val="2"/>
            <w:tcBorders>
              <w:top w:val="single" w:sz="4" w:space="0" w:color="auto"/>
              <w:left w:val="single" w:sz="4" w:space="0" w:color="auto"/>
              <w:bottom w:val="single" w:sz="4" w:space="0" w:color="auto"/>
            </w:tcBorders>
            <w:tcMar>
              <w:top w:w="0" w:type="dxa"/>
              <w:left w:w="108" w:type="dxa"/>
              <w:bottom w:w="0" w:type="dxa"/>
              <w:right w:w="108" w:type="dxa"/>
            </w:tcMar>
            <w:vAlign w:val="bottom"/>
            <w:hideMark/>
          </w:tcPr>
          <w:p w14:paraId="39680732" w14:textId="1214ECEE" w:rsidR="00D74A3F" w:rsidRPr="007F3A4B" w:rsidRDefault="00D74A3F" w:rsidP="00D74A3F">
            <w:pPr>
              <w:rPr>
                <w:rFonts w:ascii="Verdana" w:hAnsi="Verdana" w:cs="Calibri"/>
                <w:color w:val="000000"/>
                <w:sz w:val="20"/>
                <w:szCs w:val="20"/>
              </w:rPr>
            </w:pPr>
            <w:r w:rsidRPr="007F3A4B">
              <w:rPr>
                <w:rFonts w:ascii="Verdana" w:hAnsi="Verdana" w:cs="Calibri"/>
                <w:b/>
                <w:bCs/>
                <w:color w:val="000000"/>
                <w:sz w:val="20"/>
                <w:szCs w:val="20"/>
              </w:rPr>
              <w:t>TOTAL PER YEAR (USD)</w:t>
            </w:r>
          </w:p>
        </w:tc>
        <w:tc>
          <w:tcPr>
            <w:tcW w:w="1417" w:type="dxa"/>
            <w:tcBorders>
              <w:top w:val="single" w:sz="4" w:space="0" w:color="auto"/>
              <w:bottom w:val="single" w:sz="4" w:space="0" w:color="auto"/>
              <w:right w:val="single" w:sz="4" w:space="0" w:color="auto"/>
            </w:tcBorders>
            <w:tcMar>
              <w:top w:w="0" w:type="dxa"/>
              <w:left w:w="108" w:type="dxa"/>
              <w:bottom w:w="0" w:type="dxa"/>
              <w:right w:w="108" w:type="dxa"/>
            </w:tcMar>
            <w:vAlign w:val="bottom"/>
            <w:hideMark/>
          </w:tcPr>
          <w:p w14:paraId="0EF1F3B2" w14:textId="04935B3A" w:rsidR="00D74A3F" w:rsidRPr="007F3A4B" w:rsidRDefault="00376D4F" w:rsidP="00617D9A">
            <w:pPr>
              <w:rPr>
                <w:rFonts w:ascii="Verdana" w:hAnsi="Verdana"/>
                <w:sz w:val="20"/>
                <w:szCs w:val="20"/>
              </w:rPr>
            </w:pPr>
            <w:r>
              <w:rPr>
                <w:rFonts w:ascii="Verdana" w:hAnsi="Verdana" w:cs="Calibri"/>
                <w:b/>
                <w:bCs/>
                <w:color w:val="000000"/>
                <w:sz w:val="20"/>
                <w:szCs w:val="20"/>
              </w:rPr>
              <w:t>$</w:t>
            </w:r>
            <w:r w:rsidR="00D74A3F" w:rsidRPr="00A05713">
              <w:rPr>
                <w:rFonts w:ascii="Verdana" w:hAnsi="Verdana" w:cs="Calibri"/>
                <w:b/>
                <w:bCs/>
                <w:color w:val="000000"/>
                <w:sz w:val="20"/>
                <w:szCs w:val="20"/>
              </w:rPr>
              <w:t>10</w:t>
            </w:r>
            <w:r>
              <w:rPr>
                <w:rFonts w:ascii="Verdana" w:hAnsi="Verdana" w:cs="Calibri"/>
                <w:b/>
                <w:bCs/>
                <w:color w:val="000000"/>
                <w:sz w:val="20"/>
                <w:szCs w:val="20"/>
              </w:rPr>
              <w:t>,</w:t>
            </w:r>
            <w:r w:rsidR="00D74A3F" w:rsidRPr="00A05713">
              <w:rPr>
                <w:rFonts w:ascii="Verdana" w:hAnsi="Verdana" w:cs="Calibri"/>
                <w:b/>
                <w:bCs/>
                <w:color w:val="000000"/>
                <w:sz w:val="20"/>
                <w:szCs w:val="20"/>
              </w:rPr>
              <w:t>980</w:t>
            </w:r>
            <w:r w:rsidR="00D74A3F" w:rsidRPr="007F3A4B">
              <w:rPr>
                <w:rFonts w:ascii="Verdana" w:hAnsi="Verdana"/>
                <w:sz w:val="20"/>
                <w:szCs w:val="20"/>
              </w:rPr>
              <w:br/>
            </w:r>
          </w:p>
        </w:tc>
      </w:tr>
    </w:tbl>
    <w:p w14:paraId="5C1A5F06" w14:textId="77777777" w:rsidR="007F3A4B" w:rsidRPr="00A05713" w:rsidRDefault="007F3A4B" w:rsidP="00FA7A63">
      <w:pPr>
        <w:pStyle w:val="NormalIndent"/>
        <w:rPr>
          <w:rFonts w:ascii="Verdana" w:hAnsi="Verdana"/>
          <w:sz w:val="20"/>
          <w:szCs w:val="20"/>
        </w:rPr>
      </w:pPr>
    </w:p>
    <w:p w14:paraId="688392B3" w14:textId="7F029C2B" w:rsidR="00FA7A63" w:rsidRPr="00FD655F" w:rsidRDefault="00231F2C" w:rsidP="00FD655F">
      <w:pPr>
        <w:spacing w:after="180" w:line="300" w:lineRule="atLeast"/>
        <w:rPr>
          <w:rFonts w:ascii="Verdana" w:hAnsi="Verdana" w:cs="Calibri"/>
          <w:sz w:val="20"/>
          <w:szCs w:val="20"/>
        </w:rPr>
      </w:pPr>
      <w:r w:rsidRPr="00FD655F">
        <w:rPr>
          <w:rFonts w:ascii="Verdana" w:hAnsi="Verdana" w:cs="Calibri"/>
          <w:b/>
          <w:sz w:val="20"/>
          <w:szCs w:val="20"/>
        </w:rPr>
        <w:t>Note:</w:t>
      </w:r>
      <w:r w:rsidRPr="00FD655F">
        <w:rPr>
          <w:rFonts w:ascii="Verdana" w:hAnsi="Verdana" w:cs="Calibri"/>
          <w:sz w:val="20"/>
          <w:szCs w:val="20"/>
        </w:rPr>
        <w:t xml:space="preserve"> the above pricing is indicative only. Final pricing will be agreed </w:t>
      </w:r>
      <w:r w:rsidR="0092041E" w:rsidRPr="00FD655F">
        <w:rPr>
          <w:rFonts w:ascii="Verdana" w:hAnsi="Verdana" w:cs="Calibri"/>
          <w:sz w:val="20"/>
          <w:szCs w:val="20"/>
        </w:rPr>
        <w:t xml:space="preserve">contractually between Salesforce and </w:t>
      </w:r>
      <w:r w:rsidR="0092041E" w:rsidRPr="00FD655F">
        <w:rPr>
          <w:rFonts w:ascii="Verdana" w:hAnsi="Verdana" w:cs="Calibri"/>
          <w:sz w:val="20"/>
          <w:szCs w:val="20"/>
        </w:rPr>
        <w:fldChar w:fldCharType="begin"/>
      </w:r>
      <w:r w:rsidR="0092041E" w:rsidRPr="00FD655F">
        <w:rPr>
          <w:rFonts w:ascii="Verdana" w:hAnsi="Verdana" w:cs="Calibri"/>
          <w:sz w:val="20"/>
          <w:szCs w:val="20"/>
        </w:rPr>
        <w:instrText xml:space="preserve"> DOCPROPERTY  Category  \* MERGEFORMAT </w:instrText>
      </w:r>
      <w:r w:rsidR="0092041E" w:rsidRPr="00FD655F">
        <w:rPr>
          <w:rFonts w:ascii="Verdana" w:hAnsi="Verdana" w:cs="Calibri"/>
          <w:sz w:val="20"/>
          <w:szCs w:val="20"/>
        </w:rPr>
        <w:fldChar w:fldCharType="separate"/>
      </w:r>
      <w:r w:rsidR="009A6528">
        <w:rPr>
          <w:rFonts w:ascii="Verdana" w:hAnsi="Verdana" w:cs="Calibri"/>
          <w:sz w:val="20"/>
          <w:szCs w:val="20"/>
        </w:rPr>
        <w:t>Principals Academy Trust</w:t>
      </w:r>
      <w:r w:rsidR="0092041E" w:rsidRPr="00FD655F">
        <w:rPr>
          <w:rFonts w:ascii="Verdana" w:hAnsi="Verdana" w:cs="Calibri"/>
          <w:sz w:val="20"/>
          <w:szCs w:val="20"/>
        </w:rPr>
        <w:fldChar w:fldCharType="end"/>
      </w:r>
      <w:r w:rsidR="00800F93" w:rsidRPr="00FD655F">
        <w:rPr>
          <w:rFonts w:ascii="Verdana" w:hAnsi="Verdana" w:cs="Calibri"/>
          <w:sz w:val="20"/>
          <w:szCs w:val="20"/>
        </w:rPr>
        <w:t xml:space="preserve"> and is </w:t>
      </w:r>
      <w:r w:rsidR="000F551D" w:rsidRPr="00FD655F">
        <w:rPr>
          <w:rFonts w:ascii="Verdana" w:hAnsi="Verdana" w:cs="Calibri"/>
          <w:sz w:val="20"/>
          <w:szCs w:val="20"/>
        </w:rPr>
        <w:t>specifically excluded from this SOW.</w:t>
      </w:r>
    </w:p>
    <w:p w14:paraId="7CEF2C0A" w14:textId="77777777" w:rsidR="00FA7A63" w:rsidRPr="00FD655F" w:rsidRDefault="00FA7A63" w:rsidP="00FA7A63">
      <w:pPr>
        <w:pStyle w:val="NormalIndent"/>
        <w:rPr>
          <w:rFonts w:ascii="Verdana" w:hAnsi="Verdana"/>
          <w:sz w:val="20"/>
          <w:szCs w:val="20"/>
        </w:rPr>
      </w:pPr>
    </w:p>
    <w:p w14:paraId="31C94C6A" w14:textId="37952428" w:rsidR="00B72222" w:rsidRPr="00FD655F" w:rsidRDefault="00963807" w:rsidP="00B72222">
      <w:pPr>
        <w:pStyle w:val="Heading2"/>
        <w:rPr>
          <w:rFonts w:ascii="Verdana" w:hAnsi="Verdana"/>
          <w:sz w:val="20"/>
          <w:szCs w:val="20"/>
        </w:rPr>
      </w:pPr>
      <w:bookmarkStart w:id="17" w:name="_Toc129190883"/>
      <w:r w:rsidRPr="00FD655F">
        <w:rPr>
          <w:rFonts w:ascii="Verdana" w:hAnsi="Verdana"/>
          <w:sz w:val="20"/>
          <w:szCs w:val="20"/>
        </w:rPr>
        <w:t>Im</w:t>
      </w:r>
      <w:r w:rsidR="004C258A" w:rsidRPr="00FD655F">
        <w:rPr>
          <w:rFonts w:ascii="Verdana" w:hAnsi="Verdana"/>
          <w:sz w:val="20"/>
          <w:szCs w:val="20"/>
        </w:rPr>
        <w:t>plementation Costs</w:t>
      </w:r>
      <w:bookmarkEnd w:id="17"/>
    </w:p>
    <w:p w14:paraId="2AB6F42F" w14:textId="77777777" w:rsidR="00AE1062" w:rsidRPr="00A05713" w:rsidRDefault="00AE1062" w:rsidP="00367A5D">
      <w:pPr>
        <w:pStyle w:val="NormalIndent"/>
        <w:rPr>
          <w:rFonts w:ascii="Verdana" w:hAnsi="Verdana"/>
          <w:sz w:val="20"/>
          <w:szCs w:val="20"/>
          <w:lang w:eastAsia="en-ZA"/>
        </w:rPr>
      </w:pPr>
    </w:p>
    <w:p w14:paraId="088AFA68" w14:textId="5F886A65" w:rsidR="00E3662A" w:rsidRPr="00A05713" w:rsidRDefault="00902B89" w:rsidP="00FD655F">
      <w:pPr>
        <w:pStyle w:val="xmsonormal"/>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lastRenderedPageBreak/>
        <w:t xml:space="preserve">Open Box Software </w:t>
      </w:r>
      <w:r w:rsidR="007F1B58" w:rsidRPr="00A05713">
        <w:rPr>
          <w:rFonts w:ascii="Verdana" w:hAnsi="Verdana" w:cs="Calibri"/>
          <w:color w:val="000000"/>
          <w:sz w:val="20"/>
          <w:szCs w:val="20"/>
        </w:rPr>
        <w:t>will be responsible for s</w:t>
      </w:r>
      <w:r w:rsidR="00AE1062" w:rsidRPr="00A05713">
        <w:rPr>
          <w:rFonts w:ascii="Verdana" w:hAnsi="Verdana" w:cs="Calibri"/>
          <w:color w:val="000000"/>
          <w:sz w:val="20"/>
          <w:szCs w:val="20"/>
        </w:rPr>
        <w:t xml:space="preserve">etting up the Salesforce org and customising it to </w:t>
      </w:r>
      <w:r w:rsidR="00AE1062" w:rsidRPr="00A05713">
        <w:rPr>
          <w:rFonts w:ascii="Verdana" w:hAnsi="Verdana"/>
          <w:sz w:val="20"/>
          <w:szCs w:val="20"/>
        </w:rPr>
        <w:fldChar w:fldCharType="begin"/>
      </w:r>
      <w:r w:rsidR="00AE1062" w:rsidRPr="00A05713">
        <w:rPr>
          <w:rFonts w:ascii="Verdana" w:hAnsi="Verdana"/>
          <w:sz w:val="20"/>
          <w:szCs w:val="20"/>
        </w:rPr>
        <w:instrText xml:space="preserve"> DOCPROPERTY  Category  \* MERGEFORMAT </w:instrText>
      </w:r>
      <w:r w:rsidR="00AE1062" w:rsidRPr="00A05713">
        <w:rPr>
          <w:rFonts w:ascii="Verdana" w:hAnsi="Verdana"/>
          <w:sz w:val="20"/>
          <w:szCs w:val="20"/>
        </w:rPr>
        <w:fldChar w:fldCharType="separate"/>
      </w:r>
      <w:r w:rsidR="009A6528">
        <w:rPr>
          <w:rFonts w:ascii="Verdana" w:hAnsi="Verdana"/>
          <w:sz w:val="20"/>
          <w:szCs w:val="20"/>
        </w:rPr>
        <w:t>Principals Academy Trust</w:t>
      </w:r>
      <w:r w:rsidR="00AE1062" w:rsidRPr="00A05713">
        <w:rPr>
          <w:rFonts w:ascii="Verdana" w:hAnsi="Verdana"/>
          <w:sz w:val="20"/>
          <w:szCs w:val="20"/>
        </w:rPr>
        <w:fldChar w:fldCharType="end"/>
      </w:r>
      <w:r w:rsidR="00AE1062" w:rsidRPr="00A05713">
        <w:rPr>
          <w:rFonts w:ascii="Verdana" w:hAnsi="Verdana"/>
          <w:sz w:val="20"/>
          <w:szCs w:val="20"/>
        </w:rPr>
        <w:t>’s requirements</w:t>
      </w:r>
      <w:r w:rsidR="007F1B58" w:rsidRPr="00A05713">
        <w:rPr>
          <w:rFonts w:ascii="Verdana" w:hAnsi="Verdana"/>
          <w:sz w:val="20"/>
          <w:szCs w:val="20"/>
        </w:rPr>
        <w:t xml:space="preserve">.  </w:t>
      </w:r>
      <w:r w:rsidR="008B03DF" w:rsidRPr="00A05713">
        <w:rPr>
          <w:rFonts w:ascii="Verdana" w:hAnsi="Verdana"/>
          <w:sz w:val="20"/>
          <w:szCs w:val="20"/>
        </w:rPr>
        <w:t xml:space="preserve">The key activities involved in this implementation </w:t>
      </w:r>
      <w:r w:rsidR="002D72A8" w:rsidRPr="00A05713">
        <w:rPr>
          <w:rFonts w:ascii="Verdana" w:hAnsi="Verdana"/>
          <w:sz w:val="20"/>
          <w:szCs w:val="20"/>
        </w:rPr>
        <w:t>are detailed as below</w:t>
      </w:r>
    </w:p>
    <w:p w14:paraId="21822CE6" w14:textId="77777777" w:rsidR="000D0B6A" w:rsidRPr="00A05713" w:rsidRDefault="000F6127" w:rsidP="009A6528">
      <w:pPr>
        <w:pStyle w:val="xmsonormal"/>
        <w:numPr>
          <w:ilvl w:val="0"/>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Analysis</w:t>
      </w:r>
    </w:p>
    <w:p w14:paraId="76727718" w14:textId="32CDF9C2" w:rsidR="00EC12F5" w:rsidRPr="00A05713" w:rsidRDefault="00EC12F5" w:rsidP="009A6528">
      <w:pPr>
        <w:pStyle w:val="xmsonormal"/>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Requirements gathering</w:t>
      </w:r>
      <w:r w:rsidR="00D43A51" w:rsidRPr="00A05713">
        <w:rPr>
          <w:rFonts w:ascii="Verdana" w:hAnsi="Verdana" w:cs="Calibri"/>
          <w:color w:val="000000"/>
          <w:sz w:val="20"/>
          <w:szCs w:val="20"/>
        </w:rPr>
        <w:t>, b</w:t>
      </w:r>
      <w:r w:rsidR="003E6C81" w:rsidRPr="00A05713">
        <w:rPr>
          <w:rFonts w:ascii="Verdana" w:hAnsi="Verdana" w:cs="Calibri"/>
          <w:color w:val="000000"/>
          <w:sz w:val="20"/>
          <w:szCs w:val="20"/>
        </w:rPr>
        <w:t>acklog creation</w:t>
      </w:r>
    </w:p>
    <w:p w14:paraId="0E1D6360" w14:textId="77777777" w:rsidR="000D0B6A" w:rsidRPr="00A05713" w:rsidRDefault="000D0B6A" w:rsidP="009A6528">
      <w:pPr>
        <w:pStyle w:val="xmsonormal"/>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High level solution design</w:t>
      </w:r>
    </w:p>
    <w:p w14:paraId="1379274B" w14:textId="77777777" w:rsidR="00145F32" w:rsidRPr="00A05713" w:rsidRDefault="000D0B6A" w:rsidP="009A6528">
      <w:pPr>
        <w:pStyle w:val="xmsolistparagraph"/>
        <w:numPr>
          <w:ilvl w:val="0"/>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Build</w:t>
      </w:r>
    </w:p>
    <w:p w14:paraId="54163D1B" w14:textId="56931433" w:rsidR="00145F32" w:rsidRPr="00A05713" w:rsidRDefault="00AE1062"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Customisation (adjusting the data model, adding workflows</w:t>
      </w:r>
      <w:r w:rsidR="00BE1B97" w:rsidRPr="00A05713">
        <w:rPr>
          <w:rFonts w:ascii="Verdana" w:hAnsi="Verdana" w:cs="Calibri"/>
          <w:color w:val="000000"/>
          <w:sz w:val="20"/>
          <w:szCs w:val="20"/>
        </w:rPr>
        <w:t>, page layouts etc.</w:t>
      </w:r>
      <w:r w:rsidRPr="00A05713">
        <w:rPr>
          <w:rFonts w:ascii="Verdana" w:hAnsi="Verdana" w:cs="Calibri"/>
          <w:color w:val="000000"/>
          <w:sz w:val="20"/>
          <w:szCs w:val="20"/>
        </w:rPr>
        <w:t>)</w:t>
      </w:r>
    </w:p>
    <w:p w14:paraId="0BA1A47C" w14:textId="77777777" w:rsidR="00145F32" w:rsidRPr="00A05713" w:rsidRDefault="00AE1062"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Data migration (</w:t>
      </w:r>
      <w:r w:rsidR="00E3662A" w:rsidRPr="00A05713">
        <w:rPr>
          <w:rFonts w:ascii="Verdana" w:hAnsi="Verdana" w:cs="Calibri"/>
          <w:color w:val="000000"/>
          <w:sz w:val="20"/>
          <w:szCs w:val="20"/>
        </w:rPr>
        <w:t>i.e. l</w:t>
      </w:r>
      <w:r w:rsidRPr="00A05713">
        <w:rPr>
          <w:rFonts w:ascii="Verdana" w:hAnsi="Verdana" w:cs="Calibri"/>
          <w:color w:val="000000"/>
          <w:sz w:val="20"/>
          <w:szCs w:val="20"/>
        </w:rPr>
        <w:t>oading historical data)</w:t>
      </w:r>
    </w:p>
    <w:p w14:paraId="25C97CC8" w14:textId="013C915F" w:rsidR="00AE1062" w:rsidRPr="00A05713" w:rsidRDefault="00AE1062" w:rsidP="009A6528">
      <w:pPr>
        <w:pStyle w:val="xmsolistparagraph"/>
        <w:numPr>
          <w:ilvl w:val="1"/>
          <w:numId w:val="22"/>
        </w:numPr>
        <w:spacing w:before="0" w:beforeAutospacing="0" w:after="180" w:afterAutospacing="0" w:line="300" w:lineRule="atLeast"/>
        <w:rPr>
          <w:rStyle w:val="apple-converted-space"/>
          <w:rFonts w:ascii="Verdana" w:hAnsi="Verdana" w:cs="Calibri"/>
          <w:color w:val="000000"/>
          <w:sz w:val="20"/>
          <w:szCs w:val="20"/>
        </w:rPr>
      </w:pPr>
      <w:r w:rsidRPr="00A05713">
        <w:rPr>
          <w:rFonts w:ascii="Verdana" w:hAnsi="Verdana" w:cs="Calibri"/>
          <w:color w:val="000000"/>
          <w:sz w:val="20"/>
          <w:szCs w:val="20"/>
        </w:rPr>
        <w:t>Training, testing and deployment</w:t>
      </w:r>
      <w:r w:rsidRPr="00A05713">
        <w:rPr>
          <w:rStyle w:val="apple-converted-space"/>
          <w:rFonts w:ascii="Verdana" w:hAnsi="Verdana" w:cs="Calibri"/>
          <w:color w:val="000000"/>
          <w:sz w:val="20"/>
          <w:szCs w:val="20"/>
        </w:rPr>
        <w:t> </w:t>
      </w:r>
    </w:p>
    <w:p w14:paraId="27D0ADB3" w14:textId="381BFF3B" w:rsidR="00EE2778" w:rsidRPr="00A05713" w:rsidRDefault="00EE2778" w:rsidP="009A6528">
      <w:pPr>
        <w:pStyle w:val="xmsolistparagraph"/>
        <w:numPr>
          <w:ilvl w:val="0"/>
          <w:numId w:val="22"/>
        </w:numPr>
        <w:spacing w:before="0" w:beforeAutospacing="0" w:after="180" w:afterAutospacing="0" w:line="300" w:lineRule="atLeast"/>
        <w:rPr>
          <w:rStyle w:val="apple-converted-space"/>
          <w:rFonts w:ascii="Verdana" w:hAnsi="Verdana" w:cs="Calibri"/>
          <w:color w:val="000000"/>
          <w:sz w:val="20"/>
          <w:szCs w:val="20"/>
        </w:rPr>
      </w:pPr>
      <w:r w:rsidRPr="00A05713">
        <w:rPr>
          <w:rStyle w:val="apple-converted-space"/>
          <w:rFonts w:ascii="Verdana" w:hAnsi="Verdana"/>
          <w:sz w:val="20"/>
          <w:szCs w:val="20"/>
        </w:rPr>
        <w:t>Go Live Support</w:t>
      </w:r>
    </w:p>
    <w:p w14:paraId="6BB855CC" w14:textId="2947D804" w:rsidR="00586149" w:rsidRPr="00A05713" w:rsidRDefault="00893B04"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 xml:space="preserve">Technical support for </w:t>
      </w:r>
      <w:r w:rsidR="00AA589E" w:rsidRPr="00A05713">
        <w:rPr>
          <w:rFonts w:ascii="Verdana" w:hAnsi="Verdana" w:cs="Calibri"/>
          <w:color w:val="000000"/>
          <w:sz w:val="20"/>
          <w:szCs w:val="20"/>
        </w:rPr>
        <w:t>issues raised within the first 2 weeks after go-live</w:t>
      </w:r>
    </w:p>
    <w:p w14:paraId="4197D730" w14:textId="29B08B84" w:rsidR="00586149" w:rsidRPr="005B3B28" w:rsidRDefault="00586149" w:rsidP="00FD655F">
      <w:pPr>
        <w:pStyle w:val="NormalIndent"/>
        <w:spacing w:after="180" w:line="300" w:lineRule="atLeast"/>
        <w:rPr>
          <w:rFonts w:ascii="Verdana" w:hAnsi="Verdana"/>
          <w:sz w:val="20"/>
          <w:szCs w:val="20"/>
        </w:rPr>
      </w:pPr>
      <w:r w:rsidRPr="005B3B28">
        <w:rPr>
          <w:rFonts w:ascii="Verdana" w:hAnsi="Verdana"/>
          <w:sz w:val="20"/>
          <w:szCs w:val="20"/>
          <w:lang w:eastAsia="en-ZA"/>
        </w:rPr>
        <w:t xml:space="preserve">Assuming implementation of the “Must Have” and “Should Have” requirements </w:t>
      </w:r>
      <w:r w:rsidR="003E6C81" w:rsidRPr="005B3B28">
        <w:rPr>
          <w:rFonts w:ascii="Verdana" w:hAnsi="Verdana"/>
          <w:sz w:val="20"/>
          <w:szCs w:val="20"/>
          <w:lang w:eastAsia="en-ZA"/>
        </w:rPr>
        <w:t xml:space="preserve">captured within the backlog </w:t>
      </w:r>
      <w:r w:rsidR="00AC338D" w:rsidRPr="005B3B28">
        <w:rPr>
          <w:rFonts w:ascii="Verdana" w:hAnsi="Verdana"/>
          <w:sz w:val="20"/>
          <w:szCs w:val="20"/>
          <w:lang w:eastAsia="en-ZA"/>
        </w:rPr>
        <w:t xml:space="preserve">during the Analysis phase, </w:t>
      </w:r>
      <w:r w:rsidRPr="005B3B28">
        <w:rPr>
          <w:rFonts w:ascii="Verdana" w:hAnsi="Verdana"/>
          <w:sz w:val="20"/>
          <w:szCs w:val="20"/>
        </w:rPr>
        <w:t xml:space="preserve">the first release of the solution is estimated to require </w:t>
      </w:r>
      <w:r w:rsidR="00AC338D" w:rsidRPr="005B3B28">
        <w:rPr>
          <w:rFonts w:ascii="Verdana" w:hAnsi="Verdana"/>
          <w:sz w:val="20"/>
          <w:szCs w:val="20"/>
        </w:rPr>
        <w:t>the projecte</w:t>
      </w:r>
      <w:r w:rsidRPr="005B3B28">
        <w:rPr>
          <w:rFonts w:ascii="Verdana" w:hAnsi="Verdana"/>
          <w:sz w:val="20"/>
          <w:szCs w:val="20"/>
        </w:rPr>
        <w:t>d resource allocations</w:t>
      </w:r>
      <w:r w:rsidR="00363E1A" w:rsidRPr="005B3B28">
        <w:rPr>
          <w:rFonts w:ascii="Verdana" w:hAnsi="Verdana"/>
          <w:sz w:val="20"/>
          <w:szCs w:val="20"/>
        </w:rPr>
        <w:t>:</w:t>
      </w:r>
    </w:p>
    <w:p w14:paraId="70E30225" w14:textId="77777777" w:rsidR="006C0EAA" w:rsidRPr="00A05713" w:rsidRDefault="006C0EAA" w:rsidP="00AC338D">
      <w:pPr>
        <w:pStyle w:val="NormalIndent"/>
        <w:rPr>
          <w:rFonts w:ascii="Verdana" w:hAnsi="Verdana"/>
        </w:rPr>
      </w:pPr>
    </w:p>
    <w:p w14:paraId="6743BED4" w14:textId="1FFA4DFF" w:rsidR="006C0EAA" w:rsidRPr="00A05713" w:rsidRDefault="00DE1BAC" w:rsidP="00AC338D">
      <w:pPr>
        <w:pStyle w:val="NormalIndent"/>
        <w:rPr>
          <w:rFonts w:ascii="Verdana" w:hAnsi="Verdana"/>
        </w:rPr>
      </w:pPr>
      <w:r w:rsidRPr="00DE1BAC">
        <w:rPr>
          <w:noProof/>
        </w:rPr>
        <w:t xml:space="preserve"> </w:t>
      </w:r>
      <w:r w:rsidR="00015AA2" w:rsidRPr="00015AA2">
        <w:rPr>
          <w:noProof/>
        </w:rPr>
        <w:drawing>
          <wp:inline distT="0" distB="0" distL="0" distR="0" wp14:anchorId="608EF88A" wp14:editId="042CFFE9">
            <wp:extent cx="5972810" cy="3202305"/>
            <wp:effectExtent l="0" t="0" r="0" b="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pic:nvPicPr>
                  <pic:blipFill>
                    <a:blip r:embed="rId17"/>
                    <a:stretch>
                      <a:fillRect/>
                    </a:stretch>
                  </pic:blipFill>
                  <pic:spPr>
                    <a:xfrm>
                      <a:off x="0" y="0"/>
                      <a:ext cx="5972810" cy="3202305"/>
                    </a:xfrm>
                    <a:prstGeom prst="rect">
                      <a:avLst/>
                    </a:prstGeom>
                  </pic:spPr>
                </pic:pic>
              </a:graphicData>
            </a:graphic>
          </wp:inline>
        </w:drawing>
      </w:r>
    </w:p>
    <w:p w14:paraId="134AB2E4" w14:textId="77777777" w:rsidR="00363E1A" w:rsidRPr="00A05713" w:rsidRDefault="00363E1A" w:rsidP="00AC338D">
      <w:pPr>
        <w:pStyle w:val="NormalIndent"/>
        <w:rPr>
          <w:rFonts w:ascii="Verdana" w:hAnsi="Verdana"/>
        </w:rPr>
      </w:pPr>
    </w:p>
    <w:p w14:paraId="5D2EDCFB" w14:textId="77777777" w:rsidR="00586149" w:rsidRPr="00A05713" w:rsidRDefault="00586149" w:rsidP="00586149">
      <w:pPr>
        <w:pStyle w:val="NoSpacing"/>
      </w:pPr>
    </w:p>
    <w:p w14:paraId="3DC37CE1" w14:textId="68E15890" w:rsidR="00DD5188"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 xml:space="preserve">The cost of </w:t>
      </w:r>
      <w:r w:rsidR="005B6EAF" w:rsidRPr="00A05713">
        <w:rPr>
          <w:rFonts w:ascii="Verdana" w:hAnsi="Verdana"/>
          <w:sz w:val="20"/>
          <w:szCs w:val="20"/>
        </w:rPr>
        <w:t>the Salesforce Architect</w:t>
      </w:r>
      <w:r w:rsidR="00C405E9" w:rsidRPr="00A05713">
        <w:rPr>
          <w:rFonts w:ascii="Verdana" w:hAnsi="Verdana"/>
          <w:sz w:val="20"/>
          <w:szCs w:val="20"/>
        </w:rPr>
        <w:t xml:space="preserve"> will be waived by Open Box Software</w:t>
      </w:r>
      <w:r w:rsidR="00A13C9D" w:rsidRPr="00A05713">
        <w:rPr>
          <w:rFonts w:ascii="Verdana" w:hAnsi="Verdana"/>
          <w:sz w:val="20"/>
          <w:szCs w:val="20"/>
        </w:rPr>
        <w:t xml:space="preserve"> </w:t>
      </w:r>
      <w:r w:rsidR="00B507E5" w:rsidRPr="00A05713">
        <w:rPr>
          <w:rFonts w:ascii="Verdana" w:hAnsi="Verdana"/>
          <w:sz w:val="20"/>
          <w:szCs w:val="20"/>
        </w:rPr>
        <w:t xml:space="preserve">for this particular </w:t>
      </w:r>
      <w:r w:rsidR="002631DA" w:rsidRPr="00A05713">
        <w:rPr>
          <w:rFonts w:ascii="Verdana" w:hAnsi="Verdana"/>
          <w:sz w:val="20"/>
          <w:szCs w:val="20"/>
        </w:rPr>
        <w:t>project</w:t>
      </w:r>
    </w:p>
    <w:p w14:paraId="3349E33C" w14:textId="77777777"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The consultancy and all development work will be provided remotely.</w:t>
      </w:r>
    </w:p>
    <w:p w14:paraId="5D428446" w14:textId="77777777"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Costs exclude travel or onsite analysis.</w:t>
      </w:r>
    </w:p>
    <w:p w14:paraId="5BD968DD" w14:textId="766BBF3E"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 xml:space="preserve">All amounts are in </w:t>
      </w:r>
      <w:r w:rsidR="00B23BDD" w:rsidRPr="00A05713">
        <w:rPr>
          <w:rFonts w:ascii="Verdana" w:hAnsi="Verdana"/>
          <w:sz w:val="20"/>
          <w:szCs w:val="20"/>
        </w:rPr>
        <w:t>ZAR</w:t>
      </w:r>
      <w:r w:rsidRPr="00A05713">
        <w:rPr>
          <w:rFonts w:ascii="Verdana" w:hAnsi="Verdana"/>
          <w:sz w:val="20"/>
          <w:szCs w:val="20"/>
        </w:rPr>
        <w:t xml:space="preserve"> (</w:t>
      </w:r>
      <w:r w:rsidR="00B23BDD" w:rsidRPr="00A05713">
        <w:rPr>
          <w:rFonts w:ascii="Verdana" w:hAnsi="Verdana"/>
          <w:sz w:val="20"/>
          <w:szCs w:val="20"/>
        </w:rPr>
        <w:t>R</w:t>
      </w:r>
      <w:r w:rsidRPr="00A05713">
        <w:rPr>
          <w:rFonts w:ascii="Verdana" w:hAnsi="Verdana"/>
          <w:sz w:val="20"/>
          <w:szCs w:val="20"/>
        </w:rPr>
        <w:t>) and excludes any sales taxes, if applicable.</w:t>
      </w:r>
    </w:p>
    <w:p w14:paraId="3E98D4A8" w14:textId="77777777" w:rsidR="00586149" w:rsidRPr="002F78F0" w:rsidRDefault="00586149" w:rsidP="009A6528">
      <w:pPr>
        <w:pStyle w:val="NormalIndent"/>
        <w:numPr>
          <w:ilvl w:val="0"/>
          <w:numId w:val="10"/>
        </w:numPr>
        <w:spacing w:after="180" w:line="300" w:lineRule="atLeast"/>
        <w:ind w:hanging="357"/>
        <w:rPr>
          <w:rFonts w:ascii="Verdana" w:hAnsi="Verdana"/>
          <w:sz w:val="20"/>
          <w:szCs w:val="20"/>
        </w:rPr>
      </w:pPr>
      <w:r w:rsidRPr="002F78F0">
        <w:rPr>
          <w:rFonts w:ascii="Verdana" w:hAnsi="Verdana"/>
          <w:sz w:val="20"/>
          <w:szCs w:val="20"/>
        </w:rPr>
        <w:t>This quotation is valid for 30 days.</w:t>
      </w:r>
    </w:p>
    <w:p w14:paraId="40D85C0A" w14:textId="77777777" w:rsidR="00586149" w:rsidRPr="002F78F0" w:rsidRDefault="00586149" w:rsidP="009A6528">
      <w:pPr>
        <w:pStyle w:val="NormalIndent"/>
        <w:numPr>
          <w:ilvl w:val="0"/>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Quoted amounts do not include:</w:t>
      </w:r>
    </w:p>
    <w:p w14:paraId="3993B83E" w14:textId="0F6699BC" w:rsidR="00FD62BC" w:rsidRPr="00FD62BC" w:rsidRDefault="00FD62BC" w:rsidP="009A6528">
      <w:pPr>
        <w:pStyle w:val="NormalIndent"/>
        <w:numPr>
          <w:ilvl w:val="1"/>
          <w:numId w:val="10"/>
        </w:numPr>
        <w:spacing w:after="180" w:line="300" w:lineRule="atLeast"/>
        <w:rPr>
          <w:rFonts w:ascii="Verdana" w:hAnsi="Verdana"/>
          <w:sz w:val="20"/>
          <w:szCs w:val="20"/>
          <w:lang w:eastAsia="en-ZA"/>
        </w:rPr>
      </w:pPr>
      <w:r w:rsidRPr="00802C31">
        <w:rPr>
          <w:rFonts w:ascii="Verdana" w:hAnsi="Verdana"/>
          <w:sz w:val="20"/>
          <w:szCs w:val="20"/>
          <w:lang w:eastAsia="en-ZA"/>
        </w:rPr>
        <w:t xml:space="preserve">Salesforce license fees as outlined in </w:t>
      </w:r>
      <w:r>
        <w:rPr>
          <w:rFonts w:ascii="Verdana" w:hAnsi="Verdana"/>
          <w:sz w:val="20"/>
          <w:szCs w:val="20"/>
          <w:lang w:eastAsia="en-ZA"/>
        </w:rPr>
        <w:t xml:space="preserve">3.1 </w:t>
      </w:r>
      <w:hyperlink w:anchor="_Salesforce_Licese_Fees" w:history="1">
        <w:r w:rsidRPr="009530A0">
          <w:rPr>
            <w:rStyle w:val="Hyperlink"/>
            <w:rFonts w:ascii="Verdana" w:hAnsi="Verdana"/>
            <w:sz w:val="20"/>
            <w:szCs w:val="20"/>
            <w:lang w:eastAsia="en-ZA"/>
          </w:rPr>
          <w:t>Salesforce Licese Fees</w:t>
        </w:r>
      </w:hyperlink>
      <w:r w:rsidRPr="00802C31">
        <w:rPr>
          <w:rFonts w:ascii="Verdana" w:hAnsi="Verdana"/>
          <w:sz w:val="20"/>
          <w:szCs w:val="20"/>
          <w:lang w:eastAsia="en-ZA"/>
        </w:rPr>
        <w:t xml:space="preserve">  </w:t>
      </w:r>
    </w:p>
    <w:p w14:paraId="474FD3C8" w14:textId="4F16460F"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Any</w:t>
      </w:r>
      <w:r w:rsidR="0029138A">
        <w:rPr>
          <w:rFonts w:ascii="Verdana" w:hAnsi="Verdana"/>
          <w:sz w:val="20"/>
          <w:szCs w:val="20"/>
          <w:lang w:eastAsia="en-ZA"/>
        </w:rPr>
        <w:t xml:space="preserve"> other</w:t>
      </w:r>
      <w:r w:rsidRPr="002F78F0">
        <w:rPr>
          <w:rFonts w:ascii="Verdana" w:hAnsi="Verdana"/>
          <w:sz w:val="20"/>
          <w:szCs w:val="20"/>
          <w:lang w:eastAsia="en-ZA"/>
        </w:rPr>
        <w:t xml:space="preserve"> third-party costs, license fees, subscriptions or services.</w:t>
      </w:r>
    </w:p>
    <w:p w14:paraId="5C7C8BED" w14:textId="77777777"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Hardware and infrastructure.</w:t>
      </w:r>
    </w:p>
    <w:p w14:paraId="3110EEFF" w14:textId="6E246A21"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 xml:space="preserve">Support and maintenance beyond the go-live support detailed within </w:t>
      </w:r>
      <w:hyperlink w:anchor="_Implementation" w:history="1">
        <w:r w:rsidRPr="002F78F0">
          <w:rPr>
            <w:rStyle w:val="Hyperlink"/>
            <w:rFonts w:ascii="Verdana" w:hAnsi="Verdana"/>
            <w:sz w:val="20"/>
            <w:szCs w:val="20"/>
            <w:lang w:eastAsia="en-ZA"/>
          </w:rPr>
          <w:t>Implementation</w:t>
        </w:r>
      </w:hyperlink>
      <w:r w:rsidRPr="002F78F0">
        <w:rPr>
          <w:rFonts w:ascii="Verdana" w:hAnsi="Verdana"/>
          <w:sz w:val="20"/>
          <w:szCs w:val="20"/>
          <w:lang w:eastAsia="en-ZA"/>
        </w:rPr>
        <w:t>.</w:t>
      </w:r>
    </w:p>
    <w:p w14:paraId="71AD75B0" w14:textId="2F2B6A35"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Travel and subsistence.</w:t>
      </w:r>
    </w:p>
    <w:p w14:paraId="125BF4C5" w14:textId="0D55ADDD" w:rsidR="00B10F76" w:rsidRPr="00F65D18" w:rsidRDefault="00B10F76" w:rsidP="009A6528">
      <w:pPr>
        <w:pStyle w:val="NormalIndent"/>
        <w:numPr>
          <w:ilvl w:val="0"/>
          <w:numId w:val="10"/>
        </w:numPr>
        <w:spacing w:after="180" w:line="300" w:lineRule="atLeast"/>
        <w:ind w:hanging="357"/>
        <w:rPr>
          <w:rFonts w:ascii="Verdana" w:hAnsi="Verdana"/>
          <w:sz w:val="20"/>
          <w:szCs w:val="20"/>
          <w:lang w:eastAsia="en-ZA"/>
        </w:rPr>
      </w:pPr>
      <w:r>
        <w:rPr>
          <w:rFonts w:ascii="Verdana" w:hAnsi="Verdana"/>
          <w:sz w:val="20"/>
          <w:szCs w:val="20"/>
          <w:lang w:eastAsia="en-ZA"/>
        </w:rPr>
        <w:t>The project timeline is</w:t>
      </w:r>
      <w:r w:rsidR="00E72070">
        <w:rPr>
          <w:rFonts w:ascii="Verdana" w:hAnsi="Verdana"/>
          <w:sz w:val="20"/>
          <w:szCs w:val="20"/>
          <w:lang w:eastAsia="en-ZA"/>
        </w:rPr>
        <w:t xml:space="preserve"> shown below</w:t>
      </w:r>
      <w:r w:rsidR="00982789">
        <w:rPr>
          <w:rFonts w:ascii="Verdana" w:hAnsi="Verdana"/>
          <w:sz w:val="20"/>
          <w:szCs w:val="20"/>
          <w:lang w:eastAsia="en-ZA"/>
        </w:rPr>
        <w:t xml:space="preserve">, showing an anticipated 8 week </w:t>
      </w:r>
      <w:r w:rsidR="004F2566">
        <w:rPr>
          <w:rFonts w:ascii="Verdana" w:hAnsi="Verdana"/>
          <w:sz w:val="20"/>
          <w:szCs w:val="20"/>
          <w:lang w:eastAsia="en-ZA"/>
        </w:rPr>
        <w:t xml:space="preserve">project. Actual </w:t>
      </w:r>
      <w:r w:rsidR="004F2566" w:rsidRPr="00F65D18">
        <w:rPr>
          <w:rFonts w:ascii="Verdana" w:hAnsi="Verdana"/>
          <w:sz w:val="20"/>
          <w:szCs w:val="20"/>
          <w:lang w:eastAsia="en-ZA"/>
        </w:rPr>
        <w:t xml:space="preserve">go live date will depend on </w:t>
      </w:r>
      <w:r w:rsidR="00E47991" w:rsidRPr="00F65D18">
        <w:rPr>
          <w:rFonts w:ascii="Verdana" w:hAnsi="Verdana"/>
          <w:sz w:val="20"/>
          <w:szCs w:val="20"/>
          <w:lang w:eastAsia="en-ZA"/>
        </w:rPr>
        <w:t xml:space="preserve">start date of “Week 1” to be </w:t>
      </w:r>
      <w:r w:rsidR="009239C6" w:rsidRPr="00F65D18">
        <w:rPr>
          <w:rFonts w:ascii="Verdana" w:hAnsi="Verdana"/>
          <w:sz w:val="20"/>
          <w:szCs w:val="20"/>
          <w:lang w:eastAsia="en-ZA"/>
        </w:rPr>
        <w:t xml:space="preserve">agreed between </w:t>
      </w:r>
      <w:r w:rsidR="009239C6" w:rsidRPr="00F65D18">
        <w:rPr>
          <w:rFonts w:ascii="Verdana" w:hAnsi="Verdana"/>
          <w:sz w:val="20"/>
          <w:szCs w:val="20"/>
        </w:rPr>
        <w:fldChar w:fldCharType="begin"/>
      </w:r>
      <w:r w:rsidR="009239C6" w:rsidRPr="00F65D18">
        <w:rPr>
          <w:rFonts w:ascii="Verdana" w:hAnsi="Verdana"/>
          <w:sz w:val="20"/>
          <w:szCs w:val="20"/>
        </w:rPr>
        <w:instrText xml:space="preserve"> DOCPROPERTY  Category  \* MERGEFORMAT </w:instrText>
      </w:r>
      <w:r w:rsidR="009239C6" w:rsidRPr="00F65D18">
        <w:rPr>
          <w:rFonts w:ascii="Verdana" w:hAnsi="Verdana"/>
          <w:sz w:val="20"/>
          <w:szCs w:val="20"/>
        </w:rPr>
        <w:fldChar w:fldCharType="separate"/>
      </w:r>
      <w:r w:rsidR="009A6528">
        <w:rPr>
          <w:rFonts w:ascii="Verdana" w:hAnsi="Verdana"/>
          <w:sz w:val="20"/>
          <w:szCs w:val="20"/>
        </w:rPr>
        <w:t>Principals Academy Trust</w:t>
      </w:r>
      <w:r w:rsidR="009239C6" w:rsidRPr="00F65D18">
        <w:rPr>
          <w:rFonts w:ascii="Verdana" w:hAnsi="Verdana"/>
          <w:sz w:val="20"/>
          <w:szCs w:val="20"/>
        </w:rPr>
        <w:fldChar w:fldCharType="end"/>
      </w:r>
      <w:r w:rsidR="009239C6" w:rsidRPr="00F65D18">
        <w:rPr>
          <w:rFonts w:ascii="Verdana" w:hAnsi="Verdana"/>
          <w:sz w:val="20"/>
          <w:szCs w:val="20"/>
        </w:rPr>
        <w:t xml:space="preserve"> and Open Box Software.</w:t>
      </w:r>
    </w:p>
    <w:p w14:paraId="7F58382F" w14:textId="6FCF3BBD" w:rsidR="009239C6" w:rsidRPr="00F65D18" w:rsidRDefault="00027126" w:rsidP="009A6528">
      <w:pPr>
        <w:pStyle w:val="NormalIndent"/>
        <w:numPr>
          <w:ilvl w:val="0"/>
          <w:numId w:val="10"/>
        </w:numPr>
        <w:spacing w:after="180" w:line="300" w:lineRule="atLeast"/>
        <w:ind w:hanging="357"/>
        <w:rPr>
          <w:rFonts w:ascii="Verdana" w:hAnsi="Verdana"/>
          <w:sz w:val="20"/>
          <w:szCs w:val="20"/>
          <w:lang w:eastAsia="en-ZA"/>
        </w:rPr>
      </w:pPr>
      <w:r>
        <w:rPr>
          <w:rFonts w:ascii="Verdana" w:hAnsi="Verdana"/>
          <w:sz w:val="20"/>
          <w:szCs w:val="20"/>
        </w:rPr>
        <w:t xml:space="preserve">Open Box will </w:t>
      </w:r>
      <w:r w:rsidR="00393765">
        <w:rPr>
          <w:rFonts w:ascii="Verdana" w:hAnsi="Verdana"/>
          <w:sz w:val="20"/>
          <w:szCs w:val="20"/>
        </w:rPr>
        <w:t>invoice each month for an amount based on percentage complete</w:t>
      </w:r>
      <w:r w:rsidR="00F65D18" w:rsidRPr="00F65D18">
        <w:rPr>
          <w:rFonts w:ascii="Verdana" w:hAnsi="Verdana"/>
          <w:sz w:val="20"/>
          <w:szCs w:val="20"/>
        </w:rPr>
        <w:t>.</w:t>
      </w:r>
    </w:p>
    <w:p w14:paraId="6461780A" w14:textId="0A471331" w:rsidR="00115C8A" w:rsidRDefault="00115C8A" w:rsidP="00115C8A">
      <w:pPr>
        <w:pStyle w:val="NormalIndent"/>
        <w:rPr>
          <w:rFonts w:ascii="Verdana" w:hAnsi="Verdana"/>
          <w:sz w:val="20"/>
          <w:szCs w:val="20"/>
          <w:lang w:eastAsia="en-ZA"/>
        </w:rPr>
      </w:pPr>
    </w:p>
    <w:p w14:paraId="53CF29D4" w14:textId="44E2AEEF" w:rsidR="00E47991" w:rsidRDefault="00DD45DF" w:rsidP="00E47991">
      <w:pPr>
        <w:pStyle w:val="NormalIndent"/>
        <w:keepNext/>
      </w:pPr>
      <w:r w:rsidRPr="00DD45DF">
        <w:rPr>
          <w:noProof/>
        </w:rPr>
        <w:t xml:space="preserve"> </w:t>
      </w:r>
      <w:r w:rsidR="00AD353F" w:rsidRPr="00AD353F">
        <w:rPr>
          <w:noProof/>
        </w:rPr>
        <w:drawing>
          <wp:inline distT="0" distB="0" distL="0" distR="0" wp14:anchorId="475DDAAB" wp14:editId="715CB1D6">
            <wp:extent cx="5972810" cy="196850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8"/>
                    <a:stretch>
                      <a:fillRect/>
                    </a:stretch>
                  </pic:blipFill>
                  <pic:spPr>
                    <a:xfrm>
                      <a:off x="0" y="0"/>
                      <a:ext cx="5972810" cy="1968500"/>
                    </a:xfrm>
                    <a:prstGeom prst="rect">
                      <a:avLst/>
                    </a:prstGeom>
                  </pic:spPr>
                </pic:pic>
              </a:graphicData>
            </a:graphic>
          </wp:inline>
        </w:drawing>
      </w:r>
    </w:p>
    <w:p w14:paraId="63B8066E" w14:textId="399EB9A6" w:rsidR="00115C8A" w:rsidRPr="005F6FA1" w:rsidRDefault="00E47991" w:rsidP="00E47991">
      <w:pPr>
        <w:pStyle w:val="Caption"/>
        <w:rPr>
          <w:rFonts w:ascii="Verdana" w:hAnsi="Verdana"/>
          <w:color w:val="000000" w:themeColor="text1"/>
          <w:sz w:val="20"/>
          <w:szCs w:val="20"/>
          <w:lang w:eastAsia="en-ZA"/>
        </w:rPr>
      </w:pPr>
      <w:bookmarkStart w:id="18" w:name="_Ref128756196"/>
      <w:r w:rsidRPr="005F6FA1">
        <w:rPr>
          <w:rFonts w:ascii="Verdana" w:hAnsi="Verdana"/>
          <w:color w:val="000000" w:themeColor="text1"/>
          <w:sz w:val="20"/>
          <w:szCs w:val="20"/>
        </w:rPr>
        <w:t xml:space="preserve">Figure </w:t>
      </w:r>
      <w:r w:rsidRPr="005F6FA1">
        <w:rPr>
          <w:rFonts w:ascii="Verdana" w:hAnsi="Verdana"/>
          <w:color w:val="000000" w:themeColor="text1"/>
          <w:sz w:val="20"/>
          <w:szCs w:val="20"/>
        </w:rPr>
        <w:fldChar w:fldCharType="begin"/>
      </w:r>
      <w:r w:rsidRPr="005F6FA1">
        <w:rPr>
          <w:rFonts w:ascii="Verdana" w:hAnsi="Verdana"/>
          <w:color w:val="000000" w:themeColor="text1"/>
          <w:sz w:val="20"/>
          <w:szCs w:val="20"/>
        </w:rPr>
        <w:instrText xml:space="preserve"> SEQ Figure \* ARABIC </w:instrText>
      </w:r>
      <w:r w:rsidRPr="005F6FA1">
        <w:rPr>
          <w:rFonts w:ascii="Verdana" w:hAnsi="Verdana"/>
          <w:color w:val="000000" w:themeColor="text1"/>
          <w:sz w:val="20"/>
          <w:szCs w:val="20"/>
        </w:rPr>
        <w:fldChar w:fldCharType="separate"/>
      </w:r>
      <w:r w:rsidR="009A6528">
        <w:rPr>
          <w:rFonts w:ascii="Verdana" w:hAnsi="Verdana"/>
          <w:noProof/>
          <w:color w:val="000000" w:themeColor="text1"/>
          <w:sz w:val="20"/>
          <w:szCs w:val="20"/>
        </w:rPr>
        <w:t>2</w:t>
      </w:r>
      <w:r w:rsidRPr="005F6FA1">
        <w:rPr>
          <w:rFonts w:ascii="Verdana" w:hAnsi="Verdana"/>
          <w:color w:val="000000" w:themeColor="text1"/>
          <w:sz w:val="20"/>
          <w:szCs w:val="20"/>
        </w:rPr>
        <w:fldChar w:fldCharType="end"/>
      </w:r>
      <w:bookmarkEnd w:id="18"/>
      <w:r w:rsidRPr="005F6FA1">
        <w:rPr>
          <w:rFonts w:ascii="Verdana" w:hAnsi="Verdana"/>
          <w:color w:val="000000" w:themeColor="text1"/>
          <w:sz w:val="20"/>
          <w:szCs w:val="20"/>
        </w:rPr>
        <w:t xml:space="preserve"> Project Timeline</w:t>
      </w:r>
      <w:r w:rsidRPr="005F6FA1">
        <w:rPr>
          <w:rFonts w:ascii="Verdana" w:hAnsi="Verdana"/>
          <w:noProof/>
          <w:color w:val="000000" w:themeColor="text1"/>
          <w:sz w:val="20"/>
          <w:szCs w:val="20"/>
        </w:rPr>
        <w:t xml:space="preserve">  by Week</w:t>
      </w:r>
    </w:p>
    <w:p w14:paraId="04D2CFE2" w14:textId="77777777" w:rsidR="00586149" w:rsidRPr="00A05713" w:rsidRDefault="00586149" w:rsidP="00586149">
      <w:pPr>
        <w:pStyle w:val="xmsolistparagraph"/>
        <w:spacing w:before="0" w:beforeAutospacing="0" w:after="0" w:afterAutospacing="0"/>
        <w:rPr>
          <w:rFonts w:ascii="Verdana" w:hAnsi="Verdana" w:cs="Calibri"/>
          <w:color w:val="000000"/>
          <w:sz w:val="20"/>
          <w:szCs w:val="20"/>
        </w:rPr>
      </w:pPr>
    </w:p>
    <w:p w14:paraId="017DC60C" w14:textId="77777777" w:rsidR="001B755A" w:rsidRPr="00A05713" w:rsidRDefault="001B755A" w:rsidP="001B755A">
      <w:pPr>
        <w:pStyle w:val="xmsolistparagraph"/>
        <w:spacing w:before="0" w:beforeAutospacing="0" w:after="0" w:afterAutospacing="0"/>
        <w:rPr>
          <w:rFonts w:ascii="Verdana" w:hAnsi="Verdana" w:cs="Calibri"/>
          <w:color w:val="000000"/>
          <w:sz w:val="20"/>
          <w:szCs w:val="20"/>
        </w:rPr>
      </w:pPr>
    </w:p>
    <w:p w14:paraId="55289436" w14:textId="77777777" w:rsidR="001B755A" w:rsidRPr="00A05713" w:rsidRDefault="001B755A" w:rsidP="001B755A">
      <w:pPr>
        <w:pStyle w:val="xmsolistparagraph"/>
        <w:spacing w:before="0" w:beforeAutospacing="0" w:after="0" w:afterAutospacing="0"/>
        <w:rPr>
          <w:rFonts w:ascii="Verdana" w:hAnsi="Verdana" w:cs="Calibri"/>
          <w:color w:val="000000"/>
          <w:sz w:val="20"/>
          <w:szCs w:val="20"/>
        </w:rPr>
      </w:pPr>
    </w:p>
    <w:p w14:paraId="57554606" w14:textId="50E038F1" w:rsidR="00586149" w:rsidRPr="005664BA" w:rsidRDefault="00AD353F" w:rsidP="0061551E">
      <w:pPr>
        <w:pStyle w:val="Heading2"/>
        <w:spacing w:after="0"/>
        <w:rPr>
          <w:rFonts w:ascii="Verdana" w:hAnsi="Verdana"/>
          <w:sz w:val="20"/>
          <w:szCs w:val="20"/>
        </w:rPr>
      </w:pPr>
      <w:bookmarkStart w:id="19" w:name="_ongoing_support"/>
      <w:bookmarkStart w:id="20" w:name="_Ref128755673"/>
      <w:bookmarkStart w:id="21" w:name="_Toc129190884"/>
      <w:bookmarkEnd w:id="19"/>
      <w:r>
        <w:rPr>
          <w:rFonts w:ascii="Verdana" w:hAnsi="Verdana"/>
          <w:sz w:val="20"/>
          <w:szCs w:val="20"/>
        </w:rPr>
        <w:t>6 month</w:t>
      </w:r>
      <w:r w:rsidR="00586149" w:rsidRPr="005664BA">
        <w:rPr>
          <w:rFonts w:ascii="Verdana" w:hAnsi="Verdana"/>
          <w:sz w:val="20"/>
          <w:szCs w:val="20"/>
        </w:rPr>
        <w:t xml:space="preserve"> support</w:t>
      </w:r>
      <w:bookmarkEnd w:id="20"/>
      <w:r>
        <w:rPr>
          <w:rFonts w:ascii="Verdana" w:hAnsi="Verdana"/>
          <w:sz w:val="20"/>
          <w:szCs w:val="20"/>
        </w:rPr>
        <w:t xml:space="preserve"> transition plan</w:t>
      </w:r>
      <w:bookmarkEnd w:id="21"/>
    </w:p>
    <w:p w14:paraId="7A179761" w14:textId="77777777" w:rsidR="001B755A" w:rsidRPr="00A05713" w:rsidRDefault="001B755A" w:rsidP="001B755A">
      <w:pPr>
        <w:pStyle w:val="xmsonormal"/>
        <w:spacing w:before="0" w:beforeAutospacing="0" w:after="0" w:afterAutospacing="0"/>
        <w:rPr>
          <w:rFonts w:ascii="Verdana" w:hAnsi="Verdana" w:cs="Calibri"/>
          <w:color w:val="000000"/>
          <w:sz w:val="20"/>
          <w:szCs w:val="20"/>
        </w:rPr>
      </w:pPr>
      <w:r w:rsidRPr="005664BA">
        <w:rPr>
          <w:rFonts w:ascii="Verdana" w:hAnsi="Verdana" w:cs="Calibri"/>
          <w:b/>
          <w:color w:val="000000"/>
          <w:sz w:val="20"/>
          <w:szCs w:val="20"/>
        </w:rPr>
        <w:t> </w:t>
      </w:r>
    </w:p>
    <w:p w14:paraId="51B64BDC" w14:textId="4583C32D" w:rsidR="008D4CC1" w:rsidRDefault="006202F6" w:rsidP="000C7196">
      <w:pPr>
        <w:pStyle w:val="xmsonormal"/>
        <w:spacing w:before="0" w:beforeAutospacing="0" w:after="180" w:afterAutospacing="0" w:line="300" w:lineRule="atLeast"/>
        <w:rPr>
          <w:rFonts w:ascii="Verdana" w:hAnsi="Verdana"/>
          <w:sz w:val="20"/>
          <w:szCs w:val="20"/>
        </w:rPr>
      </w:pPr>
      <w:r w:rsidRPr="00A05713">
        <w:rPr>
          <w:rFonts w:ascii="Verdana" w:hAnsi="Verdana"/>
          <w:sz w:val="20"/>
          <w:szCs w:val="20"/>
        </w:rPr>
        <w:t xml:space="preserve">Open Box Software </w:t>
      </w:r>
      <w:r w:rsidR="00726536" w:rsidRPr="00A05713">
        <w:rPr>
          <w:rFonts w:ascii="Verdana" w:hAnsi="Verdana"/>
          <w:sz w:val="20"/>
          <w:szCs w:val="20"/>
        </w:rPr>
        <w:t>will</w:t>
      </w:r>
      <w:r w:rsidRPr="00A05713">
        <w:rPr>
          <w:rFonts w:ascii="Verdana" w:hAnsi="Verdana"/>
          <w:sz w:val="20"/>
          <w:szCs w:val="20"/>
        </w:rPr>
        <w:t xml:space="preserve"> provide </w:t>
      </w:r>
      <w:r w:rsidR="00E00C66" w:rsidRPr="00A05713">
        <w:rPr>
          <w:rFonts w:ascii="Verdana" w:hAnsi="Verdana"/>
          <w:sz w:val="20"/>
          <w:szCs w:val="20"/>
        </w:rPr>
        <w:t xml:space="preserve">20 hours / month </w:t>
      </w:r>
      <w:r w:rsidR="0003446D" w:rsidRPr="00A05713">
        <w:rPr>
          <w:rFonts w:ascii="Verdana" w:hAnsi="Verdana"/>
          <w:sz w:val="20"/>
          <w:szCs w:val="20"/>
        </w:rPr>
        <w:t xml:space="preserve">support for a period of </w:t>
      </w:r>
      <w:r w:rsidR="0011082B" w:rsidRPr="00A05713">
        <w:rPr>
          <w:rFonts w:ascii="Verdana" w:hAnsi="Verdana"/>
          <w:sz w:val="20"/>
          <w:szCs w:val="20"/>
        </w:rPr>
        <w:t>six</w:t>
      </w:r>
      <w:r w:rsidR="0003446D" w:rsidRPr="00A05713">
        <w:rPr>
          <w:rFonts w:ascii="Verdana" w:hAnsi="Verdana"/>
          <w:sz w:val="20"/>
          <w:szCs w:val="20"/>
        </w:rPr>
        <w:t xml:space="preserve"> months</w:t>
      </w:r>
      <w:r w:rsidR="00FE2B07" w:rsidRPr="00A05713">
        <w:rPr>
          <w:rFonts w:ascii="Verdana" w:hAnsi="Verdana"/>
          <w:sz w:val="20"/>
          <w:szCs w:val="20"/>
        </w:rPr>
        <w:t>.</w:t>
      </w:r>
      <w:r w:rsidR="00FE2B07">
        <w:rPr>
          <w:rFonts w:ascii="Verdana" w:hAnsi="Verdana"/>
          <w:sz w:val="20"/>
          <w:szCs w:val="20"/>
        </w:rPr>
        <w:t xml:space="preserve"> </w:t>
      </w:r>
      <w:r w:rsidR="00A45DBB" w:rsidRPr="00A05713">
        <w:rPr>
          <w:rFonts w:ascii="Verdana" w:hAnsi="Verdana"/>
          <w:sz w:val="20"/>
          <w:szCs w:val="20"/>
        </w:rPr>
        <w:t xml:space="preserve">During this time, the support hours will </w:t>
      </w:r>
      <w:r w:rsidR="00D26F99" w:rsidRPr="00A05713">
        <w:rPr>
          <w:rFonts w:ascii="Verdana" w:hAnsi="Verdana"/>
          <w:sz w:val="20"/>
          <w:szCs w:val="20"/>
        </w:rPr>
        <w:t>be used to handle basic Salesforce support and administration tasks</w:t>
      </w:r>
      <w:r w:rsidR="00F842C3" w:rsidRPr="00A05713">
        <w:rPr>
          <w:rFonts w:ascii="Verdana" w:hAnsi="Verdana"/>
          <w:sz w:val="20"/>
          <w:szCs w:val="20"/>
        </w:rPr>
        <w:t xml:space="preserve">, working closely with the </w:t>
      </w:r>
      <w:r w:rsidR="00F842C3" w:rsidRPr="00A05713">
        <w:rPr>
          <w:rFonts w:ascii="Verdana" w:hAnsi="Verdana"/>
          <w:sz w:val="20"/>
          <w:szCs w:val="20"/>
        </w:rPr>
        <w:fldChar w:fldCharType="begin"/>
      </w:r>
      <w:r w:rsidR="00F842C3" w:rsidRPr="00A05713">
        <w:rPr>
          <w:rFonts w:ascii="Verdana" w:hAnsi="Verdana"/>
          <w:sz w:val="20"/>
          <w:szCs w:val="20"/>
        </w:rPr>
        <w:instrText xml:space="preserve"> DOCPROPERTY  Category  \* MERGEFORMAT </w:instrText>
      </w:r>
      <w:r w:rsidR="00F842C3" w:rsidRPr="00A05713">
        <w:rPr>
          <w:rFonts w:ascii="Verdana" w:hAnsi="Verdana"/>
          <w:sz w:val="20"/>
          <w:szCs w:val="20"/>
        </w:rPr>
        <w:fldChar w:fldCharType="separate"/>
      </w:r>
      <w:r w:rsidR="009A6528">
        <w:rPr>
          <w:rFonts w:ascii="Verdana" w:hAnsi="Verdana"/>
          <w:sz w:val="20"/>
          <w:szCs w:val="20"/>
        </w:rPr>
        <w:t>Principals Academy Trust</w:t>
      </w:r>
      <w:r w:rsidR="00F842C3" w:rsidRPr="00A05713">
        <w:rPr>
          <w:rFonts w:ascii="Verdana" w:hAnsi="Verdana"/>
          <w:sz w:val="20"/>
          <w:szCs w:val="20"/>
        </w:rPr>
        <w:fldChar w:fldCharType="end"/>
      </w:r>
      <w:r w:rsidR="00F842C3" w:rsidRPr="00A05713">
        <w:rPr>
          <w:rFonts w:ascii="Verdana" w:hAnsi="Verdana"/>
          <w:sz w:val="20"/>
          <w:szCs w:val="20"/>
        </w:rPr>
        <w:t xml:space="preserve"> team</w:t>
      </w:r>
      <w:r w:rsidR="00F44E6D">
        <w:rPr>
          <w:rFonts w:ascii="Verdana" w:hAnsi="Verdana"/>
          <w:sz w:val="20"/>
          <w:szCs w:val="20"/>
        </w:rPr>
        <w:t>. This is</w:t>
      </w:r>
      <w:r w:rsidR="00F842C3" w:rsidRPr="00A05713">
        <w:rPr>
          <w:rFonts w:ascii="Verdana" w:hAnsi="Verdana"/>
          <w:sz w:val="20"/>
          <w:szCs w:val="20"/>
        </w:rPr>
        <w:t xml:space="preserve"> to ensure knowledge transfer and upskilling </w:t>
      </w:r>
      <w:r w:rsidR="0002433E" w:rsidRPr="00A05713">
        <w:rPr>
          <w:rFonts w:ascii="Verdana" w:hAnsi="Verdana"/>
          <w:sz w:val="20"/>
          <w:szCs w:val="20"/>
        </w:rPr>
        <w:t xml:space="preserve">so that </w:t>
      </w:r>
      <w:r w:rsidR="00F44E6D">
        <w:rPr>
          <w:rFonts w:ascii="Verdana" w:hAnsi="Verdana"/>
          <w:sz w:val="20"/>
          <w:szCs w:val="20"/>
        </w:rPr>
        <w:t>the</w:t>
      </w:r>
      <w:r w:rsidR="0002433E" w:rsidRPr="00A05713">
        <w:rPr>
          <w:rFonts w:ascii="Verdana" w:hAnsi="Verdana"/>
          <w:sz w:val="20"/>
          <w:szCs w:val="20"/>
        </w:rPr>
        <w:t xml:space="preserve"> </w:t>
      </w:r>
      <w:r w:rsidR="0002433E" w:rsidRPr="00A05713">
        <w:rPr>
          <w:rFonts w:ascii="Verdana" w:hAnsi="Verdana"/>
          <w:sz w:val="20"/>
          <w:szCs w:val="20"/>
        </w:rPr>
        <w:fldChar w:fldCharType="begin"/>
      </w:r>
      <w:r w:rsidR="0002433E" w:rsidRPr="00A05713">
        <w:rPr>
          <w:rFonts w:ascii="Verdana" w:hAnsi="Verdana"/>
          <w:sz w:val="20"/>
          <w:szCs w:val="20"/>
        </w:rPr>
        <w:instrText xml:space="preserve"> DOCPROPERTY  Category  \* MERGEFORMAT </w:instrText>
      </w:r>
      <w:r w:rsidR="0002433E" w:rsidRPr="00A05713">
        <w:rPr>
          <w:rFonts w:ascii="Verdana" w:hAnsi="Verdana"/>
          <w:sz w:val="20"/>
          <w:szCs w:val="20"/>
        </w:rPr>
        <w:fldChar w:fldCharType="separate"/>
      </w:r>
      <w:r w:rsidR="009A6528">
        <w:rPr>
          <w:rFonts w:ascii="Verdana" w:hAnsi="Verdana"/>
          <w:sz w:val="20"/>
          <w:szCs w:val="20"/>
        </w:rPr>
        <w:t>Principals Academy Trust</w:t>
      </w:r>
      <w:r w:rsidR="0002433E" w:rsidRPr="00A05713">
        <w:rPr>
          <w:rFonts w:ascii="Verdana" w:hAnsi="Verdana"/>
          <w:sz w:val="20"/>
          <w:szCs w:val="20"/>
        </w:rPr>
        <w:fldChar w:fldCharType="end"/>
      </w:r>
      <w:r w:rsidR="0002433E" w:rsidRPr="00A05713">
        <w:rPr>
          <w:rFonts w:ascii="Verdana" w:hAnsi="Verdana"/>
          <w:sz w:val="20"/>
          <w:szCs w:val="20"/>
        </w:rPr>
        <w:t xml:space="preserve"> team are able to </w:t>
      </w:r>
      <w:r w:rsidR="00D33A7A" w:rsidRPr="00A05713">
        <w:rPr>
          <w:rFonts w:ascii="Verdana" w:hAnsi="Verdana"/>
          <w:sz w:val="20"/>
          <w:szCs w:val="20"/>
        </w:rPr>
        <w:t xml:space="preserve">take over </w:t>
      </w:r>
      <w:r w:rsidR="00917AEA" w:rsidRPr="00A05713">
        <w:rPr>
          <w:rFonts w:ascii="Verdana" w:hAnsi="Verdana"/>
          <w:sz w:val="20"/>
          <w:szCs w:val="20"/>
        </w:rPr>
        <w:t xml:space="preserve">the support </w:t>
      </w:r>
      <w:r w:rsidR="003D2119" w:rsidRPr="00A05713">
        <w:rPr>
          <w:rFonts w:ascii="Verdana" w:hAnsi="Verdana"/>
          <w:sz w:val="20"/>
          <w:szCs w:val="20"/>
        </w:rPr>
        <w:t xml:space="preserve">of their </w:t>
      </w:r>
      <w:r w:rsidR="0011082B" w:rsidRPr="00A05713">
        <w:rPr>
          <w:rFonts w:ascii="Verdana" w:hAnsi="Verdana"/>
          <w:sz w:val="20"/>
          <w:szCs w:val="20"/>
        </w:rPr>
        <w:t xml:space="preserve">Salesforce </w:t>
      </w:r>
      <w:r w:rsidR="003D2119" w:rsidRPr="00A05713">
        <w:rPr>
          <w:rFonts w:ascii="Verdana" w:hAnsi="Verdana"/>
          <w:sz w:val="20"/>
          <w:szCs w:val="20"/>
        </w:rPr>
        <w:t xml:space="preserve">org </w:t>
      </w:r>
      <w:r w:rsidR="0011082B" w:rsidRPr="00A05713">
        <w:rPr>
          <w:rFonts w:ascii="Verdana" w:hAnsi="Verdana"/>
          <w:sz w:val="20"/>
          <w:szCs w:val="20"/>
        </w:rPr>
        <w:t xml:space="preserve">at the end of the six month period. </w:t>
      </w:r>
    </w:p>
    <w:p w14:paraId="575ACE3C" w14:textId="30268B2F" w:rsidR="00297721" w:rsidRPr="00A05713" w:rsidRDefault="0011082B" w:rsidP="000C7196">
      <w:pPr>
        <w:pStyle w:val="xmsonormal"/>
        <w:spacing w:before="0" w:beforeAutospacing="0" w:after="180" w:afterAutospacing="0" w:line="300" w:lineRule="atLeast"/>
        <w:rPr>
          <w:rFonts w:ascii="Verdana" w:hAnsi="Verdana"/>
          <w:sz w:val="20"/>
          <w:szCs w:val="20"/>
        </w:rPr>
      </w:pPr>
      <w:r w:rsidRPr="00A05713">
        <w:rPr>
          <w:rFonts w:ascii="Verdana" w:hAnsi="Verdana"/>
          <w:sz w:val="20"/>
          <w:szCs w:val="20"/>
        </w:rPr>
        <w:t xml:space="preserve">Should </w:t>
      </w:r>
      <w:r w:rsidR="000F6A57" w:rsidRPr="00A05713">
        <w:rPr>
          <w:rFonts w:ascii="Verdana" w:hAnsi="Verdana"/>
          <w:sz w:val="20"/>
          <w:szCs w:val="20"/>
        </w:rPr>
        <w:t>Open Box support be required beyond the six month period this would continue on a month-to-month basis.</w:t>
      </w:r>
      <w:r w:rsidRPr="00A05713">
        <w:rPr>
          <w:rFonts w:ascii="Verdana" w:hAnsi="Verdana"/>
          <w:sz w:val="20"/>
          <w:szCs w:val="20"/>
        </w:rPr>
        <w:t xml:space="preserve"> </w:t>
      </w:r>
      <w:r w:rsidR="00726536" w:rsidRPr="00A05713">
        <w:rPr>
          <w:rFonts w:ascii="Verdana" w:hAnsi="Verdana"/>
          <w:sz w:val="20"/>
          <w:szCs w:val="20"/>
        </w:rPr>
        <w:t xml:space="preserve"> </w:t>
      </w:r>
      <w:r w:rsidR="00E00C66" w:rsidRPr="00A05713">
        <w:rPr>
          <w:rFonts w:ascii="Verdana" w:hAnsi="Verdana"/>
          <w:sz w:val="20"/>
          <w:szCs w:val="20"/>
        </w:rPr>
        <w:t xml:space="preserve"> </w:t>
      </w:r>
    </w:p>
    <w:p w14:paraId="79EA80D6" w14:textId="77777777" w:rsidR="00A42C33" w:rsidRPr="00A05713" w:rsidRDefault="00A42C33" w:rsidP="001B755A">
      <w:pPr>
        <w:pStyle w:val="xmsonormal"/>
        <w:spacing w:before="0" w:beforeAutospacing="0" w:after="0" w:afterAutospacing="0"/>
        <w:rPr>
          <w:rFonts w:ascii="Verdana" w:hAnsi="Verdana"/>
          <w:sz w:val="20"/>
          <w:szCs w:val="20"/>
        </w:rPr>
      </w:pPr>
    </w:p>
    <w:p w14:paraId="6C859F09" w14:textId="59E3B117" w:rsidR="00A42C33" w:rsidRPr="00A05713" w:rsidRDefault="00A42C33" w:rsidP="00A42C33">
      <w:pPr>
        <w:pStyle w:val="Heading3"/>
        <w:rPr>
          <w:rFonts w:ascii="Verdana" w:hAnsi="Verdana"/>
          <w:sz w:val="20"/>
          <w:szCs w:val="20"/>
        </w:rPr>
      </w:pPr>
      <w:r w:rsidRPr="00A05713">
        <w:rPr>
          <w:rFonts w:ascii="Verdana" w:hAnsi="Verdana"/>
          <w:sz w:val="20"/>
          <w:szCs w:val="20"/>
        </w:rPr>
        <w:t>Cost</w:t>
      </w:r>
    </w:p>
    <w:p w14:paraId="332AED54" w14:textId="2B1D2A5C" w:rsidR="000128E8" w:rsidRPr="00A05713" w:rsidRDefault="0016367E"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A05713">
        <w:rPr>
          <w:rFonts w:ascii="Verdana" w:hAnsi="Verdana"/>
          <w:sz w:val="20"/>
          <w:szCs w:val="20"/>
        </w:rPr>
        <w:t xml:space="preserve">The 2023 Salesforce Administrator </w:t>
      </w:r>
      <w:r w:rsidR="002F75A9" w:rsidRPr="00A05713">
        <w:rPr>
          <w:rFonts w:ascii="Verdana" w:hAnsi="Verdana"/>
          <w:sz w:val="20"/>
          <w:szCs w:val="20"/>
        </w:rPr>
        <w:t xml:space="preserve">Support rate is </w:t>
      </w:r>
      <w:r w:rsidR="00F35DDE" w:rsidRPr="00A05713">
        <w:rPr>
          <w:rFonts w:ascii="Verdana" w:hAnsi="Verdana"/>
          <w:sz w:val="20"/>
          <w:szCs w:val="20"/>
        </w:rPr>
        <w:t>ZAR</w:t>
      </w:r>
      <w:r w:rsidR="004254C4">
        <w:rPr>
          <w:rFonts w:ascii="Verdana" w:hAnsi="Verdana"/>
          <w:sz w:val="20"/>
          <w:szCs w:val="20"/>
        </w:rPr>
        <w:t xml:space="preserve"> </w:t>
      </w:r>
      <w:r w:rsidR="00F35DDE" w:rsidRPr="00A05713">
        <w:rPr>
          <w:rFonts w:ascii="Verdana" w:hAnsi="Verdana"/>
          <w:sz w:val="20"/>
          <w:szCs w:val="20"/>
        </w:rPr>
        <w:t xml:space="preserve">850/hour, i.e. </w:t>
      </w:r>
      <w:r w:rsidR="00DB4B3B" w:rsidRPr="00A05713">
        <w:rPr>
          <w:rFonts w:ascii="Verdana" w:hAnsi="Verdana"/>
          <w:sz w:val="20"/>
          <w:szCs w:val="20"/>
        </w:rPr>
        <w:t xml:space="preserve">Open Box Software </w:t>
      </w:r>
      <w:r w:rsidR="0013610C" w:rsidRPr="00A05713">
        <w:rPr>
          <w:rFonts w:ascii="Verdana" w:hAnsi="Verdana"/>
          <w:sz w:val="20"/>
          <w:szCs w:val="20"/>
        </w:rPr>
        <w:t xml:space="preserve">will bill an amount of </w:t>
      </w:r>
      <w:r w:rsidR="00B660F2" w:rsidRPr="00A05713">
        <w:rPr>
          <w:rFonts w:ascii="Verdana" w:hAnsi="Verdana"/>
          <w:sz w:val="20"/>
          <w:szCs w:val="20"/>
        </w:rPr>
        <w:t>ZA</w:t>
      </w:r>
      <w:r w:rsidR="004E5579" w:rsidRPr="00A05713">
        <w:rPr>
          <w:rFonts w:ascii="Verdana" w:hAnsi="Verdana"/>
          <w:sz w:val="20"/>
          <w:szCs w:val="20"/>
        </w:rPr>
        <w:t>R</w:t>
      </w:r>
      <w:r w:rsidR="00A2404D">
        <w:rPr>
          <w:rFonts w:ascii="Verdana" w:hAnsi="Verdana"/>
          <w:sz w:val="20"/>
          <w:szCs w:val="20"/>
        </w:rPr>
        <w:t xml:space="preserve"> </w:t>
      </w:r>
      <w:r w:rsidR="004E5579" w:rsidRPr="00A05713">
        <w:rPr>
          <w:rFonts w:ascii="Verdana" w:hAnsi="Verdana"/>
          <w:sz w:val="20"/>
          <w:szCs w:val="20"/>
        </w:rPr>
        <w:t>17</w:t>
      </w:r>
      <w:r w:rsidR="00A2404D">
        <w:rPr>
          <w:rFonts w:ascii="Verdana" w:hAnsi="Verdana"/>
          <w:sz w:val="20"/>
          <w:szCs w:val="20"/>
        </w:rPr>
        <w:t>,</w:t>
      </w:r>
      <w:r w:rsidR="004E5579" w:rsidRPr="00A05713">
        <w:rPr>
          <w:rFonts w:ascii="Verdana" w:hAnsi="Verdana"/>
          <w:sz w:val="20"/>
          <w:szCs w:val="20"/>
        </w:rPr>
        <w:t>000/month for 20 hours/month</w:t>
      </w:r>
    </w:p>
    <w:p w14:paraId="0F0AE7A6" w14:textId="00F83B9D" w:rsidR="000A4E06" w:rsidRPr="00A05713" w:rsidRDefault="00A42C33"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A05713">
        <w:rPr>
          <w:rFonts w:ascii="Verdana" w:hAnsi="Verdana"/>
          <w:sz w:val="20"/>
          <w:szCs w:val="20"/>
        </w:rPr>
        <w:t xml:space="preserve">Support hours will be billed monthly </w:t>
      </w:r>
      <w:r w:rsidR="000128E8" w:rsidRPr="00A05713">
        <w:rPr>
          <w:rFonts w:ascii="Verdana" w:hAnsi="Verdana"/>
          <w:sz w:val="20"/>
          <w:szCs w:val="20"/>
        </w:rPr>
        <w:t xml:space="preserve">in </w:t>
      </w:r>
      <w:r w:rsidR="00636DFC">
        <w:rPr>
          <w:rFonts w:ascii="Verdana" w:hAnsi="Verdana"/>
          <w:sz w:val="20"/>
          <w:szCs w:val="20"/>
        </w:rPr>
        <w:t>arrears</w:t>
      </w:r>
    </w:p>
    <w:p w14:paraId="5FE2CE89" w14:textId="2C28AA69" w:rsidR="000128E8" w:rsidRPr="002F78F0" w:rsidRDefault="000128E8"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2F78F0">
        <w:rPr>
          <w:rFonts w:ascii="Verdana" w:hAnsi="Verdana"/>
          <w:sz w:val="20"/>
          <w:szCs w:val="20"/>
        </w:rPr>
        <w:t>Unused hours at the end of the month will not roll over into the next month</w:t>
      </w:r>
    </w:p>
    <w:p w14:paraId="2DA81CE3" w14:textId="31897D7B" w:rsidR="0075189C" w:rsidRPr="002F78F0" w:rsidRDefault="0075189C" w:rsidP="009A6528">
      <w:pPr>
        <w:pStyle w:val="NormalIndent"/>
        <w:numPr>
          <w:ilvl w:val="0"/>
          <w:numId w:val="17"/>
        </w:numPr>
        <w:spacing w:after="180" w:line="300" w:lineRule="atLeast"/>
        <w:ind w:left="1066" w:hanging="357"/>
        <w:rPr>
          <w:rFonts w:ascii="Verdana" w:hAnsi="Verdana"/>
          <w:sz w:val="20"/>
          <w:szCs w:val="20"/>
        </w:rPr>
      </w:pPr>
      <w:r w:rsidRPr="002F78F0">
        <w:rPr>
          <w:rFonts w:ascii="Verdana" w:hAnsi="Verdana"/>
          <w:sz w:val="20"/>
          <w:szCs w:val="20"/>
        </w:rPr>
        <w:t xml:space="preserve">When more advanced Salesforce development skills are required, Open Box will assist on a time and materials (T&amp;M) basis </w:t>
      </w:r>
      <w:r w:rsidR="0054459F" w:rsidRPr="002F78F0">
        <w:rPr>
          <w:rFonts w:ascii="Verdana" w:hAnsi="Verdana"/>
          <w:sz w:val="20"/>
          <w:szCs w:val="20"/>
        </w:rPr>
        <w:t>at a rate of ZAR 1</w:t>
      </w:r>
      <w:r w:rsidR="00A2404D">
        <w:rPr>
          <w:rFonts w:ascii="Verdana" w:hAnsi="Verdana"/>
          <w:sz w:val="20"/>
          <w:szCs w:val="20"/>
        </w:rPr>
        <w:t>,</w:t>
      </w:r>
      <w:r w:rsidR="0054459F" w:rsidRPr="002F78F0">
        <w:rPr>
          <w:rFonts w:ascii="Verdana" w:hAnsi="Verdana"/>
          <w:sz w:val="20"/>
          <w:szCs w:val="20"/>
        </w:rPr>
        <w:t>870/hour</w:t>
      </w:r>
      <w:r w:rsidR="00F21BBA" w:rsidRPr="002F78F0">
        <w:rPr>
          <w:rFonts w:ascii="Verdana" w:hAnsi="Verdana"/>
          <w:sz w:val="20"/>
          <w:szCs w:val="20"/>
        </w:rPr>
        <w:t>.</w:t>
      </w:r>
      <w:r w:rsidR="007338AB" w:rsidRPr="002F78F0">
        <w:rPr>
          <w:rFonts w:ascii="Verdana" w:hAnsi="Verdana"/>
          <w:sz w:val="20"/>
          <w:szCs w:val="20"/>
        </w:rPr>
        <w:t xml:space="preserve">  All work of this nature will first</w:t>
      </w:r>
      <w:r w:rsidR="00860BAF" w:rsidRPr="002F78F0">
        <w:rPr>
          <w:rFonts w:ascii="Verdana" w:hAnsi="Verdana"/>
          <w:sz w:val="20"/>
          <w:szCs w:val="20"/>
        </w:rPr>
        <w:t xml:space="preserve"> be estimated by Open Box Software and approved by </w:t>
      </w:r>
      <w:r w:rsidR="00860BAF" w:rsidRPr="002F78F0">
        <w:rPr>
          <w:rFonts w:ascii="Verdana" w:hAnsi="Verdana"/>
          <w:sz w:val="20"/>
          <w:szCs w:val="20"/>
        </w:rPr>
        <w:fldChar w:fldCharType="begin"/>
      </w:r>
      <w:r w:rsidR="00860BAF" w:rsidRPr="002F78F0">
        <w:rPr>
          <w:rFonts w:ascii="Verdana" w:hAnsi="Verdana"/>
          <w:sz w:val="20"/>
          <w:szCs w:val="20"/>
        </w:rPr>
        <w:instrText xml:space="preserve"> DOCPROPERTY  Category  \* MERGEFORMAT </w:instrText>
      </w:r>
      <w:r w:rsidR="00860BAF" w:rsidRPr="002F78F0">
        <w:rPr>
          <w:rFonts w:ascii="Verdana" w:hAnsi="Verdana"/>
          <w:sz w:val="20"/>
          <w:szCs w:val="20"/>
        </w:rPr>
        <w:fldChar w:fldCharType="separate"/>
      </w:r>
      <w:r w:rsidR="009A6528">
        <w:rPr>
          <w:rFonts w:ascii="Verdana" w:hAnsi="Verdana"/>
          <w:sz w:val="20"/>
          <w:szCs w:val="20"/>
        </w:rPr>
        <w:t>Principals Academy Trust</w:t>
      </w:r>
      <w:r w:rsidR="00860BAF" w:rsidRPr="002F78F0">
        <w:rPr>
          <w:rFonts w:ascii="Verdana" w:hAnsi="Verdana"/>
          <w:sz w:val="20"/>
          <w:szCs w:val="20"/>
        </w:rPr>
        <w:fldChar w:fldCharType="end"/>
      </w:r>
      <w:r w:rsidR="00860BAF" w:rsidRPr="002F78F0">
        <w:rPr>
          <w:rFonts w:ascii="Verdana" w:hAnsi="Verdana"/>
          <w:sz w:val="20"/>
          <w:szCs w:val="20"/>
        </w:rPr>
        <w:t xml:space="preserve"> before any </w:t>
      </w:r>
      <w:r w:rsidR="005C5220" w:rsidRPr="002F78F0">
        <w:rPr>
          <w:rFonts w:ascii="Verdana" w:hAnsi="Verdana"/>
          <w:sz w:val="20"/>
          <w:szCs w:val="20"/>
        </w:rPr>
        <w:t>hours are worked.</w:t>
      </w:r>
    </w:p>
    <w:p w14:paraId="4824EB0D" w14:textId="77777777" w:rsidR="00CB6365" w:rsidRPr="00A05713" w:rsidRDefault="00CB6365" w:rsidP="001B755A">
      <w:pPr>
        <w:pStyle w:val="xmsonormal"/>
        <w:spacing w:before="0" w:beforeAutospacing="0" w:after="0" w:afterAutospacing="0"/>
        <w:rPr>
          <w:rFonts w:ascii="Verdana" w:hAnsi="Verdana"/>
          <w:sz w:val="20"/>
          <w:szCs w:val="20"/>
        </w:rPr>
      </w:pPr>
    </w:p>
    <w:p w14:paraId="46BEB3C5" w14:textId="77777777" w:rsidR="00830D48" w:rsidRPr="00A05713" w:rsidRDefault="00830D48" w:rsidP="001B755A">
      <w:pPr>
        <w:pStyle w:val="xmsonormal"/>
        <w:spacing w:before="0" w:beforeAutospacing="0" w:after="0" w:afterAutospacing="0"/>
        <w:rPr>
          <w:rFonts w:ascii="Verdana" w:hAnsi="Verdana" w:cs="Calibri"/>
          <w:color w:val="000000"/>
          <w:sz w:val="22"/>
          <w:szCs w:val="22"/>
        </w:rPr>
      </w:pPr>
    </w:p>
    <w:p w14:paraId="6A7C96CC" w14:textId="76E32BA7" w:rsidR="00213855" w:rsidRPr="0015435C" w:rsidRDefault="00DA68AB" w:rsidP="00213855">
      <w:pPr>
        <w:pStyle w:val="Heading1"/>
        <w:rPr>
          <w:rFonts w:ascii="Verdana" w:hAnsi="Verdana"/>
        </w:rPr>
      </w:pPr>
      <w:bookmarkStart w:id="22" w:name="_Change_Management"/>
      <w:bookmarkStart w:id="23" w:name="_Project_Delivery_Approach"/>
      <w:bookmarkStart w:id="24" w:name="_Project_Delivery_Methodology"/>
      <w:bookmarkStart w:id="25" w:name="_Toc114839346"/>
      <w:bookmarkStart w:id="26" w:name="_Toc129190885"/>
      <w:bookmarkEnd w:id="22"/>
      <w:bookmarkEnd w:id="23"/>
      <w:bookmarkEnd w:id="24"/>
      <w:r w:rsidRPr="0015435C">
        <w:rPr>
          <w:rFonts w:ascii="Verdana" w:hAnsi="Verdana"/>
        </w:rPr>
        <w:lastRenderedPageBreak/>
        <w:t>Project Delivery M</w:t>
      </w:r>
      <w:r w:rsidR="00213855" w:rsidRPr="0015435C">
        <w:rPr>
          <w:rFonts w:ascii="Verdana" w:hAnsi="Verdana"/>
        </w:rPr>
        <w:t>ethodology</w:t>
      </w:r>
      <w:bookmarkEnd w:id="25"/>
      <w:bookmarkEnd w:id="26"/>
    </w:p>
    <w:p w14:paraId="48B2091E" w14:textId="7EB8A5FA" w:rsidR="00213855" w:rsidRDefault="00213855" w:rsidP="004823A3">
      <w:pPr>
        <w:pStyle w:val="NormalIndent"/>
        <w:spacing w:after="180" w:line="300" w:lineRule="atLeast"/>
        <w:rPr>
          <w:rFonts w:ascii="Verdana" w:hAnsi="Verdana"/>
          <w:sz w:val="20"/>
          <w:szCs w:val="20"/>
          <w:lang w:val="en-GB"/>
        </w:rPr>
      </w:pPr>
      <w:r w:rsidRPr="00FC70B4">
        <w:rPr>
          <w:rFonts w:ascii="Verdana" w:hAnsi="Verdana"/>
          <w:sz w:val="20"/>
          <w:szCs w:val="20"/>
          <w:lang w:val="en-GB"/>
        </w:rPr>
        <w:t xml:space="preserve">Open Box will develop the </w:t>
      </w:r>
      <w:r w:rsidR="00077BF4" w:rsidRPr="00FC70B4">
        <w:rPr>
          <w:rFonts w:ascii="Verdana" w:hAnsi="Verdana"/>
          <w:sz w:val="20"/>
          <w:szCs w:val="20"/>
          <w:lang w:val="en-GB"/>
        </w:rPr>
        <w:t xml:space="preserve">solution for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002F78F0" w:rsidRPr="00FC70B4">
        <w:rPr>
          <w:rFonts w:ascii="Verdana" w:hAnsi="Verdana"/>
          <w:sz w:val="20"/>
          <w:szCs w:val="20"/>
        </w:rPr>
        <w:t xml:space="preserve"> </w:t>
      </w:r>
      <w:r w:rsidRPr="00FC70B4">
        <w:rPr>
          <w:rFonts w:ascii="Verdana" w:hAnsi="Verdana"/>
          <w:sz w:val="20"/>
          <w:szCs w:val="20"/>
        </w:rPr>
        <w:t>using a SCRUM Agile methodology</w:t>
      </w:r>
      <w:r w:rsidRPr="00FC70B4">
        <w:rPr>
          <w:rFonts w:ascii="Verdana" w:hAnsi="Verdana"/>
          <w:sz w:val="20"/>
          <w:szCs w:val="20"/>
          <w:lang w:val="en-GB"/>
        </w:rPr>
        <w:t xml:space="preserve">. Development of features will be done via sprints, where the features delivered for each sprint are reviewed and tested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lang w:val="en-GB"/>
        </w:rPr>
        <w:t>.</w:t>
      </w:r>
    </w:p>
    <w:p w14:paraId="55ED5E07" w14:textId="77777777" w:rsidR="00FC70B4" w:rsidRPr="00FC70B4" w:rsidRDefault="00FC70B4" w:rsidP="00EB5CFB">
      <w:pPr>
        <w:pStyle w:val="NormalIndent"/>
        <w:rPr>
          <w:rFonts w:ascii="Verdana" w:hAnsi="Verdana"/>
          <w:sz w:val="20"/>
          <w:szCs w:val="20"/>
          <w:lang w:val="en-GB"/>
        </w:rPr>
      </w:pPr>
    </w:p>
    <w:p w14:paraId="7114AB26" w14:textId="1F795060" w:rsidR="00213855" w:rsidRPr="00574FB8" w:rsidRDefault="00213855" w:rsidP="00EB5CFB">
      <w:pPr>
        <w:pStyle w:val="NormalIndent"/>
        <w:rPr>
          <w:rFonts w:ascii="Verdana" w:hAnsi="Verdana"/>
          <w:sz w:val="20"/>
          <w:szCs w:val="20"/>
          <w:lang w:val="en-GB"/>
        </w:rPr>
      </w:pPr>
      <w:r w:rsidRPr="00574FB8">
        <w:rPr>
          <w:rFonts w:ascii="Verdana" w:hAnsi="Verdana"/>
          <w:color w:val="2B579A"/>
          <w:sz w:val="20"/>
          <w:szCs w:val="20"/>
          <w:shd w:val="clear" w:color="auto" w:fill="E6E6E6"/>
          <w:lang w:val="en-GB"/>
        </w:rPr>
        <w:drawing>
          <wp:inline distT="0" distB="0" distL="0" distR="0" wp14:anchorId="5411EF04" wp14:editId="4F0B3F53">
            <wp:extent cx="5179478" cy="1992827"/>
            <wp:effectExtent l="127000" t="88900" r="129540" b="90170"/>
            <wp:docPr id="1026" name="Picture 1026" descr="Diagram&#10;&#10;Description automatically generated">
              <a:extLst xmlns:a="http://schemas.openxmlformats.org/drawingml/2006/main">
                <a:ext uri="{FF2B5EF4-FFF2-40B4-BE49-F238E27FC236}">
                  <a16:creationId xmlns:a16="http://schemas.microsoft.com/office/drawing/2014/main" id="{7B199DC2-E6AC-9AB6-2915-5F50C7CA59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10;&#10;Description automatically generated">
                      <a:extLst>
                        <a:ext uri="{FF2B5EF4-FFF2-40B4-BE49-F238E27FC236}">
                          <a16:creationId xmlns:a16="http://schemas.microsoft.com/office/drawing/2014/main" id="{7B199DC2-E6AC-9AB6-2915-5F50C7CA59CB}"/>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0535" cy="2000929"/>
                    </a:xfrm>
                    <a:prstGeom prst="rect">
                      <a:avLst/>
                    </a:prstGeom>
                    <a:noFill/>
                    <a:effectLst>
                      <a:outerShdw blurRad="63500" sx="102000" sy="102000" algn="ctr" rotWithShape="0">
                        <a:prstClr val="black">
                          <a:alpha val="40000"/>
                        </a:prstClr>
                      </a:outerShdw>
                    </a:effectLst>
                  </pic:spPr>
                </pic:pic>
              </a:graphicData>
            </a:graphic>
          </wp:inline>
        </w:drawing>
      </w:r>
    </w:p>
    <w:p w14:paraId="1C7D21F1" w14:textId="06418B39" w:rsidR="00213855" w:rsidRPr="00085F5A" w:rsidRDefault="00213855" w:rsidP="00EB5CFB">
      <w:pPr>
        <w:pStyle w:val="Caption"/>
        <w:rPr>
          <w:rFonts w:ascii="Verdana" w:hAnsi="Verdana"/>
          <w:color w:val="000000" w:themeColor="text1"/>
          <w:sz w:val="20"/>
          <w:szCs w:val="20"/>
        </w:rPr>
      </w:pPr>
      <w:r w:rsidRPr="00085F5A">
        <w:rPr>
          <w:rFonts w:ascii="Verdana" w:hAnsi="Verdana"/>
          <w:color w:val="000000" w:themeColor="text1"/>
          <w:sz w:val="20"/>
          <w:szCs w:val="20"/>
        </w:rPr>
        <w:t xml:space="preserve">Figure </w:t>
      </w:r>
      <w:r w:rsidRPr="00085F5A">
        <w:rPr>
          <w:rFonts w:ascii="Verdana" w:hAnsi="Verdana"/>
          <w:color w:val="000000" w:themeColor="text1"/>
          <w:sz w:val="20"/>
          <w:szCs w:val="20"/>
          <w:shd w:val="clear" w:color="auto" w:fill="E6E6E6"/>
        </w:rPr>
        <w:fldChar w:fldCharType="begin"/>
      </w:r>
      <w:r w:rsidRPr="00085F5A">
        <w:rPr>
          <w:rFonts w:ascii="Verdana" w:hAnsi="Verdana"/>
          <w:color w:val="000000" w:themeColor="text1"/>
          <w:sz w:val="20"/>
          <w:szCs w:val="20"/>
        </w:rPr>
        <w:instrText xml:space="preserve"> SEQ Figure \* ARABIC </w:instrText>
      </w:r>
      <w:r w:rsidRPr="00085F5A">
        <w:rPr>
          <w:rFonts w:ascii="Verdana" w:hAnsi="Verdana"/>
          <w:color w:val="000000" w:themeColor="text1"/>
          <w:sz w:val="20"/>
          <w:szCs w:val="20"/>
          <w:shd w:val="clear" w:color="auto" w:fill="E6E6E6"/>
        </w:rPr>
        <w:fldChar w:fldCharType="separate"/>
      </w:r>
      <w:r w:rsidR="009A6528">
        <w:rPr>
          <w:rFonts w:ascii="Verdana" w:hAnsi="Verdana"/>
          <w:noProof/>
          <w:color w:val="000000" w:themeColor="text1"/>
          <w:sz w:val="20"/>
          <w:szCs w:val="20"/>
        </w:rPr>
        <w:t>3</w:t>
      </w:r>
      <w:r w:rsidRPr="00085F5A">
        <w:rPr>
          <w:rFonts w:ascii="Verdana" w:hAnsi="Verdana"/>
          <w:noProof/>
          <w:color w:val="000000" w:themeColor="text1"/>
          <w:sz w:val="20"/>
          <w:szCs w:val="20"/>
          <w:shd w:val="clear" w:color="auto" w:fill="E6E6E6"/>
        </w:rPr>
        <w:fldChar w:fldCharType="end"/>
      </w:r>
      <w:r w:rsidRPr="00085F5A">
        <w:rPr>
          <w:rFonts w:ascii="Verdana" w:hAnsi="Verdana"/>
          <w:color w:val="000000" w:themeColor="text1"/>
          <w:sz w:val="20"/>
          <w:szCs w:val="20"/>
        </w:rPr>
        <w:t>: High-Level Iteration Process</w:t>
      </w:r>
    </w:p>
    <w:p w14:paraId="078BE170" w14:textId="2AA34ADA" w:rsidR="00213855" w:rsidRPr="00574FB8" w:rsidRDefault="00213855" w:rsidP="00EB5CFB">
      <w:pPr>
        <w:pStyle w:val="Heading2"/>
        <w:rPr>
          <w:rFonts w:ascii="Verdana" w:hAnsi="Verdana"/>
          <w:sz w:val="20"/>
          <w:szCs w:val="20"/>
        </w:rPr>
      </w:pPr>
      <w:bookmarkStart w:id="27" w:name="_Toc114839348"/>
      <w:bookmarkStart w:id="28" w:name="_Toc129190886"/>
      <w:r w:rsidRPr="00574FB8">
        <w:rPr>
          <w:rFonts w:ascii="Verdana" w:hAnsi="Verdana"/>
          <w:sz w:val="20"/>
          <w:szCs w:val="20"/>
        </w:rPr>
        <w:t>Requirement Analysis &amp; Project Backlog Creation</w:t>
      </w:r>
      <w:bookmarkEnd w:id="27"/>
      <w:bookmarkEnd w:id="28"/>
    </w:p>
    <w:p w14:paraId="1C5432B9" w14:textId="546A8E0D" w:rsidR="00213855" w:rsidRPr="00FC70B4" w:rsidRDefault="00213855"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t xml:space="preserve">Open Box will assess the key service requirements in consultation with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rPr>
        <w:t xml:space="preserve">. These requirements will be refined and documented in more detail by Open Box as user stories that are approved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rPr>
        <w:t>, collectively forming the project backlog.</w:t>
      </w:r>
    </w:p>
    <w:p w14:paraId="652A9D0D" w14:textId="094F3D33" w:rsidR="00213855" w:rsidRPr="00FC70B4" w:rsidRDefault="002F78F0"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 xml:space="preserve"> DOCPROPERTY  Category  \* MERGEFORMAT </w:instrText>
      </w:r>
      <w:r w:rsidRPr="00FC70B4">
        <w:rPr>
          <w:rFonts w:ascii="Verdana" w:hAnsi="Verdana"/>
          <w:sz w:val="20"/>
          <w:szCs w:val="20"/>
        </w:rPr>
        <w:fldChar w:fldCharType="separate"/>
      </w:r>
      <w:r w:rsidR="009A6528">
        <w:rPr>
          <w:rFonts w:ascii="Verdana" w:hAnsi="Verdana"/>
          <w:sz w:val="20"/>
          <w:szCs w:val="20"/>
        </w:rPr>
        <w:t>Principals Academy Trust</w:t>
      </w:r>
      <w:r w:rsidRPr="00FC70B4">
        <w:rPr>
          <w:rFonts w:ascii="Verdana" w:hAnsi="Verdana"/>
          <w:sz w:val="20"/>
          <w:szCs w:val="20"/>
        </w:rPr>
        <w:fldChar w:fldCharType="end"/>
      </w:r>
      <w:r w:rsidRPr="00FC70B4">
        <w:rPr>
          <w:rFonts w:ascii="Verdana" w:hAnsi="Verdana"/>
          <w:sz w:val="20"/>
          <w:szCs w:val="20"/>
        </w:rPr>
        <w:t xml:space="preserve"> </w:t>
      </w:r>
      <w:r w:rsidR="00213855" w:rsidRPr="00FC70B4">
        <w:rPr>
          <w:rFonts w:ascii="Verdana" w:hAnsi="Verdana"/>
          <w:sz w:val="20"/>
          <w:szCs w:val="20"/>
        </w:rPr>
        <w:t>will prioritize the user stories for each sprint based on business value vs. technical effort, in reliance on the input provided by Open Box as to the Open Box resources and hours necessary to complete each user story.</w:t>
      </w:r>
    </w:p>
    <w:p w14:paraId="2A7637FC" w14:textId="0D654227" w:rsidR="00213855" w:rsidRDefault="00213855"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t xml:space="preserve">The user stories to be delivered will be reviewed, acceptance criteria will be documented and then </w:t>
      </w:r>
      <w:r w:rsidR="00562744" w:rsidRPr="00FC70B4">
        <w:rPr>
          <w:rFonts w:ascii="Verdana" w:hAnsi="Verdana"/>
          <w:sz w:val="20"/>
          <w:szCs w:val="20"/>
        </w:rPr>
        <w:t>prioritized</w:t>
      </w:r>
      <w:r w:rsidRPr="00FC70B4">
        <w:rPr>
          <w:rFonts w:ascii="Verdana" w:hAnsi="Verdana"/>
          <w:sz w:val="20"/>
          <w:szCs w:val="20"/>
        </w:rPr>
        <w:t xml:space="preserve">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002F78F0" w:rsidRPr="00FC70B4">
        <w:rPr>
          <w:rFonts w:ascii="Verdana" w:hAnsi="Verdana"/>
          <w:sz w:val="20"/>
          <w:szCs w:val="20"/>
        </w:rPr>
        <w:t xml:space="preserve"> </w:t>
      </w:r>
      <w:r w:rsidRPr="00FC70B4">
        <w:rPr>
          <w:rFonts w:ascii="Verdana" w:hAnsi="Verdana"/>
          <w:sz w:val="20"/>
          <w:szCs w:val="20"/>
        </w:rPr>
        <w:t xml:space="preserve">and Open Box. All deliverables are subject to acceptance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rPr>
        <w:t>.</w:t>
      </w:r>
    </w:p>
    <w:p w14:paraId="2C3CB3A2" w14:textId="77777777" w:rsidR="00FC70B4" w:rsidRPr="00FC70B4" w:rsidRDefault="00FC70B4" w:rsidP="00FC70B4">
      <w:pPr>
        <w:pStyle w:val="NormalIndent"/>
        <w:ind w:left="1080"/>
        <w:rPr>
          <w:rFonts w:ascii="Verdana" w:hAnsi="Verdana"/>
          <w:sz w:val="20"/>
          <w:szCs w:val="20"/>
        </w:rPr>
      </w:pPr>
    </w:p>
    <w:p w14:paraId="144E8642" w14:textId="2874368F" w:rsidR="00213855" w:rsidRPr="00574FB8" w:rsidRDefault="00FC70B4" w:rsidP="00FC70B4">
      <w:pPr>
        <w:pStyle w:val="Heading2"/>
        <w:rPr>
          <w:rFonts w:ascii="Verdana" w:hAnsi="Verdana"/>
          <w:sz w:val="20"/>
          <w:szCs w:val="20"/>
        </w:rPr>
      </w:pPr>
      <w:bookmarkStart w:id="29" w:name="_Toc129190887"/>
      <w:r w:rsidRPr="00574FB8">
        <w:rPr>
          <w:rFonts w:ascii="Verdana" w:hAnsi="Verdana"/>
          <w:sz w:val="20"/>
          <w:szCs w:val="20"/>
        </w:rPr>
        <w:t>Sprint planning</w:t>
      </w:r>
      <w:bookmarkEnd w:id="29"/>
    </w:p>
    <w:p w14:paraId="033AEEDE" w14:textId="1476F8BF" w:rsidR="00562744" w:rsidRPr="00FC70B4" w:rsidRDefault="00213855" w:rsidP="009A6528">
      <w:pPr>
        <w:pStyle w:val="NormalIndent"/>
        <w:numPr>
          <w:ilvl w:val="0"/>
          <w:numId w:val="12"/>
        </w:numPr>
        <w:spacing w:after="180" w:line="300" w:lineRule="atLeast"/>
        <w:ind w:left="1077" w:hanging="357"/>
        <w:rPr>
          <w:rFonts w:ascii="Verdana" w:hAnsi="Verdana"/>
          <w:sz w:val="20"/>
          <w:szCs w:val="20"/>
        </w:rPr>
      </w:pPr>
      <w:r w:rsidRPr="00FC70B4">
        <w:rPr>
          <w:rFonts w:ascii="Verdana" w:hAnsi="Verdana"/>
          <w:sz w:val="20"/>
          <w:szCs w:val="20"/>
        </w:rPr>
        <w:t xml:space="preserve">User stories from the backlog will be prioritized based on business value </w:t>
      </w:r>
      <w:r w:rsidR="00562744" w:rsidRPr="00FC70B4">
        <w:rPr>
          <w:rFonts w:ascii="Verdana" w:hAnsi="Verdana"/>
          <w:sz w:val="20"/>
          <w:szCs w:val="20"/>
        </w:rPr>
        <w:t>versus</w:t>
      </w:r>
      <w:r w:rsidRPr="00FC70B4">
        <w:rPr>
          <w:rFonts w:ascii="Verdana" w:hAnsi="Verdana"/>
          <w:sz w:val="20"/>
          <w:szCs w:val="20"/>
        </w:rPr>
        <w:t xml:space="preserve"> technical effort</w:t>
      </w:r>
      <w:r w:rsidR="00562744" w:rsidRPr="00FC70B4">
        <w:rPr>
          <w:rFonts w:ascii="Verdana" w:hAnsi="Verdana"/>
          <w:sz w:val="20"/>
          <w:szCs w:val="20"/>
        </w:rPr>
        <w:t>,</w:t>
      </w:r>
      <w:r w:rsidRPr="00FC70B4">
        <w:rPr>
          <w:rFonts w:ascii="Verdana" w:hAnsi="Verdana"/>
          <w:sz w:val="20"/>
          <w:szCs w:val="20"/>
        </w:rPr>
        <w:t xml:space="preserve"> </w:t>
      </w:r>
      <w:r w:rsidR="00562744" w:rsidRPr="00FC70B4">
        <w:rPr>
          <w:rFonts w:ascii="Verdana" w:hAnsi="Verdana"/>
          <w:sz w:val="20"/>
          <w:szCs w:val="20"/>
        </w:rPr>
        <w:t xml:space="preserve">then </w:t>
      </w:r>
      <w:r w:rsidRPr="00FC70B4">
        <w:rPr>
          <w:rFonts w:ascii="Verdana" w:hAnsi="Verdana"/>
          <w:sz w:val="20"/>
          <w:szCs w:val="20"/>
        </w:rPr>
        <w:t>assigned to the sprint backlog.</w:t>
      </w:r>
    </w:p>
    <w:p w14:paraId="4238BC77" w14:textId="3671DC57" w:rsidR="00213855" w:rsidRDefault="00213855" w:rsidP="009A6528">
      <w:pPr>
        <w:pStyle w:val="NormalIndent"/>
        <w:numPr>
          <w:ilvl w:val="0"/>
          <w:numId w:val="12"/>
        </w:numPr>
        <w:spacing w:after="180" w:line="300" w:lineRule="atLeast"/>
        <w:ind w:left="1077" w:hanging="357"/>
        <w:rPr>
          <w:rFonts w:ascii="Verdana" w:hAnsi="Verdana"/>
          <w:sz w:val="20"/>
          <w:szCs w:val="20"/>
        </w:rPr>
      </w:pPr>
      <w:r w:rsidRPr="00FC70B4">
        <w:rPr>
          <w:rFonts w:ascii="Verdana" w:hAnsi="Verdana"/>
          <w:sz w:val="20"/>
          <w:szCs w:val="20"/>
        </w:rPr>
        <w:t xml:space="preserve">Sprint backlogs will be curated by Open Box, with input from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rPr>
        <w:t xml:space="preserve">, such that the stories allocated to each backlog can feasibly be delivered, unit tested and QA tested during the sprint in accordance with the deliverables </w:t>
      </w:r>
      <w:r w:rsidRPr="00FC70B4">
        <w:rPr>
          <w:rFonts w:ascii="Verdana" w:hAnsi="Verdana"/>
          <w:sz w:val="20"/>
          <w:szCs w:val="20"/>
        </w:rPr>
        <w:lastRenderedPageBreak/>
        <w:t xml:space="preserve">schedule and efficient delivery of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2F78F0" w:rsidRPr="00FC70B4">
        <w:rPr>
          <w:rFonts w:ascii="Verdana" w:hAnsi="Verdana"/>
          <w:sz w:val="20"/>
          <w:szCs w:val="20"/>
        </w:rPr>
        <w:fldChar w:fldCharType="separate"/>
      </w:r>
      <w:r w:rsidR="009A6528">
        <w:rPr>
          <w:rFonts w:ascii="Verdana" w:hAnsi="Verdana"/>
          <w:sz w:val="20"/>
          <w:szCs w:val="20"/>
        </w:rPr>
        <w:t>Principals Academy Trust</w:t>
      </w:r>
      <w:r w:rsidR="002F78F0" w:rsidRPr="00FC70B4">
        <w:rPr>
          <w:rFonts w:ascii="Verdana" w:hAnsi="Verdana"/>
          <w:sz w:val="20"/>
          <w:szCs w:val="20"/>
        </w:rPr>
        <w:fldChar w:fldCharType="end"/>
      </w:r>
      <w:r w:rsidRPr="00FC70B4">
        <w:rPr>
          <w:rFonts w:ascii="Verdana" w:hAnsi="Verdana"/>
          <w:sz w:val="20"/>
          <w:szCs w:val="20"/>
        </w:rPr>
        <w:t>’s desired functionality and technical requirements.</w:t>
      </w:r>
    </w:p>
    <w:p w14:paraId="123F2DF8" w14:textId="77777777" w:rsidR="00FC70B4" w:rsidRPr="00FC70B4" w:rsidRDefault="00FC70B4" w:rsidP="00FC70B4">
      <w:pPr>
        <w:pStyle w:val="NormalIndent"/>
        <w:ind w:left="1080"/>
        <w:rPr>
          <w:rFonts w:ascii="Verdana" w:hAnsi="Verdana"/>
          <w:sz w:val="20"/>
          <w:szCs w:val="20"/>
        </w:rPr>
      </w:pPr>
    </w:p>
    <w:p w14:paraId="15A2F53A" w14:textId="51BCC1F7" w:rsidR="00213855" w:rsidRPr="00574FB8" w:rsidRDefault="00DA68AB" w:rsidP="000B6743">
      <w:pPr>
        <w:pStyle w:val="Heading2"/>
        <w:rPr>
          <w:rFonts w:ascii="Verdana" w:hAnsi="Verdana"/>
          <w:sz w:val="20"/>
          <w:szCs w:val="20"/>
        </w:rPr>
      </w:pPr>
      <w:bookmarkStart w:id="30" w:name="_Toc129190888"/>
      <w:r w:rsidRPr="00574FB8">
        <w:rPr>
          <w:rFonts w:ascii="Verdana" w:hAnsi="Verdana"/>
          <w:sz w:val="20"/>
          <w:szCs w:val="20"/>
        </w:rPr>
        <w:t>Sprint</w:t>
      </w:r>
      <w:bookmarkEnd w:id="30"/>
    </w:p>
    <w:p w14:paraId="27A67D4D" w14:textId="3AEFBDC8"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 xml:space="preserve">Open Box will develop the functionality as specified in each of the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approved user stories in the sprint backlog.</w:t>
      </w:r>
    </w:p>
    <w:p w14:paraId="3921B489" w14:textId="1A87E0DE"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 xml:space="preserve">Daily stand-up calls will be held to report on progress and blockers, the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product owner is expected to participate in this call to provide feedback on any functional questions that may arise.</w:t>
      </w:r>
    </w:p>
    <w:p w14:paraId="5D17C322" w14:textId="529EAC78"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Open Box will be responsible for unit testing and QA testing of all functionality delivered during the sprint.</w:t>
      </w:r>
    </w:p>
    <w:p w14:paraId="3EB339F7" w14:textId="1CD33B25"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On completion of the sprint, Open Box will demo all functionality delivered during the sprint.</w:t>
      </w:r>
    </w:p>
    <w:p w14:paraId="6E90A8D2" w14:textId="77777777" w:rsidR="00FC70B4" w:rsidRPr="0015435C" w:rsidRDefault="00FC70B4" w:rsidP="00FC70B4">
      <w:pPr>
        <w:pStyle w:val="NormalIndent"/>
        <w:ind w:left="1080"/>
        <w:rPr>
          <w:rFonts w:ascii="Verdana" w:hAnsi="Verdana"/>
        </w:rPr>
      </w:pPr>
    </w:p>
    <w:p w14:paraId="7CC3A0F4" w14:textId="7356BAB3" w:rsidR="00213855" w:rsidRPr="004823A3" w:rsidRDefault="00DA68AB" w:rsidP="000B6743">
      <w:pPr>
        <w:pStyle w:val="Heading2"/>
        <w:rPr>
          <w:rFonts w:ascii="Verdana" w:hAnsi="Verdana"/>
          <w:sz w:val="20"/>
          <w:szCs w:val="20"/>
        </w:rPr>
      </w:pPr>
      <w:bookmarkStart w:id="31" w:name="_Toc129190889"/>
      <w:r w:rsidRPr="004823A3">
        <w:rPr>
          <w:rFonts w:ascii="Verdana" w:hAnsi="Verdana"/>
          <w:sz w:val="20"/>
          <w:szCs w:val="20"/>
        </w:rPr>
        <w:t>Sprint UAT</w:t>
      </w:r>
      <w:bookmarkEnd w:id="31"/>
    </w:p>
    <w:p w14:paraId="7802A3E1" w14:textId="1275975F" w:rsidR="00213855" w:rsidRPr="00FC70B4" w:rsidRDefault="00213855"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t xml:space="preserve">Designated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users will be given access to a dedicated UAT sandbox in order to test the functionality delivered during the sprint.</w:t>
      </w:r>
    </w:p>
    <w:p w14:paraId="1855D6AB" w14:textId="6994F0FB" w:rsidR="00213855" w:rsidRPr="00FC70B4" w:rsidRDefault="00965EC6"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 xml:space="preserve"> DOCPROPERTY  Category  \* MERGEFORMAT </w:instrText>
      </w:r>
      <w:r w:rsidRPr="00FC70B4">
        <w:rPr>
          <w:rFonts w:ascii="Verdana" w:hAnsi="Verdana"/>
          <w:sz w:val="20"/>
          <w:szCs w:val="20"/>
        </w:rPr>
        <w:fldChar w:fldCharType="separate"/>
      </w:r>
      <w:r w:rsidR="009A6528">
        <w:rPr>
          <w:rFonts w:ascii="Verdana" w:hAnsi="Verdana"/>
          <w:sz w:val="20"/>
          <w:szCs w:val="20"/>
        </w:rPr>
        <w:t>Principals Academy Trust</w:t>
      </w:r>
      <w:r w:rsidRPr="00FC70B4">
        <w:rPr>
          <w:rFonts w:ascii="Verdana" w:hAnsi="Verdana"/>
          <w:sz w:val="20"/>
          <w:szCs w:val="20"/>
        </w:rPr>
        <w:fldChar w:fldCharType="end"/>
      </w:r>
      <w:r w:rsidRPr="00FC70B4">
        <w:rPr>
          <w:rFonts w:ascii="Verdana" w:hAnsi="Verdana"/>
          <w:sz w:val="20"/>
          <w:szCs w:val="20"/>
        </w:rPr>
        <w:t xml:space="preserve"> </w:t>
      </w:r>
      <w:r w:rsidR="00213855" w:rsidRPr="00FC70B4">
        <w:rPr>
          <w:rFonts w:ascii="Verdana" w:hAnsi="Verdana"/>
          <w:sz w:val="20"/>
          <w:szCs w:val="20"/>
        </w:rPr>
        <w:t>will be expected to sign off on each user story, using the agreed acceptance criteria to determine whether the feature has been successfully delivered.</w:t>
      </w:r>
    </w:p>
    <w:p w14:paraId="4C68F064" w14:textId="65C2DC20" w:rsidR="00213855" w:rsidRPr="00FC70B4" w:rsidRDefault="00213855"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t xml:space="preserve">Issues logged during the UAT will be classified by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as bugs or enhancements based on the user story and acceptance criteria. Bugs will be fixed during the sprint UAT or a subsequent sprint, whereas enhancements will be added to the project backlog and reviewed during subsequent sprint prioritization sessions.</w:t>
      </w:r>
    </w:p>
    <w:p w14:paraId="6F1F773E" w14:textId="77777777" w:rsidR="00FC70B4" w:rsidRPr="004823A3" w:rsidRDefault="00FC70B4" w:rsidP="00FC70B4">
      <w:pPr>
        <w:pStyle w:val="NormalIndent"/>
        <w:ind w:left="1080"/>
        <w:rPr>
          <w:rFonts w:ascii="Verdana" w:hAnsi="Verdana"/>
          <w:sz w:val="20"/>
          <w:szCs w:val="20"/>
        </w:rPr>
      </w:pPr>
    </w:p>
    <w:p w14:paraId="70DB1680" w14:textId="63C74F57" w:rsidR="00213855" w:rsidRPr="004823A3" w:rsidRDefault="00DA68AB" w:rsidP="000B6743">
      <w:pPr>
        <w:pStyle w:val="Heading2"/>
        <w:rPr>
          <w:rFonts w:ascii="Verdana" w:hAnsi="Verdana"/>
          <w:sz w:val="20"/>
          <w:szCs w:val="20"/>
        </w:rPr>
      </w:pPr>
      <w:bookmarkStart w:id="32" w:name="_Toc129190890"/>
      <w:r w:rsidRPr="004823A3">
        <w:rPr>
          <w:rFonts w:ascii="Verdana" w:hAnsi="Verdana"/>
          <w:sz w:val="20"/>
          <w:szCs w:val="20"/>
        </w:rPr>
        <w:t>End-to-End</w:t>
      </w:r>
      <w:r w:rsidR="00213855" w:rsidRPr="004823A3">
        <w:rPr>
          <w:rFonts w:ascii="Verdana" w:hAnsi="Verdana"/>
          <w:sz w:val="20"/>
          <w:szCs w:val="20"/>
        </w:rPr>
        <w:t xml:space="preserve"> UAT</w:t>
      </w:r>
      <w:bookmarkEnd w:id="32"/>
    </w:p>
    <w:p w14:paraId="1FFB151A" w14:textId="77C07942"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t xml:space="preserve">Designated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users will be given access to a dedicated UAT sandbox to test the functionality end-to-end and ensure that the overall business process delivered by the application is functioning correctly.</w:t>
      </w:r>
    </w:p>
    <w:p w14:paraId="7E654FCC" w14:textId="3DE194C5"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t xml:space="preserve">Issues logged during the end-to-end UAT will be classified by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965EC6" w:rsidRPr="00FC70B4">
        <w:rPr>
          <w:rFonts w:ascii="Verdana" w:hAnsi="Verdana"/>
          <w:sz w:val="20"/>
          <w:szCs w:val="20"/>
        </w:rPr>
        <w:fldChar w:fldCharType="separate"/>
      </w:r>
      <w:r w:rsidR="009A6528">
        <w:rPr>
          <w:rFonts w:ascii="Verdana" w:hAnsi="Verdana"/>
          <w:sz w:val="20"/>
          <w:szCs w:val="20"/>
        </w:rPr>
        <w:t>Principals Academy Trust</w:t>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as bugs or enhancements based on the user story and acceptance criteria. Bugs will be fixed during the UAT prior to production deployment.  Any significant changes or new requirements that are identified will be documented and added to the service backlog for future development.</w:t>
      </w:r>
    </w:p>
    <w:p w14:paraId="0FB33EA5" w14:textId="4F6F44CA"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lastRenderedPageBreak/>
        <w:t xml:space="preserve">The end-to-end UAT will take place over 5 business days.  The UAT will considered to be passed if all user stories have been signed off by </w:t>
      </w:r>
      <w:r w:rsidR="0035323F" w:rsidRPr="00FC70B4">
        <w:rPr>
          <w:rFonts w:ascii="Verdana" w:hAnsi="Verdana"/>
          <w:sz w:val="20"/>
          <w:szCs w:val="20"/>
        </w:rPr>
        <w:fldChar w:fldCharType="begin"/>
      </w:r>
      <w:r w:rsidR="0035323F" w:rsidRPr="00FC70B4">
        <w:rPr>
          <w:rFonts w:ascii="Verdana" w:hAnsi="Verdana"/>
          <w:sz w:val="20"/>
          <w:szCs w:val="20"/>
        </w:rPr>
        <w:instrText xml:space="preserve"> DOCPROPERTY  Category  \* MERGEFORMAT </w:instrText>
      </w:r>
      <w:r w:rsidR="0035323F" w:rsidRPr="00FC70B4">
        <w:rPr>
          <w:rFonts w:ascii="Verdana" w:hAnsi="Verdana"/>
          <w:sz w:val="20"/>
          <w:szCs w:val="20"/>
        </w:rPr>
        <w:fldChar w:fldCharType="separate"/>
      </w:r>
      <w:r w:rsidR="009A6528">
        <w:rPr>
          <w:rFonts w:ascii="Verdana" w:hAnsi="Verdana"/>
          <w:sz w:val="20"/>
          <w:szCs w:val="20"/>
        </w:rPr>
        <w:t>Principals Academy Trust</w:t>
      </w:r>
      <w:r w:rsidR="0035323F" w:rsidRPr="00FC70B4">
        <w:rPr>
          <w:rFonts w:ascii="Verdana" w:hAnsi="Verdana"/>
          <w:sz w:val="20"/>
          <w:szCs w:val="20"/>
        </w:rPr>
        <w:fldChar w:fldCharType="end"/>
      </w:r>
      <w:r w:rsidR="0035323F" w:rsidRPr="00FC70B4">
        <w:rPr>
          <w:rFonts w:ascii="Verdana" w:hAnsi="Verdana"/>
          <w:sz w:val="20"/>
          <w:szCs w:val="20"/>
        </w:rPr>
        <w:t xml:space="preserve"> </w:t>
      </w:r>
      <w:r w:rsidRPr="00FC70B4">
        <w:rPr>
          <w:rFonts w:ascii="Verdana" w:hAnsi="Verdana"/>
          <w:sz w:val="20"/>
          <w:szCs w:val="20"/>
        </w:rPr>
        <w:t>to be meeting the agreed acceptance criteria.</w:t>
      </w:r>
    </w:p>
    <w:p w14:paraId="0018AF83" w14:textId="77777777" w:rsidR="00FC70B4" w:rsidRPr="0015435C" w:rsidRDefault="00FC70B4" w:rsidP="00FC70B4">
      <w:pPr>
        <w:pStyle w:val="NormalIndent"/>
        <w:ind w:left="1080"/>
        <w:rPr>
          <w:rFonts w:ascii="Verdana" w:hAnsi="Verdana"/>
        </w:rPr>
      </w:pPr>
    </w:p>
    <w:p w14:paraId="73FCF828" w14:textId="687BDE62" w:rsidR="00213855" w:rsidRPr="004823A3" w:rsidRDefault="00DA68AB" w:rsidP="000B6743">
      <w:pPr>
        <w:pStyle w:val="Heading2"/>
        <w:rPr>
          <w:rFonts w:ascii="Verdana" w:hAnsi="Verdana"/>
          <w:sz w:val="20"/>
          <w:szCs w:val="20"/>
        </w:rPr>
      </w:pPr>
      <w:bookmarkStart w:id="33" w:name="_Toc129190891"/>
      <w:r w:rsidRPr="004823A3">
        <w:rPr>
          <w:rFonts w:ascii="Verdana" w:hAnsi="Verdana"/>
          <w:sz w:val="20"/>
          <w:szCs w:val="20"/>
        </w:rPr>
        <w:t>Go-Live and Support</w:t>
      </w:r>
      <w:bookmarkEnd w:id="33"/>
    </w:p>
    <w:p w14:paraId="4AC907E6" w14:textId="215CD2B3"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On successful completion of the end-to-end UAT, Open Box will deploy the configuration to the </w:t>
      </w:r>
      <w:r w:rsidR="0035323F" w:rsidRPr="00FC70B4">
        <w:rPr>
          <w:rFonts w:ascii="Verdana" w:hAnsi="Verdana"/>
          <w:sz w:val="20"/>
          <w:szCs w:val="20"/>
        </w:rPr>
        <w:fldChar w:fldCharType="begin"/>
      </w:r>
      <w:r w:rsidR="0035323F" w:rsidRPr="00FC70B4">
        <w:rPr>
          <w:rFonts w:ascii="Verdana" w:hAnsi="Verdana"/>
          <w:sz w:val="20"/>
          <w:szCs w:val="20"/>
        </w:rPr>
        <w:instrText xml:space="preserve"> DOCPROPERTY  Category  \* MERGEFORMAT </w:instrText>
      </w:r>
      <w:r w:rsidR="0035323F" w:rsidRPr="00FC70B4">
        <w:rPr>
          <w:rFonts w:ascii="Verdana" w:hAnsi="Verdana"/>
          <w:sz w:val="20"/>
          <w:szCs w:val="20"/>
        </w:rPr>
        <w:fldChar w:fldCharType="separate"/>
      </w:r>
      <w:r w:rsidR="009A6528">
        <w:rPr>
          <w:rFonts w:ascii="Verdana" w:hAnsi="Verdana"/>
          <w:sz w:val="20"/>
          <w:szCs w:val="20"/>
        </w:rPr>
        <w:t>Principals Academy Trust</w:t>
      </w:r>
      <w:r w:rsidR="0035323F" w:rsidRPr="00FC70B4">
        <w:rPr>
          <w:rFonts w:ascii="Verdana" w:hAnsi="Verdana"/>
          <w:sz w:val="20"/>
          <w:szCs w:val="20"/>
        </w:rPr>
        <w:fldChar w:fldCharType="end"/>
      </w:r>
      <w:r w:rsidR="0035323F" w:rsidRPr="00FC70B4">
        <w:rPr>
          <w:rFonts w:ascii="Verdana" w:hAnsi="Verdana"/>
          <w:sz w:val="20"/>
          <w:szCs w:val="20"/>
        </w:rPr>
        <w:t xml:space="preserve"> </w:t>
      </w:r>
      <w:r w:rsidRPr="00FC70B4">
        <w:rPr>
          <w:rFonts w:ascii="Verdana" w:hAnsi="Verdana"/>
          <w:sz w:val="20"/>
          <w:szCs w:val="20"/>
        </w:rPr>
        <w:t>production org.</w:t>
      </w:r>
    </w:p>
    <w:p w14:paraId="1D40D5A7" w14:textId="010BD59A"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The Open Box project team will provide post go-live support for </w:t>
      </w:r>
      <w:r w:rsidR="001773DF" w:rsidRPr="00FC70B4">
        <w:rPr>
          <w:rFonts w:ascii="Verdana" w:hAnsi="Verdana"/>
          <w:sz w:val="20"/>
          <w:szCs w:val="20"/>
        </w:rPr>
        <w:t>2</w:t>
      </w:r>
      <w:r w:rsidRPr="00FC70B4">
        <w:rPr>
          <w:rFonts w:ascii="Verdana" w:hAnsi="Verdana"/>
          <w:sz w:val="20"/>
          <w:szCs w:val="20"/>
        </w:rPr>
        <w:t xml:space="preserve"> week</w:t>
      </w:r>
      <w:r w:rsidR="001773DF" w:rsidRPr="00FC70B4">
        <w:rPr>
          <w:rFonts w:ascii="Verdana" w:hAnsi="Verdana"/>
          <w:sz w:val="20"/>
          <w:szCs w:val="20"/>
        </w:rPr>
        <w:t>s</w:t>
      </w:r>
      <w:r w:rsidRPr="00FC70B4">
        <w:rPr>
          <w:rFonts w:ascii="Verdana" w:hAnsi="Verdana"/>
          <w:sz w:val="20"/>
          <w:szCs w:val="20"/>
        </w:rPr>
        <w:t xml:space="preserve"> (</w:t>
      </w:r>
      <w:r w:rsidR="001773DF" w:rsidRPr="00FC70B4">
        <w:rPr>
          <w:rFonts w:ascii="Verdana" w:hAnsi="Verdana"/>
          <w:sz w:val="20"/>
          <w:szCs w:val="20"/>
        </w:rPr>
        <w:t>10</w:t>
      </w:r>
      <w:r w:rsidRPr="00FC70B4">
        <w:rPr>
          <w:rFonts w:ascii="Verdana" w:hAnsi="Verdana"/>
          <w:sz w:val="20"/>
          <w:szCs w:val="20"/>
        </w:rPr>
        <w:t xml:space="preserve"> working days) following the production deployment.  Following the post go-live support</w:t>
      </w:r>
      <w:r w:rsidR="001773DF" w:rsidRPr="00FC70B4">
        <w:rPr>
          <w:rFonts w:ascii="Verdana" w:hAnsi="Verdana"/>
          <w:sz w:val="20"/>
          <w:szCs w:val="20"/>
        </w:rPr>
        <w:t xml:space="preserve"> period</w:t>
      </w:r>
      <w:r w:rsidRPr="00FC70B4">
        <w:rPr>
          <w:rFonts w:ascii="Verdana" w:hAnsi="Verdana"/>
          <w:sz w:val="20"/>
          <w:szCs w:val="20"/>
        </w:rPr>
        <w:t xml:space="preserve">, bugs and/or enhancements will be handled under the </w:t>
      </w:r>
      <w:r w:rsidR="002D5882" w:rsidRPr="00FC70B4">
        <w:rPr>
          <w:rFonts w:ascii="Verdana" w:hAnsi="Verdana"/>
          <w:sz w:val="20"/>
          <w:szCs w:val="20"/>
        </w:rPr>
        <w:t xml:space="preserve">ongoing support process </w:t>
      </w:r>
      <w:r w:rsidR="003A2BE8" w:rsidRPr="00FC70B4">
        <w:rPr>
          <w:rFonts w:ascii="Verdana" w:hAnsi="Verdana"/>
          <w:sz w:val="20"/>
          <w:szCs w:val="20"/>
        </w:rPr>
        <w:t xml:space="preserve">outlined in </w:t>
      </w:r>
      <w:r w:rsidR="00EC2297">
        <w:rPr>
          <w:rFonts w:ascii="Verdana" w:hAnsi="Verdana"/>
          <w:sz w:val="20"/>
          <w:szCs w:val="20"/>
        </w:rPr>
        <w:t>the</w:t>
      </w:r>
      <w:r w:rsidR="007E06DA">
        <w:rPr>
          <w:rFonts w:ascii="Verdana" w:hAnsi="Verdana"/>
          <w:sz w:val="20"/>
          <w:szCs w:val="20"/>
        </w:rPr>
        <w:t xml:space="preserve"> </w:t>
      </w:r>
      <w:hyperlink w:anchor="_ongoing_support" w:history="1">
        <w:r w:rsidR="007E06DA" w:rsidRPr="007E06DA">
          <w:rPr>
            <w:rStyle w:val="Hyperlink"/>
            <w:rFonts w:ascii="Verdana" w:hAnsi="Verdana"/>
            <w:sz w:val="20"/>
            <w:szCs w:val="20"/>
          </w:rPr>
          <w:t>ongoing support</w:t>
        </w:r>
      </w:hyperlink>
      <w:r w:rsidR="00EC2297">
        <w:rPr>
          <w:rFonts w:ascii="Verdana" w:hAnsi="Verdana"/>
          <w:sz w:val="20"/>
          <w:szCs w:val="20"/>
        </w:rPr>
        <w:t xml:space="preserve"> section  </w:t>
      </w:r>
      <w:r w:rsidR="001C611A" w:rsidRPr="00FC70B4">
        <w:rPr>
          <w:rFonts w:ascii="Verdana" w:hAnsi="Verdana"/>
          <w:sz w:val="20"/>
          <w:szCs w:val="20"/>
        </w:rPr>
        <w:t>above</w:t>
      </w:r>
      <w:r w:rsidRPr="00FC70B4">
        <w:rPr>
          <w:rFonts w:ascii="Verdana" w:hAnsi="Verdana"/>
          <w:sz w:val="20"/>
          <w:szCs w:val="20"/>
        </w:rPr>
        <w:t xml:space="preserve">.  </w:t>
      </w:r>
    </w:p>
    <w:p w14:paraId="17D705A7" w14:textId="40FD9FBA"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Issues logged after go-live that are not classified as bugs based on the user story and acceptance criteria will be fixed or addressed by Open Box on a time and materials basis pursuant to a Change Order.  Any significant changes or new requirements that are identified will be documented and added to the service backlog for future development upon mutual agreement by Open Box and </w:t>
      </w:r>
      <w:r w:rsidR="00FE7AA5" w:rsidRPr="00FC70B4">
        <w:rPr>
          <w:rFonts w:ascii="Verdana" w:hAnsi="Verdana"/>
          <w:sz w:val="20"/>
          <w:szCs w:val="20"/>
        </w:rPr>
        <w:fldChar w:fldCharType="begin"/>
      </w:r>
      <w:r w:rsidR="00FE7AA5" w:rsidRPr="00FC70B4">
        <w:rPr>
          <w:rFonts w:ascii="Verdana" w:hAnsi="Verdana"/>
          <w:sz w:val="20"/>
          <w:szCs w:val="20"/>
        </w:rPr>
        <w:instrText xml:space="preserve"> DOCPROPERTY  Category  \* MERGEFORMAT </w:instrText>
      </w:r>
      <w:r w:rsidR="00FE7AA5" w:rsidRPr="00FC70B4">
        <w:rPr>
          <w:rFonts w:ascii="Verdana" w:hAnsi="Verdana"/>
          <w:sz w:val="20"/>
          <w:szCs w:val="20"/>
        </w:rPr>
        <w:fldChar w:fldCharType="separate"/>
      </w:r>
      <w:r w:rsidR="009A6528">
        <w:rPr>
          <w:rFonts w:ascii="Verdana" w:hAnsi="Verdana"/>
          <w:sz w:val="20"/>
          <w:szCs w:val="20"/>
        </w:rPr>
        <w:t>Principals Academy Trust</w:t>
      </w:r>
      <w:r w:rsidR="00FE7AA5" w:rsidRPr="00FC70B4">
        <w:rPr>
          <w:rFonts w:ascii="Verdana" w:hAnsi="Verdana"/>
          <w:sz w:val="20"/>
          <w:szCs w:val="20"/>
        </w:rPr>
        <w:fldChar w:fldCharType="end"/>
      </w:r>
      <w:r w:rsidRPr="00FC70B4">
        <w:rPr>
          <w:rFonts w:ascii="Verdana" w:hAnsi="Verdana"/>
          <w:sz w:val="20"/>
          <w:szCs w:val="20"/>
        </w:rPr>
        <w:t>.</w:t>
      </w:r>
    </w:p>
    <w:p w14:paraId="626DF68F" w14:textId="77777777" w:rsidR="004F3775" w:rsidRPr="0015435C" w:rsidRDefault="004F3775" w:rsidP="004F3775">
      <w:pPr>
        <w:pStyle w:val="Heading1"/>
        <w:rPr>
          <w:rFonts w:ascii="Verdana" w:hAnsi="Verdana"/>
        </w:rPr>
      </w:pPr>
      <w:bookmarkStart w:id="34" w:name="_Toc129190892"/>
      <w:r w:rsidRPr="0015435C">
        <w:rPr>
          <w:rFonts w:ascii="Verdana" w:hAnsi="Verdana"/>
        </w:rPr>
        <w:lastRenderedPageBreak/>
        <w:t>Acceptance</w:t>
      </w:r>
      <w:bookmarkEnd w:id="34"/>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59C3E39F"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9A6528">
              <w:rPr>
                <w:rFonts w:ascii="Verdana" w:hAnsi="Verdana"/>
                <w:sz w:val="20"/>
                <w:szCs w:val="20"/>
              </w:rPr>
              <w:t>Principals Academy Trust</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0"/>
      <w:footerReference w:type="default" r:id="rId21"/>
      <w:headerReference w:type="first" r:id="rId22"/>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FDF34" w14:textId="77777777" w:rsidR="00B76DCD" w:rsidRDefault="00B76DCD" w:rsidP="00977AEF">
      <w:r>
        <w:separator/>
      </w:r>
    </w:p>
    <w:p w14:paraId="4A3291C6" w14:textId="77777777" w:rsidR="00B76DCD" w:rsidRDefault="00B76DCD" w:rsidP="00977AEF"/>
  </w:endnote>
  <w:endnote w:type="continuationSeparator" w:id="0">
    <w:p w14:paraId="125D1BBD" w14:textId="77777777" w:rsidR="00B76DCD" w:rsidRDefault="00B76DCD" w:rsidP="00977AEF">
      <w:r>
        <w:continuationSeparator/>
      </w:r>
    </w:p>
    <w:p w14:paraId="18FDCED8" w14:textId="77777777" w:rsidR="00B76DCD" w:rsidRDefault="00B76DCD" w:rsidP="00977AEF"/>
  </w:endnote>
  <w:endnote w:type="continuationNotice" w:id="1">
    <w:p w14:paraId="607DFD89" w14:textId="77777777" w:rsidR="00B76DCD" w:rsidRDefault="00B76D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278A45E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794C21">
      <w:rPr>
        <w:rFonts w:ascii="Verdana" w:eastAsia="Proxima Nova Light" w:hAnsi="Verdana" w:cs="Proxima Nova Light"/>
        <w:i/>
        <w:color w:val="999999"/>
        <w:spacing w:val="3"/>
        <w:position w:val="1"/>
        <w:sz w:val="20"/>
        <w:szCs w:val="20"/>
      </w:rPr>
      <w:t>Principals Academy Trust</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C61B8B" w:rsidRPr="00C61B8B">
      <w:rPr>
        <w:rFonts w:ascii="Verdana" w:eastAsia="Proxima Nova Light" w:hAnsi="Verdana" w:cs="Proxima Nova Light"/>
        <w:i/>
        <w:color w:val="999999"/>
        <w:spacing w:val="3"/>
        <w:position w:val="1"/>
        <w:sz w:val="20"/>
        <w:szCs w:val="20"/>
      </w:rPr>
      <w:t>Salesforce Implementation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A65C4" w14:textId="77777777" w:rsidR="00B76DCD" w:rsidRDefault="00B76DCD" w:rsidP="00977AEF">
      <w:r>
        <w:separator/>
      </w:r>
    </w:p>
    <w:p w14:paraId="4EEEEFE3" w14:textId="77777777" w:rsidR="00B76DCD" w:rsidRDefault="00B76DCD" w:rsidP="00977AEF"/>
  </w:footnote>
  <w:footnote w:type="continuationSeparator" w:id="0">
    <w:p w14:paraId="20DDB1FC" w14:textId="77777777" w:rsidR="00B76DCD" w:rsidRDefault="00B76DCD" w:rsidP="00977AEF">
      <w:r>
        <w:continuationSeparator/>
      </w:r>
    </w:p>
    <w:p w14:paraId="7401D5A1" w14:textId="77777777" w:rsidR="00B76DCD" w:rsidRDefault="00B76DCD" w:rsidP="00977AEF"/>
  </w:footnote>
  <w:footnote w:type="continuationNotice" w:id="1">
    <w:p w14:paraId="520D17F7" w14:textId="77777777" w:rsidR="00B76DCD" w:rsidRDefault="00B76D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2"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0"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17"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6"/>
  </w:num>
  <w:num w:numId="2" w16cid:durableId="729695038">
    <w:abstractNumId w:val="20"/>
  </w:num>
  <w:num w:numId="3" w16cid:durableId="2073383265">
    <w:abstractNumId w:val="16"/>
  </w:num>
  <w:num w:numId="4" w16cid:durableId="1692023006">
    <w:abstractNumId w:val="1"/>
  </w:num>
  <w:num w:numId="5" w16cid:durableId="991908051">
    <w:abstractNumId w:val="14"/>
  </w:num>
  <w:num w:numId="6" w16cid:durableId="932519540">
    <w:abstractNumId w:val="5"/>
  </w:num>
  <w:num w:numId="7" w16cid:durableId="1409840069">
    <w:abstractNumId w:val="19"/>
  </w:num>
  <w:num w:numId="8" w16cid:durableId="240604264">
    <w:abstractNumId w:val="2"/>
  </w:num>
  <w:num w:numId="9" w16cid:durableId="1520462392">
    <w:abstractNumId w:val="9"/>
  </w:num>
  <w:num w:numId="10" w16cid:durableId="1320380715">
    <w:abstractNumId w:val="18"/>
  </w:num>
  <w:num w:numId="11" w16cid:durableId="602227758">
    <w:abstractNumId w:val="12"/>
  </w:num>
  <w:num w:numId="12" w16cid:durableId="1562060275">
    <w:abstractNumId w:val="7"/>
  </w:num>
  <w:num w:numId="13" w16cid:durableId="558367176">
    <w:abstractNumId w:val="15"/>
  </w:num>
  <w:num w:numId="14" w16cid:durableId="240723563">
    <w:abstractNumId w:val="21"/>
  </w:num>
  <w:num w:numId="15" w16cid:durableId="239413869">
    <w:abstractNumId w:val="22"/>
  </w:num>
  <w:num w:numId="16" w16cid:durableId="1667783849">
    <w:abstractNumId w:val="0"/>
  </w:num>
  <w:num w:numId="17" w16cid:durableId="1751349420">
    <w:abstractNumId w:val="4"/>
  </w:num>
  <w:num w:numId="18" w16cid:durableId="1062752364">
    <w:abstractNumId w:val="8"/>
  </w:num>
  <w:num w:numId="19" w16cid:durableId="118957832">
    <w:abstractNumId w:val="13"/>
  </w:num>
  <w:num w:numId="20" w16cid:durableId="228425429">
    <w:abstractNumId w:val="3"/>
  </w:num>
  <w:num w:numId="21" w16cid:durableId="62339105">
    <w:abstractNumId w:val="17"/>
  </w:num>
  <w:num w:numId="22" w16cid:durableId="178814927">
    <w:abstractNumId w:val="11"/>
  </w:num>
  <w:num w:numId="23" w16cid:durableId="32853258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C72"/>
    <w:rsid w:val="000128E8"/>
    <w:rsid w:val="00013BB9"/>
    <w:rsid w:val="00015AA2"/>
    <w:rsid w:val="00020168"/>
    <w:rsid w:val="00021CD5"/>
    <w:rsid w:val="00022AA1"/>
    <w:rsid w:val="00022B48"/>
    <w:rsid w:val="00023A03"/>
    <w:rsid w:val="00023B0F"/>
    <w:rsid w:val="0002433E"/>
    <w:rsid w:val="000245F4"/>
    <w:rsid w:val="000250A8"/>
    <w:rsid w:val="0002683F"/>
    <w:rsid w:val="00027126"/>
    <w:rsid w:val="000279D9"/>
    <w:rsid w:val="00027B72"/>
    <w:rsid w:val="00032611"/>
    <w:rsid w:val="0003446D"/>
    <w:rsid w:val="00034F7D"/>
    <w:rsid w:val="000351E9"/>
    <w:rsid w:val="000404C6"/>
    <w:rsid w:val="00042A68"/>
    <w:rsid w:val="000439BB"/>
    <w:rsid w:val="00043CFD"/>
    <w:rsid w:val="00044390"/>
    <w:rsid w:val="00044F56"/>
    <w:rsid w:val="0004547D"/>
    <w:rsid w:val="000461E6"/>
    <w:rsid w:val="000516C1"/>
    <w:rsid w:val="00053550"/>
    <w:rsid w:val="000566F4"/>
    <w:rsid w:val="00060170"/>
    <w:rsid w:val="00061DAC"/>
    <w:rsid w:val="00062221"/>
    <w:rsid w:val="00062341"/>
    <w:rsid w:val="00062B24"/>
    <w:rsid w:val="00063FDF"/>
    <w:rsid w:val="00064340"/>
    <w:rsid w:val="000659A3"/>
    <w:rsid w:val="000740AA"/>
    <w:rsid w:val="000745A2"/>
    <w:rsid w:val="00074D10"/>
    <w:rsid w:val="00075363"/>
    <w:rsid w:val="00076D1D"/>
    <w:rsid w:val="00077BF4"/>
    <w:rsid w:val="000838B7"/>
    <w:rsid w:val="00083EB9"/>
    <w:rsid w:val="00084D08"/>
    <w:rsid w:val="0008523A"/>
    <w:rsid w:val="00085F5A"/>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F1A06"/>
    <w:rsid w:val="000F1F9B"/>
    <w:rsid w:val="000F551D"/>
    <w:rsid w:val="000F5A45"/>
    <w:rsid w:val="000F6127"/>
    <w:rsid w:val="000F6A57"/>
    <w:rsid w:val="000F6EC4"/>
    <w:rsid w:val="00100C9A"/>
    <w:rsid w:val="0010166F"/>
    <w:rsid w:val="00101C49"/>
    <w:rsid w:val="0010313C"/>
    <w:rsid w:val="00104C13"/>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78D7"/>
    <w:rsid w:val="001309A9"/>
    <w:rsid w:val="00134C31"/>
    <w:rsid w:val="0013610C"/>
    <w:rsid w:val="00136E11"/>
    <w:rsid w:val="00137257"/>
    <w:rsid w:val="00140C0E"/>
    <w:rsid w:val="001421DE"/>
    <w:rsid w:val="00144C13"/>
    <w:rsid w:val="00145F32"/>
    <w:rsid w:val="001461AE"/>
    <w:rsid w:val="0014723A"/>
    <w:rsid w:val="0015435C"/>
    <w:rsid w:val="001561D6"/>
    <w:rsid w:val="00160133"/>
    <w:rsid w:val="001631B1"/>
    <w:rsid w:val="001632C8"/>
    <w:rsid w:val="0016367E"/>
    <w:rsid w:val="00165BF0"/>
    <w:rsid w:val="00170F17"/>
    <w:rsid w:val="00173D3F"/>
    <w:rsid w:val="0017593A"/>
    <w:rsid w:val="001759AE"/>
    <w:rsid w:val="00175FB5"/>
    <w:rsid w:val="001773DF"/>
    <w:rsid w:val="00181D73"/>
    <w:rsid w:val="00182719"/>
    <w:rsid w:val="00182DBC"/>
    <w:rsid w:val="001830E9"/>
    <w:rsid w:val="00183523"/>
    <w:rsid w:val="0018635E"/>
    <w:rsid w:val="00187EC9"/>
    <w:rsid w:val="00190F37"/>
    <w:rsid w:val="001925B5"/>
    <w:rsid w:val="00193AC9"/>
    <w:rsid w:val="001A1111"/>
    <w:rsid w:val="001A49D0"/>
    <w:rsid w:val="001A52C0"/>
    <w:rsid w:val="001A542F"/>
    <w:rsid w:val="001B26F9"/>
    <w:rsid w:val="001B2B67"/>
    <w:rsid w:val="001B3EE7"/>
    <w:rsid w:val="001B4EF6"/>
    <w:rsid w:val="001B5421"/>
    <w:rsid w:val="001B5926"/>
    <w:rsid w:val="001B755A"/>
    <w:rsid w:val="001C2BC3"/>
    <w:rsid w:val="001C462A"/>
    <w:rsid w:val="001C611A"/>
    <w:rsid w:val="001C7391"/>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C1F"/>
    <w:rsid w:val="001F355B"/>
    <w:rsid w:val="001F3674"/>
    <w:rsid w:val="001F4353"/>
    <w:rsid w:val="001F665F"/>
    <w:rsid w:val="001F75C8"/>
    <w:rsid w:val="0020045B"/>
    <w:rsid w:val="002019CE"/>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3E64"/>
    <w:rsid w:val="00243E9B"/>
    <w:rsid w:val="002471BE"/>
    <w:rsid w:val="0024726A"/>
    <w:rsid w:val="00247549"/>
    <w:rsid w:val="00247DFC"/>
    <w:rsid w:val="002509F3"/>
    <w:rsid w:val="00250C9C"/>
    <w:rsid w:val="002518EF"/>
    <w:rsid w:val="00251C1E"/>
    <w:rsid w:val="00252504"/>
    <w:rsid w:val="00252E2B"/>
    <w:rsid w:val="00253373"/>
    <w:rsid w:val="00253728"/>
    <w:rsid w:val="00254BAB"/>
    <w:rsid w:val="00261BA5"/>
    <w:rsid w:val="002631DA"/>
    <w:rsid w:val="0026394D"/>
    <w:rsid w:val="002660B4"/>
    <w:rsid w:val="002665D2"/>
    <w:rsid w:val="00270318"/>
    <w:rsid w:val="002709E0"/>
    <w:rsid w:val="002730DE"/>
    <w:rsid w:val="00273849"/>
    <w:rsid w:val="0027588B"/>
    <w:rsid w:val="00276725"/>
    <w:rsid w:val="00281200"/>
    <w:rsid w:val="00282A0D"/>
    <w:rsid w:val="00285121"/>
    <w:rsid w:val="002851C3"/>
    <w:rsid w:val="00285F82"/>
    <w:rsid w:val="00290762"/>
    <w:rsid w:val="0029138A"/>
    <w:rsid w:val="00291E2D"/>
    <w:rsid w:val="002958F4"/>
    <w:rsid w:val="00296466"/>
    <w:rsid w:val="0029689B"/>
    <w:rsid w:val="00297505"/>
    <w:rsid w:val="00297721"/>
    <w:rsid w:val="002A1CA5"/>
    <w:rsid w:val="002A292B"/>
    <w:rsid w:val="002A307D"/>
    <w:rsid w:val="002A31B7"/>
    <w:rsid w:val="002A47A2"/>
    <w:rsid w:val="002A5096"/>
    <w:rsid w:val="002A5DE2"/>
    <w:rsid w:val="002A695A"/>
    <w:rsid w:val="002A7A27"/>
    <w:rsid w:val="002B0A2B"/>
    <w:rsid w:val="002B21F1"/>
    <w:rsid w:val="002B40B7"/>
    <w:rsid w:val="002B567C"/>
    <w:rsid w:val="002B62E5"/>
    <w:rsid w:val="002B7F1A"/>
    <w:rsid w:val="002C075E"/>
    <w:rsid w:val="002C28E7"/>
    <w:rsid w:val="002C40FC"/>
    <w:rsid w:val="002D0E13"/>
    <w:rsid w:val="002D124C"/>
    <w:rsid w:val="002D25BE"/>
    <w:rsid w:val="002D29BA"/>
    <w:rsid w:val="002D34E6"/>
    <w:rsid w:val="002D38E1"/>
    <w:rsid w:val="002D425F"/>
    <w:rsid w:val="002D5882"/>
    <w:rsid w:val="002D5921"/>
    <w:rsid w:val="002D5E0E"/>
    <w:rsid w:val="002D6C76"/>
    <w:rsid w:val="002D72A8"/>
    <w:rsid w:val="002D76BC"/>
    <w:rsid w:val="002D7F36"/>
    <w:rsid w:val="002D7FD0"/>
    <w:rsid w:val="002E08BC"/>
    <w:rsid w:val="002E0EB3"/>
    <w:rsid w:val="002E1380"/>
    <w:rsid w:val="002E2C9F"/>
    <w:rsid w:val="002E7C49"/>
    <w:rsid w:val="002F1498"/>
    <w:rsid w:val="002F1E00"/>
    <w:rsid w:val="002F298B"/>
    <w:rsid w:val="002F2F47"/>
    <w:rsid w:val="002F59F7"/>
    <w:rsid w:val="002F5C19"/>
    <w:rsid w:val="002F75A9"/>
    <w:rsid w:val="002F78F0"/>
    <w:rsid w:val="002F7F3C"/>
    <w:rsid w:val="00304F51"/>
    <w:rsid w:val="00305F83"/>
    <w:rsid w:val="003108EC"/>
    <w:rsid w:val="00310F11"/>
    <w:rsid w:val="00312AE6"/>
    <w:rsid w:val="00313794"/>
    <w:rsid w:val="003165F3"/>
    <w:rsid w:val="00321024"/>
    <w:rsid w:val="00321621"/>
    <w:rsid w:val="00323AC2"/>
    <w:rsid w:val="00323F9C"/>
    <w:rsid w:val="003240F5"/>
    <w:rsid w:val="0032520E"/>
    <w:rsid w:val="00325766"/>
    <w:rsid w:val="00326475"/>
    <w:rsid w:val="00326ECB"/>
    <w:rsid w:val="00330EE3"/>
    <w:rsid w:val="00331467"/>
    <w:rsid w:val="00331684"/>
    <w:rsid w:val="00331A89"/>
    <w:rsid w:val="00332B51"/>
    <w:rsid w:val="00343BDF"/>
    <w:rsid w:val="00345E69"/>
    <w:rsid w:val="003468E9"/>
    <w:rsid w:val="0035323F"/>
    <w:rsid w:val="00353DFA"/>
    <w:rsid w:val="00355969"/>
    <w:rsid w:val="003576A4"/>
    <w:rsid w:val="003578AD"/>
    <w:rsid w:val="00357D02"/>
    <w:rsid w:val="003600A2"/>
    <w:rsid w:val="00362921"/>
    <w:rsid w:val="00363E1A"/>
    <w:rsid w:val="00365AA7"/>
    <w:rsid w:val="00366E57"/>
    <w:rsid w:val="00367959"/>
    <w:rsid w:val="00367A5D"/>
    <w:rsid w:val="00370372"/>
    <w:rsid w:val="00370979"/>
    <w:rsid w:val="0037107F"/>
    <w:rsid w:val="0037287E"/>
    <w:rsid w:val="00372958"/>
    <w:rsid w:val="00374194"/>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F07BF"/>
    <w:rsid w:val="003F5057"/>
    <w:rsid w:val="003F6CBD"/>
    <w:rsid w:val="003F7452"/>
    <w:rsid w:val="004018AA"/>
    <w:rsid w:val="004022AA"/>
    <w:rsid w:val="004035C2"/>
    <w:rsid w:val="00403B27"/>
    <w:rsid w:val="00406A8C"/>
    <w:rsid w:val="004073DD"/>
    <w:rsid w:val="0041016B"/>
    <w:rsid w:val="0041046F"/>
    <w:rsid w:val="0041246E"/>
    <w:rsid w:val="00412DBC"/>
    <w:rsid w:val="00412ED4"/>
    <w:rsid w:val="00414967"/>
    <w:rsid w:val="004154CB"/>
    <w:rsid w:val="00415DCF"/>
    <w:rsid w:val="0041738C"/>
    <w:rsid w:val="004209A7"/>
    <w:rsid w:val="004227FD"/>
    <w:rsid w:val="00422B6C"/>
    <w:rsid w:val="004230B6"/>
    <w:rsid w:val="004254C4"/>
    <w:rsid w:val="00425F4F"/>
    <w:rsid w:val="00432E05"/>
    <w:rsid w:val="004341B7"/>
    <w:rsid w:val="004348EA"/>
    <w:rsid w:val="004354FF"/>
    <w:rsid w:val="00435B5E"/>
    <w:rsid w:val="0043665A"/>
    <w:rsid w:val="0043676D"/>
    <w:rsid w:val="0043703E"/>
    <w:rsid w:val="00441071"/>
    <w:rsid w:val="00443CC3"/>
    <w:rsid w:val="004508B9"/>
    <w:rsid w:val="00453DA1"/>
    <w:rsid w:val="0045451C"/>
    <w:rsid w:val="00456F25"/>
    <w:rsid w:val="00460595"/>
    <w:rsid w:val="00463794"/>
    <w:rsid w:val="00465591"/>
    <w:rsid w:val="00467373"/>
    <w:rsid w:val="004673B9"/>
    <w:rsid w:val="00474FAB"/>
    <w:rsid w:val="00475432"/>
    <w:rsid w:val="00475A7B"/>
    <w:rsid w:val="00477AD1"/>
    <w:rsid w:val="00477FD4"/>
    <w:rsid w:val="00482064"/>
    <w:rsid w:val="004823A3"/>
    <w:rsid w:val="004830E0"/>
    <w:rsid w:val="00483D14"/>
    <w:rsid w:val="00487275"/>
    <w:rsid w:val="00491456"/>
    <w:rsid w:val="004926F9"/>
    <w:rsid w:val="00492C79"/>
    <w:rsid w:val="00493395"/>
    <w:rsid w:val="0049344E"/>
    <w:rsid w:val="0049399C"/>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C0FCE"/>
    <w:rsid w:val="004C258A"/>
    <w:rsid w:val="004C2A95"/>
    <w:rsid w:val="004C2F01"/>
    <w:rsid w:val="004C60CB"/>
    <w:rsid w:val="004C643F"/>
    <w:rsid w:val="004C6B45"/>
    <w:rsid w:val="004C72F8"/>
    <w:rsid w:val="004C7C15"/>
    <w:rsid w:val="004C7CE7"/>
    <w:rsid w:val="004D0979"/>
    <w:rsid w:val="004D5E62"/>
    <w:rsid w:val="004E5579"/>
    <w:rsid w:val="004E674B"/>
    <w:rsid w:val="004E72F3"/>
    <w:rsid w:val="004F119D"/>
    <w:rsid w:val="004F183C"/>
    <w:rsid w:val="004F2566"/>
    <w:rsid w:val="004F3775"/>
    <w:rsid w:val="004F4B0E"/>
    <w:rsid w:val="004F6E38"/>
    <w:rsid w:val="00501A94"/>
    <w:rsid w:val="00502346"/>
    <w:rsid w:val="00502A8D"/>
    <w:rsid w:val="00502FE0"/>
    <w:rsid w:val="00503628"/>
    <w:rsid w:val="00504ACE"/>
    <w:rsid w:val="00504DF5"/>
    <w:rsid w:val="0050531B"/>
    <w:rsid w:val="00506CC1"/>
    <w:rsid w:val="00507AEB"/>
    <w:rsid w:val="00512F10"/>
    <w:rsid w:val="00517D2A"/>
    <w:rsid w:val="005217F0"/>
    <w:rsid w:val="00521AF8"/>
    <w:rsid w:val="005255A4"/>
    <w:rsid w:val="0053103C"/>
    <w:rsid w:val="00532CC3"/>
    <w:rsid w:val="005414A2"/>
    <w:rsid w:val="00542910"/>
    <w:rsid w:val="00542C7C"/>
    <w:rsid w:val="005438EC"/>
    <w:rsid w:val="005439C1"/>
    <w:rsid w:val="0054459F"/>
    <w:rsid w:val="00550B2D"/>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218A"/>
    <w:rsid w:val="0058228D"/>
    <w:rsid w:val="0058462B"/>
    <w:rsid w:val="00586149"/>
    <w:rsid w:val="00587E5E"/>
    <w:rsid w:val="0059411B"/>
    <w:rsid w:val="005A182C"/>
    <w:rsid w:val="005A1F59"/>
    <w:rsid w:val="005A24BF"/>
    <w:rsid w:val="005A3796"/>
    <w:rsid w:val="005A4A3B"/>
    <w:rsid w:val="005A6E28"/>
    <w:rsid w:val="005A7584"/>
    <w:rsid w:val="005B0851"/>
    <w:rsid w:val="005B1C57"/>
    <w:rsid w:val="005B1CB2"/>
    <w:rsid w:val="005B22AC"/>
    <w:rsid w:val="005B2843"/>
    <w:rsid w:val="005B3B28"/>
    <w:rsid w:val="005B6644"/>
    <w:rsid w:val="005B6EAF"/>
    <w:rsid w:val="005B716B"/>
    <w:rsid w:val="005C26B2"/>
    <w:rsid w:val="005C2B58"/>
    <w:rsid w:val="005C3730"/>
    <w:rsid w:val="005C44DC"/>
    <w:rsid w:val="005C5150"/>
    <w:rsid w:val="005C5220"/>
    <w:rsid w:val="005C5BA5"/>
    <w:rsid w:val="005C636E"/>
    <w:rsid w:val="005C6E8F"/>
    <w:rsid w:val="005D02AF"/>
    <w:rsid w:val="005D2743"/>
    <w:rsid w:val="005D36D2"/>
    <w:rsid w:val="005D5344"/>
    <w:rsid w:val="005D7999"/>
    <w:rsid w:val="005D7D72"/>
    <w:rsid w:val="005E00B5"/>
    <w:rsid w:val="005E5A67"/>
    <w:rsid w:val="005F1D5C"/>
    <w:rsid w:val="005F30FB"/>
    <w:rsid w:val="005F3872"/>
    <w:rsid w:val="005F69E8"/>
    <w:rsid w:val="005F6FA1"/>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AE4"/>
    <w:rsid w:val="00636DFC"/>
    <w:rsid w:val="006370D0"/>
    <w:rsid w:val="0064151D"/>
    <w:rsid w:val="006429B6"/>
    <w:rsid w:val="00642BCF"/>
    <w:rsid w:val="006462BE"/>
    <w:rsid w:val="00647F63"/>
    <w:rsid w:val="006523F6"/>
    <w:rsid w:val="00653DD5"/>
    <w:rsid w:val="006547DD"/>
    <w:rsid w:val="00657412"/>
    <w:rsid w:val="00662972"/>
    <w:rsid w:val="00665C70"/>
    <w:rsid w:val="0066603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A072C"/>
    <w:rsid w:val="006A1197"/>
    <w:rsid w:val="006A15B4"/>
    <w:rsid w:val="006A45E0"/>
    <w:rsid w:val="006A6B83"/>
    <w:rsid w:val="006B03A3"/>
    <w:rsid w:val="006B1569"/>
    <w:rsid w:val="006B1D55"/>
    <w:rsid w:val="006B465B"/>
    <w:rsid w:val="006C0EAA"/>
    <w:rsid w:val="006C1C57"/>
    <w:rsid w:val="006C1D8E"/>
    <w:rsid w:val="006C6406"/>
    <w:rsid w:val="006C65FE"/>
    <w:rsid w:val="006C75E9"/>
    <w:rsid w:val="006D0A6A"/>
    <w:rsid w:val="006D1D49"/>
    <w:rsid w:val="006D1F33"/>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5523"/>
    <w:rsid w:val="007056ED"/>
    <w:rsid w:val="00705A79"/>
    <w:rsid w:val="0070772F"/>
    <w:rsid w:val="007079C5"/>
    <w:rsid w:val="00710F26"/>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60AC"/>
    <w:rsid w:val="00776D00"/>
    <w:rsid w:val="0078041D"/>
    <w:rsid w:val="0078083B"/>
    <w:rsid w:val="00781924"/>
    <w:rsid w:val="00781939"/>
    <w:rsid w:val="007852D3"/>
    <w:rsid w:val="00787434"/>
    <w:rsid w:val="00787E5E"/>
    <w:rsid w:val="007915E4"/>
    <w:rsid w:val="00791EFB"/>
    <w:rsid w:val="00793ADC"/>
    <w:rsid w:val="00793DD5"/>
    <w:rsid w:val="0079469D"/>
    <w:rsid w:val="00794C21"/>
    <w:rsid w:val="00794C9B"/>
    <w:rsid w:val="007A2637"/>
    <w:rsid w:val="007A365F"/>
    <w:rsid w:val="007A5B37"/>
    <w:rsid w:val="007A7023"/>
    <w:rsid w:val="007A70CA"/>
    <w:rsid w:val="007B1AE5"/>
    <w:rsid w:val="007B1B20"/>
    <w:rsid w:val="007B614A"/>
    <w:rsid w:val="007B6AFC"/>
    <w:rsid w:val="007C2A0A"/>
    <w:rsid w:val="007C2EE1"/>
    <w:rsid w:val="007C3580"/>
    <w:rsid w:val="007C54F0"/>
    <w:rsid w:val="007D0354"/>
    <w:rsid w:val="007D1D8B"/>
    <w:rsid w:val="007D216B"/>
    <w:rsid w:val="007E06DA"/>
    <w:rsid w:val="007E3619"/>
    <w:rsid w:val="007E3AB3"/>
    <w:rsid w:val="007E3F54"/>
    <w:rsid w:val="007E47B9"/>
    <w:rsid w:val="007E6CF2"/>
    <w:rsid w:val="007F1B58"/>
    <w:rsid w:val="007F3A4B"/>
    <w:rsid w:val="007F68EF"/>
    <w:rsid w:val="007F6DE9"/>
    <w:rsid w:val="00800F93"/>
    <w:rsid w:val="00801370"/>
    <w:rsid w:val="00802C31"/>
    <w:rsid w:val="00803A45"/>
    <w:rsid w:val="0080457A"/>
    <w:rsid w:val="008049B8"/>
    <w:rsid w:val="008063C8"/>
    <w:rsid w:val="0080666B"/>
    <w:rsid w:val="00807C01"/>
    <w:rsid w:val="00812F39"/>
    <w:rsid w:val="00815BB2"/>
    <w:rsid w:val="0082062F"/>
    <w:rsid w:val="00820AD5"/>
    <w:rsid w:val="008234E3"/>
    <w:rsid w:val="00823682"/>
    <w:rsid w:val="008238F5"/>
    <w:rsid w:val="00830C6E"/>
    <w:rsid w:val="00830D48"/>
    <w:rsid w:val="008322E1"/>
    <w:rsid w:val="0083506B"/>
    <w:rsid w:val="00835741"/>
    <w:rsid w:val="0083695F"/>
    <w:rsid w:val="00837FC8"/>
    <w:rsid w:val="00843F32"/>
    <w:rsid w:val="00844639"/>
    <w:rsid w:val="00845A83"/>
    <w:rsid w:val="00845BFB"/>
    <w:rsid w:val="00847439"/>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C3586"/>
    <w:rsid w:val="008C548E"/>
    <w:rsid w:val="008C5FC0"/>
    <w:rsid w:val="008C66E9"/>
    <w:rsid w:val="008D061D"/>
    <w:rsid w:val="008D0797"/>
    <w:rsid w:val="008D0EE8"/>
    <w:rsid w:val="008D3742"/>
    <w:rsid w:val="008D3EE9"/>
    <w:rsid w:val="008D46FB"/>
    <w:rsid w:val="008D4CC1"/>
    <w:rsid w:val="008D50FE"/>
    <w:rsid w:val="008D5FF7"/>
    <w:rsid w:val="008E1786"/>
    <w:rsid w:val="008E1A7D"/>
    <w:rsid w:val="008E1F1F"/>
    <w:rsid w:val="008E37E9"/>
    <w:rsid w:val="008E502E"/>
    <w:rsid w:val="008F07BC"/>
    <w:rsid w:val="008F2146"/>
    <w:rsid w:val="008F2A9B"/>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16CA"/>
    <w:rsid w:val="00913788"/>
    <w:rsid w:val="00914420"/>
    <w:rsid w:val="009151E8"/>
    <w:rsid w:val="00915726"/>
    <w:rsid w:val="00915ADE"/>
    <w:rsid w:val="00915F0C"/>
    <w:rsid w:val="00917507"/>
    <w:rsid w:val="00917AEA"/>
    <w:rsid w:val="0092041E"/>
    <w:rsid w:val="00920FB6"/>
    <w:rsid w:val="009239C6"/>
    <w:rsid w:val="00923CC3"/>
    <w:rsid w:val="00926758"/>
    <w:rsid w:val="00934DF4"/>
    <w:rsid w:val="0093729A"/>
    <w:rsid w:val="00937894"/>
    <w:rsid w:val="00940518"/>
    <w:rsid w:val="009411DD"/>
    <w:rsid w:val="009443F3"/>
    <w:rsid w:val="0094487B"/>
    <w:rsid w:val="009472F4"/>
    <w:rsid w:val="00952DBF"/>
    <w:rsid w:val="009530A0"/>
    <w:rsid w:val="00953CC4"/>
    <w:rsid w:val="00953E2B"/>
    <w:rsid w:val="0095570F"/>
    <w:rsid w:val="00960803"/>
    <w:rsid w:val="00961D4C"/>
    <w:rsid w:val="00963807"/>
    <w:rsid w:val="00964E1E"/>
    <w:rsid w:val="00965EC6"/>
    <w:rsid w:val="0096603F"/>
    <w:rsid w:val="00970CA9"/>
    <w:rsid w:val="00970FB0"/>
    <w:rsid w:val="00977AEF"/>
    <w:rsid w:val="0098050B"/>
    <w:rsid w:val="00981BEE"/>
    <w:rsid w:val="00982789"/>
    <w:rsid w:val="00982E75"/>
    <w:rsid w:val="009850BC"/>
    <w:rsid w:val="009857B7"/>
    <w:rsid w:val="009874E0"/>
    <w:rsid w:val="00990130"/>
    <w:rsid w:val="00992F52"/>
    <w:rsid w:val="00993E7C"/>
    <w:rsid w:val="009951B3"/>
    <w:rsid w:val="00995AE0"/>
    <w:rsid w:val="009966A7"/>
    <w:rsid w:val="00996F6E"/>
    <w:rsid w:val="00997261"/>
    <w:rsid w:val="009A37B3"/>
    <w:rsid w:val="009A535A"/>
    <w:rsid w:val="009A6528"/>
    <w:rsid w:val="009B2759"/>
    <w:rsid w:val="009B30D9"/>
    <w:rsid w:val="009B5011"/>
    <w:rsid w:val="009B75FC"/>
    <w:rsid w:val="009B79D5"/>
    <w:rsid w:val="009C16E0"/>
    <w:rsid w:val="009C1BF4"/>
    <w:rsid w:val="009C25E0"/>
    <w:rsid w:val="009D32AD"/>
    <w:rsid w:val="009D5381"/>
    <w:rsid w:val="009D7B53"/>
    <w:rsid w:val="009D7FBF"/>
    <w:rsid w:val="009E1310"/>
    <w:rsid w:val="009E1D74"/>
    <w:rsid w:val="009E2A61"/>
    <w:rsid w:val="009E4203"/>
    <w:rsid w:val="009E5BAB"/>
    <w:rsid w:val="009E5EB1"/>
    <w:rsid w:val="009E7578"/>
    <w:rsid w:val="009F2005"/>
    <w:rsid w:val="009F2D67"/>
    <w:rsid w:val="009F5F34"/>
    <w:rsid w:val="009F756F"/>
    <w:rsid w:val="009F7ACF"/>
    <w:rsid w:val="00A00AB0"/>
    <w:rsid w:val="00A05713"/>
    <w:rsid w:val="00A06451"/>
    <w:rsid w:val="00A10D61"/>
    <w:rsid w:val="00A120EC"/>
    <w:rsid w:val="00A13C9D"/>
    <w:rsid w:val="00A13E44"/>
    <w:rsid w:val="00A1599E"/>
    <w:rsid w:val="00A17C61"/>
    <w:rsid w:val="00A20C61"/>
    <w:rsid w:val="00A20EFE"/>
    <w:rsid w:val="00A2404D"/>
    <w:rsid w:val="00A26700"/>
    <w:rsid w:val="00A27557"/>
    <w:rsid w:val="00A30AAA"/>
    <w:rsid w:val="00A316BE"/>
    <w:rsid w:val="00A34068"/>
    <w:rsid w:val="00A351F1"/>
    <w:rsid w:val="00A35730"/>
    <w:rsid w:val="00A37C9D"/>
    <w:rsid w:val="00A4277E"/>
    <w:rsid w:val="00A42A1E"/>
    <w:rsid w:val="00A42BDB"/>
    <w:rsid w:val="00A42C33"/>
    <w:rsid w:val="00A42DD4"/>
    <w:rsid w:val="00A45DBB"/>
    <w:rsid w:val="00A45EF1"/>
    <w:rsid w:val="00A525C4"/>
    <w:rsid w:val="00A5696C"/>
    <w:rsid w:val="00A57EE8"/>
    <w:rsid w:val="00A600C0"/>
    <w:rsid w:val="00A6035C"/>
    <w:rsid w:val="00A637C7"/>
    <w:rsid w:val="00A646CD"/>
    <w:rsid w:val="00A706F7"/>
    <w:rsid w:val="00A711F2"/>
    <w:rsid w:val="00A71355"/>
    <w:rsid w:val="00A729D5"/>
    <w:rsid w:val="00A80C6B"/>
    <w:rsid w:val="00A81828"/>
    <w:rsid w:val="00A8182B"/>
    <w:rsid w:val="00A862F9"/>
    <w:rsid w:val="00A86432"/>
    <w:rsid w:val="00A86D56"/>
    <w:rsid w:val="00A91729"/>
    <w:rsid w:val="00A93579"/>
    <w:rsid w:val="00A9377C"/>
    <w:rsid w:val="00A944D7"/>
    <w:rsid w:val="00A959CD"/>
    <w:rsid w:val="00AA15BE"/>
    <w:rsid w:val="00AA2232"/>
    <w:rsid w:val="00AA273F"/>
    <w:rsid w:val="00AA589E"/>
    <w:rsid w:val="00AA5EA4"/>
    <w:rsid w:val="00AA7015"/>
    <w:rsid w:val="00AB0770"/>
    <w:rsid w:val="00AB14B0"/>
    <w:rsid w:val="00AB1B58"/>
    <w:rsid w:val="00AB2717"/>
    <w:rsid w:val="00AB44A4"/>
    <w:rsid w:val="00AB4693"/>
    <w:rsid w:val="00AC338D"/>
    <w:rsid w:val="00AC396D"/>
    <w:rsid w:val="00AC5A01"/>
    <w:rsid w:val="00AC637D"/>
    <w:rsid w:val="00AD0C18"/>
    <w:rsid w:val="00AD137E"/>
    <w:rsid w:val="00AD1B14"/>
    <w:rsid w:val="00AD308C"/>
    <w:rsid w:val="00AD30A2"/>
    <w:rsid w:val="00AD353F"/>
    <w:rsid w:val="00AD5F32"/>
    <w:rsid w:val="00AD7967"/>
    <w:rsid w:val="00AE1062"/>
    <w:rsid w:val="00AE46C9"/>
    <w:rsid w:val="00AE766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659D"/>
    <w:rsid w:val="00B601DD"/>
    <w:rsid w:val="00B61270"/>
    <w:rsid w:val="00B61D2E"/>
    <w:rsid w:val="00B6269F"/>
    <w:rsid w:val="00B62EB9"/>
    <w:rsid w:val="00B6508B"/>
    <w:rsid w:val="00B660F2"/>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56AF"/>
    <w:rsid w:val="00BB6B85"/>
    <w:rsid w:val="00BC157B"/>
    <w:rsid w:val="00BC1D61"/>
    <w:rsid w:val="00BD0E56"/>
    <w:rsid w:val="00BD21B1"/>
    <w:rsid w:val="00BD254D"/>
    <w:rsid w:val="00BD5DC2"/>
    <w:rsid w:val="00BE0F21"/>
    <w:rsid w:val="00BE1B97"/>
    <w:rsid w:val="00BE260B"/>
    <w:rsid w:val="00BE2B44"/>
    <w:rsid w:val="00BE3087"/>
    <w:rsid w:val="00BE3933"/>
    <w:rsid w:val="00BE6354"/>
    <w:rsid w:val="00BF10A8"/>
    <w:rsid w:val="00BF17CF"/>
    <w:rsid w:val="00BF1B7A"/>
    <w:rsid w:val="00BF4B41"/>
    <w:rsid w:val="00BF7EEA"/>
    <w:rsid w:val="00C00230"/>
    <w:rsid w:val="00C0178A"/>
    <w:rsid w:val="00C025F4"/>
    <w:rsid w:val="00C11EBD"/>
    <w:rsid w:val="00C12586"/>
    <w:rsid w:val="00C14D97"/>
    <w:rsid w:val="00C22763"/>
    <w:rsid w:val="00C23D15"/>
    <w:rsid w:val="00C24F37"/>
    <w:rsid w:val="00C258A6"/>
    <w:rsid w:val="00C25DA5"/>
    <w:rsid w:val="00C26376"/>
    <w:rsid w:val="00C33F9E"/>
    <w:rsid w:val="00C346FE"/>
    <w:rsid w:val="00C3706A"/>
    <w:rsid w:val="00C405E9"/>
    <w:rsid w:val="00C40F1F"/>
    <w:rsid w:val="00C413EC"/>
    <w:rsid w:val="00C415AF"/>
    <w:rsid w:val="00C427E2"/>
    <w:rsid w:val="00C440E6"/>
    <w:rsid w:val="00C44A50"/>
    <w:rsid w:val="00C44D9E"/>
    <w:rsid w:val="00C4743F"/>
    <w:rsid w:val="00C506FA"/>
    <w:rsid w:val="00C50930"/>
    <w:rsid w:val="00C52680"/>
    <w:rsid w:val="00C547BF"/>
    <w:rsid w:val="00C54ADA"/>
    <w:rsid w:val="00C54CFC"/>
    <w:rsid w:val="00C57550"/>
    <w:rsid w:val="00C57551"/>
    <w:rsid w:val="00C60480"/>
    <w:rsid w:val="00C61B8B"/>
    <w:rsid w:val="00C65CDE"/>
    <w:rsid w:val="00C66B60"/>
    <w:rsid w:val="00C67CB1"/>
    <w:rsid w:val="00C70540"/>
    <w:rsid w:val="00C71673"/>
    <w:rsid w:val="00C720FF"/>
    <w:rsid w:val="00C72510"/>
    <w:rsid w:val="00C72AE5"/>
    <w:rsid w:val="00C72BE6"/>
    <w:rsid w:val="00C72EAE"/>
    <w:rsid w:val="00C75C49"/>
    <w:rsid w:val="00C761B4"/>
    <w:rsid w:val="00C80ADE"/>
    <w:rsid w:val="00C827C5"/>
    <w:rsid w:val="00C84CFF"/>
    <w:rsid w:val="00C862FF"/>
    <w:rsid w:val="00C9002D"/>
    <w:rsid w:val="00C902E3"/>
    <w:rsid w:val="00C910F0"/>
    <w:rsid w:val="00C924D9"/>
    <w:rsid w:val="00C9341B"/>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6365"/>
    <w:rsid w:val="00CB70F0"/>
    <w:rsid w:val="00CC1EBF"/>
    <w:rsid w:val="00CC2185"/>
    <w:rsid w:val="00CC2A3E"/>
    <w:rsid w:val="00CC4620"/>
    <w:rsid w:val="00CC4FD0"/>
    <w:rsid w:val="00CC51D5"/>
    <w:rsid w:val="00CC66DE"/>
    <w:rsid w:val="00CE0865"/>
    <w:rsid w:val="00CE365B"/>
    <w:rsid w:val="00CE37DF"/>
    <w:rsid w:val="00CE3A76"/>
    <w:rsid w:val="00CE47BD"/>
    <w:rsid w:val="00CE6BC4"/>
    <w:rsid w:val="00CE7AE4"/>
    <w:rsid w:val="00CF0BD2"/>
    <w:rsid w:val="00CF241C"/>
    <w:rsid w:val="00CF4792"/>
    <w:rsid w:val="00D0379F"/>
    <w:rsid w:val="00D0585E"/>
    <w:rsid w:val="00D06015"/>
    <w:rsid w:val="00D1014C"/>
    <w:rsid w:val="00D11FA7"/>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A51"/>
    <w:rsid w:val="00D43A90"/>
    <w:rsid w:val="00D444D8"/>
    <w:rsid w:val="00D4459E"/>
    <w:rsid w:val="00D44AAE"/>
    <w:rsid w:val="00D47841"/>
    <w:rsid w:val="00D502F9"/>
    <w:rsid w:val="00D504DE"/>
    <w:rsid w:val="00D51FD9"/>
    <w:rsid w:val="00D52500"/>
    <w:rsid w:val="00D52A82"/>
    <w:rsid w:val="00D52DEE"/>
    <w:rsid w:val="00D54571"/>
    <w:rsid w:val="00D554A0"/>
    <w:rsid w:val="00D564AF"/>
    <w:rsid w:val="00D573A6"/>
    <w:rsid w:val="00D618E1"/>
    <w:rsid w:val="00D644D6"/>
    <w:rsid w:val="00D66127"/>
    <w:rsid w:val="00D67302"/>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43AB"/>
    <w:rsid w:val="00DE4CBB"/>
    <w:rsid w:val="00DE53F7"/>
    <w:rsid w:val="00DE6D5B"/>
    <w:rsid w:val="00DF0571"/>
    <w:rsid w:val="00DF0C17"/>
    <w:rsid w:val="00DF115B"/>
    <w:rsid w:val="00DF21D2"/>
    <w:rsid w:val="00DF2222"/>
    <w:rsid w:val="00DF3436"/>
    <w:rsid w:val="00E00C66"/>
    <w:rsid w:val="00E022A2"/>
    <w:rsid w:val="00E04018"/>
    <w:rsid w:val="00E07EA0"/>
    <w:rsid w:val="00E102D4"/>
    <w:rsid w:val="00E12211"/>
    <w:rsid w:val="00E17D64"/>
    <w:rsid w:val="00E17EDB"/>
    <w:rsid w:val="00E20D98"/>
    <w:rsid w:val="00E21135"/>
    <w:rsid w:val="00E249C1"/>
    <w:rsid w:val="00E26C99"/>
    <w:rsid w:val="00E26F04"/>
    <w:rsid w:val="00E35D78"/>
    <w:rsid w:val="00E3662A"/>
    <w:rsid w:val="00E40934"/>
    <w:rsid w:val="00E42A4B"/>
    <w:rsid w:val="00E43A77"/>
    <w:rsid w:val="00E43DE0"/>
    <w:rsid w:val="00E44FF0"/>
    <w:rsid w:val="00E4681F"/>
    <w:rsid w:val="00E47991"/>
    <w:rsid w:val="00E513D3"/>
    <w:rsid w:val="00E52A99"/>
    <w:rsid w:val="00E54675"/>
    <w:rsid w:val="00E5487F"/>
    <w:rsid w:val="00E563B0"/>
    <w:rsid w:val="00E57582"/>
    <w:rsid w:val="00E57A90"/>
    <w:rsid w:val="00E60220"/>
    <w:rsid w:val="00E65682"/>
    <w:rsid w:val="00E666DF"/>
    <w:rsid w:val="00E66C7E"/>
    <w:rsid w:val="00E70DBA"/>
    <w:rsid w:val="00E72070"/>
    <w:rsid w:val="00E7331F"/>
    <w:rsid w:val="00E75FD3"/>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53D1"/>
    <w:rsid w:val="00EC7B42"/>
    <w:rsid w:val="00EC7BAD"/>
    <w:rsid w:val="00ED00F7"/>
    <w:rsid w:val="00ED1ABB"/>
    <w:rsid w:val="00ED1E58"/>
    <w:rsid w:val="00ED1E7D"/>
    <w:rsid w:val="00EE0250"/>
    <w:rsid w:val="00EE18D8"/>
    <w:rsid w:val="00EE2778"/>
    <w:rsid w:val="00EE5867"/>
    <w:rsid w:val="00EE6AD6"/>
    <w:rsid w:val="00EF04CD"/>
    <w:rsid w:val="00EF1D73"/>
    <w:rsid w:val="00EF1EE6"/>
    <w:rsid w:val="00EF2916"/>
    <w:rsid w:val="00EF2E32"/>
    <w:rsid w:val="00EF5B57"/>
    <w:rsid w:val="00EF694C"/>
    <w:rsid w:val="00EF719E"/>
    <w:rsid w:val="00F0202E"/>
    <w:rsid w:val="00F030C8"/>
    <w:rsid w:val="00F04EC0"/>
    <w:rsid w:val="00F056D1"/>
    <w:rsid w:val="00F05802"/>
    <w:rsid w:val="00F063BF"/>
    <w:rsid w:val="00F06D8B"/>
    <w:rsid w:val="00F10D17"/>
    <w:rsid w:val="00F121DE"/>
    <w:rsid w:val="00F12870"/>
    <w:rsid w:val="00F12F9A"/>
    <w:rsid w:val="00F13CA1"/>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F86"/>
    <w:rsid w:val="00F56D71"/>
    <w:rsid w:val="00F571A9"/>
    <w:rsid w:val="00F64928"/>
    <w:rsid w:val="00F65D18"/>
    <w:rsid w:val="00F65EA1"/>
    <w:rsid w:val="00F661F5"/>
    <w:rsid w:val="00F673DC"/>
    <w:rsid w:val="00F67508"/>
    <w:rsid w:val="00F71075"/>
    <w:rsid w:val="00F71E57"/>
    <w:rsid w:val="00F7263A"/>
    <w:rsid w:val="00F761A6"/>
    <w:rsid w:val="00F76B4D"/>
    <w:rsid w:val="00F810DA"/>
    <w:rsid w:val="00F838AE"/>
    <w:rsid w:val="00F8393D"/>
    <w:rsid w:val="00F842C3"/>
    <w:rsid w:val="00F8690C"/>
    <w:rsid w:val="00FA7A63"/>
    <w:rsid w:val="00FB1B1B"/>
    <w:rsid w:val="00FB1F5C"/>
    <w:rsid w:val="00FB327F"/>
    <w:rsid w:val="00FB3E4B"/>
    <w:rsid w:val="00FB3ECD"/>
    <w:rsid w:val="00FB4F1D"/>
    <w:rsid w:val="00FC156F"/>
    <w:rsid w:val="00FC2C3B"/>
    <w:rsid w:val="00FC2EA1"/>
    <w:rsid w:val="00FC5BE4"/>
    <w:rsid w:val="00FC70B4"/>
    <w:rsid w:val="00FD06EA"/>
    <w:rsid w:val="00FD10BD"/>
    <w:rsid w:val="00FD18DE"/>
    <w:rsid w:val="00FD41BA"/>
    <w:rsid w:val="00FD4FAE"/>
    <w:rsid w:val="00FD62BC"/>
    <w:rsid w:val="00FD655F"/>
    <w:rsid w:val="00FD760E"/>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EA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alesforce.org/products/education-data-architecture/"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salesforce.org/education/education-cloud/"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help.salesforce.com/s/articleView?id=sf.getstart_browsers_sfx.htm&amp;type=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https://documents.lucid.app/documents/3c264a1e-d2c5-42db-8ce2-ea65dc560ce5/pages/0_0?a=1893&amp;x=-161&amp;y=-276&amp;w=1342&amp;h=1148&amp;store=1&amp;accept=image%2F*&amp;auth=LCA%20c5d838969302e6c34547c97a50f9183f3da486db6277503c6144566736debcfe-ts%3D1677837109"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documentManagement>
    <TaxCatchAll xmlns="1ffbd5dc-7a64-4097-8396-87f6c90b212f">
      <Value>10</Value>
      <Value>1</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855F50C9-5184-4FB2-97AE-C827ED1FA421}"/>
</file>

<file path=customXml/itemProps4.xml><?xml version="1.0" encoding="utf-8"?>
<ds:datastoreItem xmlns:ds="http://schemas.openxmlformats.org/officeDocument/2006/customXml" ds:itemID="{93323E29-5DF0-4052-838C-3CAB4870AC95}"/>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 ds:uri="f60d2d43-599f-4577-b3bf-5548520fd689"/>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758</TotalTime>
  <Pages>16</Pages>
  <Words>3413</Words>
  <Characters>18469</Characters>
  <Application>Microsoft Office Word</Application>
  <DocSecurity>0</DocSecurity>
  <Lines>577</Lines>
  <Paragraphs>291</Paragraphs>
  <ScaleCrop>false</ScaleCrop>
  <HeadingPairs>
    <vt:vector size="2" baseType="variant">
      <vt:variant>
        <vt:lpstr>Title</vt:lpstr>
      </vt:variant>
      <vt:variant>
        <vt:i4>1</vt:i4>
      </vt:variant>
    </vt:vector>
  </HeadingPairs>
  <TitlesOfParts>
    <vt:vector size="1" baseType="lpstr">
      <vt:lpstr>Education Cloud Implementation</vt:lpstr>
    </vt:vector>
  </TitlesOfParts>
  <Manager>Version 0.1</Manager>
  <Company>Open Box Software</Company>
  <LinksUpToDate>false</LinksUpToDate>
  <CharactersWithSpaces>21591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Implementation</dc:title>
  <dc:subject>Statement of Work</dc:subject>
  <dc:creator>Sam Duncan</dc:creator>
  <cp:keywords>tag</cp:keywords>
  <dc:description/>
  <cp:lastModifiedBy>Sam Duncan</cp:lastModifiedBy>
  <cp:revision>428</cp:revision>
  <cp:lastPrinted>2023-02-16T11:52:00Z</cp:lastPrinted>
  <dcterms:created xsi:type="dcterms:W3CDTF">2023-02-15T05:30:00Z</dcterms:created>
  <dcterms:modified xsi:type="dcterms:W3CDTF">2023-03-08T16:01:00Z</dcterms:modified>
  <cp:category>Principals Academy Trust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1;#Custom Software|cecfb662-fc63-4c9e-b6e4-2e3797fe6f4f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y fmtid="{D5CDD505-2E9C-101B-9397-08002B2CF9AE}" pid="18" name="Project_x0020_Document_x0020_Type">
    <vt:lpwstr/>
  </property>
  <property fmtid="{D5CDD505-2E9C-101B-9397-08002B2CF9AE}" pid="19" name="Client_x0020_Project">
    <vt:lpwstr/>
  </property>
</Properties>
</file>