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43C25" w14:textId="6CEE6965" w:rsidR="00996F6E" w:rsidRPr="0015435C" w:rsidRDefault="00996F6E" w:rsidP="00977AEF">
      <w:pPr>
        <w:pStyle w:val="NormalIndent"/>
        <w:rPr>
          <w:rFonts w:ascii="Verdana" w:hAnsi="Verdana"/>
          <w:noProof/>
        </w:rPr>
      </w:pPr>
    </w:p>
    <w:p w14:paraId="114E30BE" w14:textId="77777777" w:rsidR="00011C72" w:rsidRPr="0015435C" w:rsidRDefault="00011C72" w:rsidP="00977AEF">
      <w:pPr>
        <w:pStyle w:val="NormalIndent"/>
        <w:rPr>
          <w:rFonts w:ascii="Verdana" w:hAnsi="Verdana"/>
          <w:noProof/>
        </w:rPr>
      </w:pPr>
    </w:p>
    <w:p w14:paraId="271436C1" w14:textId="77777777" w:rsidR="00996F6E" w:rsidRPr="0015435C" w:rsidRDefault="00996F6E" w:rsidP="00977AEF">
      <w:pPr>
        <w:pStyle w:val="NormalIndent"/>
        <w:rPr>
          <w:rFonts w:ascii="Verdana" w:hAnsi="Verdana"/>
          <w:noProof/>
        </w:rPr>
      </w:pPr>
    </w:p>
    <w:p w14:paraId="29A53FFF" w14:textId="77777777" w:rsidR="004D0979" w:rsidRDefault="004D0979" w:rsidP="00977AEF">
      <w:pPr>
        <w:pStyle w:val="NormalIndent"/>
        <w:rPr>
          <w:rFonts w:ascii="Verdana" w:hAnsi="Verdana"/>
          <w:noProof/>
        </w:rPr>
      </w:pPr>
    </w:p>
    <w:p w14:paraId="71F60F7E" w14:textId="77777777" w:rsidR="004D0979" w:rsidRDefault="004D0979" w:rsidP="00977AEF">
      <w:pPr>
        <w:pStyle w:val="NormalIndent"/>
        <w:rPr>
          <w:rFonts w:ascii="Verdana" w:hAnsi="Verdana"/>
          <w:noProof/>
        </w:rPr>
      </w:pPr>
    </w:p>
    <w:p w14:paraId="624DD5E9" w14:textId="77777777" w:rsidR="004D0979" w:rsidRDefault="004D0979" w:rsidP="00977AEF">
      <w:pPr>
        <w:pStyle w:val="NormalIndent"/>
        <w:rPr>
          <w:rFonts w:ascii="Verdana" w:hAnsi="Verdana"/>
          <w:noProof/>
        </w:rPr>
      </w:pPr>
    </w:p>
    <w:p w14:paraId="61D599D3" w14:textId="77777777" w:rsidR="004D0979" w:rsidRPr="0015435C" w:rsidRDefault="004D0979" w:rsidP="00977AEF">
      <w:pPr>
        <w:pStyle w:val="NormalIndent"/>
        <w:rPr>
          <w:rFonts w:ascii="Verdana" w:hAnsi="Verdana"/>
          <w:noProof/>
        </w:rPr>
      </w:pPr>
    </w:p>
    <w:p w14:paraId="4D853F63" w14:textId="77777777" w:rsidR="00996F6E" w:rsidRPr="0015435C" w:rsidRDefault="00996F6E" w:rsidP="00977AEF">
      <w:pPr>
        <w:pStyle w:val="NormalIndent"/>
        <w:rPr>
          <w:rFonts w:ascii="Verdana" w:hAnsi="Verdana"/>
          <w:noProof/>
        </w:rPr>
      </w:pPr>
    </w:p>
    <w:p w14:paraId="0BDD986D" w14:textId="77777777" w:rsidR="00996F6E" w:rsidRPr="0015435C" w:rsidRDefault="00996F6E" w:rsidP="00977AEF">
      <w:pPr>
        <w:pStyle w:val="NormalIndent"/>
        <w:rPr>
          <w:rFonts w:ascii="Verdana" w:hAnsi="Verdana"/>
          <w:noProof/>
        </w:rPr>
      </w:pPr>
    </w:p>
    <w:p w14:paraId="4F2D50CF" w14:textId="77777777" w:rsidR="002E1380" w:rsidRPr="0015435C" w:rsidRDefault="002E1380" w:rsidP="00977AEF">
      <w:pPr>
        <w:pStyle w:val="NormalIndent"/>
        <w:rPr>
          <w:rFonts w:ascii="Verdana" w:hAnsi="Verdana"/>
          <w:noProof/>
        </w:rPr>
      </w:pPr>
    </w:p>
    <w:p w14:paraId="1881EC6B" w14:textId="3208506F" w:rsidR="002E1380" w:rsidRPr="0015435C" w:rsidRDefault="002E1380" w:rsidP="00977AEF">
      <w:pPr>
        <w:pStyle w:val="NormalIndent"/>
        <w:rPr>
          <w:rFonts w:ascii="Verdana" w:hAnsi="Verdana"/>
          <w:noProof/>
        </w:rPr>
      </w:pPr>
    </w:p>
    <w:p w14:paraId="4B5788D5" w14:textId="14F71605" w:rsidR="002E1380" w:rsidRPr="0015435C" w:rsidRDefault="002E1380" w:rsidP="000C5C5D">
      <w:pPr>
        <w:pStyle w:val="NormalIndent"/>
        <w:ind w:left="720"/>
        <w:rPr>
          <w:rFonts w:ascii="Verdana" w:hAnsi="Verdana" w:cs="Arial"/>
          <w:noProof/>
          <w:color w:val="7F7F7F" w:themeColor="text1" w:themeTint="80"/>
          <w:sz w:val="44"/>
        </w:rPr>
      </w:pPr>
      <w:r w:rsidRPr="0015435C">
        <w:rPr>
          <w:rFonts w:ascii="Verdana" w:hAnsi="Verdana" w:cs="Arial"/>
          <w:noProof/>
          <w:color w:val="7F7F7F" w:themeColor="text1" w:themeTint="80"/>
          <w:sz w:val="44"/>
        </w:rPr>
        <w:fldChar w:fldCharType="begin"/>
      </w:r>
      <w:r w:rsidRPr="0015435C">
        <w:rPr>
          <w:rFonts w:ascii="Verdana" w:hAnsi="Verdana" w:cs="Arial"/>
          <w:noProof/>
          <w:color w:val="7F7F7F" w:themeColor="text1" w:themeTint="80"/>
          <w:sz w:val="44"/>
        </w:rPr>
        <w:instrText xml:space="preserve"> SUBJECT  \* FirstCap  \* MERGEFORMAT </w:instrText>
      </w:r>
      <w:r w:rsidRPr="0015435C">
        <w:rPr>
          <w:rFonts w:ascii="Verdana" w:hAnsi="Verdana" w:cs="Arial"/>
          <w:noProof/>
          <w:color w:val="7F7F7F" w:themeColor="text1" w:themeTint="80"/>
          <w:sz w:val="44"/>
        </w:rPr>
        <w:fldChar w:fldCharType="separate"/>
      </w:r>
      <w:r w:rsidR="001457C9">
        <w:rPr>
          <w:rFonts w:ascii="Verdana" w:hAnsi="Verdana" w:cs="Arial"/>
          <w:noProof/>
          <w:color w:val="7F7F7F" w:themeColor="text1" w:themeTint="80"/>
          <w:sz w:val="44"/>
        </w:rPr>
        <w:t>Statement of Work</w:t>
      </w:r>
      <w:r w:rsidRPr="0015435C">
        <w:rPr>
          <w:rFonts w:ascii="Verdana" w:hAnsi="Verdana" w:cs="Arial"/>
          <w:noProof/>
          <w:color w:val="7F7F7F" w:themeColor="text1" w:themeTint="80"/>
          <w:sz w:val="44"/>
        </w:rPr>
        <w:fldChar w:fldCharType="end"/>
      </w:r>
    </w:p>
    <w:p w14:paraId="7829238D" w14:textId="40171413" w:rsidR="002E1380" w:rsidRPr="0015435C" w:rsidRDefault="004D0979" w:rsidP="000C5C5D">
      <w:pPr>
        <w:pStyle w:val="NormalIndent"/>
        <w:ind w:left="720"/>
        <w:rPr>
          <w:rFonts w:ascii="Verdana" w:hAnsi="Verdana" w:cs="Arial"/>
          <w:noProof/>
          <w:sz w:val="32"/>
        </w:rPr>
      </w:pPr>
      <w:r w:rsidRPr="0015435C">
        <w:rPr>
          <w:rFonts w:ascii="Verdana" w:hAnsi="Verdana"/>
          <w:caps/>
          <w:noProof/>
          <w:color w:val="808080"/>
          <w:sz w:val="22"/>
          <w:lang w:eastAsia="en-ZA"/>
        </w:rPr>
        <mc:AlternateContent>
          <mc:Choice Requires="wpg">
            <w:drawing>
              <wp:anchor distT="0" distB="0" distL="114300" distR="114300" simplePos="0" relativeHeight="251658240" behindDoc="1" locked="0" layoutInCell="1" allowOverlap="1" wp14:anchorId="75758A40" wp14:editId="55BCACA9">
                <wp:simplePos x="0" y="0"/>
                <wp:positionH relativeFrom="page">
                  <wp:posOffset>1319530</wp:posOffset>
                </wp:positionH>
                <wp:positionV relativeFrom="page">
                  <wp:posOffset>3590925</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pic="http://schemas.openxmlformats.org/drawingml/2006/pictur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6="http://schemas.microsoft.com/office/drawing/2014/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489B00" id="Group 58" o:spid="_x0000_s1026" style="position:absolute;margin-left:103.9pt;margin-top:282.75pt;width:302.25pt;height:10.5pt;z-index:-251658240;mso-position-horizontal-relative:page;mso-position-vertical-relative:page" coordorigin="9631,5450" coordsize="17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">
                <v:shape id="Freeform 91" o:spid="_x0000_s1027" style="position:absolute;left:9631;top:5450;width:1704;height:2;visibility:visible;mso-wrap-style:square;v-text-anchor:top" coordsize="17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path="m,l1705,e" filled="f" strokecolor="#bdd626" strokeweight="2pt">
                  <v:path arrowok="t" o:connecttype="custom" o:connectlocs="0,0;1705,0" o:connectangles="0,0"/>
                </v:shape>
                <w10:wrap anchorx="page" anchory="page"/>
              </v:group>
            </w:pict>
          </mc:Fallback>
        </mc:AlternateContent>
      </w:r>
    </w:p>
    <w:p w14:paraId="5D45BFB2" w14:textId="3C6A37F7" w:rsidR="002E1380" w:rsidRPr="0015435C" w:rsidRDefault="00EA4721" w:rsidP="000C5C5D">
      <w:pPr>
        <w:pStyle w:val="NormalIndent"/>
        <w:spacing w:before="300"/>
        <w:ind w:left="720"/>
        <w:rPr>
          <w:rFonts w:ascii="Verdana" w:hAnsi="Verdana"/>
          <w:b/>
          <w:caps/>
          <w:color w:val="808080"/>
          <w:sz w:val="22"/>
        </w:rPr>
      </w:pPr>
      <w:r w:rsidRPr="0015435C">
        <w:rPr>
          <w:rFonts w:ascii="Verdana" w:hAnsi="Verdana"/>
          <w:b/>
          <w:caps/>
          <w:color w:val="808080"/>
          <w:sz w:val="22"/>
        </w:rPr>
        <w:fldChar w:fldCharType="begin"/>
      </w:r>
      <w:r w:rsidRPr="0015435C">
        <w:rPr>
          <w:rFonts w:ascii="Verdana" w:hAnsi="Verdana"/>
          <w:b/>
          <w:caps/>
          <w:color w:val="808080"/>
          <w:sz w:val="22"/>
        </w:rPr>
        <w:instrText xml:space="preserve"> DOCPROPERTY  Category  \* MERGEFORMAT </w:instrText>
      </w:r>
      <w:r w:rsidRPr="0015435C">
        <w:rPr>
          <w:rFonts w:ascii="Verdana" w:hAnsi="Verdana"/>
          <w:b/>
          <w:caps/>
          <w:color w:val="808080"/>
          <w:sz w:val="22"/>
        </w:rPr>
        <w:fldChar w:fldCharType="separate"/>
      </w:r>
      <w:r w:rsidR="001457C9">
        <w:rPr>
          <w:rFonts w:ascii="Verdana" w:hAnsi="Verdana"/>
          <w:b/>
          <w:caps/>
          <w:color w:val="808080"/>
          <w:sz w:val="22"/>
        </w:rPr>
        <w:t>Grainger PLC</w:t>
      </w:r>
      <w:r w:rsidRPr="0015435C">
        <w:rPr>
          <w:rFonts w:ascii="Verdana" w:hAnsi="Verdana"/>
          <w:b/>
          <w:caps/>
          <w:color w:val="808080"/>
          <w:sz w:val="22"/>
        </w:rPr>
        <w:fldChar w:fldCharType="end"/>
      </w:r>
    </w:p>
    <w:p w14:paraId="57D80A05" w14:textId="46C6226F" w:rsidR="002E1380" w:rsidRPr="0015435C" w:rsidRDefault="002E1380" w:rsidP="000C5C5D">
      <w:pPr>
        <w:pStyle w:val="NormalIndent"/>
        <w:ind w:left="720"/>
        <w:rPr>
          <w:rFonts w:ascii="Verdana" w:hAnsi="Verdana"/>
        </w:rPr>
      </w:pPr>
      <w:r w:rsidRPr="0015435C">
        <w:rPr>
          <w:rFonts w:ascii="Verdana" w:hAnsi="Verdana"/>
          <w:caps/>
          <w:color w:val="808080"/>
          <w:sz w:val="22"/>
        </w:rPr>
        <w:fldChar w:fldCharType="begin"/>
      </w:r>
      <w:r w:rsidRPr="0015435C">
        <w:rPr>
          <w:rFonts w:ascii="Verdana" w:hAnsi="Verdana"/>
          <w:caps/>
          <w:color w:val="808080"/>
          <w:sz w:val="22"/>
        </w:rPr>
        <w:instrText xml:space="preserve"> DOCPROPERTY  Title  \* MERGEFORMAT </w:instrText>
      </w:r>
      <w:r w:rsidRPr="0015435C">
        <w:rPr>
          <w:rFonts w:ascii="Verdana" w:hAnsi="Verdana"/>
          <w:caps/>
          <w:color w:val="808080"/>
          <w:sz w:val="22"/>
        </w:rPr>
        <w:fldChar w:fldCharType="separate"/>
      </w:r>
      <w:r w:rsidR="001457C9">
        <w:rPr>
          <w:rFonts w:ascii="Verdana" w:hAnsi="Verdana"/>
          <w:caps/>
          <w:color w:val="808080"/>
          <w:sz w:val="22"/>
        </w:rPr>
        <w:t>Salesforce - Renewals Enhancements</w:t>
      </w:r>
      <w:r w:rsidRPr="0015435C">
        <w:rPr>
          <w:rFonts w:ascii="Verdana" w:hAnsi="Verdana"/>
          <w:caps/>
          <w:color w:val="808080"/>
          <w:sz w:val="22"/>
        </w:rPr>
        <w:fldChar w:fldCharType="end"/>
      </w:r>
    </w:p>
    <w:p w14:paraId="16055369" w14:textId="77777777" w:rsidR="002E1380" w:rsidRPr="0015435C" w:rsidRDefault="002E1380" w:rsidP="00977AEF">
      <w:pPr>
        <w:pStyle w:val="NormalIndent"/>
        <w:rPr>
          <w:rFonts w:ascii="Verdana" w:hAnsi="Verdana"/>
        </w:rPr>
      </w:pPr>
    </w:p>
    <w:p w14:paraId="655DA4B4" w14:textId="77777777" w:rsidR="00977AEF" w:rsidRPr="0015435C" w:rsidRDefault="00DD35B3" w:rsidP="00DD35B3">
      <w:pPr>
        <w:pStyle w:val="NormalIndent"/>
        <w:tabs>
          <w:tab w:val="left" w:pos="4380"/>
        </w:tabs>
        <w:rPr>
          <w:rFonts w:ascii="Verdana" w:hAnsi="Verdana"/>
        </w:rPr>
      </w:pPr>
      <w:r w:rsidRPr="0015435C">
        <w:rPr>
          <w:rFonts w:ascii="Verdana" w:hAnsi="Verdana"/>
        </w:rPr>
        <w:tab/>
      </w:r>
    </w:p>
    <w:p w14:paraId="54848B1F" w14:textId="77777777" w:rsidR="00977AEF" w:rsidRPr="0015435C" w:rsidRDefault="00977AEF" w:rsidP="00977AEF">
      <w:pPr>
        <w:pStyle w:val="NormalIndent"/>
        <w:rPr>
          <w:rFonts w:ascii="Verdana" w:hAnsi="Verdana"/>
        </w:rPr>
      </w:pPr>
    </w:p>
    <w:p w14:paraId="7BD9F628" w14:textId="77777777" w:rsidR="002E1380" w:rsidRPr="0015435C" w:rsidRDefault="002E1380" w:rsidP="00977AEF">
      <w:pPr>
        <w:pStyle w:val="NormalIndent"/>
        <w:rPr>
          <w:rFonts w:ascii="Verdana" w:hAnsi="Verdana"/>
        </w:rPr>
      </w:pPr>
    </w:p>
    <w:p w14:paraId="73C54AD3" w14:textId="77777777" w:rsidR="002E1380" w:rsidRPr="0015435C" w:rsidRDefault="002E1380" w:rsidP="00977AEF">
      <w:pPr>
        <w:pStyle w:val="NormalIndent"/>
        <w:rPr>
          <w:rFonts w:ascii="Verdana" w:hAnsi="Verdana"/>
        </w:rPr>
      </w:pPr>
    </w:p>
    <w:p w14:paraId="72D468E0" w14:textId="77777777" w:rsidR="002E1380" w:rsidRPr="0015435C" w:rsidRDefault="002E1380" w:rsidP="00977AEF">
      <w:pPr>
        <w:pStyle w:val="NormalIndent"/>
        <w:rPr>
          <w:rFonts w:ascii="Verdana" w:hAnsi="Verdana"/>
        </w:rPr>
      </w:pPr>
    </w:p>
    <w:p w14:paraId="59C84CB0" w14:textId="77777777" w:rsidR="002E1380" w:rsidRPr="0015435C" w:rsidRDefault="002E1380" w:rsidP="00977AEF">
      <w:pPr>
        <w:pStyle w:val="NormalIndent"/>
        <w:rPr>
          <w:rFonts w:ascii="Verdana" w:hAnsi="Verdana"/>
        </w:rPr>
      </w:pPr>
    </w:p>
    <w:p w14:paraId="7432EAC1" w14:textId="77777777" w:rsidR="002E1380" w:rsidRPr="0015435C" w:rsidRDefault="002E1380" w:rsidP="00977AEF">
      <w:pPr>
        <w:pStyle w:val="NormalIndent"/>
        <w:rPr>
          <w:rFonts w:ascii="Verdana" w:hAnsi="Verdana"/>
        </w:rPr>
      </w:pPr>
    </w:p>
    <w:p w14:paraId="6064E0C0" w14:textId="77777777" w:rsidR="002E1380" w:rsidRPr="0015435C" w:rsidRDefault="002E1380" w:rsidP="00977AEF">
      <w:pPr>
        <w:pStyle w:val="NormalIndent"/>
        <w:rPr>
          <w:rFonts w:ascii="Verdana" w:hAnsi="Verdana"/>
        </w:rPr>
      </w:pPr>
    </w:p>
    <w:p w14:paraId="190F22A8" w14:textId="77777777" w:rsidR="002E1380" w:rsidRPr="0015435C" w:rsidRDefault="002E1380" w:rsidP="00977AEF">
      <w:pPr>
        <w:pStyle w:val="NormalIndent"/>
        <w:rPr>
          <w:rFonts w:ascii="Verdana" w:hAnsi="Verdana"/>
        </w:rPr>
      </w:pPr>
    </w:p>
    <w:p w14:paraId="74B15900" w14:textId="77777777" w:rsidR="00977AEF" w:rsidRPr="0015435C" w:rsidRDefault="00977AEF" w:rsidP="00977AEF">
      <w:pPr>
        <w:pStyle w:val="NormalIndent"/>
        <w:rPr>
          <w:rFonts w:ascii="Verdana" w:hAnsi="Verdana"/>
        </w:rPr>
      </w:pPr>
    </w:p>
    <w:p w14:paraId="51DEABD2" w14:textId="77777777" w:rsidR="00FB1B1B" w:rsidRDefault="00FB1B1B" w:rsidP="00977AEF">
      <w:pPr>
        <w:pStyle w:val="NormalIndent"/>
        <w:rPr>
          <w:rFonts w:ascii="Verdana" w:hAnsi="Verdana"/>
        </w:rPr>
      </w:pPr>
    </w:p>
    <w:p w14:paraId="5C59B840" w14:textId="77777777" w:rsidR="00FB1B1B" w:rsidRDefault="00FB1B1B" w:rsidP="00977AEF">
      <w:pPr>
        <w:pStyle w:val="NormalIndent"/>
        <w:rPr>
          <w:rFonts w:ascii="Verdana" w:hAnsi="Verdana"/>
        </w:rPr>
      </w:pPr>
    </w:p>
    <w:p w14:paraId="68770699" w14:textId="77777777" w:rsidR="00FB1B1B" w:rsidRDefault="00FB1B1B" w:rsidP="00977AEF">
      <w:pPr>
        <w:pStyle w:val="NormalIndent"/>
        <w:rPr>
          <w:rFonts w:ascii="Verdana" w:hAnsi="Verdana"/>
        </w:rPr>
      </w:pPr>
    </w:p>
    <w:p w14:paraId="184FE0E8" w14:textId="77777777" w:rsidR="00FB1B1B" w:rsidRDefault="00FB1B1B" w:rsidP="00977AEF">
      <w:pPr>
        <w:pStyle w:val="NormalIndent"/>
        <w:rPr>
          <w:rFonts w:ascii="Verdana" w:hAnsi="Verdana"/>
        </w:rPr>
      </w:pPr>
    </w:p>
    <w:p w14:paraId="69214476" w14:textId="77777777" w:rsidR="00FF0DCA" w:rsidRDefault="00FF0DCA" w:rsidP="00977AEF">
      <w:pPr>
        <w:pStyle w:val="NormalIndent"/>
        <w:rPr>
          <w:rFonts w:ascii="Verdana" w:hAnsi="Verdana"/>
        </w:rPr>
      </w:pPr>
    </w:p>
    <w:p w14:paraId="6DC1C9FD" w14:textId="77777777" w:rsidR="00FF0DCA" w:rsidRDefault="00FF0DCA" w:rsidP="00977AEF">
      <w:pPr>
        <w:pStyle w:val="NormalIndent"/>
        <w:rPr>
          <w:rFonts w:ascii="Verdana" w:hAnsi="Verdana"/>
        </w:rPr>
      </w:pPr>
    </w:p>
    <w:p w14:paraId="7DAC80DC" w14:textId="77777777" w:rsidR="00FF0DCA" w:rsidRDefault="00FF0DCA" w:rsidP="00977AEF">
      <w:pPr>
        <w:pStyle w:val="NormalIndent"/>
        <w:rPr>
          <w:rFonts w:ascii="Verdana" w:hAnsi="Verdana"/>
        </w:rPr>
      </w:pPr>
    </w:p>
    <w:p w14:paraId="617F0BEB" w14:textId="77777777" w:rsidR="00FB1B1B" w:rsidRDefault="00FB1B1B" w:rsidP="00977AEF">
      <w:pPr>
        <w:pStyle w:val="NormalIndent"/>
        <w:rPr>
          <w:rFonts w:ascii="Verdana" w:hAnsi="Verdana"/>
        </w:rPr>
      </w:pPr>
    </w:p>
    <w:p w14:paraId="03B4BDCA" w14:textId="77777777" w:rsidR="00FB1B1B" w:rsidRDefault="00FB1B1B" w:rsidP="00977AEF">
      <w:pPr>
        <w:pStyle w:val="NormalIndent"/>
        <w:rPr>
          <w:rFonts w:ascii="Verdana" w:hAnsi="Verdana"/>
        </w:rPr>
      </w:pPr>
    </w:p>
    <w:p w14:paraId="02187093" w14:textId="77777777" w:rsidR="00FB1B1B" w:rsidRPr="0015435C" w:rsidRDefault="00FB1B1B" w:rsidP="00977AEF">
      <w:pPr>
        <w:pStyle w:val="NormalIndent"/>
        <w:rPr>
          <w:rFonts w:ascii="Verdana" w:hAnsi="Verdana"/>
        </w:rPr>
      </w:pPr>
    </w:p>
    <w:p w14:paraId="52B04A43" w14:textId="77777777" w:rsidR="002E1380" w:rsidRPr="0015435C" w:rsidRDefault="002E1380" w:rsidP="00977AEF">
      <w:pPr>
        <w:pStyle w:val="NormalIndent"/>
        <w:rPr>
          <w:rFonts w:ascii="Verdana" w:hAnsi="Verdana"/>
        </w:rPr>
      </w:pPr>
    </w:p>
    <w:p w14:paraId="501DD085" w14:textId="77777777" w:rsidR="002E1380" w:rsidRPr="0015435C" w:rsidRDefault="002E1380" w:rsidP="00977AEF">
      <w:pPr>
        <w:pStyle w:val="NormalIndent"/>
        <w:rPr>
          <w:rFonts w:ascii="Verdana" w:hAnsi="Verdana"/>
        </w:rPr>
      </w:pPr>
    </w:p>
    <w:p w14:paraId="22D5528A" w14:textId="0C82936F" w:rsidR="00DD35B3" w:rsidRPr="0015435C" w:rsidRDefault="00DD35B3" w:rsidP="00DD35B3">
      <w:pPr>
        <w:spacing w:line="240" w:lineRule="atLeast"/>
        <w:jc w:val="right"/>
        <w:rPr>
          <w:rFonts w:ascii="Verdana" w:hAnsi="Verdana"/>
          <w:i/>
          <w:color w:val="808080"/>
        </w:rPr>
      </w:pPr>
      <w:r w:rsidRPr="0015435C">
        <w:rPr>
          <w:rFonts w:ascii="Verdana" w:hAnsi="Verdana"/>
          <w:i/>
          <w:sz w:val="20"/>
        </w:rPr>
        <w:fldChar w:fldCharType="begin"/>
      </w:r>
      <w:r w:rsidRPr="0015435C">
        <w:rPr>
          <w:rFonts w:ascii="Verdana" w:hAnsi="Verdana"/>
          <w:i/>
        </w:rPr>
        <w:instrText xml:space="preserve"> DOCPROPERTY  Manager  \* MERGEFORMAT </w:instrText>
      </w:r>
      <w:r w:rsidRPr="0015435C">
        <w:rPr>
          <w:rFonts w:ascii="Verdana" w:hAnsi="Verdana"/>
          <w:i/>
          <w:sz w:val="20"/>
        </w:rPr>
        <w:fldChar w:fldCharType="separate"/>
      </w:r>
      <w:r w:rsidR="001457C9" w:rsidRPr="001457C9">
        <w:rPr>
          <w:rFonts w:ascii="Verdana" w:hAnsi="Verdana"/>
          <w:i/>
          <w:color w:val="808080"/>
        </w:rPr>
        <w:t>Version 1.0</w:t>
      </w:r>
      <w:r w:rsidRPr="0015435C">
        <w:rPr>
          <w:rFonts w:ascii="Verdana" w:hAnsi="Verdana"/>
          <w:i/>
          <w:color w:val="808080"/>
        </w:rPr>
        <w:fldChar w:fldCharType="end"/>
      </w:r>
    </w:p>
    <w:p w14:paraId="70A3467A" w14:textId="7E84E263" w:rsidR="002E1380" w:rsidRPr="0015435C" w:rsidRDefault="00DD35B3" w:rsidP="00EC2C7C">
      <w:pPr>
        <w:tabs>
          <w:tab w:val="left" w:pos="1848"/>
          <w:tab w:val="right" w:pos="9406"/>
        </w:tabs>
        <w:rPr>
          <w:rFonts w:ascii="Verdana" w:hAnsi="Verdana" w:cs="Arial"/>
        </w:rPr>
      </w:pPr>
      <w:r w:rsidRPr="0015435C">
        <w:rPr>
          <w:rFonts w:ascii="Verdana" w:hAnsi="Verdana"/>
          <w:i/>
          <w:color w:val="808080"/>
          <w:sz w:val="22"/>
        </w:rPr>
        <w:tab/>
      </w:r>
      <w:r w:rsidRPr="0015435C">
        <w:rPr>
          <w:rFonts w:ascii="Verdana" w:hAnsi="Verdana"/>
          <w:i/>
          <w:color w:val="808080"/>
          <w:sz w:val="22"/>
        </w:rPr>
        <w:tab/>
      </w:r>
      <w:r w:rsidRPr="0015435C">
        <w:rPr>
          <w:rFonts w:ascii="Verdana" w:hAnsi="Verdana"/>
          <w:i/>
          <w:color w:val="808080"/>
          <w:sz w:val="22"/>
        </w:rPr>
        <w:fldChar w:fldCharType="begin"/>
      </w:r>
      <w:r w:rsidRPr="0015435C">
        <w:rPr>
          <w:rFonts w:ascii="Verdana" w:hAnsi="Verdana"/>
          <w:i/>
          <w:color w:val="808080"/>
          <w:sz w:val="22"/>
        </w:rPr>
        <w:instrText xml:space="preserve"> DOCPROPERTY  LastSavedTime \@ "MMMM d, yyyy" \* MERGEFORMAT </w:instrText>
      </w:r>
      <w:r w:rsidRPr="0015435C">
        <w:rPr>
          <w:rFonts w:ascii="Verdana" w:hAnsi="Verdana"/>
          <w:i/>
          <w:color w:val="808080"/>
          <w:sz w:val="22"/>
        </w:rPr>
        <w:fldChar w:fldCharType="separate"/>
      </w:r>
      <w:r w:rsidR="001457C9">
        <w:rPr>
          <w:rFonts w:ascii="Verdana" w:hAnsi="Verdana"/>
          <w:i/>
          <w:color w:val="808080"/>
          <w:sz w:val="22"/>
        </w:rPr>
        <w:t>November 23, 2023</w:t>
      </w:r>
      <w:r w:rsidRPr="0015435C">
        <w:rPr>
          <w:rFonts w:ascii="Verdana" w:hAnsi="Verdana"/>
          <w:i/>
          <w:color w:val="808080"/>
          <w:sz w:val="22"/>
        </w:rPr>
        <w:fldChar w:fldCharType="end"/>
      </w:r>
      <w:r w:rsidR="002E1380" w:rsidRPr="0015435C">
        <w:rPr>
          <w:rFonts w:ascii="Verdana" w:hAnsi="Verdana"/>
        </w:rPr>
        <w:br w:type="page"/>
      </w:r>
    </w:p>
    <w:p w14:paraId="42D3B553" w14:textId="77777777" w:rsidR="008E502E" w:rsidRPr="0015435C" w:rsidRDefault="008E502E" w:rsidP="00CC51D5">
      <w:pPr>
        <w:widowControl w:val="0"/>
        <w:tabs>
          <w:tab w:val="left" w:pos="426"/>
          <w:tab w:val="left" w:pos="709"/>
          <w:tab w:val="left" w:pos="993"/>
        </w:tabs>
        <w:adjustRightInd w:val="0"/>
        <w:jc w:val="both"/>
        <w:textAlignment w:val="baseline"/>
        <w:rPr>
          <w:rFonts w:ascii="Verdana" w:hAnsi="Verdana"/>
        </w:rPr>
      </w:pPr>
      <w:r w:rsidRPr="0015435C">
        <w:rPr>
          <w:rFonts w:ascii="Verdana" w:hAnsi="Verdana"/>
          <w:color w:val="7F7F7F" w:themeColor="text1" w:themeTint="80"/>
          <w:sz w:val="36"/>
        </w:rPr>
        <w:lastRenderedPageBreak/>
        <w:t>Contents</w:t>
      </w:r>
    </w:p>
    <w:p w14:paraId="7AEFB299" w14:textId="7EE077F6" w:rsidR="001457C9" w:rsidRDefault="008E502E">
      <w:pPr>
        <w:pStyle w:val="TOC1"/>
        <w:tabs>
          <w:tab w:val="left" w:pos="480"/>
          <w:tab w:val="right" w:leader="dot" w:pos="9396"/>
        </w:tabs>
        <w:rPr>
          <w:rFonts w:asciiTheme="minorHAnsi" w:eastAsiaTheme="minorEastAsia" w:hAnsiTheme="minorHAnsi" w:cstheme="minorBidi"/>
          <w:b w:val="0"/>
          <w:bCs w:val="0"/>
          <w:caps w:val="0"/>
          <w:noProof/>
          <w:kern w:val="2"/>
          <w14:ligatures w14:val="standardContextual"/>
        </w:rPr>
      </w:pPr>
      <w:r w:rsidRPr="00AE60D5">
        <w:rPr>
          <w:rFonts w:ascii="Verdana" w:hAnsi="Verdana"/>
          <w:sz w:val="20"/>
          <w:szCs w:val="20"/>
        </w:rPr>
        <w:fldChar w:fldCharType="begin"/>
      </w:r>
      <w:r w:rsidRPr="00AE60D5">
        <w:rPr>
          <w:rFonts w:ascii="Verdana" w:hAnsi="Verdana"/>
        </w:rPr>
        <w:instrText xml:space="preserve"> TOC \o "1-2" \h \z \u </w:instrText>
      </w:r>
      <w:r w:rsidRPr="00AE60D5">
        <w:rPr>
          <w:rFonts w:ascii="Verdana" w:hAnsi="Verdana"/>
          <w:sz w:val="20"/>
          <w:szCs w:val="20"/>
        </w:rPr>
        <w:fldChar w:fldCharType="separate"/>
      </w:r>
      <w:hyperlink w:anchor="_Toc151637019" w:history="1">
        <w:r w:rsidR="001457C9" w:rsidRPr="00D763D9">
          <w:rPr>
            <w:rStyle w:val="Hyperlink"/>
            <w:rFonts w:ascii="Verdana" w:hAnsi="Verdana"/>
            <w:noProof/>
          </w:rPr>
          <w:t>1</w:t>
        </w:r>
        <w:r w:rsidR="001457C9">
          <w:rPr>
            <w:rFonts w:asciiTheme="minorHAnsi" w:eastAsiaTheme="minorEastAsia" w:hAnsiTheme="minorHAnsi" w:cstheme="minorBidi"/>
            <w:b w:val="0"/>
            <w:bCs w:val="0"/>
            <w:caps w:val="0"/>
            <w:noProof/>
            <w:kern w:val="2"/>
            <w14:ligatures w14:val="standardContextual"/>
          </w:rPr>
          <w:tab/>
        </w:r>
        <w:r w:rsidR="001457C9" w:rsidRPr="00D763D9">
          <w:rPr>
            <w:rStyle w:val="Hyperlink"/>
            <w:rFonts w:ascii="Verdana" w:hAnsi="Verdana"/>
            <w:noProof/>
          </w:rPr>
          <w:t>Statement of Work</w:t>
        </w:r>
        <w:r w:rsidR="001457C9">
          <w:rPr>
            <w:noProof/>
            <w:webHidden/>
          </w:rPr>
          <w:tab/>
        </w:r>
        <w:r w:rsidR="001457C9">
          <w:rPr>
            <w:noProof/>
            <w:webHidden/>
          </w:rPr>
          <w:fldChar w:fldCharType="begin"/>
        </w:r>
        <w:r w:rsidR="001457C9">
          <w:rPr>
            <w:noProof/>
            <w:webHidden/>
          </w:rPr>
          <w:instrText xml:space="preserve"> PAGEREF _Toc151637019 \h </w:instrText>
        </w:r>
        <w:r w:rsidR="001457C9">
          <w:rPr>
            <w:noProof/>
            <w:webHidden/>
          </w:rPr>
        </w:r>
        <w:r w:rsidR="001457C9">
          <w:rPr>
            <w:noProof/>
            <w:webHidden/>
          </w:rPr>
          <w:fldChar w:fldCharType="separate"/>
        </w:r>
        <w:r w:rsidR="0098419C">
          <w:rPr>
            <w:noProof/>
            <w:webHidden/>
          </w:rPr>
          <w:t>3</w:t>
        </w:r>
        <w:r w:rsidR="001457C9">
          <w:rPr>
            <w:noProof/>
            <w:webHidden/>
          </w:rPr>
          <w:fldChar w:fldCharType="end"/>
        </w:r>
      </w:hyperlink>
    </w:p>
    <w:p w14:paraId="58A3A45F" w14:textId="7FFBA3AB" w:rsidR="001457C9" w:rsidRDefault="00F32A71">
      <w:pPr>
        <w:pStyle w:val="TOC2"/>
        <w:tabs>
          <w:tab w:val="left" w:pos="960"/>
          <w:tab w:val="right" w:leader="dot" w:pos="9396"/>
        </w:tabs>
        <w:rPr>
          <w:rFonts w:asciiTheme="minorHAnsi" w:eastAsiaTheme="minorEastAsia" w:hAnsiTheme="minorHAnsi" w:cstheme="minorBidi"/>
          <w:smallCaps w:val="0"/>
          <w:noProof/>
          <w:kern w:val="2"/>
          <w14:ligatures w14:val="standardContextual"/>
        </w:rPr>
      </w:pPr>
      <w:hyperlink w:anchor="_Toc151637020" w:history="1">
        <w:r w:rsidR="001457C9" w:rsidRPr="00D763D9">
          <w:rPr>
            <w:rStyle w:val="Hyperlink"/>
            <w:rFonts w:ascii="Verdana" w:hAnsi="Verdana"/>
            <w:noProof/>
          </w:rPr>
          <w:t>1.1</w:t>
        </w:r>
        <w:r w:rsidR="001457C9">
          <w:rPr>
            <w:rFonts w:asciiTheme="minorHAnsi" w:eastAsiaTheme="minorEastAsia" w:hAnsiTheme="minorHAnsi" w:cstheme="minorBidi"/>
            <w:smallCaps w:val="0"/>
            <w:noProof/>
            <w:kern w:val="2"/>
            <w14:ligatures w14:val="standardContextual"/>
          </w:rPr>
          <w:tab/>
        </w:r>
        <w:r w:rsidR="001457C9" w:rsidRPr="00D763D9">
          <w:rPr>
            <w:rStyle w:val="Hyperlink"/>
            <w:rFonts w:ascii="Verdana" w:hAnsi="Verdana"/>
            <w:noProof/>
          </w:rPr>
          <w:t>Summary</w:t>
        </w:r>
        <w:r w:rsidR="001457C9">
          <w:rPr>
            <w:noProof/>
            <w:webHidden/>
          </w:rPr>
          <w:tab/>
        </w:r>
        <w:r w:rsidR="001457C9">
          <w:rPr>
            <w:noProof/>
            <w:webHidden/>
          </w:rPr>
          <w:fldChar w:fldCharType="begin"/>
        </w:r>
        <w:r w:rsidR="001457C9">
          <w:rPr>
            <w:noProof/>
            <w:webHidden/>
          </w:rPr>
          <w:instrText xml:space="preserve"> PAGEREF _Toc151637020 \h </w:instrText>
        </w:r>
        <w:r w:rsidR="001457C9">
          <w:rPr>
            <w:noProof/>
            <w:webHidden/>
          </w:rPr>
        </w:r>
        <w:r w:rsidR="001457C9">
          <w:rPr>
            <w:noProof/>
            <w:webHidden/>
          </w:rPr>
          <w:fldChar w:fldCharType="separate"/>
        </w:r>
        <w:r w:rsidR="0098419C">
          <w:rPr>
            <w:noProof/>
            <w:webHidden/>
          </w:rPr>
          <w:t>3</w:t>
        </w:r>
        <w:r w:rsidR="001457C9">
          <w:rPr>
            <w:noProof/>
            <w:webHidden/>
          </w:rPr>
          <w:fldChar w:fldCharType="end"/>
        </w:r>
      </w:hyperlink>
    </w:p>
    <w:p w14:paraId="18E5B60B" w14:textId="13304F52" w:rsidR="001457C9" w:rsidRDefault="00F32A71">
      <w:pPr>
        <w:pStyle w:val="TOC2"/>
        <w:tabs>
          <w:tab w:val="left" w:pos="960"/>
          <w:tab w:val="right" w:leader="dot" w:pos="9396"/>
        </w:tabs>
        <w:rPr>
          <w:rFonts w:asciiTheme="minorHAnsi" w:eastAsiaTheme="minorEastAsia" w:hAnsiTheme="minorHAnsi" w:cstheme="minorBidi"/>
          <w:smallCaps w:val="0"/>
          <w:noProof/>
          <w:kern w:val="2"/>
          <w14:ligatures w14:val="standardContextual"/>
        </w:rPr>
      </w:pPr>
      <w:hyperlink w:anchor="_Toc151637021" w:history="1">
        <w:r w:rsidR="001457C9" w:rsidRPr="00D763D9">
          <w:rPr>
            <w:rStyle w:val="Hyperlink"/>
            <w:rFonts w:ascii="Verdana" w:hAnsi="Verdana"/>
            <w:noProof/>
          </w:rPr>
          <w:t>1.2</w:t>
        </w:r>
        <w:r w:rsidR="001457C9">
          <w:rPr>
            <w:rFonts w:asciiTheme="minorHAnsi" w:eastAsiaTheme="minorEastAsia" w:hAnsiTheme="minorHAnsi" w:cstheme="minorBidi"/>
            <w:smallCaps w:val="0"/>
            <w:noProof/>
            <w:kern w:val="2"/>
            <w14:ligatures w14:val="standardContextual"/>
          </w:rPr>
          <w:tab/>
        </w:r>
        <w:r w:rsidR="001457C9" w:rsidRPr="00D763D9">
          <w:rPr>
            <w:rStyle w:val="Hyperlink"/>
            <w:rFonts w:ascii="Verdana" w:hAnsi="Verdana"/>
            <w:noProof/>
          </w:rPr>
          <w:t>Project Objectives</w:t>
        </w:r>
        <w:r w:rsidR="001457C9">
          <w:rPr>
            <w:noProof/>
            <w:webHidden/>
          </w:rPr>
          <w:tab/>
        </w:r>
        <w:r w:rsidR="001457C9">
          <w:rPr>
            <w:noProof/>
            <w:webHidden/>
          </w:rPr>
          <w:fldChar w:fldCharType="begin"/>
        </w:r>
        <w:r w:rsidR="001457C9">
          <w:rPr>
            <w:noProof/>
            <w:webHidden/>
          </w:rPr>
          <w:instrText xml:space="preserve"> PAGEREF _Toc151637021 \h </w:instrText>
        </w:r>
        <w:r w:rsidR="001457C9">
          <w:rPr>
            <w:noProof/>
            <w:webHidden/>
          </w:rPr>
        </w:r>
        <w:r w:rsidR="001457C9">
          <w:rPr>
            <w:noProof/>
            <w:webHidden/>
          </w:rPr>
          <w:fldChar w:fldCharType="separate"/>
        </w:r>
        <w:r w:rsidR="0098419C">
          <w:rPr>
            <w:noProof/>
            <w:webHidden/>
          </w:rPr>
          <w:t>3</w:t>
        </w:r>
        <w:r w:rsidR="001457C9">
          <w:rPr>
            <w:noProof/>
            <w:webHidden/>
          </w:rPr>
          <w:fldChar w:fldCharType="end"/>
        </w:r>
      </w:hyperlink>
    </w:p>
    <w:p w14:paraId="3F857C31" w14:textId="56FF5B18" w:rsidR="001457C9" w:rsidRDefault="00F32A71">
      <w:pPr>
        <w:pStyle w:val="TOC2"/>
        <w:tabs>
          <w:tab w:val="left" w:pos="960"/>
          <w:tab w:val="right" w:leader="dot" w:pos="9396"/>
        </w:tabs>
        <w:rPr>
          <w:rFonts w:asciiTheme="minorHAnsi" w:eastAsiaTheme="minorEastAsia" w:hAnsiTheme="minorHAnsi" w:cstheme="minorBidi"/>
          <w:smallCaps w:val="0"/>
          <w:noProof/>
          <w:kern w:val="2"/>
          <w14:ligatures w14:val="standardContextual"/>
        </w:rPr>
      </w:pPr>
      <w:hyperlink w:anchor="_Toc151637022" w:history="1">
        <w:r w:rsidR="001457C9" w:rsidRPr="00D763D9">
          <w:rPr>
            <w:rStyle w:val="Hyperlink"/>
            <w:rFonts w:ascii="Verdana" w:hAnsi="Verdana"/>
            <w:noProof/>
          </w:rPr>
          <w:t>1.3</w:t>
        </w:r>
        <w:r w:rsidR="001457C9">
          <w:rPr>
            <w:rFonts w:asciiTheme="minorHAnsi" w:eastAsiaTheme="minorEastAsia" w:hAnsiTheme="minorHAnsi" w:cstheme="minorBidi"/>
            <w:smallCaps w:val="0"/>
            <w:noProof/>
            <w:kern w:val="2"/>
            <w14:ligatures w14:val="standardContextual"/>
          </w:rPr>
          <w:tab/>
        </w:r>
        <w:r w:rsidR="001457C9" w:rsidRPr="00D763D9">
          <w:rPr>
            <w:rStyle w:val="Hyperlink"/>
            <w:rFonts w:ascii="Verdana" w:hAnsi="Verdana"/>
            <w:noProof/>
          </w:rPr>
          <w:t>Responsibilities</w:t>
        </w:r>
        <w:r w:rsidR="001457C9">
          <w:rPr>
            <w:noProof/>
            <w:webHidden/>
          </w:rPr>
          <w:tab/>
        </w:r>
        <w:r w:rsidR="001457C9">
          <w:rPr>
            <w:noProof/>
            <w:webHidden/>
          </w:rPr>
          <w:fldChar w:fldCharType="begin"/>
        </w:r>
        <w:r w:rsidR="001457C9">
          <w:rPr>
            <w:noProof/>
            <w:webHidden/>
          </w:rPr>
          <w:instrText xml:space="preserve"> PAGEREF _Toc151637022 \h </w:instrText>
        </w:r>
        <w:r w:rsidR="001457C9">
          <w:rPr>
            <w:noProof/>
            <w:webHidden/>
          </w:rPr>
        </w:r>
        <w:r w:rsidR="001457C9">
          <w:rPr>
            <w:noProof/>
            <w:webHidden/>
          </w:rPr>
          <w:fldChar w:fldCharType="separate"/>
        </w:r>
        <w:r w:rsidR="0098419C">
          <w:rPr>
            <w:noProof/>
            <w:webHidden/>
          </w:rPr>
          <w:t>4</w:t>
        </w:r>
        <w:r w:rsidR="001457C9">
          <w:rPr>
            <w:noProof/>
            <w:webHidden/>
          </w:rPr>
          <w:fldChar w:fldCharType="end"/>
        </w:r>
      </w:hyperlink>
    </w:p>
    <w:p w14:paraId="7EFA467A" w14:textId="1E75316E" w:rsidR="001457C9" w:rsidRDefault="00F32A71">
      <w:pPr>
        <w:pStyle w:val="TOC2"/>
        <w:tabs>
          <w:tab w:val="left" w:pos="960"/>
          <w:tab w:val="right" w:leader="dot" w:pos="9396"/>
        </w:tabs>
        <w:rPr>
          <w:rFonts w:asciiTheme="minorHAnsi" w:eastAsiaTheme="minorEastAsia" w:hAnsiTheme="minorHAnsi" w:cstheme="minorBidi"/>
          <w:smallCaps w:val="0"/>
          <w:noProof/>
          <w:kern w:val="2"/>
          <w14:ligatures w14:val="standardContextual"/>
        </w:rPr>
      </w:pPr>
      <w:hyperlink w:anchor="_Toc151637023" w:history="1">
        <w:r w:rsidR="001457C9" w:rsidRPr="00D763D9">
          <w:rPr>
            <w:rStyle w:val="Hyperlink"/>
            <w:rFonts w:ascii="Verdana" w:hAnsi="Verdana"/>
            <w:noProof/>
          </w:rPr>
          <w:t>1.4</w:t>
        </w:r>
        <w:r w:rsidR="001457C9">
          <w:rPr>
            <w:rFonts w:asciiTheme="minorHAnsi" w:eastAsiaTheme="minorEastAsia" w:hAnsiTheme="minorHAnsi" w:cstheme="minorBidi"/>
            <w:smallCaps w:val="0"/>
            <w:noProof/>
            <w:kern w:val="2"/>
            <w14:ligatures w14:val="standardContextual"/>
          </w:rPr>
          <w:tab/>
        </w:r>
        <w:r w:rsidR="001457C9" w:rsidRPr="00D763D9">
          <w:rPr>
            <w:rStyle w:val="Hyperlink"/>
            <w:rFonts w:ascii="Verdana" w:hAnsi="Verdana"/>
            <w:noProof/>
          </w:rPr>
          <w:t>Project Administration</w:t>
        </w:r>
        <w:r w:rsidR="001457C9">
          <w:rPr>
            <w:noProof/>
            <w:webHidden/>
          </w:rPr>
          <w:tab/>
        </w:r>
        <w:r w:rsidR="001457C9">
          <w:rPr>
            <w:noProof/>
            <w:webHidden/>
          </w:rPr>
          <w:fldChar w:fldCharType="begin"/>
        </w:r>
        <w:r w:rsidR="001457C9">
          <w:rPr>
            <w:noProof/>
            <w:webHidden/>
          </w:rPr>
          <w:instrText xml:space="preserve"> PAGEREF _Toc151637023 \h </w:instrText>
        </w:r>
        <w:r w:rsidR="001457C9">
          <w:rPr>
            <w:noProof/>
            <w:webHidden/>
          </w:rPr>
        </w:r>
        <w:r w:rsidR="001457C9">
          <w:rPr>
            <w:noProof/>
            <w:webHidden/>
          </w:rPr>
          <w:fldChar w:fldCharType="separate"/>
        </w:r>
        <w:r w:rsidR="0098419C">
          <w:rPr>
            <w:noProof/>
            <w:webHidden/>
          </w:rPr>
          <w:t>4</w:t>
        </w:r>
        <w:r w:rsidR="001457C9">
          <w:rPr>
            <w:noProof/>
            <w:webHidden/>
          </w:rPr>
          <w:fldChar w:fldCharType="end"/>
        </w:r>
      </w:hyperlink>
    </w:p>
    <w:p w14:paraId="626EBEFD" w14:textId="48831F1E" w:rsidR="001457C9" w:rsidRDefault="00F32A71">
      <w:pPr>
        <w:pStyle w:val="TOC1"/>
        <w:tabs>
          <w:tab w:val="left" w:pos="480"/>
          <w:tab w:val="right" w:leader="dot" w:pos="9396"/>
        </w:tabs>
        <w:rPr>
          <w:rFonts w:asciiTheme="minorHAnsi" w:eastAsiaTheme="minorEastAsia" w:hAnsiTheme="minorHAnsi" w:cstheme="minorBidi"/>
          <w:b w:val="0"/>
          <w:bCs w:val="0"/>
          <w:caps w:val="0"/>
          <w:noProof/>
          <w:kern w:val="2"/>
          <w14:ligatures w14:val="standardContextual"/>
        </w:rPr>
      </w:pPr>
      <w:hyperlink w:anchor="_Toc151637024" w:history="1">
        <w:r w:rsidR="001457C9" w:rsidRPr="00D763D9">
          <w:rPr>
            <w:rStyle w:val="Hyperlink"/>
            <w:rFonts w:ascii="Verdana" w:hAnsi="Verdana"/>
            <w:noProof/>
          </w:rPr>
          <w:t>2</w:t>
        </w:r>
        <w:r w:rsidR="001457C9">
          <w:rPr>
            <w:rFonts w:asciiTheme="minorHAnsi" w:eastAsiaTheme="minorEastAsia" w:hAnsiTheme="minorHAnsi" w:cstheme="minorBidi"/>
            <w:b w:val="0"/>
            <w:bCs w:val="0"/>
            <w:caps w:val="0"/>
            <w:noProof/>
            <w:kern w:val="2"/>
            <w14:ligatures w14:val="standardContextual"/>
          </w:rPr>
          <w:tab/>
        </w:r>
        <w:r w:rsidR="001457C9" w:rsidRPr="00D763D9">
          <w:rPr>
            <w:rStyle w:val="Hyperlink"/>
            <w:rFonts w:ascii="Verdana" w:hAnsi="Verdana"/>
            <w:noProof/>
          </w:rPr>
          <w:t>Exclusions &amp; Limitations</w:t>
        </w:r>
        <w:r w:rsidR="001457C9">
          <w:rPr>
            <w:noProof/>
            <w:webHidden/>
          </w:rPr>
          <w:tab/>
        </w:r>
        <w:r w:rsidR="001457C9">
          <w:rPr>
            <w:noProof/>
            <w:webHidden/>
          </w:rPr>
          <w:fldChar w:fldCharType="begin"/>
        </w:r>
        <w:r w:rsidR="001457C9">
          <w:rPr>
            <w:noProof/>
            <w:webHidden/>
          </w:rPr>
          <w:instrText xml:space="preserve"> PAGEREF _Toc151637024 \h </w:instrText>
        </w:r>
        <w:r w:rsidR="001457C9">
          <w:rPr>
            <w:noProof/>
            <w:webHidden/>
          </w:rPr>
        </w:r>
        <w:r w:rsidR="001457C9">
          <w:rPr>
            <w:noProof/>
            <w:webHidden/>
          </w:rPr>
          <w:fldChar w:fldCharType="separate"/>
        </w:r>
        <w:r w:rsidR="0098419C">
          <w:rPr>
            <w:noProof/>
            <w:webHidden/>
          </w:rPr>
          <w:t>6</w:t>
        </w:r>
        <w:r w:rsidR="001457C9">
          <w:rPr>
            <w:noProof/>
            <w:webHidden/>
          </w:rPr>
          <w:fldChar w:fldCharType="end"/>
        </w:r>
      </w:hyperlink>
    </w:p>
    <w:p w14:paraId="4DA1D5BD" w14:textId="61343524" w:rsidR="001457C9" w:rsidRDefault="00F32A71">
      <w:pPr>
        <w:pStyle w:val="TOC1"/>
        <w:tabs>
          <w:tab w:val="left" w:pos="480"/>
          <w:tab w:val="right" w:leader="dot" w:pos="9396"/>
        </w:tabs>
        <w:rPr>
          <w:rFonts w:asciiTheme="minorHAnsi" w:eastAsiaTheme="minorEastAsia" w:hAnsiTheme="minorHAnsi" w:cstheme="minorBidi"/>
          <w:b w:val="0"/>
          <w:bCs w:val="0"/>
          <w:caps w:val="0"/>
          <w:noProof/>
          <w:kern w:val="2"/>
          <w14:ligatures w14:val="standardContextual"/>
        </w:rPr>
      </w:pPr>
      <w:hyperlink w:anchor="_Toc151637025" w:history="1">
        <w:r w:rsidR="001457C9" w:rsidRPr="00D763D9">
          <w:rPr>
            <w:rStyle w:val="Hyperlink"/>
            <w:rFonts w:ascii="Verdana" w:hAnsi="Verdana"/>
            <w:noProof/>
          </w:rPr>
          <w:t>3</w:t>
        </w:r>
        <w:r w:rsidR="001457C9">
          <w:rPr>
            <w:rFonts w:asciiTheme="minorHAnsi" w:eastAsiaTheme="minorEastAsia" w:hAnsiTheme="minorHAnsi" w:cstheme="minorBidi"/>
            <w:b w:val="0"/>
            <w:bCs w:val="0"/>
            <w:caps w:val="0"/>
            <w:noProof/>
            <w:kern w:val="2"/>
            <w14:ligatures w14:val="standardContextual"/>
          </w:rPr>
          <w:tab/>
        </w:r>
        <w:r w:rsidR="001457C9" w:rsidRPr="00D763D9">
          <w:rPr>
            <w:rStyle w:val="Hyperlink"/>
            <w:rFonts w:ascii="Verdana" w:hAnsi="Verdana"/>
            <w:noProof/>
          </w:rPr>
          <w:t>Cost and timelines</w:t>
        </w:r>
        <w:r w:rsidR="001457C9">
          <w:rPr>
            <w:noProof/>
            <w:webHidden/>
          </w:rPr>
          <w:tab/>
        </w:r>
        <w:r w:rsidR="001457C9">
          <w:rPr>
            <w:noProof/>
            <w:webHidden/>
          </w:rPr>
          <w:fldChar w:fldCharType="begin"/>
        </w:r>
        <w:r w:rsidR="001457C9">
          <w:rPr>
            <w:noProof/>
            <w:webHidden/>
          </w:rPr>
          <w:instrText xml:space="preserve"> PAGEREF _Toc151637025 \h </w:instrText>
        </w:r>
        <w:r w:rsidR="001457C9">
          <w:rPr>
            <w:noProof/>
            <w:webHidden/>
          </w:rPr>
        </w:r>
        <w:r w:rsidR="001457C9">
          <w:rPr>
            <w:noProof/>
            <w:webHidden/>
          </w:rPr>
          <w:fldChar w:fldCharType="separate"/>
        </w:r>
        <w:r w:rsidR="0098419C">
          <w:rPr>
            <w:noProof/>
            <w:webHidden/>
          </w:rPr>
          <w:t>7</w:t>
        </w:r>
        <w:r w:rsidR="001457C9">
          <w:rPr>
            <w:noProof/>
            <w:webHidden/>
          </w:rPr>
          <w:fldChar w:fldCharType="end"/>
        </w:r>
      </w:hyperlink>
    </w:p>
    <w:p w14:paraId="549187BB" w14:textId="10F78B75" w:rsidR="001457C9" w:rsidRDefault="00F32A71">
      <w:pPr>
        <w:pStyle w:val="TOC2"/>
        <w:tabs>
          <w:tab w:val="left" w:pos="960"/>
          <w:tab w:val="right" w:leader="dot" w:pos="9396"/>
        </w:tabs>
        <w:rPr>
          <w:rFonts w:asciiTheme="minorHAnsi" w:eastAsiaTheme="minorEastAsia" w:hAnsiTheme="minorHAnsi" w:cstheme="minorBidi"/>
          <w:smallCaps w:val="0"/>
          <w:noProof/>
          <w:kern w:val="2"/>
          <w14:ligatures w14:val="standardContextual"/>
        </w:rPr>
      </w:pPr>
      <w:hyperlink w:anchor="_Toc151637026" w:history="1">
        <w:r w:rsidR="001457C9" w:rsidRPr="00D763D9">
          <w:rPr>
            <w:rStyle w:val="Hyperlink"/>
            <w:rFonts w:ascii="Verdana" w:hAnsi="Verdana"/>
            <w:noProof/>
          </w:rPr>
          <w:t>3.1</w:t>
        </w:r>
        <w:r w:rsidR="001457C9">
          <w:rPr>
            <w:rFonts w:asciiTheme="minorHAnsi" w:eastAsiaTheme="minorEastAsia" w:hAnsiTheme="minorHAnsi" w:cstheme="minorBidi"/>
            <w:smallCaps w:val="0"/>
            <w:noProof/>
            <w:kern w:val="2"/>
            <w14:ligatures w14:val="standardContextual"/>
          </w:rPr>
          <w:tab/>
        </w:r>
        <w:r w:rsidR="001457C9" w:rsidRPr="00D763D9">
          <w:rPr>
            <w:rStyle w:val="Hyperlink"/>
            <w:rFonts w:ascii="Verdana" w:hAnsi="Verdana"/>
            <w:noProof/>
          </w:rPr>
          <w:t>timeline</w:t>
        </w:r>
        <w:r w:rsidR="001457C9">
          <w:rPr>
            <w:noProof/>
            <w:webHidden/>
          </w:rPr>
          <w:tab/>
        </w:r>
        <w:r w:rsidR="001457C9">
          <w:rPr>
            <w:noProof/>
            <w:webHidden/>
          </w:rPr>
          <w:fldChar w:fldCharType="begin"/>
        </w:r>
        <w:r w:rsidR="001457C9">
          <w:rPr>
            <w:noProof/>
            <w:webHidden/>
          </w:rPr>
          <w:instrText xml:space="preserve"> PAGEREF _Toc151637026 \h </w:instrText>
        </w:r>
        <w:r w:rsidR="001457C9">
          <w:rPr>
            <w:noProof/>
            <w:webHidden/>
          </w:rPr>
        </w:r>
        <w:r w:rsidR="001457C9">
          <w:rPr>
            <w:noProof/>
            <w:webHidden/>
          </w:rPr>
          <w:fldChar w:fldCharType="separate"/>
        </w:r>
        <w:r w:rsidR="0098419C">
          <w:rPr>
            <w:noProof/>
            <w:webHidden/>
          </w:rPr>
          <w:t>7</w:t>
        </w:r>
        <w:r w:rsidR="001457C9">
          <w:rPr>
            <w:noProof/>
            <w:webHidden/>
          </w:rPr>
          <w:fldChar w:fldCharType="end"/>
        </w:r>
      </w:hyperlink>
    </w:p>
    <w:p w14:paraId="6E10E321" w14:textId="3A72464A" w:rsidR="001457C9" w:rsidRDefault="00F32A71">
      <w:pPr>
        <w:pStyle w:val="TOC2"/>
        <w:tabs>
          <w:tab w:val="left" w:pos="960"/>
          <w:tab w:val="right" w:leader="dot" w:pos="9396"/>
        </w:tabs>
        <w:rPr>
          <w:rFonts w:asciiTheme="minorHAnsi" w:eastAsiaTheme="minorEastAsia" w:hAnsiTheme="minorHAnsi" w:cstheme="minorBidi"/>
          <w:smallCaps w:val="0"/>
          <w:noProof/>
          <w:kern w:val="2"/>
          <w14:ligatures w14:val="standardContextual"/>
        </w:rPr>
      </w:pPr>
      <w:hyperlink w:anchor="_Toc151637027" w:history="1">
        <w:r w:rsidR="001457C9" w:rsidRPr="00D763D9">
          <w:rPr>
            <w:rStyle w:val="Hyperlink"/>
            <w:rFonts w:ascii="Verdana" w:hAnsi="Verdana"/>
            <w:noProof/>
          </w:rPr>
          <w:t>3.2</w:t>
        </w:r>
        <w:r w:rsidR="001457C9">
          <w:rPr>
            <w:rFonts w:asciiTheme="minorHAnsi" w:eastAsiaTheme="minorEastAsia" w:hAnsiTheme="minorHAnsi" w:cstheme="minorBidi"/>
            <w:smallCaps w:val="0"/>
            <w:noProof/>
            <w:kern w:val="2"/>
            <w14:ligatures w14:val="standardContextual"/>
          </w:rPr>
          <w:tab/>
        </w:r>
        <w:r w:rsidR="001457C9" w:rsidRPr="00D763D9">
          <w:rPr>
            <w:rStyle w:val="Hyperlink"/>
            <w:rFonts w:ascii="Verdana" w:hAnsi="Verdana"/>
            <w:noProof/>
          </w:rPr>
          <w:t>development Costs</w:t>
        </w:r>
        <w:r w:rsidR="001457C9">
          <w:rPr>
            <w:noProof/>
            <w:webHidden/>
          </w:rPr>
          <w:tab/>
        </w:r>
        <w:r w:rsidR="001457C9">
          <w:rPr>
            <w:noProof/>
            <w:webHidden/>
          </w:rPr>
          <w:fldChar w:fldCharType="begin"/>
        </w:r>
        <w:r w:rsidR="001457C9">
          <w:rPr>
            <w:noProof/>
            <w:webHidden/>
          </w:rPr>
          <w:instrText xml:space="preserve"> PAGEREF _Toc151637027 \h </w:instrText>
        </w:r>
        <w:r w:rsidR="001457C9">
          <w:rPr>
            <w:noProof/>
            <w:webHidden/>
          </w:rPr>
        </w:r>
        <w:r w:rsidR="001457C9">
          <w:rPr>
            <w:noProof/>
            <w:webHidden/>
          </w:rPr>
          <w:fldChar w:fldCharType="separate"/>
        </w:r>
        <w:r w:rsidR="0098419C">
          <w:rPr>
            <w:noProof/>
            <w:webHidden/>
          </w:rPr>
          <w:t>7</w:t>
        </w:r>
        <w:r w:rsidR="001457C9">
          <w:rPr>
            <w:noProof/>
            <w:webHidden/>
          </w:rPr>
          <w:fldChar w:fldCharType="end"/>
        </w:r>
      </w:hyperlink>
    </w:p>
    <w:p w14:paraId="18E64CCC" w14:textId="7901D1FC" w:rsidR="001457C9" w:rsidRDefault="00F32A71">
      <w:pPr>
        <w:pStyle w:val="TOC1"/>
        <w:tabs>
          <w:tab w:val="left" w:pos="480"/>
          <w:tab w:val="right" w:leader="dot" w:pos="9396"/>
        </w:tabs>
        <w:rPr>
          <w:rFonts w:asciiTheme="minorHAnsi" w:eastAsiaTheme="minorEastAsia" w:hAnsiTheme="minorHAnsi" w:cstheme="minorBidi"/>
          <w:b w:val="0"/>
          <w:bCs w:val="0"/>
          <w:caps w:val="0"/>
          <w:noProof/>
          <w:kern w:val="2"/>
          <w14:ligatures w14:val="standardContextual"/>
        </w:rPr>
      </w:pPr>
      <w:hyperlink w:anchor="_Toc151637028" w:history="1">
        <w:r w:rsidR="001457C9" w:rsidRPr="00D763D9">
          <w:rPr>
            <w:rStyle w:val="Hyperlink"/>
            <w:rFonts w:ascii="Verdana" w:hAnsi="Verdana"/>
            <w:noProof/>
          </w:rPr>
          <w:t>4</w:t>
        </w:r>
        <w:r w:rsidR="001457C9">
          <w:rPr>
            <w:rFonts w:asciiTheme="minorHAnsi" w:eastAsiaTheme="minorEastAsia" w:hAnsiTheme="minorHAnsi" w:cstheme="minorBidi"/>
            <w:b w:val="0"/>
            <w:bCs w:val="0"/>
            <w:caps w:val="0"/>
            <w:noProof/>
            <w:kern w:val="2"/>
            <w14:ligatures w14:val="standardContextual"/>
          </w:rPr>
          <w:tab/>
        </w:r>
        <w:r w:rsidR="001457C9" w:rsidRPr="00D763D9">
          <w:rPr>
            <w:rStyle w:val="Hyperlink"/>
            <w:rFonts w:ascii="Verdana" w:hAnsi="Verdana"/>
            <w:noProof/>
          </w:rPr>
          <w:t>Go-Live and Support</w:t>
        </w:r>
        <w:r w:rsidR="001457C9">
          <w:rPr>
            <w:noProof/>
            <w:webHidden/>
          </w:rPr>
          <w:tab/>
        </w:r>
        <w:r w:rsidR="001457C9">
          <w:rPr>
            <w:noProof/>
            <w:webHidden/>
          </w:rPr>
          <w:fldChar w:fldCharType="begin"/>
        </w:r>
        <w:r w:rsidR="001457C9">
          <w:rPr>
            <w:noProof/>
            <w:webHidden/>
          </w:rPr>
          <w:instrText xml:space="preserve"> PAGEREF _Toc151637028 \h </w:instrText>
        </w:r>
        <w:r w:rsidR="001457C9">
          <w:rPr>
            <w:noProof/>
            <w:webHidden/>
          </w:rPr>
        </w:r>
        <w:r w:rsidR="001457C9">
          <w:rPr>
            <w:noProof/>
            <w:webHidden/>
          </w:rPr>
          <w:fldChar w:fldCharType="separate"/>
        </w:r>
        <w:r w:rsidR="0098419C">
          <w:rPr>
            <w:noProof/>
            <w:webHidden/>
          </w:rPr>
          <w:t>9</w:t>
        </w:r>
        <w:r w:rsidR="001457C9">
          <w:rPr>
            <w:noProof/>
            <w:webHidden/>
          </w:rPr>
          <w:fldChar w:fldCharType="end"/>
        </w:r>
      </w:hyperlink>
    </w:p>
    <w:p w14:paraId="561CDF7C" w14:textId="4B556961" w:rsidR="001457C9" w:rsidRDefault="00F32A71">
      <w:pPr>
        <w:pStyle w:val="TOC1"/>
        <w:tabs>
          <w:tab w:val="left" w:pos="480"/>
          <w:tab w:val="right" w:leader="dot" w:pos="9396"/>
        </w:tabs>
        <w:rPr>
          <w:rFonts w:asciiTheme="minorHAnsi" w:eastAsiaTheme="minorEastAsia" w:hAnsiTheme="minorHAnsi" w:cstheme="minorBidi"/>
          <w:b w:val="0"/>
          <w:bCs w:val="0"/>
          <w:caps w:val="0"/>
          <w:noProof/>
          <w:kern w:val="2"/>
          <w14:ligatures w14:val="standardContextual"/>
        </w:rPr>
      </w:pPr>
      <w:hyperlink w:anchor="_Toc151637029" w:history="1">
        <w:r w:rsidR="001457C9" w:rsidRPr="00D763D9">
          <w:rPr>
            <w:rStyle w:val="Hyperlink"/>
            <w:rFonts w:ascii="Verdana" w:hAnsi="Verdana"/>
            <w:noProof/>
          </w:rPr>
          <w:t>5</w:t>
        </w:r>
        <w:r w:rsidR="001457C9">
          <w:rPr>
            <w:rFonts w:asciiTheme="minorHAnsi" w:eastAsiaTheme="minorEastAsia" w:hAnsiTheme="minorHAnsi" w:cstheme="minorBidi"/>
            <w:b w:val="0"/>
            <w:bCs w:val="0"/>
            <w:caps w:val="0"/>
            <w:noProof/>
            <w:kern w:val="2"/>
            <w14:ligatures w14:val="standardContextual"/>
          </w:rPr>
          <w:tab/>
        </w:r>
        <w:r w:rsidR="001457C9" w:rsidRPr="00D763D9">
          <w:rPr>
            <w:rStyle w:val="Hyperlink"/>
            <w:rFonts w:ascii="Verdana" w:hAnsi="Verdana"/>
            <w:noProof/>
          </w:rPr>
          <w:t>Acceptance</w:t>
        </w:r>
        <w:r w:rsidR="001457C9">
          <w:rPr>
            <w:noProof/>
            <w:webHidden/>
          </w:rPr>
          <w:tab/>
        </w:r>
        <w:r w:rsidR="001457C9">
          <w:rPr>
            <w:noProof/>
            <w:webHidden/>
          </w:rPr>
          <w:fldChar w:fldCharType="begin"/>
        </w:r>
        <w:r w:rsidR="001457C9">
          <w:rPr>
            <w:noProof/>
            <w:webHidden/>
          </w:rPr>
          <w:instrText xml:space="preserve"> PAGEREF _Toc151637029 \h </w:instrText>
        </w:r>
        <w:r w:rsidR="001457C9">
          <w:rPr>
            <w:noProof/>
            <w:webHidden/>
          </w:rPr>
        </w:r>
        <w:r w:rsidR="001457C9">
          <w:rPr>
            <w:noProof/>
            <w:webHidden/>
          </w:rPr>
          <w:fldChar w:fldCharType="separate"/>
        </w:r>
        <w:r w:rsidR="0098419C">
          <w:rPr>
            <w:noProof/>
            <w:webHidden/>
          </w:rPr>
          <w:t>10</w:t>
        </w:r>
        <w:r w:rsidR="001457C9">
          <w:rPr>
            <w:noProof/>
            <w:webHidden/>
          </w:rPr>
          <w:fldChar w:fldCharType="end"/>
        </w:r>
      </w:hyperlink>
    </w:p>
    <w:p w14:paraId="0E1C5E24" w14:textId="2CB68CC9" w:rsidR="003240F5" w:rsidRPr="0015435C" w:rsidRDefault="008E502E" w:rsidP="008E502E">
      <w:pPr>
        <w:pStyle w:val="Heading1"/>
        <w:rPr>
          <w:rFonts w:ascii="Verdana" w:hAnsi="Verdana"/>
        </w:rPr>
      </w:pPr>
      <w:r w:rsidRPr="00AE60D5">
        <w:rPr>
          <w:rFonts w:ascii="Verdana" w:hAnsi="Verdana"/>
        </w:rPr>
        <w:lastRenderedPageBreak/>
        <w:fldChar w:fldCharType="end"/>
      </w:r>
      <w:bookmarkStart w:id="0" w:name="_Toc151637019"/>
      <w:r w:rsidR="009C16E0" w:rsidRPr="0015435C">
        <w:rPr>
          <w:rFonts w:ascii="Verdana" w:hAnsi="Verdana"/>
        </w:rPr>
        <w:t>Statement of Work</w:t>
      </w:r>
      <w:bookmarkEnd w:id="0"/>
      <w:r w:rsidR="009C16E0" w:rsidRPr="0015435C">
        <w:rPr>
          <w:rFonts w:ascii="Verdana" w:hAnsi="Verdana"/>
        </w:rPr>
        <w:t xml:space="preserve"> </w:t>
      </w:r>
    </w:p>
    <w:p w14:paraId="5ED6CEE7" w14:textId="33F09EE8" w:rsidR="00507AEB" w:rsidRPr="00CC4FD0" w:rsidRDefault="00507AEB" w:rsidP="00AF5908">
      <w:pPr>
        <w:pStyle w:val="Heading2"/>
        <w:rPr>
          <w:rFonts w:ascii="Verdana" w:hAnsi="Verdana"/>
          <w:sz w:val="20"/>
          <w:szCs w:val="20"/>
        </w:rPr>
      </w:pPr>
      <w:bookmarkStart w:id="1" w:name="_Toc151637020"/>
      <w:r w:rsidRPr="00CC4FD0">
        <w:rPr>
          <w:rFonts w:ascii="Verdana" w:hAnsi="Verdana"/>
          <w:sz w:val="20"/>
          <w:szCs w:val="20"/>
        </w:rPr>
        <w:t>Summary</w:t>
      </w:r>
      <w:bookmarkEnd w:id="1"/>
    </w:p>
    <w:p w14:paraId="305E5493" w14:textId="7AE253CA" w:rsidR="00E70DFB" w:rsidRDefault="00E70DFB" w:rsidP="006A1197">
      <w:pPr>
        <w:spacing w:after="180" w:line="300" w:lineRule="atLeast"/>
        <w:rPr>
          <w:rFonts w:ascii="Verdana" w:hAnsi="Verdana"/>
          <w:sz w:val="20"/>
          <w:szCs w:val="20"/>
        </w:rPr>
      </w:pPr>
      <w:r w:rsidRPr="00DA42B4">
        <w:rPr>
          <w:rFonts w:ascii="Verdana" w:hAnsi="Verdana"/>
          <w:sz w:val="20"/>
          <w:szCs w:val="20"/>
        </w:rPr>
        <w:fldChar w:fldCharType="begin"/>
      </w:r>
      <w:r w:rsidRPr="00DA42B4">
        <w:rPr>
          <w:rFonts w:ascii="Verdana" w:hAnsi="Verdana"/>
          <w:sz w:val="20"/>
          <w:szCs w:val="20"/>
        </w:rPr>
        <w:instrText xml:space="preserve"> DOCPROPERTY  Category  \* MERGEFORMAT </w:instrText>
      </w:r>
      <w:r w:rsidRPr="00DA42B4">
        <w:rPr>
          <w:rFonts w:ascii="Verdana" w:hAnsi="Verdana"/>
          <w:sz w:val="20"/>
          <w:szCs w:val="20"/>
        </w:rPr>
        <w:fldChar w:fldCharType="separate"/>
      </w:r>
      <w:r w:rsidR="001457C9">
        <w:rPr>
          <w:rFonts w:ascii="Verdana" w:hAnsi="Verdana"/>
          <w:sz w:val="20"/>
          <w:szCs w:val="20"/>
        </w:rPr>
        <w:t>Grainger PLC</w:t>
      </w:r>
      <w:r w:rsidRPr="00DA42B4">
        <w:rPr>
          <w:rFonts w:ascii="Verdana" w:hAnsi="Verdana"/>
          <w:sz w:val="20"/>
          <w:szCs w:val="20"/>
        </w:rPr>
        <w:fldChar w:fldCharType="end"/>
      </w:r>
      <w:r>
        <w:rPr>
          <w:rFonts w:ascii="Verdana" w:hAnsi="Verdana"/>
          <w:sz w:val="20"/>
          <w:szCs w:val="20"/>
        </w:rPr>
        <w:t xml:space="preserve"> has an existing Lead to Lease process implemented within their Salesforce org.  </w:t>
      </w:r>
      <w:r w:rsidR="00A14D42">
        <w:rPr>
          <w:rFonts w:ascii="Verdana" w:hAnsi="Verdana"/>
          <w:sz w:val="20"/>
          <w:szCs w:val="20"/>
        </w:rPr>
        <w:t xml:space="preserve">There are a number of </w:t>
      </w:r>
      <w:r w:rsidR="00B715FE">
        <w:rPr>
          <w:rFonts w:ascii="Verdana" w:hAnsi="Verdana"/>
          <w:sz w:val="20"/>
          <w:szCs w:val="20"/>
        </w:rPr>
        <w:t>features within Salesforce that can be optimised to make th</w:t>
      </w:r>
      <w:r w:rsidR="0047484E">
        <w:rPr>
          <w:rFonts w:ascii="Verdana" w:hAnsi="Verdana"/>
          <w:sz w:val="20"/>
          <w:szCs w:val="20"/>
        </w:rPr>
        <w:t>is</w:t>
      </w:r>
      <w:r w:rsidR="00B715FE">
        <w:rPr>
          <w:rFonts w:ascii="Verdana" w:hAnsi="Verdana"/>
          <w:sz w:val="20"/>
          <w:szCs w:val="20"/>
        </w:rPr>
        <w:t xml:space="preserve"> </w:t>
      </w:r>
      <w:r w:rsidR="00DD1BD4">
        <w:rPr>
          <w:rFonts w:ascii="Verdana" w:hAnsi="Verdana"/>
          <w:sz w:val="20"/>
          <w:szCs w:val="20"/>
        </w:rPr>
        <w:t xml:space="preserve">process </w:t>
      </w:r>
      <w:r w:rsidR="00B715FE">
        <w:rPr>
          <w:rFonts w:ascii="Verdana" w:hAnsi="Verdana"/>
          <w:sz w:val="20"/>
          <w:szCs w:val="20"/>
        </w:rPr>
        <w:t xml:space="preserve">easier </w:t>
      </w:r>
      <w:r w:rsidR="00C611E6">
        <w:rPr>
          <w:rFonts w:ascii="Verdana" w:hAnsi="Verdana"/>
          <w:sz w:val="20"/>
          <w:szCs w:val="20"/>
        </w:rPr>
        <w:t xml:space="preserve">for </w:t>
      </w:r>
      <w:r w:rsidR="00A12602">
        <w:rPr>
          <w:rFonts w:ascii="Verdana" w:hAnsi="Verdana"/>
          <w:sz w:val="20"/>
          <w:szCs w:val="20"/>
        </w:rPr>
        <w:t xml:space="preserve">end users </w:t>
      </w:r>
      <w:r w:rsidR="00B715FE">
        <w:rPr>
          <w:rFonts w:ascii="Verdana" w:hAnsi="Verdana"/>
          <w:sz w:val="20"/>
          <w:szCs w:val="20"/>
        </w:rPr>
        <w:t xml:space="preserve">to manage and reduce the amount of manual </w:t>
      </w:r>
      <w:r w:rsidR="00F01FD5">
        <w:rPr>
          <w:rFonts w:ascii="Verdana" w:hAnsi="Verdana"/>
          <w:sz w:val="20"/>
          <w:szCs w:val="20"/>
        </w:rPr>
        <w:t xml:space="preserve">effort consumed </w:t>
      </w:r>
      <w:r w:rsidR="00A12602">
        <w:rPr>
          <w:rFonts w:ascii="Verdana" w:hAnsi="Verdana"/>
          <w:sz w:val="20"/>
          <w:szCs w:val="20"/>
        </w:rPr>
        <w:t>to progress a Lead to a signed Tenancy.</w:t>
      </w:r>
    </w:p>
    <w:p w14:paraId="0F76B3D7" w14:textId="62D1EDBE" w:rsidR="00216C07" w:rsidRPr="00590511" w:rsidRDefault="00CA70F6" w:rsidP="00590511">
      <w:pPr>
        <w:spacing w:after="180" w:line="300" w:lineRule="atLeast"/>
        <w:rPr>
          <w:rFonts w:ascii="Verdana" w:hAnsi="Verdana"/>
          <w:sz w:val="20"/>
          <w:szCs w:val="20"/>
        </w:rPr>
      </w:pPr>
      <w:r w:rsidRPr="00DA42B4">
        <w:rPr>
          <w:rFonts w:ascii="Verdana" w:hAnsi="Verdana"/>
          <w:sz w:val="20"/>
          <w:szCs w:val="20"/>
        </w:rPr>
        <w:t xml:space="preserve">The following </w:t>
      </w:r>
      <w:r w:rsidR="0082062F" w:rsidRPr="00DA42B4">
        <w:rPr>
          <w:rFonts w:ascii="Verdana" w:hAnsi="Verdana"/>
          <w:sz w:val="20"/>
          <w:szCs w:val="20"/>
        </w:rPr>
        <w:t>S</w:t>
      </w:r>
      <w:r w:rsidR="00ED1E7D" w:rsidRPr="00DA42B4">
        <w:rPr>
          <w:rFonts w:ascii="Verdana" w:hAnsi="Verdana"/>
          <w:sz w:val="20"/>
          <w:szCs w:val="20"/>
        </w:rPr>
        <w:t>tatement of Work (SOW)</w:t>
      </w:r>
      <w:r w:rsidRPr="00DA42B4">
        <w:rPr>
          <w:rFonts w:ascii="Verdana" w:hAnsi="Verdana"/>
          <w:sz w:val="20"/>
          <w:szCs w:val="20"/>
        </w:rPr>
        <w:t xml:space="preserve"> describes the </w:t>
      </w:r>
      <w:r w:rsidR="00E70DFB">
        <w:rPr>
          <w:rFonts w:ascii="Verdana" w:hAnsi="Verdana"/>
          <w:sz w:val="20"/>
          <w:szCs w:val="20"/>
        </w:rPr>
        <w:t xml:space="preserve">development work required to </w:t>
      </w:r>
      <w:r w:rsidR="002E5B0F">
        <w:rPr>
          <w:rFonts w:ascii="Verdana" w:hAnsi="Verdana"/>
          <w:sz w:val="20"/>
          <w:szCs w:val="20"/>
        </w:rPr>
        <w:t xml:space="preserve">update </w:t>
      </w:r>
      <w:r w:rsidR="00EE18D8" w:rsidRPr="00DA42B4">
        <w:rPr>
          <w:rFonts w:ascii="Verdana" w:hAnsi="Verdana"/>
          <w:sz w:val="20"/>
          <w:szCs w:val="20"/>
        </w:rPr>
        <w:fldChar w:fldCharType="begin"/>
      </w:r>
      <w:r w:rsidR="00EE18D8" w:rsidRPr="00DA42B4">
        <w:rPr>
          <w:rFonts w:ascii="Verdana" w:hAnsi="Verdana"/>
          <w:sz w:val="20"/>
          <w:szCs w:val="20"/>
        </w:rPr>
        <w:instrText xml:space="preserve"> DOCPROPERTY  Category  \* MERGEFORMAT </w:instrText>
      </w:r>
      <w:r w:rsidR="00EE18D8" w:rsidRPr="00DA42B4">
        <w:rPr>
          <w:rFonts w:ascii="Verdana" w:hAnsi="Verdana"/>
          <w:sz w:val="20"/>
          <w:szCs w:val="20"/>
        </w:rPr>
        <w:fldChar w:fldCharType="separate"/>
      </w:r>
      <w:r w:rsidR="001457C9">
        <w:rPr>
          <w:rFonts w:ascii="Verdana" w:hAnsi="Verdana"/>
          <w:sz w:val="20"/>
          <w:szCs w:val="20"/>
        </w:rPr>
        <w:t>Grainger PLC</w:t>
      </w:r>
      <w:r w:rsidR="00EE18D8" w:rsidRPr="00DA42B4">
        <w:rPr>
          <w:rFonts w:ascii="Verdana" w:hAnsi="Verdana"/>
          <w:sz w:val="20"/>
          <w:szCs w:val="20"/>
        </w:rPr>
        <w:fldChar w:fldCharType="end"/>
      </w:r>
      <w:r w:rsidR="00E70DFB">
        <w:rPr>
          <w:rFonts w:ascii="Verdana" w:hAnsi="Verdana"/>
          <w:sz w:val="20"/>
          <w:szCs w:val="20"/>
        </w:rPr>
        <w:t>’s Salesforce org to</w:t>
      </w:r>
      <w:r w:rsidR="002E5B0F">
        <w:rPr>
          <w:rFonts w:ascii="Verdana" w:hAnsi="Verdana"/>
          <w:sz w:val="20"/>
          <w:szCs w:val="20"/>
        </w:rPr>
        <w:t xml:space="preserve"> </w:t>
      </w:r>
      <w:r w:rsidR="00F01FD5">
        <w:rPr>
          <w:rFonts w:ascii="Verdana" w:hAnsi="Verdana"/>
          <w:sz w:val="20"/>
          <w:szCs w:val="20"/>
        </w:rPr>
        <w:t xml:space="preserve">deliver enhancements </w:t>
      </w:r>
      <w:r w:rsidR="00DA3B9B">
        <w:rPr>
          <w:rFonts w:ascii="Verdana" w:hAnsi="Verdana"/>
          <w:sz w:val="20"/>
          <w:szCs w:val="20"/>
        </w:rPr>
        <w:t>as below.</w:t>
      </w:r>
    </w:p>
    <w:p w14:paraId="4B5C535E" w14:textId="7DC59689" w:rsidR="00901C48" w:rsidRPr="00590511" w:rsidRDefault="006A556D" w:rsidP="00590511">
      <w:pPr>
        <w:pStyle w:val="Heading3"/>
        <w:rPr>
          <w:rFonts w:ascii="Verdana" w:hAnsi="Verdana"/>
          <w:sz w:val="20"/>
          <w:szCs w:val="20"/>
        </w:rPr>
      </w:pPr>
      <w:r w:rsidRPr="00590511">
        <w:rPr>
          <w:rFonts w:ascii="Verdana" w:hAnsi="Verdana"/>
          <w:sz w:val="20"/>
          <w:szCs w:val="20"/>
        </w:rPr>
        <w:t xml:space="preserve">Creating an </w:t>
      </w:r>
      <w:r w:rsidR="00A12602">
        <w:rPr>
          <w:rFonts w:ascii="Verdana" w:hAnsi="Verdana"/>
          <w:sz w:val="20"/>
          <w:szCs w:val="20"/>
        </w:rPr>
        <w:t>O</w:t>
      </w:r>
      <w:r w:rsidRPr="00590511">
        <w:rPr>
          <w:rFonts w:ascii="Verdana" w:hAnsi="Verdana"/>
          <w:sz w:val="20"/>
          <w:szCs w:val="20"/>
        </w:rPr>
        <w:t>ffer</w:t>
      </w:r>
    </w:p>
    <w:p w14:paraId="79DCD020" w14:textId="7DE5ACDD" w:rsidR="002E5B0F" w:rsidRDefault="006547D4" w:rsidP="00E70DFB">
      <w:pPr>
        <w:pStyle w:val="NormalIndent"/>
      </w:pPr>
      <w:r>
        <w:rPr>
          <w:rFonts w:ascii="Verdana" w:hAnsi="Verdana"/>
          <w:sz w:val="20"/>
          <w:szCs w:val="20"/>
        </w:rPr>
        <w:t xml:space="preserve">The existing process by which users create an </w:t>
      </w:r>
      <w:r w:rsidR="00CA1670">
        <w:rPr>
          <w:rFonts w:ascii="Verdana" w:hAnsi="Verdana"/>
          <w:sz w:val="20"/>
          <w:szCs w:val="20"/>
        </w:rPr>
        <w:t>O</w:t>
      </w:r>
      <w:r>
        <w:rPr>
          <w:rFonts w:ascii="Verdana" w:hAnsi="Verdana"/>
          <w:sz w:val="20"/>
          <w:szCs w:val="20"/>
        </w:rPr>
        <w:t xml:space="preserve">ffer for a given Opportunity </w:t>
      </w:r>
      <w:r w:rsidR="0078577B">
        <w:rPr>
          <w:rFonts w:ascii="Verdana" w:hAnsi="Verdana"/>
          <w:sz w:val="20"/>
          <w:szCs w:val="20"/>
        </w:rPr>
        <w:t xml:space="preserve">uses a custom Aura component to allow the searching of </w:t>
      </w:r>
      <w:r w:rsidR="000A1AA7">
        <w:rPr>
          <w:rFonts w:ascii="Verdana" w:hAnsi="Verdana"/>
          <w:sz w:val="20"/>
          <w:szCs w:val="20"/>
        </w:rPr>
        <w:t>units based on availability data.</w:t>
      </w:r>
      <w:r w:rsidR="008D4F2F">
        <w:rPr>
          <w:rFonts w:ascii="Verdana" w:hAnsi="Verdana"/>
          <w:sz w:val="20"/>
          <w:szCs w:val="20"/>
        </w:rPr>
        <w:t xml:space="preserve">  </w:t>
      </w:r>
      <w:r w:rsidR="00CE602E">
        <w:rPr>
          <w:rFonts w:ascii="Verdana" w:hAnsi="Verdana"/>
          <w:sz w:val="20"/>
          <w:szCs w:val="20"/>
        </w:rPr>
        <w:t>There are a number of improvements that will be made to this custom screen to</w:t>
      </w:r>
      <w:r w:rsidR="00C46E25">
        <w:rPr>
          <w:rFonts w:ascii="Verdana" w:hAnsi="Verdana"/>
          <w:sz w:val="20"/>
          <w:szCs w:val="20"/>
        </w:rPr>
        <w:t xml:space="preserve"> </w:t>
      </w:r>
      <w:r w:rsidR="00BC75B4">
        <w:rPr>
          <w:rFonts w:ascii="Verdana" w:hAnsi="Verdana"/>
          <w:sz w:val="20"/>
          <w:szCs w:val="20"/>
        </w:rPr>
        <w:t>facilitate users being able to create an offer and navigate back to the Opportunity more quickly and efficiently.</w:t>
      </w:r>
    </w:p>
    <w:p w14:paraId="58CB0B33" w14:textId="77777777" w:rsidR="00C849AC" w:rsidRDefault="00C849AC" w:rsidP="00C849AC">
      <w:pPr>
        <w:pStyle w:val="Heading2"/>
        <w:numPr>
          <w:ilvl w:val="0"/>
          <w:numId w:val="0"/>
        </w:numPr>
        <w:ind w:left="576"/>
        <w:rPr>
          <w:rFonts w:ascii="Verdana" w:hAnsi="Verdana"/>
          <w:sz w:val="20"/>
          <w:szCs w:val="20"/>
        </w:rPr>
      </w:pPr>
    </w:p>
    <w:p w14:paraId="45C0E9DA" w14:textId="773A366F" w:rsidR="001717B4" w:rsidRPr="00590511" w:rsidRDefault="00590511" w:rsidP="001717B4">
      <w:pPr>
        <w:pStyle w:val="Heading3"/>
        <w:rPr>
          <w:rFonts w:ascii="Verdana" w:hAnsi="Verdana"/>
          <w:sz w:val="20"/>
          <w:szCs w:val="20"/>
        </w:rPr>
      </w:pPr>
      <w:bookmarkStart w:id="2" w:name="_Hlk151634862"/>
      <w:r w:rsidRPr="00590511">
        <w:rPr>
          <w:rFonts w:ascii="Verdana" w:hAnsi="Verdana"/>
          <w:sz w:val="20"/>
          <w:szCs w:val="20"/>
        </w:rPr>
        <w:t>R</w:t>
      </w:r>
      <w:r w:rsidR="00DA3B9B" w:rsidRPr="00590511">
        <w:rPr>
          <w:rFonts w:ascii="Verdana" w:hAnsi="Verdana"/>
          <w:sz w:val="20"/>
          <w:szCs w:val="20"/>
        </w:rPr>
        <w:t xml:space="preserve">enewals </w:t>
      </w:r>
      <w:r w:rsidR="00A12602">
        <w:rPr>
          <w:rFonts w:ascii="Verdana" w:hAnsi="Verdana"/>
          <w:sz w:val="20"/>
          <w:szCs w:val="20"/>
        </w:rPr>
        <w:t>P</w:t>
      </w:r>
      <w:r w:rsidR="00DA3B9B" w:rsidRPr="00590511">
        <w:rPr>
          <w:rFonts w:ascii="Verdana" w:hAnsi="Verdana"/>
          <w:sz w:val="20"/>
          <w:szCs w:val="20"/>
        </w:rPr>
        <w:t>rocess</w:t>
      </w:r>
      <w:bookmarkEnd w:id="2"/>
    </w:p>
    <w:p w14:paraId="31FC41EC" w14:textId="320FABB8" w:rsidR="00BC75B4" w:rsidRDefault="00BC75B4" w:rsidP="0036769F">
      <w:pPr>
        <w:rPr>
          <w:rFonts w:ascii="Verdana" w:hAnsi="Verdana"/>
          <w:sz w:val="20"/>
          <w:szCs w:val="20"/>
        </w:rPr>
      </w:pPr>
      <w:r>
        <w:rPr>
          <w:rFonts w:ascii="Verdana" w:hAnsi="Verdana"/>
          <w:sz w:val="20"/>
          <w:szCs w:val="20"/>
        </w:rPr>
        <w:t>T</w:t>
      </w:r>
      <w:bookmarkStart w:id="3" w:name="_Hlk151634890"/>
      <w:r>
        <w:rPr>
          <w:rFonts w:ascii="Verdana" w:hAnsi="Verdana"/>
          <w:sz w:val="20"/>
          <w:szCs w:val="20"/>
        </w:rPr>
        <w:t>he</w:t>
      </w:r>
      <w:bookmarkEnd w:id="3"/>
      <w:r>
        <w:rPr>
          <w:rFonts w:ascii="Verdana" w:hAnsi="Verdana"/>
          <w:sz w:val="20"/>
          <w:szCs w:val="20"/>
        </w:rPr>
        <w:t xml:space="preserve">re is existing functionality to automatically clone Opportunity records for </w:t>
      </w:r>
      <w:r w:rsidR="00CA1670">
        <w:rPr>
          <w:rFonts w:ascii="Verdana" w:hAnsi="Verdana"/>
          <w:sz w:val="20"/>
          <w:szCs w:val="20"/>
        </w:rPr>
        <w:t>Tenancies</w:t>
      </w:r>
      <w:r>
        <w:rPr>
          <w:rFonts w:ascii="Verdana" w:hAnsi="Verdana"/>
          <w:sz w:val="20"/>
          <w:szCs w:val="20"/>
        </w:rPr>
        <w:t xml:space="preserve"> that are </w:t>
      </w:r>
      <w:r w:rsidR="001678AE">
        <w:rPr>
          <w:rFonts w:ascii="Verdana" w:hAnsi="Verdana"/>
          <w:sz w:val="20"/>
          <w:szCs w:val="20"/>
        </w:rPr>
        <w:t>eligible</w:t>
      </w:r>
      <w:r>
        <w:rPr>
          <w:rFonts w:ascii="Verdana" w:hAnsi="Verdana"/>
          <w:sz w:val="20"/>
          <w:szCs w:val="20"/>
        </w:rPr>
        <w:t xml:space="preserve"> for renewal.  </w:t>
      </w:r>
      <w:r w:rsidR="00371814">
        <w:rPr>
          <w:rFonts w:ascii="Verdana" w:hAnsi="Verdana"/>
          <w:sz w:val="20"/>
          <w:szCs w:val="20"/>
        </w:rPr>
        <w:t xml:space="preserve">Currently there are certain edge cases where Opportunity records are not processed by the automated cloning.  </w:t>
      </w:r>
      <w:r w:rsidR="00375A5A">
        <w:rPr>
          <w:rFonts w:ascii="Verdana" w:hAnsi="Verdana"/>
          <w:sz w:val="20"/>
          <w:szCs w:val="20"/>
        </w:rPr>
        <w:t xml:space="preserve">The logic used to perform this cloning will be </w:t>
      </w:r>
      <w:r w:rsidR="00CA1670">
        <w:rPr>
          <w:rFonts w:ascii="Verdana" w:hAnsi="Verdana"/>
          <w:sz w:val="20"/>
          <w:szCs w:val="20"/>
        </w:rPr>
        <w:t>enhanced</w:t>
      </w:r>
      <w:r w:rsidR="00375A5A">
        <w:rPr>
          <w:rFonts w:ascii="Verdana" w:hAnsi="Verdana"/>
          <w:sz w:val="20"/>
          <w:szCs w:val="20"/>
        </w:rPr>
        <w:t xml:space="preserve"> to </w:t>
      </w:r>
      <w:r w:rsidR="00371814">
        <w:rPr>
          <w:rFonts w:ascii="Verdana" w:hAnsi="Verdana"/>
          <w:sz w:val="20"/>
          <w:szCs w:val="20"/>
        </w:rPr>
        <w:t xml:space="preserve">ensure that </w:t>
      </w:r>
      <w:r w:rsidR="00A0554F">
        <w:rPr>
          <w:rFonts w:ascii="Verdana" w:hAnsi="Verdana"/>
          <w:sz w:val="20"/>
          <w:szCs w:val="20"/>
        </w:rPr>
        <w:t xml:space="preserve">these </w:t>
      </w:r>
      <w:r w:rsidR="00371814">
        <w:rPr>
          <w:rFonts w:ascii="Verdana" w:hAnsi="Verdana"/>
          <w:sz w:val="20"/>
          <w:szCs w:val="20"/>
        </w:rPr>
        <w:t xml:space="preserve">edge cases </w:t>
      </w:r>
      <w:r w:rsidR="00A0554F">
        <w:rPr>
          <w:rFonts w:ascii="Verdana" w:hAnsi="Verdana"/>
          <w:sz w:val="20"/>
          <w:szCs w:val="20"/>
        </w:rPr>
        <w:t>are correctly processed</w:t>
      </w:r>
      <w:r w:rsidR="00371814">
        <w:rPr>
          <w:rFonts w:ascii="Verdana" w:hAnsi="Verdana"/>
          <w:sz w:val="20"/>
          <w:szCs w:val="20"/>
        </w:rPr>
        <w:t>.</w:t>
      </w:r>
    </w:p>
    <w:p w14:paraId="048B6E5A" w14:textId="77777777" w:rsidR="007A7023" w:rsidRPr="0039316C" w:rsidRDefault="007A7023" w:rsidP="0049399C">
      <w:pPr>
        <w:pStyle w:val="NormalIndent"/>
        <w:rPr>
          <w:rFonts w:ascii="Verdana" w:hAnsi="Verdana"/>
          <w:sz w:val="20"/>
          <w:szCs w:val="20"/>
        </w:rPr>
      </w:pPr>
    </w:p>
    <w:p w14:paraId="1A443860" w14:textId="6B6C21AF" w:rsidR="00CA70F6" w:rsidRPr="00590511" w:rsidRDefault="00CA70F6" w:rsidP="00590511">
      <w:pPr>
        <w:pStyle w:val="Heading3"/>
        <w:rPr>
          <w:rFonts w:ascii="Verdana" w:hAnsi="Verdana"/>
          <w:sz w:val="20"/>
          <w:szCs w:val="20"/>
        </w:rPr>
      </w:pPr>
      <w:bookmarkStart w:id="4" w:name="_Ref151634959"/>
      <w:r w:rsidRPr="00590511">
        <w:rPr>
          <w:rFonts w:ascii="Verdana" w:hAnsi="Verdana"/>
          <w:sz w:val="20"/>
          <w:szCs w:val="20"/>
        </w:rPr>
        <w:t>References</w:t>
      </w:r>
      <w:bookmarkEnd w:id="4"/>
    </w:p>
    <w:p w14:paraId="0906C34E" w14:textId="2A9A783A" w:rsidR="00350F3E" w:rsidRDefault="00F32A71" w:rsidP="009A6528">
      <w:pPr>
        <w:pStyle w:val="NormalIndent"/>
        <w:numPr>
          <w:ilvl w:val="0"/>
          <w:numId w:val="6"/>
        </w:numPr>
        <w:rPr>
          <w:rFonts w:ascii="Verdana" w:hAnsi="Verdana"/>
          <w:sz w:val="20"/>
          <w:szCs w:val="20"/>
        </w:rPr>
      </w:pPr>
      <w:hyperlink r:id="rId12" w:history="1">
        <w:r w:rsidR="00350F3E" w:rsidRPr="007E2610">
          <w:rPr>
            <w:rStyle w:val="Hyperlink"/>
            <w:rFonts w:ascii="Verdana" w:hAnsi="Verdana"/>
            <w:sz w:val="20"/>
            <w:szCs w:val="20"/>
          </w:rPr>
          <w:t>https://graingerplc.atlassian.net/browse/RJ-27</w:t>
        </w:r>
      </w:hyperlink>
    </w:p>
    <w:p w14:paraId="4D1B0295" w14:textId="0303199F" w:rsidR="00350F3E" w:rsidRDefault="00F32A71" w:rsidP="009A6528">
      <w:pPr>
        <w:pStyle w:val="NormalIndent"/>
        <w:numPr>
          <w:ilvl w:val="0"/>
          <w:numId w:val="6"/>
        </w:numPr>
        <w:rPr>
          <w:rFonts w:ascii="Verdana" w:hAnsi="Verdana"/>
          <w:sz w:val="20"/>
          <w:szCs w:val="20"/>
        </w:rPr>
      </w:pPr>
      <w:hyperlink r:id="rId13" w:history="1">
        <w:r w:rsidR="00350F3E" w:rsidRPr="007E2610">
          <w:rPr>
            <w:rStyle w:val="Hyperlink"/>
            <w:rFonts w:ascii="Verdana" w:hAnsi="Verdana"/>
            <w:sz w:val="20"/>
            <w:szCs w:val="20"/>
          </w:rPr>
          <w:t>https://graingerplc.atlassian.net/browse/RJ-26</w:t>
        </w:r>
      </w:hyperlink>
    </w:p>
    <w:p w14:paraId="5D17A88B" w14:textId="28FAA65B" w:rsidR="00350F3E" w:rsidRDefault="00F32A71" w:rsidP="009A6528">
      <w:pPr>
        <w:pStyle w:val="NormalIndent"/>
        <w:numPr>
          <w:ilvl w:val="0"/>
          <w:numId w:val="6"/>
        </w:numPr>
        <w:rPr>
          <w:rFonts w:ascii="Verdana" w:hAnsi="Verdana"/>
          <w:sz w:val="20"/>
          <w:szCs w:val="20"/>
        </w:rPr>
      </w:pPr>
      <w:hyperlink r:id="rId14" w:history="1">
        <w:r w:rsidR="00350F3E" w:rsidRPr="007E2610">
          <w:rPr>
            <w:rStyle w:val="Hyperlink"/>
            <w:rFonts w:ascii="Verdana" w:hAnsi="Verdana"/>
            <w:sz w:val="20"/>
            <w:szCs w:val="20"/>
          </w:rPr>
          <w:t>https://graingerplc.atlassian.net/browse/RJ-13</w:t>
        </w:r>
      </w:hyperlink>
    </w:p>
    <w:p w14:paraId="0CB17B63" w14:textId="77777777" w:rsidR="002E5B0F" w:rsidRPr="0015435C" w:rsidRDefault="002E5B0F" w:rsidP="008D0EE8">
      <w:pPr>
        <w:pStyle w:val="NormalIndent"/>
        <w:ind w:left="1080"/>
        <w:rPr>
          <w:rFonts w:ascii="Verdana" w:hAnsi="Verdana"/>
        </w:rPr>
      </w:pPr>
    </w:p>
    <w:p w14:paraId="733B8692" w14:textId="4DBA1480" w:rsidR="00D40694" w:rsidRPr="0015435C" w:rsidRDefault="004C60CB" w:rsidP="004D1D22">
      <w:pPr>
        <w:pStyle w:val="Heading2"/>
        <w:rPr>
          <w:rFonts w:ascii="Verdana" w:hAnsi="Verdana"/>
        </w:rPr>
      </w:pPr>
      <w:bookmarkStart w:id="5" w:name="_Objectives"/>
      <w:bookmarkStart w:id="6" w:name="_Project_Objectives"/>
      <w:bookmarkStart w:id="7" w:name="_Toc151637021"/>
      <w:bookmarkEnd w:id="5"/>
      <w:bookmarkEnd w:id="6"/>
      <w:r w:rsidRPr="0015435C">
        <w:rPr>
          <w:rFonts w:ascii="Verdana" w:hAnsi="Verdana"/>
        </w:rPr>
        <w:t xml:space="preserve">Project </w:t>
      </w:r>
      <w:r w:rsidR="007E3F54" w:rsidRPr="0015435C">
        <w:rPr>
          <w:rFonts w:ascii="Verdana" w:hAnsi="Verdana"/>
        </w:rPr>
        <w:t>Objectives</w:t>
      </w:r>
      <w:bookmarkEnd w:id="7"/>
    </w:p>
    <w:p w14:paraId="28B4DB23" w14:textId="71973002" w:rsidR="003E219B" w:rsidRPr="0009766A" w:rsidRDefault="002F1CCE" w:rsidP="0009766A">
      <w:pPr>
        <w:pStyle w:val="NormalIndent"/>
        <w:spacing w:after="180" w:line="300" w:lineRule="atLeast"/>
        <w:ind w:left="709"/>
        <w:rPr>
          <w:rFonts w:ascii="Verdana" w:hAnsi="Verdana"/>
          <w:sz w:val="20"/>
          <w:szCs w:val="20"/>
          <w:lang w:val="en-US" w:eastAsia="en-US"/>
        </w:rPr>
      </w:pPr>
      <w:r>
        <w:rPr>
          <w:rFonts w:ascii="Verdana" w:hAnsi="Verdana"/>
          <w:sz w:val="20"/>
          <w:szCs w:val="20"/>
          <w:lang w:val="en-US" w:eastAsia="en-US"/>
        </w:rPr>
        <w:t xml:space="preserve">Open Box </w:t>
      </w:r>
      <w:r w:rsidR="00494681">
        <w:rPr>
          <w:rFonts w:ascii="Verdana" w:hAnsi="Verdana"/>
          <w:sz w:val="20"/>
          <w:szCs w:val="20"/>
          <w:lang w:val="en-US" w:eastAsia="en-US"/>
        </w:rPr>
        <w:t>will e</w:t>
      </w:r>
      <w:r w:rsidR="00C720FF" w:rsidRPr="0009766A">
        <w:rPr>
          <w:rFonts w:ascii="Verdana" w:hAnsi="Verdana"/>
          <w:sz w:val="20"/>
          <w:szCs w:val="20"/>
          <w:lang w:val="en-US" w:eastAsia="en-US"/>
        </w:rPr>
        <w:t xml:space="preserve">ngage with key </w:t>
      </w:r>
      <w:r w:rsidR="00E57582" w:rsidRPr="0009766A">
        <w:rPr>
          <w:rFonts w:ascii="Verdana" w:hAnsi="Verdana"/>
          <w:sz w:val="20"/>
          <w:szCs w:val="20"/>
          <w:lang w:val="en-US" w:eastAsia="en-US"/>
        </w:rPr>
        <w:fldChar w:fldCharType="begin"/>
      </w:r>
      <w:r w:rsidR="00E57582" w:rsidRPr="0009766A">
        <w:rPr>
          <w:rFonts w:ascii="Verdana" w:hAnsi="Verdana"/>
          <w:sz w:val="20"/>
          <w:szCs w:val="20"/>
          <w:lang w:val="en-US" w:eastAsia="en-US"/>
        </w:rPr>
        <w:instrText xml:space="preserve"> DOCPROPERTY  Category  \* MERGEFORMAT </w:instrText>
      </w:r>
      <w:r w:rsidR="00E57582" w:rsidRPr="0009766A">
        <w:rPr>
          <w:rFonts w:ascii="Verdana" w:hAnsi="Verdana"/>
          <w:sz w:val="20"/>
          <w:szCs w:val="20"/>
          <w:lang w:val="en-US" w:eastAsia="en-US"/>
        </w:rPr>
        <w:fldChar w:fldCharType="separate"/>
      </w:r>
      <w:r w:rsidR="001457C9">
        <w:rPr>
          <w:rFonts w:ascii="Verdana" w:hAnsi="Verdana"/>
          <w:sz w:val="20"/>
          <w:szCs w:val="20"/>
          <w:lang w:val="en-US" w:eastAsia="en-US"/>
        </w:rPr>
        <w:t>Grainger PLC</w:t>
      </w:r>
      <w:r w:rsidR="00E57582" w:rsidRPr="0009766A">
        <w:rPr>
          <w:rFonts w:ascii="Verdana" w:hAnsi="Verdana"/>
          <w:sz w:val="20"/>
          <w:szCs w:val="20"/>
          <w:lang w:val="en-US" w:eastAsia="en-US"/>
        </w:rPr>
        <w:fldChar w:fldCharType="end"/>
      </w:r>
      <w:r w:rsidR="00C720FF" w:rsidRPr="0009766A">
        <w:rPr>
          <w:rFonts w:ascii="Verdana" w:hAnsi="Verdana"/>
          <w:sz w:val="20"/>
          <w:szCs w:val="20"/>
          <w:lang w:val="en-US" w:eastAsia="en-US"/>
        </w:rPr>
        <w:t xml:space="preserve"> stakeholders to:</w:t>
      </w:r>
    </w:p>
    <w:p w14:paraId="09C4DD9A" w14:textId="1218041E" w:rsidR="00C720FF" w:rsidRDefault="00341E97" w:rsidP="009A6528">
      <w:pPr>
        <w:pStyle w:val="NormalIndent"/>
        <w:numPr>
          <w:ilvl w:val="0"/>
          <w:numId w:val="23"/>
        </w:numPr>
        <w:spacing w:after="180" w:line="300" w:lineRule="atLeast"/>
        <w:rPr>
          <w:rFonts w:ascii="Verdana" w:hAnsi="Verdana"/>
          <w:sz w:val="20"/>
          <w:szCs w:val="20"/>
          <w:lang w:val="en-US" w:eastAsia="en-US"/>
        </w:rPr>
      </w:pPr>
      <w:r>
        <w:rPr>
          <w:rFonts w:ascii="Verdana" w:hAnsi="Verdana"/>
          <w:sz w:val="20"/>
          <w:szCs w:val="20"/>
          <w:lang w:val="en-US" w:eastAsia="en-US"/>
        </w:rPr>
        <w:t>Develop</w:t>
      </w:r>
      <w:r w:rsidR="00B769EC" w:rsidRPr="0009766A">
        <w:rPr>
          <w:rFonts w:ascii="Verdana" w:hAnsi="Verdana"/>
          <w:sz w:val="20"/>
          <w:szCs w:val="20"/>
          <w:lang w:val="en-US" w:eastAsia="en-US"/>
        </w:rPr>
        <w:t xml:space="preserve"> the </w:t>
      </w:r>
      <w:r w:rsidR="00494681">
        <w:rPr>
          <w:rFonts w:ascii="Verdana" w:hAnsi="Verdana"/>
          <w:sz w:val="20"/>
          <w:szCs w:val="20"/>
          <w:lang w:val="en-US" w:eastAsia="en-US"/>
        </w:rPr>
        <w:t xml:space="preserve">required </w:t>
      </w:r>
      <w:r w:rsidR="00F9710F">
        <w:rPr>
          <w:rFonts w:ascii="Verdana" w:hAnsi="Verdana"/>
          <w:sz w:val="20"/>
          <w:szCs w:val="20"/>
          <w:lang w:val="en-US" w:eastAsia="en-US"/>
        </w:rPr>
        <w:t>changes in</w:t>
      </w:r>
      <w:r w:rsidR="00746E7F" w:rsidRPr="0009766A">
        <w:rPr>
          <w:rFonts w:ascii="Verdana" w:hAnsi="Verdana"/>
          <w:sz w:val="20"/>
          <w:szCs w:val="20"/>
          <w:lang w:val="en-US" w:eastAsia="en-US"/>
        </w:rPr>
        <w:t xml:space="preserve"> Salesforce</w:t>
      </w:r>
      <w:r w:rsidR="00F9710F">
        <w:rPr>
          <w:rFonts w:ascii="Verdana" w:hAnsi="Verdana"/>
          <w:sz w:val="20"/>
          <w:szCs w:val="20"/>
          <w:lang w:val="en-US" w:eastAsia="en-US"/>
        </w:rPr>
        <w:t xml:space="preserve"> as </w:t>
      </w:r>
      <w:r w:rsidR="004D599C" w:rsidRPr="0004607A">
        <w:rPr>
          <w:rFonts w:ascii="Verdana" w:hAnsi="Verdana"/>
          <w:sz w:val="20"/>
          <w:szCs w:val="20"/>
          <w:lang w:val="en-US" w:eastAsia="en-US"/>
        </w:rPr>
        <w:t>pe</w:t>
      </w:r>
      <w:r w:rsidR="00953A87">
        <w:rPr>
          <w:rFonts w:ascii="Verdana" w:hAnsi="Verdana"/>
          <w:sz w:val="20"/>
          <w:szCs w:val="20"/>
          <w:lang w:val="en-US" w:eastAsia="en-US"/>
        </w:rPr>
        <w:t xml:space="preserve">r user stories referenced in </w:t>
      </w:r>
      <w:r w:rsidR="00C53F60">
        <w:rPr>
          <w:rFonts w:ascii="Verdana" w:hAnsi="Verdana"/>
          <w:sz w:val="20"/>
          <w:szCs w:val="20"/>
          <w:lang w:val="en-US" w:eastAsia="en-US"/>
        </w:rPr>
        <w:fldChar w:fldCharType="begin"/>
      </w:r>
      <w:r w:rsidR="00C53F60">
        <w:rPr>
          <w:rFonts w:ascii="Verdana" w:hAnsi="Verdana"/>
          <w:sz w:val="20"/>
          <w:szCs w:val="20"/>
          <w:lang w:val="en-US" w:eastAsia="en-US"/>
        </w:rPr>
        <w:instrText xml:space="preserve"> REF _Ref151634959 \r \h </w:instrText>
      </w:r>
      <w:r w:rsidR="00C53F60">
        <w:rPr>
          <w:rFonts w:ascii="Verdana" w:hAnsi="Verdana"/>
          <w:sz w:val="20"/>
          <w:szCs w:val="20"/>
          <w:lang w:val="en-US" w:eastAsia="en-US"/>
        </w:rPr>
      </w:r>
      <w:r w:rsidR="00C53F60">
        <w:rPr>
          <w:rFonts w:ascii="Verdana" w:hAnsi="Verdana"/>
          <w:sz w:val="20"/>
          <w:szCs w:val="20"/>
          <w:lang w:val="en-US" w:eastAsia="en-US"/>
        </w:rPr>
        <w:fldChar w:fldCharType="separate"/>
      </w:r>
      <w:r w:rsidR="0098419C">
        <w:rPr>
          <w:rFonts w:ascii="Verdana" w:hAnsi="Verdana"/>
          <w:sz w:val="20"/>
          <w:szCs w:val="20"/>
          <w:lang w:val="en-US" w:eastAsia="en-US"/>
        </w:rPr>
        <w:t>1.1.3</w:t>
      </w:r>
      <w:r w:rsidR="00C53F60">
        <w:rPr>
          <w:rFonts w:ascii="Verdana" w:hAnsi="Verdana"/>
          <w:sz w:val="20"/>
          <w:szCs w:val="20"/>
          <w:lang w:val="en-US" w:eastAsia="en-US"/>
        </w:rPr>
        <w:fldChar w:fldCharType="end"/>
      </w:r>
      <w:r w:rsidR="00C53F60">
        <w:rPr>
          <w:rFonts w:ascii="Verdana" w:hAnsi="Verdana"/>
          <w:sz w:val="20"/>
          <w:szCs w:val="20"/>
          <w:lang w:val="en-US" w:eastAsia="en-US"/>
        </w:rPr>
        <w:t xml:space="preserve"> </w:t>
      </w:r>
      <w:proofErr w:type="gramStart"/>
      <w:r w:rsidR="00810AC7" w:rsidRPr="0004607A">
        <w:rPr>
          <w:rFonts w:ascii="Verdana" w:hAnsi="Verdana"/>
          <w:sz w:val="20"/>
          <w:szCs w:val="20"/>
          <w:lang w:val="en-US" w:eastAsia="en-US"/>
        </w:rPr>
        <w:t>above</w:t>
      </w:r>
      <w:proofErr w:type="gramEnd"/>
    </w:p>
    <w:p w14:paraId="70B8EDBB" w14:textId="4E8F1CEA" w:rsidR="001050DC" w:rsidRDefault="00341E97" w:rsidP="009A6528">
      <w:pPr>
        <w:pStyle w:val="NormalIndent"/>
        <w:numPr>
          <w:ilvl w:val="0"/>
          <w:numId w:val="23"/>
        </w:numPr>
        <w:spacing w:after="180" w:line="300" w:lineRule="atLeast"/>
        <w:rPr>
          <w:rFonts w:ascii="Verdana" w:hAnsi="Verdana"/>
          <w:sz w:val="20"/>
          <w:szCs w:val="20"/>
          <w:lang w:val="en-US" w:eastAsia="en-US"/>
        </w:rPr>
      </w:pPr>
      <w:r>
        <w:rPr>
          <w:rFonts w:ascii="Verdana" w:hAnsi="Verdana"/>
          <w:sz w:val="20"/>
          <w:szCs w:val="20"/>
          <w:lang w:val="en-US" w:eastAsia="en-US"/>
        </w:rPr>
        <w:t xml:space="preserve">Complete QA testing </w:t>
      </w:r>
      <w:r w:rsidR="00314DD9">
        <w:rPr>
          <w:rFonts w:ascii="Verdana" w:hAnsi="Verdana"/>
          <w:sz w:val="20"/>
          <w:szCs w:val="20"/>
          <w:lang w:val="en-US" w:eastAsia="en-US"/>
        </w:rPr>
        <w:t xml:space="preserve">and deploy </w:t>
      </w:r>
      <w:r w:rsidR="0099742C">
        <w:rPr>
          <w:rFonts w:ascii="Verdana" w:hAnsi="Verdana"/>
          <w:sz w:val="20"/>
          <w:szCs w:val="20"/>
          <w:lang w:val="en-US" w:eastAsia="en-US"/>
        </w:rPr>
        <w:t>changes</w:t>
      </w:r>
      <w:r w:rsidR="00314DD9">
        <w:rPr>
          <w:rFonts w:ascii="Verdana" w:hAnsi="Verdana"/>
          <w:sz w:val="20"/>
          <w:szCs w:val="20"/>
          <w:lang w:val="en-US" w:eastAsia="en-US"/>
        </w:rPr>
        <w:t xml:space="preserve"> to </w:t>
      </w:r>
      <w:r w:rsidR="00314DD9" w:rsidRPr="0009766A">
        <w:rPr>
          <w:rFonts w:ascii="Verdana" w:hAnsi="Verdana"/>
          <w:sz w:val="20"/>
          <w:szCs w:val="20"/>
          <w:lang w:val="en-US" w:eastAsia="en-US"/>
        </w:rPr>
        <w:fldChar w:fldCharType="begin"/>
      </w:r>
      <w:r w:rsidR="00314DD9" w:rsidRPr="0009766A">
        <w:rPr>
          <w:rFonts w:ascii="Verdana" w:hAnsi="Verdana"/>
          <w:sz w:val="20"/>
          <w:szCs w:val="20"/>
          <w:lang w:val="en-US" w:eastAsia="en-US"/>
        </w:rPr>
        <w:instrText xml:space="preserve"> DOCPROPERTY  Category  \* MERGEFORMAT </w:instrText>
      </w:r>
      <w:r w:rsidR="00314DD9" w:rsidRPr="0009766A">
        <w:rPr>
          <w:rFonts w:ascii="Verdana" w:hAnsi="Verdana"/>
          <w:sz w:val="20"/>
          <w:szCs w:val="20"/>
          <w:lang w:val="en-US" w:eastAsia="en-US"/>
        </w:rPr>
        <w:fldChar w:fldCharType="separate"/>
      </w:r>
      <w:r w:rsidR="001457C9">
        <w:rPr>
          <w:rFonts w:ascii="Verdana" w:hAnsi="Verdana"/>
          <w:sz w:val="20"/>
          <w:szCs w:val="20"/>
          <w:lang w:val="en-US" w:eastAsia="en-US"/>
        </w:rPr>
        <w:t>Grainger PLC</w:t>
      </w:r>
      <w:r w:rsidR="00314DD9" w:rsidRPr="0009766A">
        <w:rPr>
          <w:rFonts w:ascii="Verdana" w:hAnsi="Verdana"/>
          <w:sz w:val="20"/>
          <w:szCs w:val="20"/>
          <w:lang w:val="en-US" w:eastAsia="en-US"/>
        </w:rPr>
        <w:fldChar w:fldCharType="end"/>
      </w:r>
      <w:r w:rsidR="00E26497">
        <w:rPr>
          <w:rFonts w:ascii="Verdana" w:hAnsi="Verdana"/>
          <w:sz w:val="20"/>
          <w:szCs w:val="20"/>
          <w:lang w:val="en-US" w:eastAsia="en-US"/>
        </w:rPr>
        <w:t xml:space="preserve"> UAT environment for end-to-end testing by </w:t>
      </w:r>
      <w:r w:rsidR="00E26497" w:rsidRPr="0009766A">
        <w:rPr>
          <w:rFonts w:ascii="Verdana" w:hAnsi="Verdana"/>
          <w:sz w:val="20"/>
          <w:szCs w:val="20"/>
          <w:lang w:val="en-US" w:eastAsia="en-US"/>
        </w:rPr>
        <w:fldChar w:fldCharType="begin"/>
      </w:r>
      <w:r w:rsidR="00E26497" w:rsidRPr="0009766A">
        <w:rPr>
          <w:rFonts w:ascii="Verdana" w:hAnsi="Verdana"/>
          <w:sz w:val="20"/>
          <w:szCs w:val="20"/>
          <w:lang w:val="en-US" w:eastAsia="en-US"/>
        </w:rPr>
        <w:instrText xml:space="preserve"> DOCPROPERTY  Category  \* MERGEFORMAT </w:instrText>
      </w:r>
      <w:r w:rsidR="00E26497" w:rsidRPr="0009766A">
        <w:rPr>
          <w:rFonts w:ascii="Verdana" w:hAnsi="Verdana"/>
          <w:sz w:val="20"/>
          <w:szCs w:val="20"/>
          <w:lang w:val="en-US" w:eastAsia="en-US"/>
        </w:rPr>
        <w:fldChar w:fldCharType="separate"/>
      </w:r>
      <w:r w:rsidR="001457C9">
        <w:rPr>
          <w:rFonts w:ascii="Verdana" w:hAnsi="Verdana"/>
          <w:sz w:val="20"/>
          <w:szCs w:val="20"/>
          <w:lang w:val="en-US" w:eastAsia="en-US"/>
        </w:rPr>
        <w:t>Grainger PLC</w:t>
      </w:r>
      <w:r w:rsidR="00E26497" w:rsidRPr="0009766A">
        <w:rPr>
          <w:rFonts w:ascii="Verdana" w:hAnsi="Verdana"/>
          <w:sz w:val="20"/>
          <w:szCs w:val="20"/>
          <w:lang w:val="en-US" w:eastAsia="en-US"/>
        </w:rPr>
        <w:fldChar w:fldCharType="end"/>
      </w:r>
    </w:p>
    <w:p w14:paraId="685474D4" w14:textId="506ECA9E" w:rsidR="00E57582" w:rsidRPr="00C53F60" w:rsidRDefault="0099742C" w:rsidP="00C53F60">
      <w:pPr>
        <w:pStyle w:val="NormalIndent"/>
        <w:numPr>
          <w:ilvl w:val="0"/>
          <w:numId w:val="23"/>
        </w:numPr>
        <w:spacing w:after="180" w:line="300" w:lineRule="atLeast"/>
        <w:rPr>
          <w:rFonts w:ascii="Verdana" w:hAnsi="Verdana"/>
          <w:sz w:val="20"/>
          <w:szCs w:val="20"/>
          <w:lang w:val="en-US" w:eastAsia="en-US"/>
        </w:rPr>
      </w:pPr>
      <w:r>
        <w:rPr>
          <w:rFonts w:ascii="Verdana" w:hAnsi="Verdana"/>
          <w:sz w:val="20"/>
          <w:szCs w:val="20"/>
          <w:lang w:val="en-US" w:eastAsia="en-US"/>
        </w:rPr>
        <w:t xml:space="preserve">Deploy changes to </w:t>
      </w:r>
      <w:r w:rsidRPr="0009766A">
        <w:rPr>
          <w:rFonts w:ascii="Verdana" w:hAnsi="Verdana"/>
          <w:sz w:val="20"/>
          <w:szCs w:val="20"/>
          <w:lang w:val="en-US" w:eastAsia="en-US"/>
        </w:rPr>
        <w:fldChar w:fldCharType="begin"/>
      </w:r>
      <w:r w:rsidRPr="0009766A">
        <w:rPr>
          <w:rFonts w:ascii="Verdana" w:hAnsi="Verdana"/>
          <w:sz w:val="20"/>
          <w:szCs w:val="20"/>
          <w:lang w:val="en-US" w:eastAsia="en-US"/>
        </w:rPr>
        <w:instrText xml:space="preserve"> DOCPROPERTY  Category  \* MERGEFORMAT </w:instrText>
      </w:r>
      <w:r w:rsidRPr="0009766A">
        <w:rPr>
          <w:rFonts w:ascii="Verdana" w:hAnsi="Verdana"/>
          <w:sz w:val="20"/>
          <w:szCs w:val="20"/>
          <w:lang w:val="en-US" w:eastAsia="en-US"/>
        </w:rPr>
        <w:fldChar w:fldCharType="separate"/>
      </w:r>
      <w:r w:rsidR="001457C9">
        <w:rPr>
          <w:rFonts w:ascii="Verdana" w:hAnsi="Verdana"/>
          <w:sz w:val="20"/>
          <w:szCs w:val="20"/>
          <w:lang w:val="en-US" w:eastAsia="en-US"/>
        </w:rPr>
        <w:t>Grainger PLC</w:t>
      </w:r>
      <w:r w:rsidRPr="0009766A">
        <w:rPr>
          <w:rFonts w:ascii="Verdana" w:hAnsi="Verdana"/>
          <w:sz w:val="20"/>
          <w:szCs w:val="20"/>
          <w:lang w:val="en-US" w:eastAsia="en-US"/>
        </w:rPr>
        <w:fldChar w:fldCharType="end"/>
      </w:r>
      <w:r>
        <w:rPr>
          <w:rFonts w:ascii="Verdana" w:hAnsi="Verdana"/>
          <w:sz w:val="20"/>
          <w:szCs w:val="20"/>
          <w:lang w:val="en-US" w:eastAsia="en-US"/>
        </w:rPr>
        <w:t xml:space="preserve"> PROD environment on successful completion of </w:t>
      </w:r>
      <w:proofErr w:type="gramStart"/>
      <w:r>
        <w:rPr>
          <w:rFonts w:ascii="Verdana" w:hAnsi="Verdana"/>
          <w:sz w:val="20"/>
          <w:szCs w:val="20"/>
          <w:lang w:val="en-US" w:eastAsia="en-US"/>
        </w:rPr>
        <w:t>UAT</w:t>
      </w:r>
      <w:proofErr w:type="gramEnd"/>
    </w:p>
    <w:p w14:paraId="5828C113" w14:textId="4DDD868F" w:rsidR="00475A7B" w:rsidRPr="00FC156F" w:rsidRDefault="00475A7B" w:rsidP="00507AEB">
      <w:pPr>
        <w:pStyle w:val="Heading2"/>
        <w:rPr>
          <w:rFonts w:ascii="Verdana" w:hAnsi="Verdana"/>
          <w:sz w:val="20"/>
          <w:szCs w:val="20"/>
        </w:rPr>
      </w:pPr>
      <w:bookmarkStart w:id="8" w:name="_Toc151637022"/>
      <w:r w:rsidRPr="00FC156F">
        <w:rPr>
          <w:rFonts w:ascii="Verdana" w:hAnsi="Verdana"/>
          <w:sz w:val="20"/>
          <w:szCs w:val="20"/>
        </w:rPr>
        <w:lastRenderedPageBreak/>
        <w:t>Responsibilities</w:t>
      </w:r>
      <w:bookmarkEnd w:id="8"/>
    </w:p>
    <w:p w14:paraId="34BD66CC" w14:textId="0F6E8470" w:rsidR="005F69E8" w:rsidRPr="00120ADB" w:rsidRDefault="005F69E8" w:rsidP="005F69E8">
      <w:pPr>
        <w:pStyle w:val="Heading3"/>
        <w:rPr>
          <w:rFonts w:ascii="Verdana" w:hAnsi="Verdana"/>
          <w:sz w:val="20"/>
          <w:szCs w:val="20"/>
        </w:rPr>
      </w:pPr>
      <w:r w:rsidRPr="00120ADB">
        <w:rPr>
          <w:rFonts w:ascii="Verdana" w:hAnsi="Verdana"/>
          <w:sz w:val="20"/>
          <w:szCs w:val="20"/>
        </w:rPr>
        <w:t>Open Box</w:t>
      </w:r>
      <w:r w:rsidR="008B5FAF" w:rsidRPr="00120ADB">
        <w:rPr>
          <w:rFonts w:ascii="Verdana" w:hAnsi="Verdana"/>
          <w:sz w:val="20"/>
          <w:szCs w:val="20"/>
        </w:rPr>
        <w:t xml:space="preserve"> will:</w:t>
      </w:r>
    </w:p>
    <w:p w14:paraId="59BBA728" w14:textId="0D91A32B" w:rsidR="00475A7B" w:rsidRPr="00120ADB" w:rsidRDefault="004C60CB" w:rsidP="009A6528">
      <w:pPr>
        <w:pStyle w:val="NormalIndent"/>
        <w:widowControl w:val="0"/>
        <w:numPr>
          <w:ilvl w:val="0"/>
          <w:numId w:val="5"/>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Complete the </w:t>
      </w:r>
      <w:hyperlink w:anchor="_Objectives" w:history="1">
        <w:r w:rsidRPr="00120ADB">
          <w:rPr>
            <w:rStyle w:val="Hyperlink"/>
            <w:rFonts w:ascii="Verdana" w:hAnsi="Verdana"/>
            <w:sz w:val="20"/>
            <w:szCs w:val="20"/>
          </w:rPr>
          <w:t>Project Objectives</w:t>
        </w:r>
      </w:hyperlink>
      <w:r w:rsidRPr="00120ADB">
        <w:rPr>
          <w:rFonts w:ascii="Verdana" w:hAnsi="Verdana"/>
          <w:sz w:val="20"/>
          <w:szCs w:val="20"/>
        </w:rPr>
        <w:t xml:space="preserve"> detailed above.</w:t>
      </w:r>
    </w:p>
    <w:p w14:paraId="355D3A26" w14:textId="1418C6E7" w:rsidR="0009509E" w:rsidRPr="00120ADB" w:rsidRDefault="0009509E" w:rsidP="009A6528">
      <w:pPr>
        <w:pStyle w:val="NormalIndent"/>
        <w:widowControl w:val="0"/>
        <w:numPr>
          <w:ilvl w:val="0"/>
          <w:numId w:val="5"/>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Provide prompt review and feedback to questions and comments from </w:t>
      </w:r>
      <w:r w:rsidR="00D72ED1" w:rsidRPr="00120ADB">
        <w:rPr>
          <w:rFonts w:ascii="Verdana" w:hAnsi="Verdana"/>
          <w:sz w:val="20"/>
          <w:szCs w:val="20"/>
        </w:rPr>
        <w:fldChar w:fldCharType="begin"/>
      </w:r>
      <w:r w:rsidR="00D72ED1" w:rsidRPr="00120ADB">
        <w:rPr>
          <w:rFonts w:ascii="Verdana" w:hAnsi="Verdana"/>
          <w:sz w:val="20"/>
          <w:szCs w:val="20"/>
        </w:rPr>
        <w:instrText xml:space="preserve"> DOCPROPERTY  Category  \* MERGEFORMAT </w:instrText>
      </w:r>
      <w:r w:rsidR="00D72ED1" w:rsidRPr="00120ADB">
        <w:rPr>
          <w:rFonts w:ascii="Verdana" w:hAnsi="Verdana"/>
          <w:sz w:val="20"/>
          <w:szCs w:val="20"/>
        </w:rPr>
        <w:fldChar w:fldCharType="separate"/>
      </w:r>
      <w:r w:rsidR="001457C9">
        <w:rPr>
          <w:rFonts w:ascii="Verdana" w:hAnsi="Verdana"/>
          <w:sz w:val="20"/>
          <w:szCs w:val="20"/>
        </w:rPr>
        <w:t>Grainger PLC</w:t>
      </w:r>
      <w:r w:rsidR="00D72ED1" w:rsidRPr="00120ADB">
        <w:rPr>
          <w:rFonts w:ascii="Verdana" w:hAnsi="Verdana"/>
          <w:sz w:val="20"/>
          <w:szCs w:val="20"/>
        </w:rPr>
        <w:fldChar w:fldCharType="end"/>
      </w:r>
      <w:r w:rsidR="00D72ED1" w:rsidRPr="00120ADB">
        <w:rPr>
          <w:rFonts w:ascii="Verdana" w:hAnsi="Verdana"/>
          <w:sz w:val="20"/>
          <w:szCs w:val="20"/>
        </w:rPr>
        <w:t>.</w:t>
      </w:r>
    </w:p>
    <w:p w14:paraId="548C8E35" w14:textId="646D6B70" w:rsidR="0009509E" w:rsidRPr="00120ADB" w:rsidRDefault="0009509E" w:rsidP="009A6528">
      <w:pPr>
        <w:pStyle w:val="NormalIndent"/>
        <w:widowControl w:val="0"/>
        <w:numPr>
          <w:ilvl w:val="0"/>
          <w:numId w:val="5"/>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Make the necessary personnel available during the project as and when required, ensuring no delays occur through all phases, per scheduling set forth in </w:t>
      </w:r>
      <w:r w:rsidR="009D7FBF" w:rsidRPr="008010DD">
        <w:rPr>
          <w:rFonts w:ascii="Verdana" w:hAnsi="Verdana"/>
          <w:sz w:val="20"/>
          <w:szCs w:val="20"/>
        </w:rPr>
        <w:t xml:space="preserve">Cost and </w:t>
      </w:r>
      <w:r w:rsidR="008010DD" w:rsidRPr="008010DD">
        <w:rPr>
          <w:rFonts w:ascii="Verdana" w:hAnsi="Verdana"/>
          <w:sz w:val="20"/>
          <w:szCs w:val="20"/>
        </w:rPr>
        <w:t>Timelin</w:t>
      </w:r>
      <w:r w:rsidR="008010DD">
        <w:rPr>
          <w:rFonts w:ascii="Verdana" w:hAnsi="Verdana"/>
          <w:sz w:val="20"/>
          <w:szCs w:val="20"/>
        </w:rPr>
        <w:t>es</w:t>
      </w:r>
      <w:r w:rsidR="00E42A4B" w:rsidRPr="00120ADB">
        <w:rPr>
          <w:rFonts w:ascii="Verdana" w:hAnsi="Verdana"/>
          <w:sz w:val="20"/>
          <w:szCs w:val="20"/>
        </w:rPr>
        <w:t xml:space="preserve"> </w:t>
      </w:r>
      <w:r w:rsidRPr="00120ADB">
        <w:rPr>
          <w:rFonts w:ascii="Verdana" w:hAnsi="Verdana"/>
          <w:sz w:val="20"/>
          <w:szCs w:val="20"/>
        </w:rPr>
        <w:t>and in full compliance with the Agreement.</w:t>
      </w:r>
    </w:p>
    <w:p w14:paraId="2F387AC2" w14:textId="4BFF825B" w:rsidR="0009509E" w:rsidRPr="00120ADB" w:rsidRDefault="0009509E" w:rsidP="009A6528">
      <w:pPr>
        <w:pStyle w:val="NormalIndent"/>
        <w:widowControl w:val="0"/>
        <w:numPr>
          <w:ilvl w:val="0"/>
          <w:numId w:val="5"/>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Provide project deliverables on-schedule and </w:t>
      </w:r>
      <w:r w:rsidR="00A477B9">
        <w:rPr>
          <w:rFonts w:ascii="Verdana" w:hAnsi="Verdana"/>
          <w:sz w:val="20"/>
          <w:szCs w:val="20"/>
        </w:rPr>
        <w:t>respond</w:t>
      </w:r>
      <w:r w:rsidR="00155B7D">
        <w:rPr>
          <w:rFonts w:ascii="Verdana" w:hAnsi="Verdana"/>
          <w:sz w:val="20"/>
          <w:szCs w:val="20"/>
        </w:rPr>
        <w:t xml:space="preserve"> timeously</w:t>
      </w:r>
      <w:r w:rsidRPr="00120ADB">
        <w:rPr>
          <w:rFonts w:ascii="Verdana" w:hAnsi="Verdana"/>
          <w:sz w:val="20"/>
          <w:szCs w:val="20"/>
        </w:rPr>
        <w:t xml:space="preserve"> to </w:t>
      </w:r>
      <w:r w:rsidR="00D72ED1" w:rsidRPr="00120ADB">
        <w:rPr>
          <w:rFonts w:ascii="Verdana" w:hAnsi="Verdana"/>
          <w:sz w:val="20"/>
          <w:szCs w:val="20"/>
        </w:rPr>
        <w:fldChar w:fldCharType="begin"/>
      </w:r>
      <w:r w:rsidR="00D72ED1" w:rsidRPr="00120ADB">
        <w:rPr>
          <w:rFonts w:ascii="Verdana" w:hAnsi="Verdana"/>
          <w:sz w:val="20"/>
          <w:szCs w:val="20"/>
        </w:rPr>
        <w:instrText xml:space="preserve"> DOCPROPERTY  Category  \* MERGEFORMAT </w:instrText>
      </w:r>
      <w:r w:rsidR="00D72ED1" w:rsidRPr="00120ADB">
        <w:rPr>
          <w:rFonts w:ascii="Verdana" w:hAnsi="Verdana"/>
          <w:sz w:val="20"/>
          <w:szCs w:val="20"/>
        </w:rPr>
        <w:fldChar w:fldCharType="separate"/>
      </w:r>
      <w:r w:rsidR="001457C9">
        <w:rPr>
          <w:rFonts w:ascii="Verdana" w:hAnsi="Verdana"/>
          <w:sz w:val="20"/>
          <w:szCs w:val="20"/>
        </w:rPr>
        <w:t>Grainger PLC</w:t>
      </w:r>
      <w:r w:rsidR="00D72ED1" w:rsidRPr="00120ADB">
        <w:rPr>
          <w:rFonts w:ascii="Verdana" w:hAnsi="Verdana"/>
          <w:sz w:val="20"/>
          <w:szCs w:val="20"/>
        </w:rPr>
        <w:fldChar w:fldCharType="end"/>
      </w:r>
      <w:r w:rsidR="005F69E8" w:rsidRPr="00120ADB">
        <w:rPr>
          <w:rFonts w:ascii="Verdana" w:hAnsi="Verdana"/>
          <w:sz w:val="20"/>
          <w:szCs w:val="20"/>
        </w:rPr>
        <w:t xml:space="preserve"> </w:t>
      </w:r>
      <w:r w:rsidRPr="00120ADB">
        <w:rPr>
          <w:rFonts w:ascii="Verdana" w:hAnsi="Verdana"/>
          <w:sz w:val="20"/>
          <w:szCs w:val="20"/>
        </w:rPr>
        <w:t>feedback in accordance with the mutually agreed upon acceptance procedure</w:t>
      </w:r>
      <w:r w:rsidR="004C6B45" w:rsidRPr="00120ADB">
        <w:rPr>
          <w:rFonts w:ascii="Verdana" w:hAnsi="Verdana"/>
          <w:sz w:val="20"/>
          <w:szCs w:val="20"/>
        </w:rPr>
        <w:t>.</w:t>
      </w:r>
    </w:p>
    <w:p w14:paraId="7DAB73FD" w14:textId="77777777" w:rsidR="00D72ED1" w:rsidRPr="00120ADB" w:rsidRDefault="00D72ED1" w:rsidP="00D72ED1">
      <w:pPr>
        <w:pStyle w:val="NormalIndent"/>
        <w:widowControl w:val="0"/>
        <w:adjustRightInd w:val="0"/>
        <w:ind w:left="1146"/>
        <w:textAlignment w:val="baseline"/>
        <w:rPr>
          <w:rFonts w:ascii="Verdana" w:hAnsi="Verdana"/>
          <w:sz w:val="20"/>
          <w:szCs w:val="20"/>
        </w:rPr>
      </w:pPr>
    </w:p>
    <w:p w14:paraId="5087937C" w14:textId="2F7CBF57" w:rsidR="00507AEB" w:rsidRPr="00120ADB" w:rsidRDefault="00D72ED1" w:rsidP="005F69E8">
      <w:pPr>
        <w:pStyle w:val="Heading3"/>
        <w:rPr>
          <w:rFonts w:ascii="Verdana" w:hAnsi="Verdana"/>
          <w:sz w:val="20"/>
          <w:szCs w:val="20"/>
        </w:rPr>
      </w:pPr>
      <w:r w:rsidRPr="00120ADB">
        <w:rPr>
          <w:rFonts w:ascii="Verdana" w:hAnsi="Verdana"/>
          <w:sz w:val="20"/>
          <w:szCs w:val="20"/>
        </w:rPr>
        <w:fldChar w:fldCharType="begin"/>
      </w:r>
      <w:r w:rsidRPr="00120ADB">
        <w:rPr>
          <w:rFonts w:ascii="Verdana" w:hAnsi="Verdana"/>
          <w:sz w:val="20"/>
          <w:szCs w:val="20"/>
        </w:rPr>
        <w:instrText xml:space="preserve"> DOCPROPERTY  Category  \* MERGEFORMAT </w:instrText>
      </w:r>
      <w:r w:rsidRPr="00120ADB">
        <w:rPr>
          <w:rFonts w:ascii="Verdana" w:hAnsi="Verdana"/>
          <w:sz w:val="20"/>
          <w:szCs w:val="20"/>
        </w:rPr>
        <w:fldChar w:fldCharType="separate"/>
      </w:r>
      <w:r w:rsidR="001457C9">
        <w:rPr>
          <w:rFonts w:ascii="Verdana" w:hAnsi="Verdana"/>
          <w:sz w:val="20"/>
          <w:szCs w:val="20"/>
        </w:rPr>
        <w:t>Grainger PLC</w:t>
      </w:r>
      <w:r w:rsidRPr="00120ADB">
        <w:rPr>
          <w:rFonts w:ascii="Verdana" w:hAnsi="Verdana"/>
          <w:sz w:val="20"/>
          <w:szCs w:val="20"/>
        </w:rPr>
        <w:fldChar w:fldCharType="end"/>
      </w:r>
      <w:r w:rsidR="008B5FAF" w:rsidRPr="00120ADB">
        <w:rPr>
          <w:rFonts w:ascii="Verdana" w:hAnsi="Verdana"/>
          <w:sz w:val="20"/>
          <w:szCs w:val="20"/>
        </w:rPr>
        <w:t xml:space="preserve"> are responsible for:</w:t>
      </w:r>
    </w:p>
    <w:p w14:paraId="42AEF9FB" w14:textId="347C61E1" w:rsidR="00DD3657" w:rsidRDefault="00A75085"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Pr>
          <w:rFonts w:ascii="Verdana" w:hAnsi="Verdana"/>
          <w:sz w:val="20"/>
          <w:szCs w:val="20"/>
        </w:rPr>
        <w:t xml:space="preserve">Providing access to the necessary Salesforce environments and </w:t>
      </w:r>
      <w:r w:rsidR="007A4BF6">
        <w:rPr>
          <w:rFonts w:ascii="Verdana" w:hAnsi="Verdana"/>
          <w:sz w:val="20"/>
          <w:szCs w:val="20"/>
        </w:rPr>
        <w:t>other connected applications</w:t>
      </w:r>
    </w:p>
    <w:p w14:paraId="28462E97" w14:textId="2AED9A76"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Making the necessary personnel available during the project as and when required, providing timely input through the various phases. Timing commitments cannot be guaranteed by Open Box if </w:t>
      </w:r>
      <w:r w:rsidR="00D72ED1" w:rsidRPr="00120ADB">
        <w:rPr>
          <w:rFonts w:ascii="Verdana" w:hAnsi="Verdana"/>
          <w:sz w:val="20"/>
          <w:szCs w:val="20"/>
        </w:rPr>
        <w:fldChar w:fldCharType="begin"/>
      </w:r>
      <w:r w:rsidR="00D72ED1" w:rsidRPr="00120ADB">
        <w:rPr>
          <w:rFonts w:ascii="Verdana" w:hAnsi="Verdana"/>
          <w:sz w:val="20"/>
          <w:szCs w:val="20"/>
        </w:rPr>
        <w:instrText xml:space="preserve"> DOCPROPERTY  Category  \* MERGEFORMAT </w:instrText>
      </w:r>
      <w:r w:rsidR="00D72ED1" w:rsidRPr="00120ADB">
        <w:rPr>
          <w:rFonts w:ascii="Verdana" w:hAnsi="Verdana"/>
          <w:sz w:val="20"/>
          <w:szCs w:val="20"/>
        </w:rPr>
        <w:fldChar w:fldCharType="separate"/>
      </w:r>
      <w:r w:rsidR="001457C9">
        <w:rPr>
          <w:rFonts w:ascii="Verdana" w:hAnsi="Verdana"/>
          <w:sz w:val="20"/>
          <w:szCs w:val="20"/>
        </w:rPr>
        <w:t>Grainger PLC</w:t>
      </w:r>
      <w:r w:rsidR="00D72ED1" w:rsidRPr="00120ADB">
        <w:rPr>
          <w:rFonts w:ascii="Verdana" w:hAnsi="Verdana"/>
          <w:sz w:val="20"/>
          <w:szCs w:val="20"/>
        </w:rPr>
        <w:fldChar w:fldCharType="end"/>
      </w:r>
      <w:r w:rsidRPr="00120ADB">
        <w:rPr>
          <w:rFonts w:ascii="Verdana" w:hAnsi="Verdana"/>
          <w:sz w:val="20"/>
          <w:szCs w:val="20"/>
        </w:rPr>
        <w:t xml:space="preserve"> personnel are not made available to the project.</w:t>
      </w:r>
    </w:p>
    <w:p w14:paraId="27762E4C" w14:textId="77777777"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Signing off the mutually agreed upon Statement of Work.</w:t>
      </w:r>
    </w:p>
    <w:p w14:paraId="7BDAF279" w14:textId="77777777"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Providing prompt review, feedback and sign-off of project deliverables in accordance with the mutually agreed upon acceptance procedure.</w:t>
      </w:r>
    </w:p>
    <w:p w14:paraId="1994F622" w14:textId="5DCCEB31"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Involving the correct level of stakeholder representation during the various phases of the project.</w:t>
      </w:r>
    </w:p>
    <w:p w14:paraId="02B338AB" w14:textId="77777777"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Providing all available supporting documentation as requested from time to time by Open Box.</w:t>
      </w:r>
    </w:p>
    <w:p w14:paraId="50055302" w14:textId="77777777" w:rsidR="00D72ED1" w:rsidRPr="00502FE0" w:rsidRDefault="00D72ED1" w:rsidP="00D72ED1">
      <w:pPr>
        <w:pStyle w:val="NormalIndent"/>
        <w:widowControl w:val="0"/>
        <w:adjustRightInd w:val="0"/>
        <w:ind w:left="1146"/>
        <w:textAlignment w:val="baseline"/>
        <w:rPr>
          <w:rFonts w:ascii="Verdana" w:hAnsi="Verdana"/>
          <w:sz w:val="20"/>
          <w:szCs w:val="20"/>
        </w:rPr>
      </w:pPr>
    </w:p>
    <w:p w14:paraId="60544F7D" w14:textId="77777777" w:rsidR="00494DF2" w:rsidRPr="00502FE0" w:rsidRDefault="00494DF2" w:rsidP="00494DF2">
      <w:pPr>
        <w:pStyle w:val="Heading2"/>
        <w:rPr>
          <w:rFonts w:ascii="Verdana" w:hAnsi="Verdana"/>
          <w:sz w:val="20"/>
          <w:szCs w:val="20"/>
        </w:rPr>
      </w:pPr>
      <w:bookmarkStart w:id="9" w:name="_Toc151637023"/>
      <w:r w:rsidRPr="00502FE0">
        <w:rPr>
          <w:rFonts w:ascii="Verdana" w:hAnsi="Verdana"/>
          <w:sz w:val="20"/>
          <w:szCs w:val="20"/>
        </w:rPr>
        <w:t>Project Administration</w:t>
      </w:r>
      <w:bookmarkEnd w:id="9"/>
    </w:p>
    <w:p w14:paraId="7A1B2518" w14:textId="5AE636D3" w:rsidR="005C6E8F" w:rsidRPr="00120ADB" w:rsidRDefault="005C6E8F" w:rsidP="009A6528">
      <w:pPr>
        <w:pStyle w:val="NormalIndent"/>
        <w:widowControl w:val="0"/>
        <w:numPr>
          <w:ilvl w:val="0"/>
          <w:numId w:val="9"/>
        </w:numPr>
        <w:adjustRightInd w:val="0"/>
        <w:spacing w:after="180" w:line="300" w:lineRule="atLeast"/>
        <w:ind w:hanging="357"/>
        <w:textAlignment w:val="baseline"/>
        <w:rPr>
          <w:rFonts w:ascii="Verdana" w:hAnsi="Verdana"/>
          <w:strike/>
          <w:sz w:val="20"/>
          <w:szCs w:val="20"/>
        </w:rPr>
      </w:pPr>
      <w:r w:rsidRPr="00120ADB">
        <w:rPr>
          <w:rFonts w:ascii="Verdana" w:hAnsi="Verdana"/>
          <w:sz w:val="20"/>
          <w:szCs w:val="20"/>
        </w:rPr>
        <w:t>Resources will be contactable on email and available for meetings via conference or video calls.</w:t>
      </w:r>
    </w:p>
    <w:p w14:paraId="7F20C10B" w14:textId="22B25343" w:rsidR="005C6E8F" w:rsidRPr="00120ADB" w:rsidRDefault="005C6E8F" w:rsidP="009A6528">
      <w:pPr>
        <w:pStyle w:val="NormalIndent"/>
        <w:widowControl w:val="0"/>
        <w:numPr>
          <w:ilvl w:val="0"/>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 xml:space="preserve">Project resources will be available Monday to Friday 9am – 6pm South African Time (GMT +02:00). </w:t>
      </w:r>
    </w:p>
    <w:p w14:paraId="7242B30E" w14:textId="167252A1" w:rsidR="00AA15BE" w:rsidRPr="00120ADB" w:rsidRDefault="00AA15BE" w:rsidP="009A6528">
      <w:pPr>
        <w:pStyle w:val="NormalIndent"/>
        <w:numPr>
          <w:ilvl w:val="0"/>
          <w:numId w:val="9"/>
        </w:numPr>
        <w:spacing w:after="180" w:line="300" w:lineRule="atLeast"/>
        <w:ind w:hanging="357"/>
        <w:rPr>
          <w:rFonts w:ascii="Verdana" w:hAnsi="Verdana"/>
          <w:sz w:val="20"/>
          <w:szCs w:val="20"/>
        </w:rPr>
      </w:pPr>
      <w:r w:rsidRPr="00120ADB">
        <w:rPr>
          <w:rFonts w:ascii="Verdana" w:hAnsi="Verdana"/>
          <w:sz w:val="20"/>
          <w:szCs w:val="20"/>
        </w:rPr>
        <w:t>A defined escalation path will be provided to the agreed project manager should urgent assistance be required outside of these times.</w:t>
      </w:r>
    </w:p>
    <w:p w14:paraId="14DE8448" w14:textId="02E0213B" w:rsidR="005C6E8F" w:rsidRPr="00120ADB" w:rsidRDefault="005C6E8F" w:rsidP="009A6528">
      <w:pPr>
        <w:pStyle w:val="NormalIndent"/>
        <w:widowControl w:val="0"/>
        <w:numPr>
          <w:ilvl w:val="0"/>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lastRenderedPageBreak/>
        <w:t xml:space="preserve">Open Box will provide a </w:t>
      </w:r>
      <w:r w:rsidR="00B959F3" w:rsidRPr="00120ADB">
        <w:rPr>
          <w:rFonts w:ascii="Verdana" w:hAnsi="Verdana"/>
          <w:sz w:val="20"/>
          <w:szCs w:val="20"/>
        </w:rPr>
        <w:t xml:space="preserve">regular </w:t>
      </w:r>
      <w:r w:rsidRPr="00120ADB">
        <w:rPr>
          <w:rFonts w:ascii="Verdana" w:hAnsi="Verdana"/>
          <w:sz w:val="20"/>
          <w:szCs w:val="20"/>
        </w:rPr>
        <w:t xml:space="preserve">report to the agreed </w:t>
      </w:r>
      <w:r w:rsidR="00D72ED1" w:rsidRPr="00120ADB">
        <w:rPr>
          <w:rFonts w:ascii="Verdana" w:hAnsi="Verdana"/>
          <w:sz w:val="20"/>
          <w:szCs w:val="20"/>
        </w:rPr>
        <w:fldChar w:fldCharType="begin"/>
      </w:r>
      <w:r w:rsidR="00D72ED1" w:rsidRPr="00120ADB">
        <w:rPr>
          <w:rFonts w:ascii="Verdana" w:hAnsi="Verdana"/>
          <w:sz w:val="20"/>
          <w:szCs w:val="20"/>
        </w:rPr>
        <w:instrText xml:space="preserve"> DOCPROPERTY  Category  \* MERGEFORMAT </w:instrText>
      </w:r>
      <w:r w:rsidR="00D72ED1" w:rsidRPr="00120ADB">
        <w:rPr>
          <w:rFonts w:ascii="Verdana" w:hAnsi="Verdana"/>
          <w:sz w:val="20"/>
          <w:szCs w:val="20"/>
        </w:rPr>
        <w:fldChar w:fldCharType="separate"/>
      </w:r>
      <w:r w:rsidR="001457C9">
        <w:rPr>
          <w:rFonts w:ascii="Verdana" w:hAnsi="Verdana"/>
          <w:sz w:val="20"/>
          <w:szCs w:val="20"/>
        </w:rPr>
        <w:t>Grainger PLC</w:t>
      </w:r>
      <w:r w:rsidR="00D72ED1" w:rsidRPr="00120ADB">
        <w:rPr>
          <w:rFonts w:ascii="Verdana" w:hAnsi="Verdana"/>
          <w:sz w:val="20"/>
          <w:szCs w:val="20"/>
        </w:rPr>
        <w:fldChar w:fldCharType="end"/>
      </w:r>
      <w:r w:rsidR="00D72ED1" w:rsidRPr="00120ADB">
        <w:rPr>
          <w:rFonts w:ascii="Verdana" w:hAnsi="Verdana"/>
          <w:sz w:val="20"/>
          <w:szCs w:val="20"/>
        </w:rPr>
        <w:t xml:space="preserve"> </w:t>
      </w:r>
      <w:r w:rsidRPr="00120ADB">
        <w:rPr>
          <w:rFonts w:ascii="Verdana" w:hAnsi="Verdana"/>
          <w:sz w:val="20"/>
          <w:szCs w:val="20"/>
        </w:rPr>
        <w:t>project manager which includes:</w:t>
      </w:r>
    </w:p>
    <w:p w14:paraId="37858843" w14:textId="3EA2742A" w:rsidR="005C6E8F" w:rsidRPr="00120ADB" w:rsidRDefault="005C6E8F" w:rsidP="009A6528">
      <w:pPr>
        <w:pStyle w:val="NormalIndent"/>
        <w:widowControl w:val="0"/>
        <w:numPr>
          <w:ilvl w:val="1"/>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Overall project health</w:t>
      </w:r>
      <w:r w:rsidR="00AA15BE" w:rsidRPr="00120ADB">
        <w:rPr>
          <w:rFonts w:ascii="Verdana" w:hAnsi="Verdana"/>
          <w:sz w:val="20"/>
          <w:szCs w:val="20"/>
        </w:rPr>
        <w:t>.</w:t>
      </w:r>
    </w:p>
    <w:p w14:paraId="18C93E78" w14:textId="794F5036" w:rsidR="005C6E8F" w:rsidRPr="00120ADB" w:rsidRDefault="005C6E8F" w:rsidP="009A6528">
      <w:pPr>
        <w:pStyle w:val="NormalIndent"/>
        <w:widowControl w:val="0"/>
        <w:numPr>
          <w:ilvl w:val="1"/>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Project risks</w:t>
      </w:r>
      <w:r w:rsidR="00AA15BE" w:rsidRPr="00120ADB">
        <w:rPr>
          <w:rFonts w:ascii="Verdana" w:hAnsi="Verdana"/>
          <w:sz w:val="20"/>
          <w:szCs w:val="20"/>
        </w:rPr>
        <w:t>.</w:t>
      </w:r>
    </w:p>
    <w:p w14:paraId="7B6E4A0C" w14:textId="72C52977" w:rsidR="005C6E8F" w:rsidRPr="00120ADB" w:rsidRDefault="005C6E8F" w:rsidP="009A6528">
      <w:pPr>
        <w:pStyle w:val="NormalIndent"/>
        <w:widowControl w:val="0"/>
        <w:numPr>
          <w:ilvl w:val="1"/>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Project milestones and timeline</w:t>
      </w:r>
      <w:r w:rsidR="00AA15BE" w:rsidRPr="00120ADB">
        <w:rPr>
          <w:rFonts w:ascii="Verdana" w:hAnsi="Verdana"/>
          <w:sz w:val="20"/>
          <w:szCs w:val="20"/>
        </w:rPr>
        <w:t>.</w:t>
      </w:r>
    </w:p>
    <w:p w14:paraId="4062B662" w14:textId="5AE5D4AF" w:rsidR="005C6E8F" w:rsidRPr="003A7F09" w:rsidRDefault="005C6E8F" w:rsidP="003A7F09">
      <w:pPr>
        <w:pStyle w:val="NormalIndent"/>
        <w:widowControl w:val="0"/>
        <w:numPr>
          <w:ilvl w:val="1"/>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 xml:space="preserve">All other details required by </w:t>
      </w:r>
      <w:r w:rsidR="00165BF0" w:rsidRPr="00120ADB">
        <w:rPr>
          <w:rFonts w:ascii="Verdana" w:hAnsi="Verdana"/>
          <w:sz w:val="20"/>
          <w:szCs w:val="20"/>
        </w:rPr>
        <w:fldChar w:fldCharType="begin"/>
      </w:r>
      <w:r w:rsidR="00165BF0" w:rsidRPr="00120ADB">
        <w:rPr>
          <w:rFonts w:ascii="Verdana" w:hAnsi="Verdana"/>
          <w:sz w:val="20"/>
          <w:szCs w:val="20"/>
        </w:rPr>
        <w:instrText xml:space="preserve"> DOCPROPERTY  Category  \* MERGEFORMAT </w:instrText>
      </w:r>
      <w:r w:rsidR="00165BF0" w:rsidRPr="00120ADB">
        <w:rPr>
          <w:rFonts w:ascii="Verdana" w:hAnsi="Verdana"/>
          <w:sz w:val="20"/>
          <w:szCs w:val="20"/>
        </w:rPr>
        <w:fldChar w:fldCharType="separate"/>
      </w:r>
      <w:r w:rsidR="001457C9">
        <w:rPr>
          <w:rFonts w:ascii="Verdana" w:hAnsi="Verdana"/>
          <w:sz w:val="20"/>
          <w:szCs w:val="20"/>
        </w:rPr>
        <w:t>Grainger PLC</w:t>
      </w:r>
      <w:r w:rsidR="00165BF0" w:rsidRPr="00120ADB">
        <w:rPr>
          <w:rFonts w:ascii="Verdana" w:hAnsi="Verdana"/>
          <w:sz w:val="20"/>
          <w:szCs w:val="20"/>
        </w:rPr>
        <w:fldChar w:fldCharType="end"/>
      </w:r>
      <w:r w:rsidR="00165BF0" w:rsidRPr="00120ADB">
        <w:rPr>
          <w:rFonts w:ascii="Verdana" w:hAnsi="Verdana"/>
          <w:sz w:val="20"/>
          <w:szCs w:val="20"/>
        </w:rPr>
        <w:t xml:space="preserve"> </w:t>
      </w:r>
      <w:r w:rsidRPr="00120ADB">
        <w:rPr>
          <w:rFonts w:ascii="Verdana" w:hAnsi="Verdana"/>
          <w:sz w:val="20"/>
          <w:szCs w:val="20"/>
        </w:rPr>
        <w:t xml:space="preserve">throughout the project, which will include, at a minimum, all details sufficient for </w:t>
      </w:r>
      <w:r w:rsidR="00165BF0" w:rsidRPr="00120ADB">
        <w:rPr>
          <w:rFonts w:ascii="Verdana" w:hAnsi="Verdana"/>
          <w:sz w:val="20"/>
          <w:szCs w:val="20"/>
        </w:rPr>
        <w:fldChar w:fldCharType="begin"/>
      </w:r>
      <w:r w:rsidR="00165BF0" w:rsidRPr="00120ADB">
        <w:rPr>
          <w:rFonts w:ascii="Verdana" w:hAnsi="Verdana"/>
          <w:sz w:val="20"/>
          <w:szCs w:val="20"/>
        </w:rPr>
        <w:instrText xml:space="preserve"> DOCPROPERTY  Category  \* MERGEFORMAT </w:instrText>
      </w:r>
      <w:r w:rsidR="00165BF0" w:rsidRPr="00120ADB">
        <w:rPr>
          <w:rFonts w:ascii="Verdana" w:hAnsi="Verdana"/>
          <w:sz w:val="20"/>
          <w:szCs w:val="20"/>
        </w:rPr>
        <w:fldChar w:fldCharType="separate"/>
      </w:r>
      <w:r w:rsidR="001457C9">
        <w:rPr>
          <w:rFonts w:ascii="Verdana" w:hAnsi="Verdana"/>
          <w:sz w:val="20"/>
          <w:szCs w:val="20"/>
        </w:rPr>
        <w:t>Grainger PLC</w:t>
      </w:r>
      <w:r w:rsidR="00165BF0" w:rsidRPr="00120ADB">
        <w:rPr>
          <w:rFonts w:ascii="Verdana" w:hAnsi="Verdana"/>
          <w:sz w:val="20"/>
          <w:szCs w:val="20"/>
        </w:rPr>
        <w:fldChar w:fldCharType="end"/>
      </w:r>
      <w:r w:rsidR="00165BF0" w:rsidRPr="00120ADB">
        <w:rPr>
          <w:rFonts w:ascii="Verdana" w:hAnsi="Verdana"/>
          <w:sz w:val="20"/>
          <w:szCs w:val="20"/>
        </w:rPr>
        <w:t xml:space="preserve"> </w:t>
      </w:r>
      <w:r w:rsidRPr="00120ADB">
        <w:rPr>
          <w:rFonts w:ascii="Verdana" w:hAnsi="Verdana"/>
          <w:sz w:val="20"/>
          <w:szCs w:val="20"/>
        </w:rPr>
        <w:t>to assess project progress</w:t>
      </w:r>
      <w:r w:rsidR="003A7F09">
        <w:rPr>
          <w:rFonts w:ascii="Verdana" w:hAnsi="Verdana"/>
          <w:sz w:val="20"/>
          <w:szCs w:val="20"/>
        </w:rPr>
        <w:t xml:space="preserve"> and</w:t>
      </w:r>
      <w:r w:rsidRPr="003A7F09">
        <w:rPr>
          <w:rFonts w:ascii="Verdana" w:hAnsi="Verdana"/>
          <w:sz w:val="20"/>
          <w:szCs w:val="20"/>
        </w:rPr>
        <w:t xml:space="preserve"> timeliness under the agreed schedule</w:t>
      </w:r>
      <w:r w:rsidR="003A7F09">
        <w:rPr>
          <w:rFonts w:ascii="Verdana" w:hAnsi="Verdana"/>
          <w:sz w:val="20"/>
          <w:szCs w:val="20"/>
        </w:rPr>
        <w:t>.</w:t>
      </w:r>
    </w:p>
    <w:p w14:paraId="7207829A" w14:textId="22D3E107" w:rsidR="00F54F86" w:rsidRPr="0015435C" w:rsidRDefault="00F54F86" w:rsidP="00560E30">
      <w:pPr>
        <w:pStyle w:val="Heading1"/>
        <w:rPr>
          <w:rFonts w:ascii="Verdana" w:hAnsi="Verdana"/>
        </w:rPr>
      </w:pPr>
      <w:bookmarkStart w:id="10" w:name="_Toc151637024"/>
      <w:r w:rsidRPr="0015435C">
        <w:rPr>
          <w:rFonts w:ascii="Verdana" w:hAnsi="Verdana"/>
        </w:rPr>
        <w:lastRenderedPageBreak/>
        <w:t>Exclusions</w:t>
      </w:r>
      <w:r w:rsidR="0071568F" w:rsidRPr="0015435C">
        <w:rPr>
          <w:rFonts w:ascii="Verdana" w:hAnsi="Verdana"/>
        </w:rPr>
        <w:t xml:space="preserve"> &amp; Limitations</w:t>
      </w:r>
      <w:bookmarkEnd w:id="10"/>
    </w:p>
    <w:p w14:paraId="539B4CB8" w14:textId="2825C835" w:rsidR="00F71E57" w:rsidRPr="00802C31" w:rsidRDefault="00E26C99" w:rsidP="00187EC9">
      <w:pPr>
        <w:pStyle w:val="NormalIndent"/>
        <w:spacing w:after="180" w:line="300" w:lineRule="atLeast"/>
        <w:rPr>
          <w:rFonts w:ascii="Verdana" w:hAnsi="Verdana"/>
          <w:sz w:val="20"/>
          <w:szCs w:val="20"/>
        </w:rPr>
      </w:pPr>
      <w:r w:rsidRPr="00802C31">
        <w:rPr>
          <w:rFonts w:ascii="Verdana" w:hAnsi="Verdana"/>
          <w:sz w:val="20"/>
          <w:szCs w:val="20"/>
        </w:rPr>
        <w:t>The following is not included in the cost or scope of this project</w:t>
      </w:r>
      <w:r w:rsidR="00D60D72">
        <w:rPr>
          <w:rFonts w:ascii="Verdana" w:hAnsi="Verdana"/>
          <w:sz w:val="20"/>
          <w:szCs w:val="20"/>
        </w:rPr>
        <w:t>:</w:t>
      </w:r>
    </w:p>
    <w:p w14:paraId="71CEF352" w14:textId="3C466F3C" w:rsidR="00961D4C" w:rsidRPr="00187EC9" w:rsidRDefault="00B15CF8" w:rsidP="009A6528">
      <w:pPr>
        <w:pStyle w:val="ListParagraph"/>
        <w:numPr>
          <w:ilvl w:val="0"/>
          <w:numId w:val="7"/>
        </w:numPr>
        <w:spacing w:after="180" w:line="300" w:lineRule="atLeast"/>
        <w:contextualSpacing w:val="0"/>
        <w:rPr>
          <w:rFonts w:ascii="Verdana" w:hAnsi="Verdana"/>
          <w:sz w:val="20"/>
          <w:szCs w:val="20"/>
          <w:lang w:eastAsia="en-ZA"/>
        </w:rPr>
      </w:pPr>
      <w:r w:rsidRPr="00802C31">
        <w:rPr>
          <w:rFonts w:ascii="Verdana" w:hAnsi="Verdana"/>
          <w:sz w:val="20"/>
          <w:szCs w:val="20"/>
          <w:lang w:eastAsia="en-ZA"/>
        </w:rPr>
        <w:t>Travel or on-site resources as all work will be performed remotely</w:t>
      </w:r>
    </w:p>
    <w:p w14:paraId="415211D9" w14:textId="24A44D1D" w:rsidR="0093275C" w:rsidRDefault="00B15CF8" w:rsidP="0093275C">
      <w:pPr>
        <w:pStyle w:val="NormalIndent"/>
        <w:widowControl w:val="0"/>
        <w:numPr>
          <w:ilvl w:val="0"/>
          <w:numId w:val="7"/>
        </w:numPr>
        <w:adjustRightInd w:val="0"/>
        <w:spacing w:after="180" w:line="300" w:lineRule="atLeast"/>
        <w:textAlignment w:val="baseline"/>
        <w:rPr>
          <w:rFonts w:ascii="Verdana" w:hAnsi="Verdana"/>
          <w:sz w:val="20"/>
          <w:szCs w:val="20"/>
        </w:rPr>
      </w:pPr>
      <w:r w:rsidRPr="00E512F3">
        <w:rPr>
          <w:rFonts w:ascii="Verdana" w:hAnsi="Verdana"/>
          <w:sz w:val="20"/>
          <w:szCs w:val="20"/>
        </w:rPr>
        <w:t>End-user training</w:t>
      </w:r>
      <w:r w:rsidR="00E512F3" w:rsidRPr="00E512F3">
        <w:rPr>
          <w:rFonts w:ascii="Verdana" w:hAnsi="Verdana"/>
          <w:sz w:val="20"/>
          <w:szCs w:val="20"/>
        </w:rPr>
        <w:t>, c</w:t>
      </w:r>
      <w:r w:rsidR="00A27557" w:rsidRPr="00E512F3">
        <w:rPr>
          <w:rFonts w:ascii="Verdana" w:hAnsi="Verdana"/>
          <w:sz w:val="20"/>
          <w:szCs w:val="20"/>
        </w:rPr>
        <w:t>hange management and adoption</w:t>
      </w:r>
    </w:p>
    <w:p w14:paraId="018BDFF7" w14:textId="77777777" w:rsidR="0093275C" w:rsidRPr="0093275C" w:rsidRDefault="0093275C" w:rsidP="0093275C">
      <w:pPr>
        <w:pStyle w:val="NormalIndent"/>
        <w:widowControl w:val="0"/>
        <w:adjustRightInd w:val="0"/>
        <w:spacing w:after="180" w:line="300" w:lineRule="atLeast"/>
        <w:ind w:left="1146"/>
        <w:textAlignment w:val="baseline"/>
        <w:rPr>
          <w:rFonts w:ascii="Verdana" w:hAnsi="Verdana"/>
          <w:sz w:val="20"/>
          <w:szCs w:val="20"/>
        </w:rPr>
      </w:pPr>
    </w:p>
    <w:p w14:paraId="7CEF2C0A" w14:textId="165AE59A" w:rsidR="00FA7A63" w:rsidRPr="009D2272" w:rsidRDefault="00366E57" w:rsidP="00486449">
      <w:pPr>
        <w:pStyle w:val="Heading1"/>
        <w:rPr>
          <w:rFonts w:ascii="Verdana" w:hAnsi="Verdana"/>
          <w:sz w:val="20"/>
          <w:szCs w:val="20"/>
        </w:rPr>
      </w:pPr>
      <w:r w:rsidRPr="009D2272">
        <w:rPr>
          <w:sz w:val="20"/>
          <w:szCs w:val="20"/>
        </w:rPr>
        <w:lastRenderedPageBreak/>
        <w:tab/>
      </w:r>
      <w:bookmarkStart w:id="11" w:name="_Toc151637025"/>
      <w:r w:rsidR="00190F37" w:rsidRPr="009D2272" w:rsidDel="0024726A">
        <w:rPr>
          <w:rFonts w:ascii="Verdana" w:hAnsi="Verdana"/>
        </w:rPr>
        <w:t xml:space="preserve">Cost </w:t>
      </w:r>
      <w:bookmarkStart w:id="12" w:name="_Cost_and_Timelines"/>
      <w:bookmarkStart w:id="13" w:name="_Cost_and_Resourcing"/>
      <w:bookmarkEnd w:id="12"/>
      <w:bookmarkEnd w:id="13"/>
      <w:r w:rsidR="00F54F86" w:rsidRPr="009D2272">
        <w:rPr>
          <w:rFonts w:ascii="Verdana" w:hAnsi="Verdana"/>
        </w:rPr>
        <w:t xml:space="preserve">and </w:t>
      </w:r>
      <w:r w:rsidR="009D2272" w:rsidRPr="009D2272">
        <w:rPr>
          <w:rFonts w:ascii="Verdana" w:hAnsi="Verdana"/>
        </w:rPr>
        <w:t>timelines</w:t>
      </w:r>
      <w:bookmarkStart w:id="14" w:name="_Implementation"/>
      <w:bookmarkStart w:id="15" w:name="_Salesforce_Licese_Fees"/>
      <w:bookmarkEnd w:id="11"/>
      <w:bookmarkEnd w:id="14"/>
      <w:bookmarkEnd w:id="15"/>
    </w:p>
    <w:p w14:paraId="375A14CC" w14:textId="0B605FEB" w:rsidR="00435C88" w:rsidRDefault="00435C88" w:rsidP="00435C88">
      <w:pPr>
        <w:pStyle w:val="Heading2"/>
        <w:rPr>
          <w:rFonts w:ascii="Verdana" w:hAnsi="Verdana"/>
          <w:sz w:val="20"/>
          <w:szCs w:val="20"/>
        </w:rPr>
      </w:pPr>
      <w:bookmarkStart w:id="16" w:name="_Toc151637026"/>
      <w:r>
        <w:rPr>
          <w:rFonts w:ascii="Verdana" w:hAnsi="Verdana"/>
          <w:sz w:val="20"/>
          <w:szCs w:val="20"/>
        </w:rPr>
        <w:t>timeline</w:t>
      </w:r>
      <w:bookmarkEnd w:id="16"/>
    </w:p>
    <w:p w14:paraId="41D2972B" w14:textId="15091FE9" w:rsidR="001A1465" w:rsidRDefault="001A1465" w:rsidP="001A1465">
      <w:pPr>
        <w:pStyle w:val="NormalIndent"/>
      </w:pPr>
    </w:p>
    <w:p w14:paraId="2E3E9137" w14:textId="5E9C0584" w:rsidR="005255FE" w:rsidRDefault="005255FE" w:rsidP="00525B9D">
      <w:pPr>
        <w:pStyle w:val="NormalIndent"/>
        <w:numPr>
          <w:ilvl w:val="0"/>
          <w:numId w:val="28"/>
        </w:numPr>
        <w:rPr>
          <w:rFonts w:ascii="Verdana" w:hAnsi="Verdana" w:cs="Calibri"/>
          <w:color w:val="000000"/>
          <w:sz w:val="20"/>
          <w:szCs w:val="20"/>
        </w:rPr>
      </w:pPr>
      <w:r w:rsidRPr="00525B9D">
        <w:rPr>
          <w:rFonts w:ascii="Verdana" w:hAnsi="Verdana" w:cs="Calibri"/>
          <w:color w:val="000000"/>
          <w:sz w:val="20"/>
          <w:szCs w:val="20"/>
        </w:rPr>
        <w:t xml:space="preserve">The estimated start date of the engagement is </w:t>
      </w:r>
      <w:r w:rsidR="0058705A">
        <w:rPr>
          <w:rFonts w:ascii="Verdana" w:hAnsi="Verdana" w:cs="Calibri"/>
          <w:color w:val="000000"/>
          <w:sz w:val="20"/>
          <w:szCs w:val="20"/>
        </w:rPr>
        <w:t>11 December</w:t>
      </w:r>
      <w:r w:rsidRPr="00525B9D">
        <w:rPr>
          <w:rFonts w:ascii="Verdana" w:hAnsi="Verdana" w:cs="Calibri"/>
          <w:color w:val="000000"/>
          <w:sz w:val="20"/>
          <w:szCs w:val="20"/>
        </w:rPr>
        <w:t xml:space="preserve"> 2023</w:t>
      </w:r>
      <w:r w:rsidR="0063489B">
        <w:rPr>
          <w:rFonts w:ascii="Verdana" w:hAnsi="Verdana" w:cs="Calibri"/>
          <w:color w:val="000000"/>
          <w:sz w:val="20"/>
          <w:szCs w:val="20"/>
        </w:rPr>
        <w:t>.</w:t>
      </w:r>
    </w:p>
    <w:p w14:paraId="58C71E07" w14:textId="2D4E0E5F" w:rsidR="00364296" w:rsidRDefault="00364296" w:rsidP="00525B9D">
      <w:pPr>
        <w:pStyle w:val="NormalIndent"/>
        <w:numPr>
          <w:ilvl w:val="0"/>
          <w:numId w:val="28"/>
        </w:numPr>
        <w:rPr>
          <w:rFonts w:ascii="Verdana" w:hAnsi="Verdana" w:cs="Calibri"/>
          <w:color w:val="000000"/>
          <w:sz w:val="20"/>
          <w:szCs w:val="20"/>
        </w:rPr>
      </w:pPr>
      <w:r>
        <w:rPr>
          <w:rFonts w:ascii="Verdana" w:hAnsi="Verdana" w:cs="Calibri"/>
          <w:color w:val="000000"/>
          <w:sz w:val="20"/>
          <w:szCs w:val="20"/>
        </w:rPr>
        <w:t>The anticipated timeline is shown below</w:t>
      </w:r>
      <w:r w:rsidR="006830C2">
        <w:rPr>
          <w:rFonts w:ascii="Verdana" w:hAnsi="Verdana" w:cs="Calibri"/>
          <w:color w:val="000000"/>
          <w:sz w:val="20"/>
          <w:szCs w:val="20"/>
        </w:rPr>
        <w:t>:</w:t>
      </w:r>
    </w:p>
    <w:p w14:paraId="542067DD" w14:textId="77777777" w:rsidR="00364296" w:rsidRDefault="00364296" w:rsidP="00364296">
      <w:pPr>
        <w:pStyle w:val="NormalIndent"/>
        <w:ind w:left="360"/>
        <w:rPr>
          <w:rFonts w:ascii="Verdana" w:hAnsi="Verdana" w:cs="Calibri"/>
          <w:color w:val="000000"/>
          <w:sz w:val="20"/>
          <w:szCs w:val="20"/>
        </w:rPr>
      </w:pPr>
    </w:p>
    <w:tbl>
      <w:tblPr>
        <w:tblW w:w="9400" w:type="dxa"/>
        <w:tblLook w:val="04A0" w:firstRow="1" w:lastRow="0" w:firstColumn="1" w:lastColumn="0" w:noHBand="0" w:noVBand="1"/>
      </w:tblPr>
      <w:tblGrid>
        <w:gridCol w:w="1880"/>
        <w:gridCol w:w="1880"/>
        <w:gridCol w:w="1880"/>
        <w:gridCol w:w="1880"/>
        <w:gridCol w:w="1880"/>
      </w:tblGrid>
      <w:tr w:rsidR="00364296" w14:paraId="7C013A62" w14:textId="77777777" w:rsidTr="00364296">
        <w:trPr>
          <w:trHeight w:val="320"/>
        </w:trPr>
        <w:tc>
          <w:tcPr>
            <w:tcW w:w="18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3C6B5F" w14:textId="77777777" w:rsidR="00364296" w:rsidRDefault="00364296">
            <w:pPr>
              <w:rPr>
                <w:rFonts w:ascii="Calibri" w:hAnsi="Calibri" w:cs="Calibri"/>
                <w:b/>
                <w:bCs/>
                <w:color w:val="000000"/>
              </w:rPr>
            </w:pPr>
            <w:r>
              <w:rPr>
                <w:rFonts w:ascii="Calibri" w:hAnsi="Calibri" w:cs="Calibri"/>
                <w:b/>
                <w:bCs/>
                <w:color w:val="000000"/>
              </w:rPr>
              <w:t>2023-12-11</w:t>
            </w:r>
          </w:p>
        </w:tc>
        <w:tc>
          <w:tcPr>
            <w:tcW w:w="1880" w:type="dxa"/>
            <w:tcBorders>
              <w:top w:val="single" w:sz="4" w:space="0" w:color="auto"/>
              <w:left w:val="nil"/>
              <w:bottom w:val="single" w:sz="4" w:space="0" w:color="auto"/>
              <w:right w:val="single" w:sz="4" w:space="0" w:color="auto"/>
            </w:tcBorders>
            <w:shd w:val="clear" w:color="auto" w:fill="auto"/>
            <w:noWrap/>
            <w:vAlign w:val="bottom"/>
            <w:hideMark/>
          </w:tcPr>
          <w:p w14:paraId="08F00D2E" w14:textId="77777777" w:rsidR="00364296" w:rsidRDefault="00364296">
            <w:pPr>
              <w:rPr>
                <w:rFonts w:ascii="Calibri" w:hAnsi="Calibri" w:cs="Calibri"/>
                <w:b/>
                <w:bCs/>
                <w:color w:val="000000"/>
              </w:rPr>
            </w:pPr>
            <w:r>
              <w:rPr>
                <w:rFonts w:ascii="Calibri" w:hAnsi="Calibri" w:cs="Calibri"/>
                <w:b/>
                <w:bCs/>
                <w:color w:val="000000"/>
              </w:rPr>
              <w:t>2023-12-12</w:t>
            </w:r>
          </w:p>
        </w:tc>
        <w:tc>
          <w:tcPr>
            <w:tcW w:w="1880" w:type="dxa"/>
            <w:tcBorders>
              <w:top w:val="single" w:sz="4" w:space="0" w:color="auto"/>
              <w:left w:val="nil"/>
              <w:bottom w:val="single" w:sz="4" w:space="0" w:color="auto"/>
              <w:right w:val="single" w:sz="4" w:space="0" w:color="auto"/>
            </w:tcBorders>
            <w:shd w:val="clear" w:color="auto" w:fill="auto"/>
            <w:noWrap/>
            <w:vAlign w:val="bottom"/>
            <w:hideMark/>
          </w:tcPr>
          <w:p w14:paraId="7C36663D" w14:textId="77777777" w:rsidR="00364296" w:rsidRDefault="00364296">
            <w:pPr>
              <w:rPr>
                <w:rFonts w:ascii="Calibri" w:hAnsi="Calibri" w:cs="Calibri"/>
                <w:b/>
                <w:bCs/>
                <w:color w:val="000000"/>
              </w:rPr>
            </w:pPr>
            <w:r>
              <w:rPr>
                <w:rFonts w:ascii="Calibri" w:hAnsi="Calibri" w:cs="Calibri"/>
                <w:b/>
                <w:bCs/>
                <w:color w:val="000000"/>
              </w:rPr>
              <w:t>2023-12-13</w:t>
            </w:r>
          </w:p>
        </w:tc>
        <w:tc>
          <w:tcPr>
            <w:tcW w:w="1880" w:type="dxa"/>
            <w:tcBorders>
              <w:top w:val="single" w:sz="4" w:space="0" w:color="auto"/>
              <w:left w:val="nil"/>
              <w:bottom w:val="single" w:sz="4" w:space="0" w:color="auto"/>
              <w:right w:val="single" w:sz="4" w:space="0" w:color="auto"/>
            </w:tcBorders>
            <w:shd w:val="clear" w:color="auto" w:fill="auto"/>
            <w:noWrap/>
            <w:vAlign w:val="bottom"/>
            <w:hideMark/>
          </w:tcPr>
          <w:p w14:paraId="4DFD2BC5" w14:textId="77777777" w:rsidR="00364296" w:rsidRDefault="00364296">
            <w:pPr>
              <w:rPr>
                <w:rFonts w:ascii="Calibri" w:hAnsi="Calibri" w:cs="Calibri"/>
                <w:b/>
                <w:bCs/>
                <w:color w:val="000000"/>
              </w:rPr>
            </w:pPr>
            <w:r>
              <w:rPr>
                <w:rFonts w:ascii="Calibri" w:hAnsi="Calibri" w:cs="Calibri"/>
                <w:b/>
                <w:bCs/>
                <w:color w:val="000000"/>
              </w:rPr>
              <w:t>2023-12-14</w:t>
            </w:r>
          </w:p>
        </w:tc>
        <w:tc>
          <w:tcPr>
            <w:tcW w:w="1880" w:type="dxa"/>
            <w:tcBorders>
              <w:top w:val="single" w:sz="4" w:space="0" w:color="auto"/>
              <w:left w:val="nil"/>
              <w:bottom w:val="single" w:sz="4" w:space="0" w:color="auto"/>
              <w:right w:val="single" w:sz="4" w:space="0" w:color="auto"/>
            </w:tcBorders>
            <w:shd w:val="clear" w:color="auto" w:fill="auto"/>
            <w:noWrap/>
            <w:vAlign w:val="bottom"/>
            <w:hideMark/>
          </w:tcPr>
          <w:p w14:paraId="0484F6EB" w14:textId="77777777" w:rsidR="00364296" w:rsidRDefault="00364296">
            <w:pPr>
              <w:rPr>
                <w:rFonts w:ascii="Calibri" w:hAnsi="Calibri" w:cs="Calibri"/>
                <w:b/>
                <w:bCs/>
                <w:color w:val="000000"/>
              </w:rPr>
            </w:pPr>
            <w:r>
              <w:rPr>
                <w:rFonts w:ascii="Calibri" w:hAnsi="Calibri" w:cs="Calibri"/>
                <w:b/>
                <w:bCs/>
                <w:color w:val="000000"/>
              </w:rPr>
              <w:t>2023-12-15</w:t>
            </w:r>
          </w:p>
        </w:tc>
      </w:tr>
      <w:tr w:rsidR="00364296" w14:paraId="53DF4EDE" w14:textId="77777777" w:rsidTr="00364296">
        <w:trPr>
          <w:trHeight w:val="320"/>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14:paraId="5629B776" w14:textId="77777777" w:rsidR="00364296" w:rsidRDefault="00364296">
            <w:pPr>
              <w:rPr>
                <w:rFonts w:ascii="Calibri" w:hAnsi="Calibri" w:cs="Calibri"/>
                <w:b/>
                <w:bCs/>
                <w:color w:val="000000"/>
              </w:rPr>
            </w:pPr>
            <w:r>
              <w:rPr>
                <w:rFonts w:ascii="Calibri" w:hAnsi="Calibri" w:cs="Calibri"/>
                <w:b/>
                <w:bCs/>
                <w:color w:val="000000"/>
              </w:rPr>
              <w:t>Monday</w:t>
            </w:r>
          </w:p>
        </w:tc>
        <w:tc>
          <w:tcPr>
            <w:tcW w:w="1880" w:type="dxa"/>
            <w:tcBorders>
              <w:top w:val="nil"/>
              <w:left w:val="nil"/>
              <w:bottom w:val="single" w:sz="4" w:space="0" w:color="auto"/>
              <w:right w:val="single" w:sz="4" w:space="0" w:color="auto"/>
            </w:tcBorders>
            <w:shd w:val="clear" w:color="auto" w:fill="auto"/>
            <w:noWrap/>
            <w:vAlign w:val="bottom"/>
            <w:hideMark/>
          </w:tcPr>
          <w:p w14:paraId="19701F6F" w14:textId="77777777" w:rsidR="00364296" w:rsidRDefault="00364296">
            <w:pPr>
              <w:rPr>
                <w:rFonts w:ascii="Calibri" w:hAnsi="Calibri" w:cs="Calibri"/>
                <w:b/>
                <w:bCs/>
                <w:color w:val="000000"/>
              </w:rPr>
            </w:pPr>
            <w:r>
              <w:rPr>
                <w:rFonts w:ascii="Calibri" w:hAnsi="Calibri" w:cs="Calibri"/>
                <w:b/>
                <w:bCs/>
                <w:color w:val="000000"/>
              </w:rPr>
              <w:t>Tuesday</w:t>
            </w:r>
          </w:p>
        </w:tc>
        <w:tc>
          <w:tcPr>
            <w:tcW w:w="1880" w:type="dxa"/>
            <w:tcBorders>
              <w:top w:val="nil"/>
              <w:left w:val="nil"/>
              <w:bottom w:val="single" w:sz="4" w:space="0" w:color="auto"/>
              <w:right w:val="single" w:sz="4" w:space="0" w:color="auto"/>
            </w:tcBorders>
            <w:shd w:val="clear" w:color="auto" w:fill="auto"/>
            <w:noWrap/>
            <w:vAlign w:val="bottom"/>
            <w:hideMark/>
          </w:tcPr>
          <w:p w14:paraId="7D729892" w14:textId="77777777" w:rsidR="00364296" w:rsidRDefault="00364296">
            <w:pPr>
              <w:rPr>
                <w:rFonts w:ascii="Calibri" w:hAnsi="Calibri" w:cs="Calibri"/>
                <w:b/>
                <w:bCs/>
                <w:color w:val="000000"/>
              </w:rPr>
            </w:pPr>
            <w:r>
              <w:rPr>
                <w:rFonts w:ascii="Calibri" w:hAnsi="Calibri" w:cs="Calibri"/>
                <w:b/>
                <w:bCs/>
                <w:color w:val="000000"/>
              </w:rPr>
              <w:t>Wednesday</w:t>
            </w:r>
          </w:p>
        </w:tc>
        <w:tc>
          <w:tcPr>
            <w:tcW w:w="1880" w:type="dxa"/>
            <w:tcBorders>
              <w:top w:val="nil"/>
              <w:left w:val="nil"/>
              <w:bottom w:val="single" w:sz="4" w:space="0" w:color="auto"/>
              <w:right w:val="single" w:sz="4" w:space="0" w:color="auto"/>
            </w:tcBorders>
            <w:shd w:val="clear" w:color="auto" w:fill="auto"/>
            <w:noWrap/>
            <w:vAlign w:val="bottom"/>
            <w:hideMark/>
          </w:tcPr>
          <w:p w14:paraId="30542289" w14:textId="77777777" w:rsidR="00364296" w:rsidRDefault="00364296">
            <w:pPr>
              <w:rPr>
                <w:rFonts w:ascii="Calibri" w:hAnsi="Calibri" w:cs="Calibri"/>
                <w:b/>
                <w:bCs/>
                <w:color w:val="000000"/>
              </w:rPr>
            </w:pPr>
            <w:r>
              <w:rPr>
                <w:rFonts w:ascii="Calibri" w:hAnsi="Calibri" w:cs="Calibri"/>
                <w:b/>
                <w:bCs/>
                <w:color w:val="000000"/>
              </w:rPr>
              <w:t>Thursday</w:t>
            </w:r>
          </w:p>
        </w:tc>
        <w:tc>
          <w:tcPr>
            <w:tcW w:w="1880" w:type="dxa"/>
            <w:tcBorders>
              <w:top w:val="nil"/>
              <w:left w:val="nil"/>
              <w:bottom w:val="single" w:sz="4" w:space="0" w:color="auto"/>
              <w:right w:val="single" w:sz="4" w:space="0" w:color="auto"/>
            </w:tcBorders>
            <w:shd w:val="clear" w:color="auto" w:fill="auto"/>
            <w:noWrap/>
            <w:vAlign w:val="bottom"/>
            <w:hideMark/>
          </w:tcPr>
          <w:p w14:paraId="26BDA13C" w14:textId="77777777" w:rsidR="00364296" w:rsidRDefault="00364296">
            <w:pPr>
              <w:rPr>
                <w:rFonts w:ascii="Calibri" w:hAnsi="Calibri" w:cs="Calibri"/>
                <w:b/>
                <w:bCs/>
                <w:color w:val="000000"/>
              </w:rPr>
            </w:pPr>
            <w:r>
              <w:rPr>
                <w:rFonts w:ascii="Calibri" w:hAnsi="Calibri" w:cs="Calibri"/>
                <w:b/>
                <w:bCs/>
                <w:color w:val="000000"/>
              </w:rPr>
              <w:t>Friday</w:t>
            </w:r>
          </w:p>
        </w:tc>
      </w:tr>
      <w:tr w:rsidR="00364296" w14:paraId="28D7F046" w14:textId="77777777" w:rsidTr="00364296">
        <w:trPr>
          <w:trHeight w:val="320"/>
        </w:trPr>
        <w:tc>
          <w:tcPr>
            <w:tcW w:w="1880" w:type="dxa"/>
            <w:tcBorders>
              <w:top w:val="nil"/>
              <w:left w:val="single" w:sz="4" w:space="0" w:color="auto"/>
              <w:bottom w:val="single" w:sz="4" w:space="0" w:color="auto"/>
              <w:right w:val="single" w:sz="4" w:space="0" w:color="auto"/>
            </w:tcBorders>
            <w:shd w:val="clear" w:color="000000" w:fill="C6E0B4"/>
            <w:noWrap/>
            <w:vAlign w:val="bottom"/>
            <w:hideMark/>
          </w:tcPr>
          <w:p w14:paraId="38E16CD8" w14:textId="3DD7A0C5" w:rsidR="00364296" w:rsidRDefault="00364296">
            <w:pPr>
              <w:rPr>
                <w:rFonts w:ascii="Calibri" w:hAnsi="Calibri" w:cs="Calibri"/>
                <w:color w:val="000000"/>
              </w:rPr>
            </w:pPr>
            <w:bookmarkStart w:id="17" w:name="_Hlk151636920"/>
            <w:r>
              <w:rPr>
                <w:rFonts w:ascii="Calibri" w:hAnsi="Calibri" w:cs="Calibri"/>
                <w:color w:val="000000"/>
              </w:rPr>
              <w:t>Development</w:t>
            </w:r>
            <w:r w:rsidR="009C5CDD">
              <w:rPr>
                <w:rFonts w:ascii="Calibri" w:hAnsi="Calibri" w:cs="Calibri"/>
                <w:color w:val="000000"/>
              </w:rPr>
              <w:br/>
              <w:t>(Open Box)</w:t>
            </w:r>
            <w:bookmarkEnd w:id="17"/>
          </w:p>
        </w:tc>
        <w:tc>
          <w:tcPr>
            <w:tcW w:w="1880" w:type="dxa"/>
            <w:tcBorders>
              <w:top w:val="nil"/>
              <w:left w:val="nil"/>
              <w:bottom w:val="single" w:sz="4" w:space="0" w:color="auto"/>
              <w:right w:val="single" w:sz="4" w:space="0" w:color="auto"/>
            </w:tcBorders>
            <w:shd w:val="clear" w:color="000000" w:fill="C6E0B4"/>
            <w:noWrap/>
            <w:vAlign w:val="bottom"/>
            <w:hideMark/>
          </w:tcPr>
          <w:p w14:paraId="3B197E46" w14:textId="719CAE33" w:rsidR="00364296" w:rsidRDefault="009C5CDD">
            <w:pPr>
              <w:rPr>
                <w:rFonts w:ascii="Calibri" w:hAnsi="Calibri" w:cs="Calibri"/>
                <w:color w:val="000000"/>
              </w:rPr>
            </w:pPr>
            <w:r>
              <w:rPr>
                <w:rFonts w:ascii="Calibri" w:hAnsi="Calibri" w:cs="Calibri"/>
                <w:color w:val="000000"/>
              </w:rPr>
              <w:t>Development</w:t>
            </w:r>
            <w:r>
              <w:rPr>
                <w:rFonts w:ascii="Calibri" w:hAnsi="Calibri" w:cs="Calibri"/>
                <w:color w:val="000000"/>
              </w:rPr>
              <w:br/>
              <w:t>(Open Box)</w:t>
            </w:r>
          </w:p>
        </w:tc>
        <w:tc>
          <w:tcPr>
            <w:tcW w:w="1880" w:type="dxa"/>
            <w:tcBorders>
              <w:top w:val="nil"/>
              <w:left w:val="nil"/>
              <w:bottom w:val="single" w:sz="4" w:space="0" w:color="auto"/>
              <w:right w:val="single" w:sz="4" w:space="0" w:color="auto"/>
            </w:tcBorders>
            <w:shd w:val="clear" w:color="auto" w:fill="auto"/>
            <w:noWrap/>
            <w:vAlign w:val="bottom"/>
            <w:hideMark/>
          </w:tcPr>
          <w:p w14:paraId="5C0E1B2B" w14:textId="77777777" w:rsidR="00364296" w:rsidRDefault="00364296">
            <w:pPr>
              <w:rPr>
                <w:rFonts w:ascii="Calibri" w:hAnsi="Calibri" w:cs="Calibri"/>
                <w:color w:val="000000"/>
              </w:rPr>
            </w:pPr>
            <w:r>
              <w:rPr>
                <w:rFonts w:ascii="Calibri" w:hAnsi="Calibri" w:cs="Calibri"/>
                <w:color w:val="000000"/>
              </w:rPr>
              <w:t> </w:t>
            </w:r>
          </w:p>
        </w:tc>
        <w:tc>
          <w:tcPr>
            <w:tcW w:w="1880" w:type="dxa"/>
            <w:tcBorders>
              <w:top w:val="nil"/>
              <w:left w:val="nil"/>
              <w:bottom w:val="single" w:sz="4" w:space="0" w:color="auto"/>
              <w:right w:val="single" w:sz="4" w:space="0" w:color="auto"/>
            </w:tcBorders>
            <w:shd w:val="clear" w:color="auto" w:fill="auto"/>
            <w:noWrap/>
            <w:vAlign w:val="bottom"/>
            <w:hideMark/>
          </w:tcPr>
          <w:p w14:paraId="2435355D" w14:textId="77777777" w:rsidR="00364296" w:rsidRDefault="00364296">
            <w:pPr>
              <w:rPr>
                <w:rFonts w:ascii="Calibri" w:hAnsi="Calibri" w:cs="Calibri"/>
                <w:color w:val="000000"/>
              </w:rPr>
            </w:pPr>
            <w:r>
              <w:rPr>
                <w:rFonts w:ascii="Calibri" w:hAnsi="Calibri" w:cs="Calibri"/>
                <w:color w:val="000000"/>
              </w:rPr>
              <w:t> </w:t>
            </w:r>
          </w:p>
        </w:tc>
        <w:tc>
          <w:tcPr>
            <w:tcW w:w="1880" w:type="dxa"/>
            <w:tcBorders>
              <w:top w:val="nil"/>
              <w:left w:val="nil"/>
              <w:bottom w:val="single" w:sz="4" w:space="0" w:color="auto"/>
              <w:right w:val="single" w:sz="4" w:space="0" w:color="auto"/>
            </w:tcBorders>
            <w:shd w:val="clear" w:color="auto" w:fill="auto"/>
            <w:noWrap/>
            <w:vAlign w:val="bottom"/>
            <w:hideMark/>
          </w:tcPr>
          <w:p w14:paraId="284CE41D" w14:textId="77777777" w:rsidR="00364296" w:rsidRDefault="00364296">
            <w:pPr>
              <w:rPr>
                <w:rFonts w:ascii="Calibri" w:hAnsi="Calibri" w:cs="Calibri"/>
                <w:color w:val="000000"/>
              </w:rPr>
            </w:pPr>
            <w:r>
              <w:rPr>
                <w:rFonts w:ascii="Calibri" w:hAnsi="Calibri" w:cs="Calibri"/>
                <w:color w:val="000000"/>
              </w:rPr>
              <w:t> </w:t>
            </w:r>
          </w:p>
        </w:tc>
      </w:tr>
      <w:tr w:rsidR="009C5CDD" w14:paraId="1756A3F3" w14:textId="77777777" w:rsidTr="00364296">
        <w:trPr>
          <w:trHeight w:val="320"/>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14:paraId="7F2968B2" w14:textId="77777777" w:rsidR="009C5CDD" w:rsidRDefault="009C5CDD" w:rsidP="009C5CDD">
            <w:pPr>
              <w:rPr>
                <w:rFonts w:ascii="Calibri" w:hAnsi="Calibri" w:cs="Calibri"/>
                <w:color w:val="000000"/>
              </w:rPr>
            </w:pPr>
            <w:bookmarkStart w:id="18" w:name="_Hlk151636929"/>
            <w:r>
              <w:rPr>
                <w:rFonts w:ascii="Calibri" w:hAnsi="Calibri" w:cs="Calibri"/>
                <w:color w:val="000000"/>
              </w:rPr>
              <w:t> </w:t>
            </w:r>
          </w:p>
        </w:tc>
        <w:tc>
          <w:tcPr>
            <w:tcW w:w="1880" w:type="dxa"/>
            <w:tcBorders>
              <w:top w:val="nil"/>
              <w:left w:val="nil"/>
              <w:bottom w:val="single" w:sz="4" w:space="0" w:color="auto"/>
              <w:right w:val="single" w:sz="4" w:space="0" w:color="auto"/>
            </w:tcBorders>
            <w:shd w:val="clear" w:color="auto" w:fill="auto"/>
            <w:noWrap/>
            <w:vAlign w:val="bottom"/>
            <w:hideMark/>
          </w:tcPr>
          <w:p w14:paraId="72A26880" w14:textId="77777777" w:rsidR="009C5CDD" w:rsidRDefault="009C5CDD" w:rsidP="009C5CDD">
            <w:pPr>
              <w:rPr>
                <w:rFonts w:ascii="Calibri" w:hAnsi="Calibri" w:cs="Calibri"/>
                <w:color w:val="000000"/>
              </w:rPr>
            </w:pPr>
            <w:r>
              <w:rPr>
                <w:rFonts w:ascii="Calibri" w:hAnsi="Calibri" w:cs="Calibri"/>
                <w:color w:val="000000"/>
              </w:rPr>
              <w:t> </w:t>
            </w:r>
          </w:p>
        </w:tc>
        <w:tc>
          <w:tcPr>
            <w:tcW w:w="1880" w:type="dxa"/>
            <w:tcBorders>
              <w:top w:val="nil"/>
              <w:left w:val="nil"/>
              <w:bottom w:val="single" w:sz="4" w:space="0" w:color="auto"/>
              <w:right w:val="single" w:sz="4" w:space="0" w:color="auto"/>
            </w:tcBorders>
            <w:shd w:val="clear" w:color="000000" w:fill="BDD7EE"/>
            <w:noWrap/>
            <w:vAlign w:val="bottom"/>
            <w:hideMark/>
          </w:tcPr>
          <w:p w14:paraId="5B8FEFA8" w14:textId="71E5CB3A" w:rsidR="009C5CDD" w:rsidRDefault="009C5CDD" w:rsidP="009C5CDD">
            <w:pPr>
              <w:rPr>
                <w:rFonts w:ascii="Calibri" w:hAnsi="Calibri" w:cs="Calibri"/>
                <w:color w:val="000000"/>
              </w:rPr>
            </w:pPr>
            <w:r>
              <w:rPr>
                <w:rFonts w:ascii="Calibri" w:hAnsi="Calibri" w:cs="Calibri"/>
                <w:color w:val="000000"/>
              </w:rPr>
              <w:t>UAT</w:t>
            </w:r>
            <w:r>
              <w:rPr>
                <w:rFonts w:ascii="Calibri" w:hAnsi="Calibri" w:cs="Calibri"/>
                <w:color w:val="000000"/>
              </w:rPr>
              <w:br/>
              <w:t>(Grainger)</w:t>
            </w:r>
          </w:p>
        </w:tc>
        <w:tc>
          <w:tcPr>
            <w:tcW w:w="1880" w:type="dxa"/>
            <w:tcBorders>
              <w:top w:val="nil"/>
              <w:left w:val="nil"/>
              <w:bottom w:val="single" w:sz="4" w:space="0" w:color="auto"/>
              <w:right w:val="single" w:sz="4" w:space="0" w:color="auto"/>
            </w:tcBorders>
            <w:shd w:val="clear" w:color="000000" w:fill="BDD7EE"/>
            <w:noWrap/>
            <w:vAlign w:val="bottom"/>
            <w:hideMark/>
          </w:tcPr>
          <w:p w14:paraId="3BE9F54B" w14:textId="115C929E" w:rsidR="009C5CDD" w:rsidRDefault="009C5CDD" w:rsidP="009C5CDD">
            <w:pPr>
              <w:rPr>
                <w:rFonts w:ascii="Calibri" w:hAnsi="Calibri" w:cs="Calibri"/>
                <w:color w:val="000000"/>
              </w:rPr>
            </w:pPr>
            <w:r>
              <w:rPr>
                <w:rFonts w:ascii="Calibri" w:hAnsi="Calibri" w:cs="Calibri"/>
                <w:color w:val="000000"/>
              </w:rPr>
              <w:t>UAT</w:t>
            </w:r>
            <w:r>
              <w:rPr>
                <w:rFonts w:ascii="Calibri" w:hAnsi="Calibri" w:cs="Calibri"/>
                <w:color w:val="000000"/>
              </w:rPr>
              <w:br/>
              <w:t>(Grainger)</w:t>
            </w:r>
          </w:p>
        </w:tc>
        <w:tc>
          <w:tcPr>
            <w:tcW w:w="1880" w:type="dxa"/>
            <w:tcBorders>
              <w:top w:val="nil"/>
              <w:left w:val="nil"/>
              <w:bottom w:val="single" w:sz="4" w:space="0" w:color="auto"/>
              <w:right w:val="single" w:sz="4" w:space="0" w:color="auto"/>
            </w:tcBorders>
            <w:shd w:val="clear" w:color="auto" w:fill="auto"/>
            <w:noWrap/>
            <w:vAlign w:val="bottom"/>
            <w:hideMark/>
          </w:tcPr>
          <w:p w14:paraId="1974225A" w14:textId="77777777" w:rsidR="009C5CDD" w:rsidRDefault="009C5CDD" w:rsidP="009C5CDD">
            <w:pPr>
              <w:rPr>
                <w:rFonts w:ascii="Calibri" w:hAnsi="Calibri" w:cs="Calibri"/>
                <w:color w:val="000000"/>
              </w:rPr>
            </w:pPr>
            <w:r>
              <w:rPr>
                <w:rFonts w:ascii="Calibri" w:hAnsi="Calibri" w:cs="Calibri"/>
                <w:color w:val="000000"/>
              </w:rPr>
              <w:t> </w:t>
            </w:r>
          </w:p>
        </w:tc>
      </w:tr>
      <w:bookmarkEnd w:id="18"/>
      <w:tr w:rsidR="009C5CDD" w14:paraId="0394CBE2" w14:textId="77777777" w:rsidTr="00364296">
        <w:trPr>
          <w:trHeight w:val="320"/>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14:paraId="71DC5F2A" w14:textId="77777777" w:rsidR="009C5CDD" w:rsidRDefault="009C5CDD" w:rsidP="009C5CDD">
            <w:pPr>
              <w:rPr>
                <w:rFonts w:ascii="Calibri" w:hAnsi="Calibri" w:cs="Calibri"/>
                <w:color w:val="000000"/>
              </w:rPr>
            </w:pPr>
            <w:r>
              <w:rPr>
                <w:rFonts w:ascii="Calibri" w:hAnsi="Calibri" w:cs="Calibri"/>
                <w:color w:val="000000"/>
              </w:rPr>
              <w:t> </w:t>
            </w:r>
          </w:p>
        </w:tc>
        <w:tc>
          <w:tcPr>
            <w:tcW w:w="1880" w:type="dxa"/>
            <w:tcBorders>
              <w:top w:val="nil"/>
              <w:left w:val="nil"/>
              <w:bottom w:val="single" w:sz="4" w:space="0" w:color="auto"/>
              <w:right w:val="single" w:sz="4" w:space="0" w:color="auto"/>
            </w:tcBorders>
            <w:shd w:val="clear" w:color="auto" w:fill="auto"/>
            <w:noWrap/>
            <w:vAlign w:val="bottom"/>
            <w:hideMark/>
          </w:tcPr>
          <w:p w14:paraId="2E3BCFCF" w14:textId="77777777" w:rsidR="009C5CDD" w:rsidRDefault="009C5CDD" w:rsidP="009C5CDD">
            <w:pPr>
              <w:rPr>
                <w:rFonts w:ascii="Calibri" w:hAnsi="Calibri" w:cs="Calibri"/>
                <w:color w:val="000000"/>
              </w:rPr>
            </w:pPr>
            <w:r>
              <w:rPr>
                <w:rFonts w:ascii="Calibri" w:hAnsi="Calibri" w:cs="Calibri"/>
                <w:color w:val="000000"/>
              </w:rPr>
              <w:t> </w:t>
            </w:r>
          </w:p>
        </w:tc>
        <w:tc>
          <w:tcPr>
            <w:tcW w:w="1880" w:type="dxa"/>
            <w:tcBorders>
              <w:top w:val="nil"/>
              <w:left w:val="nil"/>
              <w:bottom w:val="single" w:sz="4" w:space="0" w:color="auto"/>
              <w:right w:val="single" w:sz="4" w:space="0" w:color="auto"/>
            </w:tcBorders>
            <w:shd w:val="clear" w:color="auto" w:fill="auto"/>
            <w:noWrap/>
            <w:vAlign w:val="bottom"/>
            <w:hideMark/>
          </w:tcPr>
          <w:p w14:paraId="47A01449" w14:textId="77777777" w:rsidR="009C5CDD" w:rsidRDefault="009C5CDD" w:rsidP="009C5CDD">
            <w:pPr>
              <w:rPr>
                <w:rFonts w:ascii="Calibri" w:hAnsi="Calibri" w:cs="Calibri"/>
                <w:color w:val="000000"/>
              </w:rPr>
            </w:pPr>
            <w:r>
              <w:rPr>
                <w:rFonts w:ascii="Calibri" w:hAnsi="Calibri" w:cs="Calibri"/>
                <w:color w:val="000000"/>
              </w:rPr>
              <w:t> </w:t>
            </w:r>
          </w:p>
        </w:tc>
        <w:tc>
          <w:tcPr>
            <w:tcW w:w="1880" w:type="dxa"/>
            <w:tcBorders>
              <w:top w:val="nil"/>
              <w:left w:val="nil"/>
              <w:bottom w:val="single" w:sz="4" w:space="0" w:color="auto"/>
              <w:right w:val="single" w:sz="4" w:space="0" w:color="auto"/>
            </w:tcBorders>
            <w:shd w:val="clear" w:color="auto" w:fill="auto"/>
            <w:noWrap/>
            <w:vAlign w:val="bottom"/>
            <w:hideMark/>
          </w:tcPr>
          <w:p w14:paraId="6337176C" w14:textId="77777777" w:rsidR="009C5CDD" w:rsidRDefault="009C5CDD" w:rsidP="009C5CDD">
            <w:pPr>
              <w:rPr>
                <w:rFonts w:ascii="Calibri" w:hAnsi="Calibri" w:cs="Calibri"/>
                <w:color w:val="000000"/>
              </w:rPr>
            </w:pPr>
            <w:r>
              <w:rPr>
                <w:rFonts w:ascii="Calibri" w:hAnsi="Calibri" w:cs="Calibri"/>
                <w:color w:val="000000"/>
              </w:rPr>
              <w:t> </w:t>
            </w:r>
          </w:p>
        </w:tc>
        <w:tc>
          <w:tcPr>
            <w:tcW w:w="1880" w:type="dxa"/>
            <w:tcBorders>
              <w:top w:val="nil"/>
              <w:left w:val="nil"/>
              <w:bottom w:val="single" w:sz="4" w:space="0" w:color="auto"/>
              <w:right w:val="single" w:sz="4" w:space="0" w:color="auto"/>
            </w:tcBorders>
            <w:shd w:val="clear" w:color="000000" w:fill="ED7D31"/>
            <w:noWrap/>
            <w:vAlign w:val="bottom"/>
            <w:hideMark/>
          </w:tcPr>
          <w:p w14:paraId="160DCFB7" w14:textId="77777777" w:rsidR="009C5CDD" w:rsidRDefault="009C5CDD" w:rsidP="009C5CDD">
            <w:pPr>
              <w:rPr>
                <w:rFonts w:ascii="Calibri" w:hAnsi="Calibri" w:cs="Calibri"/>
                <w:color w:val="000000"/>
              </w:rPr>
            </w:pPr>
            <w:r>
              <w:rPr>
                <w:rFonts w:ascii="Calibri" w:hAnsi="Calibri" w:cs="Calibri"/>
                <w:color w:val="000000"/>
              </w:rPr>
              <w:t>PROD deployment</w:t>
            </w:r>
          </w:p>
          <w:p w14:paraId="538A8172" w14:textId="765E3BA1" w:rsidR="009C5CDD" w:rsidRDefault="009C5CDD" w:rsidP="009C5CDD">
            <w:pPr>
              <w:rPr>
                <w:rFonts w:ascii="Calibri" w:hAnsi="Calibri" w:cs="Calibri"/>
                <w:color w:val="000000"/>
              </w:rPr>
            </w:pPr>
            <w:r>
              <w:rPr>
                <w:rFonts w:ascii="Calibri" w:hAnsi="Calibri" w:cs="Calibri"/>
                <w:color w:val="000000"/>
              </w:rPr>
              <w:t>(Open Box)</w:t>
            </w:r>
          </w:p>
        </w:tc>
      </w:tr>
    </w:tbl>
    <w:p w14:paraId="2301B26A" w14:textId="77777777" w:rsidR="00364296" w:rsidRPr="00525B9D" w:rsidRDefault="00364296" w:rsidP="00364296">
      <w:pPr>
        <w:pStyle w:val="NormalIndent"/>
        <w:ind w:left="360"/>
        <w:rPr>
          <w:rFonts w:ascii="Verdana" w:hAnsi="Verdana" w:cs="Calibri"/>
          <w:color w:val="000000"/>
          <w:sz w:val="20"/>
          <w:szCs w:val="20"/>
        </w:rPr>
      </w:pPr>
    </w:p>
    <w:p w14:paraId="2436F576" w14:textId="77777777" w:rsidR="001A1465" w:rsidRPr="001A1465" w:rsidRDefault="001A1465" w:rsidP="001A1465">
      <w:pPr>
        <w:pStyle w:val="Heading2"/>
        <w:numPr>
          <w:ilvl w:val="0"/>
          <w:numId w:val="0"/>
        </w:numPr>
        <w:ind w:left="576"/>
        <w:rPr>
          <w:rFonts w:ascii="Verdana" w:hAnsi="Verdana"/>
          <w:sz w:val="20"/>
          <w:szCs w:val="20"/>
        </w:rPr>
      </w:pPr>
    </w:p>
    <w:p w14:paraId="31C94C6A" w14:textId="2B680C5C" w:rsidR="00B72222" w:rsidRPr="00FD655F" w:rsidRDefault="00F32A71" w:rsidP="00B72222">
      <w:pPr>
        <w:pStyle w:val="Heading2"/>
        <w:rPr>
          <w:rFonts w:ascii="Verdana" w:hAnsi="Verdana"/>
          <w:sz w:val="20"/>
          <w:szCs w:val="20"/>
        </w:rPr>
      </w:pPr>
      <w:bookmarkStart w:id="19" w:name="_Toc151637027"/>
      <w:r>
        <w:rPr>
          <w:rFonts w:ascii="Verdana" w:hAnsi="Verdana"/>
          <w:sz w:val="20"/>
          <w:szCs w:val="20"/>
        </w:rPr>
        <w:t>D</w:t>
      </w:r>
      <w:r w:rsidR="009D2272">
        <w:rPr>
          <w:rFonts w:ascii="Verdana" w:hAnsi="Verdana"/>
          <w:sz w:val="20"/>
          <w:szCs w:val="20"/>
        </w:rPr>
        <w:t>evelopment</w:t>
      </w:r>
      <w:r w:rsidR="004C258A" w:rsidRPr="00FD655F">
        <w:rPr>
          <w:rFonts w:ascii="Verdana" w:hAnsi="Verdana"/>
          <w:sz w:val="20"/>
          <w:szCs w:val="20"/>
        </w:rPr>
        <w:t xml:space="preserve"> Costs</w:t>
      </w:r>
      <w:bookmarkEnd w:id="19"/>
    </w:p>
    <w:p w14:paraId="2AB6F42F" w14:textId="77777777" w:rsidR="00AE1062" w:rsidRDefault="00AE1062" w:rsidP="00367A5D">
      <w:pPr>
        <w:pStyle w:val="NormalIndent"/>
        <w:rPr>
          <w:rFonts w:ascii="Verdana" w:hAnsi="Verdana"/>
          <w:sz w:val="20"/>
          <w:szCs w:val="20"/>
          <w:lang w:eastAsia="en-ZA"/>
        </w:rPr>
      </w:pPr>
    </w:p>
    <w:p w14:paraId="16270E72" w14:textId="2B7B1432" w:rsidR="002E44FD" w:rsidRDefault="00513C67" w:rsidP="003B1290">
      <w:pPr>
        <w:pStyle w:val="NormalIndent"/>
        <w:numPr>
          <w:ilvl w:val="0"/>
          <w:numId w:val="26"/>
        </w:numPr>
        <w:rPr>
          <w:rFonts w:ascii="Verdana" w:hAnsi="Verdana"/>
          <w:sz w:val="20"/>
          <w:szCs w:val="20"/>
          <w:lang w:eastAsia="en-ZA"/>
        </w:rPr>
      </w:pPr>
      <w:r>
        <w:rPr>
          <w:rFonts w:ascii="Verdana" w:hAnsi="Verdana"/>
          <w:sz w:val="20"/>
          <w:szCs w:val="20"/>
          <w:lang w:eastAsia="en-ZA"/>
        </w:rPr>
        <w:t xml:space="preserve">It is </w:t>
      </w:r>
      <w:r w:rsidR="005B3329">
        <w:rPr>
          <w:rFonts w:ascii="Verdana" w:hAnsi="Verdana"/>
          <w:sz w:val="20"/>
          <w:szCs w:val="20"/>
          <w:lang w:eastAsia="en-ZA"/>
        </w:rPr>
        <w:t>estimated</w:t>
      </w:r>
      <w:r>
        <w:rPr>
          <w:rFonts w:ascii="Verdana" w:hAnsi="Verdana"/>
          <w:sz w:val="20"/>
          <w:szCs w:val="20"/>
          <w:lang w:eastAsia="en-ZA"/>
        </w:rPr>
        <w:t xml:space="preserve"> that th</w:t>
      </w:r>
      <w:r w:rsidR="006D5541">
        <w:rPr>
          <w:rFonts w:ascii="Verdana" w:hAnsi="Verdana"/>
          <w:sz w:val="20"/>
          <w:szCs w:val="20"/>
          <w:lang w:eastAsia="en-ZA"/>
        </w:rPr>
        <w:t xml:space="preserve">is project will consume a total of </w:t>
      </w:r>
      <w:r w:rsidR="00727F88">
        <w:rPr>
          <w:rFonts w:ascii="Verdana" w:hAnsi="Verdana"/>
          <w:sz w:val="20"/>
          <w:szCs w:val="20"/>
          <w:lang w:eastAsia="en-ZA"/>
        </w:rPr>
        <w:t>16</w:t>
      </w:r>
      <w:r w:rsidR="006D5541">
        <w:rPr>
          <w:rFonts w:ascii="Verdana" w:hAnsi="Verdana"/>
          <w:sz w:val="20"/>
          <w:szCs w:val="20"/>
          <w:lang w:eastAsia="en-ZA"/>
        </w:rPr>
        <w:t xml:space="preserve"> </w:t>
      </w:r>
      <w:r w:rsidR="00727F88">
        <w:rPr>
          <w:rFonts w:ascii="Verdana" w:hAnsi="Verdana"/>
          <w:sz w:val="20"/>
          <w:szCs w:val="20"/>
          <w:lang w:eastAsia="en-ZA"/>
        </w:rPr>
        <w:t>hours</w:t>
      </w:r>
      <w:r w:rsidR="00121AA2">
        <w:rPr>
          <w:rFonts w:ascii="Verdana" w:hAnsi="Verdana"/>
          <w:sz w:val="20"/>
          <w:szCs w:val="20"/>
          <w:lang w:eastAsia="en-ZA"/>
        </w:rPr>
        <w:t xml:space="preserve"> of Open Box resources</w:t>
      </w:r>
      <w:r w:rsidR="00B61246">
        <w:rPr>
          <w:rFonts w:ascii="Verdana" w:hAnsi="Verdana"/>
          <w:sz w:val="20"/>
          <w:szCs w:val="20"/>
          <w:lang w:eastAsia="en-ZA"/>
        </w:rPr>
        <w:t xml:space="preserve">, delivered as required by </w:t>
      </w:r>
      <w:r w:rsidR="002E44FD">
        <w:rPr>
          <w:rFonts w:ascii="Verdana" w:hAnsi="Verdana"/>
          <w:sz w:val="20"/>
          <w:szCs w:val="20"/>
          <w:lang w:eastAsia="en-ZA"/>
        </w:rPr>
        <w:t>the roles below:</w:t>
      </w:r>
    </w:p>
    <w:p w14:paraId="6B253C0F" w14:textId="1764EEBA" w:rsidR="00513C67" w:rsidRDefault="00B521EA" w:rsidP="00367A5D">
      <w:pPr>
        <w:pStyle w:val="NormalIndent"/>
        <w:rPr>
          <w:rFonts w:ascii="Verdana" w:hAnsi="Verdana"/>
          <w:sz w:val="20"/>
          <w:szCs w:val="20"/>
          <w:lang w:eastAsia="en-ZA"/>
        </w:rPr>
      </w:pPr>
      <w:r>
        <w:rPr>
          <w:rFonts w:ascii="Verdana" w:hAnsi="Verdana"/>
          <w:sz w:val="20"/>
          <w:szCs w:val="20"/>
          <w:lang w:eastAsia="en-ZA"/>
        </w:rPr>
        <w:t xml:space="preserve"> </w:t>
      </w:r>
    </w:p>
    <w:p w14:paraId="5636A070" w14:textId="0BEA4B6D" w:rsidR="00587EF7" w:rsidRDefault="00587EF7" w:rsidP="00587EF7">
      <w:pPr>
        <w:pStyle w:val="NormalIndent"/>
        <w:numPr>
          <w:ilvl w:val="0"/>
          <w:numId w:val="25"/>
        </w:numPr>
        <w:rPr>
          <w:rFonts w:ascii="Verdana" w:hAnsi="Verdana"/>
          <w:sz w:val="20"/>
          <w:szCs w:val="20"/>
          <w:lang w:eastAsia="en-ZA"/>
        </w:rPr>
      </w:pPr>
      <w:r>
        <w:rPr>
          <w:rFonts w:ascii="Verdana" w:hAnsi="Verdana"/>
          <w:sz w:val="20"/>
          <w:szCs w:val="20"/>
          <w:lang w:eastAsia="en-ZA"/>
        </w:rPr>
        <w:t>Salesforce Techn</w:t>
      </w:r>
      <w:r w:rsidR="000F0D99">
        <w:rPr>
          <w:rFonts w:ascii="Verdana" w:hAnsi="Verdana"/>
          <w:sz w:val="20"/>
          <w:szCs w:val="20"/>
          <w:lang w:eastAsia="en-ZA"/>
        </w:rPr>
        <w:t>i</w:t>
      </w:r>
      <w:r>
        <w:rPr>
          <w:rFonts w:ascii="Verdana" w:hAnsi="Verdana"/>
          <w:sz w:val="20"/>
          <w:szCs w:val="20"/>
          <w:lang w:eastAsia="en-ZA"/>
        </w:rPr>
        <w:t>cal Architect</w:t>
      </w:r>
    </w:p>
    <w:p w14:paraId="04664F42" w14:textId="0F95F7F0" w:rsidR="00587EF7" w:rsidRDefault="00587EF7" w:rsidP="00587EF7">
      <w:pPr>
        <w:pStyle w:val="NormalIndent"/>
        <w:numPr>
          <w:ilvl w:val="0"/>
          <w:numId w:val="25"/>
        </w:numPr>
        <w:rPr>
          <w:rFonts w:ascii="Verdana" w:hAnsi="Verdana"/>
          <w:sz w:val="20"/>
          <w:szCs w:val="20"/>
          <w:lang w:eastAsia="en-ZA"/>
        </w:rPr>
      </w:pPr>
      <w:r>
        <w:rPr>
          <w:rFonts w:ascii="Verdana" w:hAnsi="Verdana"/>
          <w:sz w:val="20"/>
          <w:szCs w:val="20"/>
          <w:lang w:eastAsia="en-ZA"/>
        </w:rPr>
        <w:t xml:space="preserve">Salesforce  </w:t>
      </w:r>
      <w:r w:rsidR="000F0D99">
        <w:rPr>
          <w:rFonts w:ascii="Verdana" w:hAnsi="Verdana"/>
          <w:sz w:val="20"/>
          <w:szCs w:val="20"/>
          <w:lang w:eastAsia="en-ZA"/>
        </w:rPr>
        <w:t>Developer</w:t>
      </w:r>
    </w:p>
    <w:p w14:paraId="3745515E" w14:textId="715B05BD" w:rsidR="000F0D99" w:rsidRDefault="000F0D99" w:rsidP="00587EF7">
      <w:pPr>
        <w:pStyle w:val="NormalIndent"/>
        <w:numPr>
          <w:ilvl w:val="0"/>
          <w:numId w:val="25"/>
        </w:numPr>
        <w:rPr>
          <w:rFonts w:ascii="Verdana" w:hAnsi="Verdana"/>
          <w:sz w:val="20"/>
          <w:szCs w:val="20"/>
          <w:lang w:eastAsia="en-ZA"/>
        </w:rPr>
      </w:pPr>
      <w:r>
        <w:rPr>
          <w:rFonts w:ascii="Verdana" w:hAnsi="Verdana"/>
          <w:sz w:val="20"/>
          <w:szCs w:val="20"/>
          <w:lang w:eastAsia="en-ZA"/>
        </w:rPr>
        <w:t>QA Tester</w:t>
      </w:r>
    </w:p>
    <w:p w14:paraId="205DF8F9" w14:textId="77777777" w:rsidR="00727F88" w:rsidRDefault="00727F88" w:rsidP="00727F88">
      <w:pPr>
        <w:pStyle w:val="NormalIndent"/>
        <w:rPr>
          <w:rFonts w:ascii="Verdana" w:hAnsi="Verdana"/>
          <w:sz w:val="20"/>
          <w:szCs w:val="20"/>
          <w:lang w:eastAsia="en-ZA"/>
        </w:rPr>
      </w:pPr>
    </w:p>
    <w:p w14:paraId="46B1D73F" w14:textId="77777777" w:rsidR="00727F88" w:rsidRPr="00727F88" w:rsidRDefault="00727F88" w:rsidP="00727F88">
      <w:pPr>
        <w:rPr>
          <w:rFonts w:ascii="Calibri" w:hAnsi="Calibri" w:cs="Calibri"/>
          <w:color w:val="000000"/>
          <w:sz w:val="20"/>
          <w:szCs w:val="20"/>
        </w:rPr>
      </w:pPr>
      <w:r w:rsidRPr="00727F88">
        <w:rPr>
          <w:rFonts w:ascii="Calibri" w:hAnsi="Calibri" w:cs="Calibri"/>
          <w:color w:val="000000"/>
          <w:sz w:val="22"/>
          <w:szCs w:val="22"/>
        </w:rPr>
        <w:t> </w:t>
      </w:r>
    </w:p>
    <w:tbl>
      <w:tblPr>
        <w:tblW w:w="7928" w:type="dxa"/>
        <w:tblCellMar>
          <w:left w:w="0" w:type="dxa"/>
          <w:right w:w="0" w:type="dxa"/>
        </w:tblCellMar>
        <w:tblLook w:val="04A0" w:firstRow="1" w:lastRow="0" w:firstColumn="1" w:lastColumn="0" w:noHBand="0" w:noVBand="1"/>
      </w:tblPr>
      <w:tblGrid>
        <w:gridCol w:w="1300"/>
        <w:gridCol w:w="3085"/>
        <w:gridCol w:w="2126"/>
        <w:gridCol w:w="1417"/>
      </w:tblGrid>
      <w:tr w:rsidR="00727F88" w:rsidRPr="00727F88" w14:paraId="5B9C666C" w14:textId="77777777" w:rsidTr="00727F88">
        <w:trPr>
          <w:trHeight w:val="320"/>
        </w:trPr>
        <w:tc>
          <w:tcPr>
            <w:tcW w:w="130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F9B5F6F" w14:textId="77777777" w:rsidR="00727F88" w:rsidRPr="00727F88" w:rsidRDefault="00727F88" w:rsidP="00727F88">
            <w:pPr>
              <w:rPr>
                <w:rFonts w:ascii="Calibri" w:hAnsi="Calibri" w:cs="Calibri"/>
                <w:sz w:val="20"/>
                <w:szCs w:val="20"/>
              </w:rPr>
            </w:pPr>
            <w:r w:rsidRPr="00727F88">
              <w:rPr>
                <w:rFonts w:ascii="Arial" w:hAnsi="Arial" w:cs="Arial"/>
                <w:b/>
                <w:bCs/>
                <w:color w:val="000000"/>
              </w:rPr>
              <w:t>Key</w:t>
            </w:r>
          </w:p>
        </w:tc>
        <w:tc>
          <w:tcPr>
            <w:tcW w:w="3085"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76A8ED1A" w14:textId="77777777" w:rsidR="00727F88" w:rsidRPr="00727F88" w:rsidRDefault="00727F88" w:rsidP="00727F88">
            <w:pPr>
              <w:rPr>
                <w:rFonts w:ascii="Calibri" w:hAnsi="Calibri" w:cs="Calibri"/>
                <w:sz w:val="20"/>
                <w:szCs w:val="20"/>
              </w:rPr>
            </w:pPr>
            <w:r w:rsidRPr="00727F88">
              <w:rPr>
                <w:rFonts w:ascii="Arial" w:hAnsi="Arial" w:cs="Arial"/>
                <w:b/>
                <w:bCs/>
                <w:color w:val="000000"/>
              </w:rPr>
              <w:t>Summary</w:t>
            </w:r>
          </w:p>
        </w:tc>
        <w:tc>
          <w:tcPr>
            <w:tcW w:w="2126"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499CFF19" w14:textId="77777777" w:rsidR="00727F88" w:rsidRPr="00727F88" w:rsidRDefault="00727F88" w:rsidP="00727F88">
            <w:pPr>
              <w:rPr>
                <w:rFonts w:ascii="Calibri" w:hAnsi="Calibri" w:cs="Calibri"/>
                <w:sz w:val="20"/>
                <w:szCs w:val="20"/>
              </w:rPr>
            </w:pPr>
            <w:r w:rsidRPr="00727F88">
              <w:rPr>
                <w:rFonts w:ascii="Calibri" w:hAnsi="Calibri" w:cs="Calibri"/>
                <w:b/>
                <w:bCs/>
                <w:color w:val="000000"/>
              </w:rPr>
              <w:t>Estimate (hours)</w:t>
            </w:r>
          </w:p>
        </w:tc>
        <w:tc>
          <w:tcPr>
            <w:tcW w:w="1417"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26F33747" w14:textId="77777777" w:rsidR="00727F88" w:rsidRPr="00727F88" w:rsidRDefault="00727F88" w:rsidP="00727F88">
            <w:pPr>
              <w:rPr>
                <w:rFonts w:ascii="Calibri" w:hAnsi="Calibri" w:cs="Calibri"/>
                <w:sz w:val="20"/>
                <w:szCs w:val="20"/>
              </w:rPr>
            </w:pPr>
            <w:r w:rsidRPr="00727F88">
              <w:rPr>
                <w:rFonts w:ascii="Calibri" w:hAnsi="Calibri" w:cs="Calibri"/>
                <w:b/>
                <w:bCs/>
                <w:color w:val="000000"/>
              </w:rPr>
              <w:t>Cost</w:t>
            </w:r>
          </w:p>
        </w:tc>
      </w:tr>
      <w:tr w:rsidR="00727F88" w:rsidRPr="00727F88" w14:paraId="7CD918B6" w14:textId="77777777" w:rsidTr="00727F88">
        <w:trPr>
          <w:trHeight w:val="320"/>
        </w:trPr>
        <w:tc>
          <w:tcPr>
            <w:tcW w:w="130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A122FF4" w14:textId="7E6E1FC9" w:rsidR="00727F88" w:rsidRPr="00727F88" w:rsidRDefault="00F32A71" w:rsidP="00727F88">
            <w:pPr>
              <w:rPr>
                <w:rFonts w:ascii="Calibri" w:hAnsi="Calibri" w:cs="Calibri"/>
                <w:sz w:val="20"/>
                <w:szCs w:val="20"/>
              </w:rPr>
            </w:pPr>
            <w:hyperlink r:id="rId15" w:tooltip="https://protect-za.mimecast.com/s/HOo6CX6XwYInB5rWT92DpV" w:history="1">
              <w:r w:rsidR="00727F88" w:rsidRPr="00727F88">
                <w:rPr>
                  <w:rFonts w:ascii="Calibri" w:hAnsi="Calibri" w:cs="Calibri"/>
                  <w:color w:val="0563C1"/>
                  <w:u w:val="single"/>
                </w:rPr>
                <w:t>RJ-27</w:t>
              </w:r>
            </w:hyperlink>
          </w:p>
        </w:tc>
        <w:tc>
          <w:tcPr>
            <w:tcW w:w="308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6C65AA3" w14:textId="77777777" w:rsidR="00727F88" w:rsidRPr="00727F88" w:rsidRDefault="00727F88" w:rsidP="00727F88">
            <w:pPr>
              <w:rPr>
                <w:rFonts w:ascii="Calibri" w:hAnsi="Calibri" w:cs="Calibri"/>
                <w:sz w:val="20"/>
                <w:szCs w:val="20"/>
              </w:rPr>
            </w:pPr>
            <w:r w:rsidRPr="00727F88">
              <w:rPr>
                <w:rFonts w:ascii="Arial" w:hAnsi="Arial" w:cs="Arial"/>
                <w:color w:val="000000"/>
              </w:rPr>
              <w:t>Adjust renewal logic to use days instead of months</w:t>
            </w:r>
          </w:p>
        </w:tc>
        <w:tc>
          <w:tcPr>
            <w:tcW w:w="212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290057E" w14:textId="77777777" w:rsidR="00727F88" w:rsidRPr="00727F88" w:rsidRDefault="00727F88" w:rsidP="00727F88">
            <w:pPr>
              <w:jc w:val="right"/>
              <w:rPr>
                <w:rFonts w:ascii="Calibri" w:hAnsi="Calibri" w:cs="Calibri"/>
                <w:sz w:val="20"/>
                <w:szCs w:val="20"/>
              </w:rPr>
            </w:pPr>
            <w:r w:rsidRPr="00727F88">
              <w:rPr>
                <w:rFonts w:ascii="Calibri" w:hAnsi="Calibri" w:cs="Calibri"/>
                <w:color w:val="000000"/>
              </w:rPr>
              <w:t>4</w:t>
            </w:r>
          </w:p>
        </w:tc>
        <w:tc>
          <w:tcPr>
            <w:tcW w:w="141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A2F8A4B" w14:textId="77777777" w:rsidR="00727F88" w:rsidRPr="00727F88" w:rsidRDefault="00727F88" w:rsidP="00727F88">
            <w:pPr>
              <w:jc w:val="right"/>
              <w:rPr>
                <w:rFonts w:ascii="Calibri" w:hAnsi="Calibri" w:cs="Calibri"/>
                <w:sz w:val="20"/>
                <w:szCs w:val="20"/>
              </w:rPr>
            </w:pPr>
            <w:r w:rsidRPr="00727F88">
              <w:rPr>
                <w:rFonts w:ascii="Calibri" w:hAnsi="Calibri" w:cs="Calibri"/>
                <w:color w:val="000000"/>
              </w:rPr>
              <w:t>£464</w:t>
            </w:r>
          </w:p>
        </w:tc>
      </w:tr>
      <w:tr w:rsidR="00727F88" w:rsidRPr="00727F88" w14:paraId="2EC50EDE" w14:textId="77777777" w:rsidTr="00727F88">
        <w:trPr>
          <w:trHeight w:val="320"/>
        </w:trPr>
        <w:tc>
          <w:tcPr>
            <w:tcW w:w="130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F960A89" w14:textId="13E0C8CD" w:rsidR="00727F88" w:rsidRPr="00727F88" w:rsidRDefault="00F32A71" w:rsidP="00727F88">
            <w:pPr>
              <w:rPr>
                <w:rFonts w:ascii="Calibri" w:hAnsi="Calibri" w:cs="Calibri"/>
                <w:sz w:val="20"/>
                <w:szCs w:val="20"/>
              </w:rPr>
            </w:pPr>
            <w:hyperlink r:id="rId16" w:tooltip="https://protect-za.mimecast.com/s/8mMCCY6YxVI3k1Bwu3YQby" w:history="1">
              <w:r w:rsidR="00727F88" w:rsidRPr="00727F88">
                <w:rPr>
                  <w:rFonts w:ascii="Calibri" w:hAnsi="Calibri" w:cs="Calibri"/>
                  <w:color w:val="0563C1"/>
                  <w:u w:val="single"/>
                </w:rPr>
                <w:t>RJ-26</w:t>
              </w:r>
            </w:hyperlink>
          </w:p>
        </w:tc>
        <w:tc>
          <w:tcPr>
            <w:tcW w:w="308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A1EEC62" w14:textId="77777777" w:rsidR="00727F88" w:rsidRPr="00727F88" w:rsidRDefault="00727F88" w:rsidP="00727F88">
            <w:pPr>
              <w:rPr>
                <w:rFonts w:ascii="Calibri" w:hAnsi="Calibri" w:cs="Calibri"/>
                <w:sz w:val="20"/>
                <w:szCs w:val="20"/>
              </w:rPr>
            </w:pPr>
            <w:r w:rsidRPr="00727F88">
              <w:rPr>
                <w:rFonts w:ascii="Arial" w:hAnsi="Arial" w:cs="Arial"/>
                <w:color w:val="000000"/>
              </w:rPr>
              <w:t xml:space="preserve">Do not exclude opportunities with child </w:t>
            </w:r>
            <w:proofErr w:type="spellStart"/>
            <w:r w:rsidRPr="00727F88">
              <w:rPr>
                <w:rFonts w:ascii="Arial" w:hAnsi="Arial" w:cs="Arial"/>
                <w:color w:val="000000"/>
              </w:rPr>
              <w:t>opps</w:t>
            </w:r>
            <w:proofErr w:type="spellEnd"/>
            <w:r w:rsidRPr="00727F88">
              <w:rPr>
                <w:rFonts w:ascii="Arial" w:hAnsi="Arial" w:cs="Arial"/>
                <w:color w:val="000000"/>
              </w:rPr>
              <w:t xml:space="preserve"> that are not renewals</w:t>
            </w:r>
          </w:p>
        </w:tc>
        <w:tc>
          <w:tcPr>
            <w:tcW w:w="212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F5F316E" w14:textId="77777777" w:rsidR="00727F88" w:rsidRPr="00727F88" w:rsidRDefault="00727F88" w:rsidP="00727F88">
            <w:pPr>
              <w:jc w:val="right"/>
              <w:rPr>
                <w:rFonts w:ascii="Calibri" w:hAnsi="Calibri" w:cs="Calibri"/>
                <w:sz w:val="20"/>
                <w:szCs w:val="20"/>
              </w:rPr>
            </w:pPr>
            <w:r w:rsidRPr="00727F88">
              <w:rPr>
                <w:rFonts w:ascii="Calibri" w:hAnsi="Calibri" w:cs="Calibri"/>
                <w:color w:val="000000"/>
              </w:rPr>
              <w:t>4</w:t>
            </w:r>
          </w:p>
        </w:tc>
        <w:tc>
          <w:tcPr>
            <w:tcW w:w="141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1F85442" w14:textId="77777777" w:rsidR="00727F88" w:rsidRPr="00727F88" w:rsidRDefault="00727F88" w:rsidP="00727F88">
            <w:pPr>
              <w:jc w:val="right"/>
              <w:rPr>
                <w:rFonts w:ascii="Calibri" w:hAnsi="Calibri" w:cs="Calibri"/>
                <w:sz w:val="20"/>
                <w:szCs w:val="20"/>
              </w:rPr>
            </w:pPr>
            <w:r w:rsidRPr="00727F88">
              <w:rPr>
                <w:rFonts w:ascii="Calibri" w:hAnsi="Calibri" w:cs="Calibri"/>
                <w:color w:val="000000"/>
              </w:rPr>
              <w:t>£464</w:t>
            </w:r>
          </w:p>
        </w:tc>
      </w:tr>
      <w:tr w:rsidR="00727F88" w:rsidRPr="00727F88" w14:paraId="7842B53B" w14:textId="77777777" w:rsidTr="00727F88">
        <w:trPr>
          <w:trHeight w:val="320"/>
        </w:trPr>
        <w:tc>
          <w:tcPr>
            <w:tcW w:w="130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8D8188A" w14:textId="37119401" w:rsidR="00727F88" w:rsidRPr="00727F88" w:rsidRDefault="00F32A71" w:rsidP="00727F88">
            <w:pPr>
              <w:rPr>
                <w:rFonts w:ascii="Calibri" w:hAnsi="Calibri" w:cs="Calibri"/>
                <w:sz w:val="20"/>
                <w:szCs w:val="20"/>
              </w:rPr>
            </w:pPr>
            <w:hyperlink r:id="rId17" w:tooltip="https://protect-za.mimecast.com/s/sLOpCZ4GyZFMP4B0sNFlSZ" w:history="1">
              <w:r w:rsidR="00727F88" w:rsidRPr="00727F88">
                <w:rPr>
                  <w:rFonts w:ascii="Calibri" w:hAnsi="Calibri" w:cs="Calibri"/>
                  <w:color w:val="0563C1"/>
                  <w:u w:val="single"/>
                </w:rPr>
                <w:t>RJ-13</w:t>
              </w:r>
            </w:hyperlink>
          </w:p>
        </w:tc>
        <w:tc>
          <w:tcPr>
            <w:tcW w:w="308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5325852" w14:textId="77777777" w:rsidR="00727F88" w:rsidRPr="00727F88" w:rsidRDefault="00727F88" w:rsidP="00727F88">
            <w:pPr>
              <w:rPr>
                <w:rFonts w:ascii="Calibri" w:hAnsi="Calibri" w:cs="Calibri"/>
                <w:sz w:val="20"/>
                <w:szCs w:val="20"/>
              </w:rPr>
            </w:pPr>
            <w:r w:rsidRPr="00727F88">
              <w:rPr>
                <w:rFonts w:ascii="Arial" w:hAnsi="Arial" w:cs="Arial"/>
                <w:color w:val="000000"/>
              </w:rPr>
              <w:t>Enhance offer creation process</w:t>
            </w:r>
          </w:p>
        </w:tc>
        <w:tc>
          <w:tcPr>
            <w:tcW w:w="212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7733B1A" w14:textId="77777777" w:rsidR="00727F88" w:rsidRPr="00727F88" w:rsidRDefault="00727F88" w:rsidP="00727F88">
            <w:pPr>
              <w:jc w:val="right"/>
              <w:rPr>
                <w:rFonts w:ascii="Calibri" w:hAnsi="Calibri" w:cs="Calibri"/>
                <w:sz w:val="20"/>
                <w:szCs w:val="20"/>
              </w:rPr>
            </w:pPr>
            <w:r w:rsidRPr="00727F88">
              <w:rPr>
                <w:rFonts w:ascii="Calibri" w:hAnsi="Calibri" w:cs="Calibri"/>
                <w:color w:val="000000"/>
              </w:rPr>
              <w:t>8</w:t>
            </w:r>
          </w:p>
        </w:tc>
        <w:tc>
          <w:tcPr>
            <w:tcW w:w="141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AAF0AEC" w14:textId="77777777" w:rsidR="00727F88" w:rsidRPr="00727F88" w:rsidRDefault="00727F88" w:rsidP="00727F88">
            <w:pPr>
              <w:jc w:val="right"/>
              <w:rPr>
                <w:rFonts w:ascii="Calibri" w:hAnsi="Calibri" w:cs="Calibri"/>
                <w:sz w:val="20"/>
                <w:szCs w:val="20"/>
              </w:rPr>
            </w:pPr>
            <w:r w:rsidRPr="00727F88">
              <w:rPr>
                <w:rFonts w:ascii="Calibri" w:hAnsi="Calibri" w:cs="Calibri"/>
                <w:color w:val="000000"/>
              </w:rPr>
              <w:t>£928</w:t>
            </w:r>
          </w:p>
        </w:tc>
      </w:tr>
      <w:tr w:rsidR="00727F88" w:rsidRPr="00727F88" w14:paraId="5980E4AC" w14:textId="77777777" w:rsidTr="00727F88">
        <w:trPr>
          <w:trHeight w:val="320"/>
        </w:trPr>
        <w:tc>
          <w:tcPr>
            <w:tcW w:w="1300" w:type="dxa"/>
            <w:noWrap/>
            <w:tcMar>
              <w:top w:w="0" w:type="dxa"/>
              <w:left w:w="108" w:type="dxa"/>
              <w:bottom w:w="0" w:type="dxa"/>
              <w:right w:w="108" w:type="dxa"/>
            </w:tcMar>
            <w:vAlign w:val="bottom"/>
            <w:hideMark/>
          </w:tcPr>
          <w:p w14:paraId="322F8CCC" w14:textId="77777777" w:rsidR="00727F88" w:rsidRPr="00727F88" w:rsidRDefault="00727F88" w:rsidP="00727F88">
            <w:pPr>
              <w:rPr>
                <w:rFonts w:ascii="Calibri" w:hAnsi="Calibri" w:cs="Calibri"/>
                <w:sz w:val="20"/>
                <w:szCs w:val="20"/>
              </w:rPr>
            </w:pPr>
          </w:p>
        </w:tc>
        <w:tc>
          <w:tcPr>
            <w:tcW w:w="3085" w:type="dxa"/>
            <w:noWrap/>
            <w:tcMar>
              <w:top w:w="0" w:type="dxa"/>
              <w:left w:w="108" w:type="dxa"/>
              <w:bottom w:w="0" w:type="dxa"/>
              <w:right w:w="108" w:type="dxa"/>
            </w:tcMar>
            <w:vAlign w:val="bottom"/>
            <w:hideMark/>
          </w:tcPr>
          <w:p w14:paraId="65394B65" w14:textId="77777777" w:rsidR="00727F88" w:rsidRPr="00727F88" w:rsidRDefault="00727F88" w:rsidP="00727F88">
            <w:pPr>
              <w:rPr>
                <w:sz w:val="20"/>
                <w:szCs w:val="20"/>
              </w:rPr>
            </w:pPr>
          </w:p>
        </w:tc>
        <w:tc>
          <w:tcPr>
            <w:tcW w:w="2126" w:type="dxa"/>
            <w:noWrap/>
            <w:tcMar>
              <w:top w:w="0" w:type="dxa"/>
              <w:left w:w="108" w:type="dxa"/>
              <w:bottom w:w="0" w:type="dxa"/>
              <w:right w:w="108" w:type="dxa"/>
            </w:tcMar>
            <w:vAlign w:val="bottom"/>
            <w:hideMark/>
          </w:tcPr>
          <w:p w14:paraId="620E4100" w14:textId="77777777" w:rsidR="00727F88" w:rsidRPr="00727F88" w:rsidRDefault="00727F88" w:rsidP="00727F88">
            <w:pPr>
              <w:rPr>
                <w:sz w:val="20"/>
                <w:szCs w:val="20"/>
              </w:rPr>
            </w:pPr>
          </w:p>
        </w:tc>
        <w:tc>
          <w:tcPr>
            <w:tcW w:w="1417" w:type="dxa"/>
            <w:noWrap/>
            <w:tcMar>
              <w:top w:w="0" w:type="dxa"/>
              <w:left w:w="108" w:type="dxa"/>
              <w:bottom w:w="0" w:type="dxa"/>
              <w:right w:w="108" w:type="dxa"/>
            </w:tcMar>
            <w:vAlign w:val="bottom"/>
            <w:hideMark/>
          </w:tcPr>
          <w:p w14:paraId="57E078A3" w14:textId="77777777" w:rsidR="00727F88" w:rsidRPr="00727F88" w:rsidRDefault="00727F88" w:rsidP="00727F88">
            <w:pPr>
              <w:rPr>
                <w:sz w:val="20"/>
                <w:szCs w:val="20"/>
              </w:rPr>
            </w:pPr>
          </w:p>
        </w:tc>
      </w:tr>
      <w:tr w:rsidR="00727F88" w:rsidRPr="00727F88" w14:paraId="3CF256F3" w14:textId="77777777" w:rsidTr="00727F88">
        <w:trPr>
          <w:trHeight w:val="340"/>
        </w:trPr>
        <w:tc>
          <w:tcPr>
            <w:tcW w:w="1300" w:type="dxa"/>
            <w:noWrap/>
            <w:tcMar>
              <w:top w:w="0" w:type="dxa"/>
              <w:left w:w="108" w:type="dxa"/>
              <w:bottom w:w="0" w:type="dxa"/>
              <w:right w:w="108" w:type="dxa"/>
            </w:tcMar>
            <w:vAlign w:val="bottom"/>
            <w:hideMark/>
          </w:tcPr>
          <w:p w14:paraId="40D1840F" w14:textId="77777777" w:rsidR="00727F88" w:rsidRPr="00727F88" w:rsidRDefault="00727F88" w:rsidP="00727F88">
            <w:pPr>
              <w:rPr>
                <w:sz w:val="20"/>
                <w:szCs w:val="20"/>
              </w:rPr>
            </w:pPr>
          </w:p>
        </w:tc>
        <w:tc>
          <w:tcPr>
            <w:tcW w:w="3085" w:type="dxa"/>
            <w:tcBorders>
              <w:top w:val="single" w:sz="8" w:space="0" w:color="auto"/>
              <w:left w:val="nil"/>
              <w:bottom w:val="double" w:sz="6" w:space="0" w:color="auto"/>
              <w:right w:val="nil"/>
            </w:tcBorders>
            <w:noWrap/>
            <w:tcMar>
              <w:top w:w="0" w:type="dxa"/>
              <w:left w:w="108" w:type="dxa"/>
              <w:bottom w:w="0" w:type="dxa"/>
              <w:right w:w="108" w:type="dxa"/>
            </w:tcMar>
            <w:vAlign w:val="bottom"/>
            <w:hideMark/>
          </w:tcPr>
          <w:p w14:paraId="40C40AAB" w14:textId="77777777" w:rsidR="00727F88" w:rsidRPr="00727F88" w:rsidRDefault="00727F88" w:rsidP="00727F88">
            <w:pPr>
              <w:rPr>
                <w:rFonts w:ascii="Calibri" w:hAnsi="Calibri" w:cs="Calibri"/>
                <w:sz w:val="20"/>
                <w:szCs w:val="20"/>
              </w:rPr>
            </w:pPr>
            <w:r w:rsidRPr="00727F88">
              <w:rPr>
                <w:rFonts w:ascii="Arial" w:hAnsi="Arial" w:cs="Arial"/>
                <w:b/>
                <w:bCs/>
                <w:color w:val="000000"/>
              </w:rPr>
              <w:t>Total</w:t>
            </w:r>
          </w:p>
        </w:tc>
        <w:tc>
          <w:tcPr>
            <w:tcW w:w="2126" w:type="dxa"/>
            <w:tcBorders>
              <w:top w:val="single" w:sz="8" w:space="0" w:color="auto"/>
              <w:left w:val="nil"/>
              <w:bottom w:val="double" w:sz="6" w:space="0" w:color="auto"/>
              <w:right w:val="nil"/>
            </w:tcBorders>
            <w:noWrap/>
            <w:tcMar>
              <w:top w:w="0" w:type="dxa"/>
              <w:left w:w="108" w:type="dxa"/>
              <w:bottom w:w="0" w:type="dxa"/>
              <w:right w:w="108" w:type="dxa"/>
            </w:tcMar>
            <w:vAlign w:val="bottom"/>
            <w:hideMark/>
          </w:tcPr>
          <w:p w14:paraId="3BDA0615" w14:textId="77777777" w:rsidR="00727F88" w:rsidRPr="00727F88" w:rsidRDefault="00727F88" w:rsidP="00727F88">
            <w:pPr>
              <w:jc w:val="right"/>
              <w:rPr>
                <w:rFonts w:ascii="Calibri" w:hAnsi="Calibri" w:cs="Calibri"/>
                <w:sz w:val="20"/>
                <w:szCs w:val="20"/>
              </w:rPr>
            </w:pPr>
            <w:r w:rsidRPr="00727F88">
              <w:rPr>
                <w:rFonts w:ascii="Calibri" w:hAnsi="Calibri" w:cs="Calibri"/>
                <w:b/>
                <w:bCs/>
                <w:color w:val="000000"/>
              </w:rPr>
              <w:t>16</w:t>
            </w:r>
          </w:p>
        </w:tc>
        <w:tc>
          <w:tcPr>
            <w:tcW w:w="1417" w:type="dxa"/>
            <w:tcBorders>
              <w:top w:val="single" w:sz="8" w:space="0" w:color="auto"/>
              <w:left w:val="nil"/>
              <w:bottom w:val="double" w:sz="6" w:space="0" w:color="auto"/>
              <w:right w:val="nil"/>
            </w:tcBorders>
            <w:noWrap/>
            <w:tcMar>
              <w:top w:w="0" w:type="dxa"/>
              <w:left w:w="108" w:type="dxa"/>
              <w:bottom w:w="0" w:type="dxa"/>
              <w:right w:w="108" w:type="dxa"/>
            </w:tcMar>
            <w:vAlign w:val="bottom"/>
            <w:hideMark/>
          </w:tcPr>
          <w:p w14:paraId="362823CE" w14:textId="77777777" w:rsidR="00727F88" w:rsidRPr="00727F88" w:rsidRDefault="00727F88" w:rsidP="00727F88">
            <w:pPr>
              <w:jc w:val="right"/>
              <w:rPr>
                <w:rFonts w:ascii="Calibri" w:hAnsi="Calibri" w:cs="Calibri"/>
                <w:sz w:val="20"/>
                <w:szCs w:val="20"/>
              </w:rPr>
            </w:pPr>
            <w:r w:rsidRPr="00727F88">
              <w:rPr>
                <w:rFonts w:ascii="Calibri" w:hAnsi="Calibri" w:cs="Calibri"/>
                <w:b/>
                <w:bCs/>
                <w:color w:val="000000"/>
              </w:rPr>
              <w:t>1856</w:t>
            </w:r>
          </w:p>
        </w:tc>
      </w:tr>
    </w:tbl>
    <w:p w14:paraId="37FE7C33" w14:textId="77777777" w:rsidR="00727F88" w:rsidRPr="00727F88" w:rsidRDefault="00727F88" w:rsidP="00727F88">
      <w:pPr>
        <w:rPr>
          <w:rFonts w:ascii="Calibri" w:hAnsi="Calibri" w:cs="Calibri"/>
          <w:color w:val="000000"/>
          <w:sz w:val="20"/>
          <w:szCs w:val="20"/>
        </w:rPr>
      </w:pPr>
      <w:r w:rsidRPr="00727F88">
        <w:rPr>
          <w:rFonts w:ascii="Calibri" w:hAnsi="Calibri" w:cs="Calibri"/>
          <w:color w:val="000000"/>
          <w:sz w:val="22"/>
          <w:szCs w:val="22"/>
        </w:rPr>
        <w:t> </w:t>
      </w:r>
    </w:p>
    <w:p w14:paraId="3DB86E73" w14:textId="77777777" w:rsidR="00727F88" w:rsidRDefault="00727F88" w:rsidP="00727F88">
      <w:pPr>
        <w:pStyle w:val="NormalIndent"/>
        <w:rPr>
          <w:rFonts w:ascii="Verdana" w:hAnsi="Verdana"/>
          <w:sz w:val="20"/>
          <w:szCs w:val="20"/>
          <w:lang w:eastAsia="en-ZA"/>
        </w:rPr>
      </w:pPr>
    </w:p>
    <w:p w14:paraId="5B361A28" w14:textId="77777777" w:rsidR="000F0D99" w:rsidRDefault="000F0D99" w:rsidP="000F0D99">
      <w:pPr>
        <w:pStyle w:val="NormalIndent"/>
        <w:rPr>
          <w:rFonts w:ascii="Verdana" w:hAnsi="Verdana"/>
          <w:sz w:val="20"/>
          <w:szCs w:val="20"/>
          <w:lang w:eastAsia="en-ZA"/>
        </w:rPr>
      </w:pPr>
    </w:p>
    <w:p w14:paraId="6299E10F" w14:textId="77777777" w:rsidR="008B0356" w:rsidRDefault="007A5D1A" w:rsidP="000528D5">
      <w:pPr>
        <w:pStyle w:val="NormalIndent"/>
        <w:widowControl w:val="0"/>
        <w:numPr>
          <w:ilvl w:val="0"/>
          <w:numId w:val="26"/>
        </w:numPr>
        <w:adjustRightInd w:val="0"/>
        <w:spacing w:after="180" w:line="300" w:lineRule="atLeast"/>
        <w:textAlignment w:val="baseline"/>
        <w:rPr>
          <w:rFonts w:ascii="Verdana" w:hAnsi="Verdana"/>
          <w:sz w:val="20"/>
          <w:szCs w:val="20"/>
          <w:lang w:eastAsia="en-ZA"/>
        </w:rPr>
      </w:pPr>
      <w:r w:rsidRPr="008B0356">
        <w:rPr>
          <w:rFonts w:ascii="Verdana" w:hAnsi="Verdana"/>
          <w:sz w:val="20"/>
          <w:szCs w:val="20"/>
          <w:lang w:eastAsia="en-ZA"/>
        </w:rPr>
        <w:t xml:space="preserve">Open Box will bill </w:t>
      </w:r>
      <w:r w:rsidR="00A82774" w:rsidRPr="008B0356">
        <w:rPr>
          <w:rFonts w:ascii="Verdana" w:hAnsi="Verdana"/>
          <w:sz w:val="20"/>
          <w:szCs w:val="20"/>
          <w:lang w:eastAsia="en-ZA"/>
        </w:rPr>
        <w:t>these da</w:t>
      </w:r>
      <w:r w:rsidR="007112F3" w:rsidRPr="008B0356">
        <w:rPr>
          <w:rFonts w:ascii="Verdana" w:hAnsi="Verdana"/>
          <w:sz w:val="20"/>
          <w:szCs w:val="20"/>
          <w:lang w:eastAsia="en-ZA"/>
        </w:rPr>
        <w:t>ys</w:t>
      </w:r>
      <w:r w:rsidR="00A82774" w:rsidRPr="008B0356">
        <w:rPr>
          <w:rFonts w:ascii="Verdana" w:hAnsi="Verdana"/>
          <w:sz w:val="20"/>
          <w:szCs w:val="20"/>
          <w:lang w:eastAsia="en-ZA"/>
        </w:rPr>
        <w:t xml:space="preserve"> at</w:t>
      </w:r>
      <w:r w:rsidR="007112F3" w:rsidRPr="008B0356">
        <w:rPr>
          <w:rFonts w:ascii="Verdana" w:hAnsi="Verdana"/>
          <w:sz w:val="20"/>
          <w:szCs w:val="20"/>
          <w:lang w:eastAsia="en-ZA"/>
        </w:rPr>
        <w:t xml:space="preserve"> </w:t>
      </w:r>
      <w:r w:rsidR="001C4A07" w:rsidRPr="008B0356">
        <w:rPr>
          <w:rFonts w:ascii="Verdana" w:hAnsi="Verdana"/>
          <w:sz w:val="20"/>
          <w:szCs w:val="20"/>
          <w:lang w:eastAsia="en-ZA"/>
        </w:rPr>
        <w:t xml:space="preserve">a </w:t>
      </w:r>
      <w:r w:rsidR="00727F88" w:rsidRPr="008B0356">
        <w:rPr>
          <w:rFonts w:ascii="Verdana" w:hAnsi="Verdana"/>
          <w:sz w:val="20"/>
          <w:szCs w:val="20"/>
          <w:lang w:eastAsia="en-ZA"/>
        </w:rPr>
        <w:t>T&amp;M</w:t>
      </w:r>
      <w:r w:rsidR="00C516BD" w:rsidRPr="008B0356">
        <w:rPr>
          <w:rFonts w:ascii="Verdana" w:hAnsi="Verdana"/>
          <w:sz w:val="20"/>
          <w:szCs w:val="20"/>
          <w:lang w:eastAsia="en-ZA"/>
        </w:rPr>
        <w:t xml:space="preserve"> </w:t>
      </w:r>
      <w:r w:rsidR="007112F3" w:rsidRPr="008B0356">
        <w:rPr>
          <w:rFonts w:ascii="Verdana" w:hAnsi="Verdana"/>
          <w:sz w:val="20"/>
          <w:szCs w:val="20"/>
          <w:lang w:eastAsia="en-ZA"/>
        </w:rPr>
        <w:t xml:space="preserve">rate of </w:t>
      </w:r>
      <w:r w:rsidR="000552A8" w:rsidRPr="008B0356">
        <w:rPr>
          <w:rFonts w:ascii="Verdana" w:hAnsi="Verdana"/>
          <w:sz w:val="20"/>
          <w:szCs w:val="20"/>
          <w:lang w:eastAsia="en-ZA"/>
        </w:rPr>
        <w:t>£</w:t>
      </w:r>
      <w:r w:rsidR="00727F88" w:rsidRPr="008B0356">
        <w:rPr>
          <w:rFonts w:ascii="Verdana" w:hAnsi="Verdana"/>
          <w:sz w:val="20"/>
          <w:szCs w:val="20"/>
          <w:lang w:eastAsia="en-ZA"/>
        </w:rPr>
        <w:t>116</w:t>
      </w:r>
      <w:r w:rsidR="000552A8" w:rsidRPr="008B0356">
        <w:rPr>
          <w:rFonts w:ascii="Verdana" w:hAnsi="Verdana"/>
          <w:sz w:val="20"/>
          <w:szCs w:val="20"/>
          <w:lang w:eastAsia="en-ZA"/>
        </w:rPr>
        <w:t xml:space="preserve"> </w:t>
      </w:r>
      <w:r w:rsidR="007112F3" w:rsidRPr="008B0356">
        <w:rPr>
          <w:rFonts w:ascii="Verdana" w:hAnsi="Verdana"/>
          <w:sz w:val="20"/>
          <w:szCs w:val="20"/>
          <w:lang w:eastAsia="en-ZA"/>
        </w:rPr>
        <w:t>/</w:t>
      </w:r>
      <w:r w:rsidR="000552A8" w:rsidRPr="008B0356">
        <w:rPr>
          <w:rFonts w:ascii="Verdana" w:hAnsi="Verdana"/>
          <w:sz w:val="20"/>
          <w:szCs w:val="20"/>
          <w:lang w:eastAsia="en-ZA"/>
        </w:rPr>
        <w:t xml:space="preserve"> </w:t>
      </w:r>
      <w:r w:rsidR="00727F88" w:rsidRPr="008B0356">
        <w:rPr>
          <w:rFonts w:ascii="Verdana" w:hAnsi="Verdana"/>
          <w:sz w:val="20"/>
          <w:szCs w:val="20"/>
          <w:lang w:eastAsia="en-ZA"/>
        </w:rPr>
        <w:t>hour</w:t>
      </w:r>
      <w:r w:rsidR="00CD5A95" w:rsidRPr="008B0356">
        <w:rPr>
          <w:rFonts w:ascii="Verdana" w:hAnsi="Verdana"/>
          <w:sz w:val="20"/>
          <w:szCs w:val="20"/>
          <w:lang w:eastAsia="en-ZA"/>
        </w:rPr>
        <w:t xml:space="preserve">. i.e. the total cost for the </w:t>
      </w:r>
      <w:r w:rsidR="00CD5A95" w:rsidRPr="008B0356">
        <w:rPr>
          <w:rFonts w:ascii="Verdana" w:hAnsi="Verdana"/>
          <w:sz w:val="20"/>
          <w:szCs w:val="20"/>
          <w:lang w:eastAsia="en-ZA"/>
        </w:rPr>
        <w:lastRenderedPageBreak/>
        <w:t xml:space="preserve">project will be </w:t>
      </w:r>
      <w:r w:rsidR="000552A8" w:rsidRPr="008B0356">
        <w:rPr>
          <w:rFonts w:ascii="Verdana" w:hAnsi="Verdana"/>
          <w:sz w:val="20"/>
          <w:szCs w:val="20"/>
          <w:lang w:eastAsia="en-ZA"/>
        </w:rPr>
        <w:t>£</w:t>
      </w:r>
      <w:r w:rsidR="0013022B" w:rsidRPr="008B0356">
        <w:rPr>
          <w:rFonts w:ascii="Verdana" w:hAnsi="Verdana"/>
          <w:sz w:val="20"/>
          <w:szCs w:val="20"/>
          <w:lang w:eastAsia="en-ZA"/>
        </w:rPr>
        <w:t>1</w:t>
      </w:r>
      <w:r w:rsidR="001C4A07" w:rsidRPr="008B0356">
        <w:rPr>
          <w:rFonts w:ascii="Verdana" w:hAnsi="Verdana"/>
          <w:sz w:val="20"/>
          <w:szCs w:val="20"/>
          <w:lang w:eastAsia="en-ZA"/>
        </w:rPr>
        <w:t xml:space="preserve"> </w:t>
      </w:r>
      <w:r w:rsidR="007C4BF1" w:rsidRPr="008B0356">
        <w:rPr>
          <w:rFonts w:ascii="Verdana" w:hAnsi="Verdana"/>
          <w:sz w:val="20"/>
          <w:szCs w:val="20"/>
          <w:lang w:eastAsia="en-ZA"/>
        </w:rPr>
        <w:t>856</w:t>
      </w:r>
    </w:p>
    <w:p w14:paraId="5B7D0349" w14:textId="095988AB" w:rsidR="008B0356" w:rsidRPr="008932A0" w:rsidRDefault="008B0356" w:rsidP="008B0356">
      <w:pPr>
        <w:pStyle w:val="NormalIndent"/>
        <w:widowControl w:val="0"/>
        <w:numPr>
          <w:ilvl w:val="0"/>
          <w:numId w:val="26"/>
        </w:numPr>
        <w:adjustRightInd w:val="0"/>
        <w:spacing w:after="180" w:line="300" w:lineRule="atLeast"/>
        <w:textAlignment w:val="baseline"/>
        <w:rPr>
          <w:rFonts w:ascii="Verdana" w:hAnsi="Verdana"/>
          <w:sz w:val="20"/>
          <w:szCs w:val="20"/>
          <w:lang w:eastAsia="en-ZA"/>
        </w:rPr>
      </w:pPr>
      <w:r w:rsidRPr="008B0356">
        <w:rPr>
          <w:rFonts w:ascii="Verdana" w:hAnsi="Verdana"/>
          <w:sz w:val="20"/>
          <w:szCs w:val="20"/>
        </w:rPr>
        <w:t xml:space="preserve">Should additional work be required to deliver any of the above items or other requirements that arise during the course of the project, these can be undertaken on the </w:t>
      </w:r>
      <w:r w:rsidRPr="008B0356">
        <w:rPr>
          <w:rFonts w:ascii="Verdana" w:hAnsi="Verdana"/>
          <w:sz w:val="20"/>
          <w:szCs w:val="20"/>
          <w:lang w:eastAsia="en-ZA"/>
        </w:rPr>
        <w:t xml:space="preserve">T&amp;M rates shown below:  </w:t>
      </w:r>
    </w:p>
    <w:tbl>
      <w:tblPr>
        <w:tblStyle w:val="TableGrid"/>
        <w:tblW w:w="3509" w:type="dxa"/>
        <w:tblInd w:w="704" w:type="dxa"/>
        <w:tblLook w:val="04A0" w:firstRow="1" w:lastRow="0" w:firstColumn="1" w:lastColumn="0" w:noHBand="0" w:noVBand="1"/>
      </w:tblPr>
      <w:tblGrid>
        <w:gridCol w:w="1763"/>
        <w:gridCol w:w="1746"/>
      </w:tblGrid>
      <w:tr w:rsidR="008B0356" w:rsidRPr="00BE1780" w14:paraId="395FC84B" w14:textId="77777777" w:rsidTr="008B7517">
        <w:tc>
          <w:tcPr>
            <w:tcW w:w="1763" w:type="dxa"/>
            <w:shd w:val="clear" w:color="auto" w:fill="D9D9D9" w:themeFill="background1" w:themeFillShade="D9"/>
          </w:tcPr>
          <w:p w14:paraId="65F3F729" w14:textId="77777777" w:rsidR="008B0356" w:rsidRPr="00BE1780" w:rsidRDefault="008B0356" w:rsidP="00E761ED">
            <w:pPr>
              <w:pStyle w:val="NormalIndent"/>
              <w:spacing w:before="100" w:beforeAutospacing="1"/>
              <w:jc w:val="both"/>
              <w:rPr>
                <w:rFonts w:ascii="Verdana" w:hAnsi="Verdana"/>
                <w:b/>
                <w:bCs/>
              </w:rPr>
            </w:pPr>
            <w:r w:rsidRPr="00BE1780">
              <w:rPr>
                <w:rFonts w:ascii="Verdana" w:hAnsi="Verdana"/>
                <w:b/>
                <w:bCs/>
              </w:rPr>
              <w:t>Year</w:t>
            </w:r>
          </w:p>
        </w:tc>
        <w:tc>
          <w:tcPr>
            <w:tcW w:w="1746" w:type="dxa"/>
            <w:shd w:val="clear" w:color="auto" w:fill="D9D9D9" w:themeFill="background1" w:themeFillShade="D9"/>
          </w:tcPr>
          <w:p w14:paraId="5B5DD275" w14:textId="77777777" w:rsidR="008B0356" w:rsidRPr="00BE1780" w:rsidRDefault="008B0356" w:rsidP="00E761ED">
            <w:pPr>
              <w:pStyle w:val="NormalIndent"/>
              <w:spacing w:before="100" w:beforeAutospacing="1"/>
              <w:jc w:val="right"/>
              <w:rPr>
                <w:rFonts w:ascii="Verdana" w:hAnsi="Verdana"/>
                <w:b/>
                <w:bCs/>
              </w:rPr>
            </w:pPr>
            <w:r w:rsidRPr="00BE1780">
              <w:rPr>
                <w:rFonts w:ascii="Verdana" w:hAnsi="Verdana"/>
                <w:b/>
                <w:bCs/>
              </w:rPr>
              <w:t>T&amp;M Rate</w:t>
            </w:r>
          </w:p>
        </w:tc>
      </w:tr>
      <w:tr w:rsidR="008B0356" w:rsidRPr="00BE1780" w14:paraId="2E6934F4" w14:textId="77777777" w:rsidTr="008B7517">
        <w:tc>
          <w:tcPr>
            <w:tcW w:w="1763" w:type="dxa"/>
          </w:tcPr>
          <w:p w14:paraId="2A93AD67" w14:textId="77777777" w:rsidR="008B0356" w:rsidRPr="00BE1780" w:rsidRDefault="008B0356" w:rsidP="00E761ED">
            <w:pPr>
              <w:pStyle w:val="NormalIndent"/>
              <w:spacing w:before="100" w:beforeAutospacing="1"/>
              <w:jc w:val="both"/>
              <w:rPr>
                <w:rFonts w:ascii="Verdana" w:hAnsi="Verdana"/>
              </w:rPr>
            </w:pPr>
            <w:r w:rsidRPr="00BE1780">
              <w:rPr>
                <w:rFonts w:ascii="Verdana" w:hAnsi="Verdana"/>
              </w:rPr>
              <w:t>2023</w:t>
            </w:r>
          </w:p>
        </w:tc>
        <w:tc>
          <w:tcPr>
            <w:tcW w:w="1746" w:type="dxa"/>
          </w:tcPr>
          <w:p w14:paraId="7E701F2E" w14:textId="77777777" w:rsidR="008B0356" w:rsidRPr="00BE1780" w:rsidRDefault="008B0356" w:rsidP="00E761ED">
            <w:pPr>
              <w:pStyle w:val="NormalIndent"/>
              <w:spacing w:before="100" w:beforeAutospacing="1"/>
              <w:jc w:val="right"/>
              <w:rPr>
                <w:rFonts w:ascii="Verdana" w:hAnsi="Verdana"/>
              </w:rPr>
            </w:pPr>
            <w:r w:rsidRPr="00BE1780">
              <w:rPr>
                <w:rFonts w:ascii="Verdana" w:hAnsi="Verdana"/>
              </w:rPr>
              <w:t>$1</w:t>
            </w:r>
            <w:r>
              <w:rPr>
                <w:rFonts w:ascii="Verdana" w:hAnsi="Verdana"/>
              </w:rPr>
              <w:t>16</w:t>
            </w:r>
          </w:p>
        </w:tc>
      </w:tr>
      <w:tr w:rsidR="008B0356" w:rsidRPr="00BE1780" w14:paraId="6F6CC057" w14:textId="77777777" w:rsidTr="008B7517">
        <w:tc>
          <w:tcPr>
            <w:tcW w:w="1763" w:type="dxa"/>
          </w:tcPr>
          <w:p w14:paraId="15213741" w14:textId="77777777" w:rsidR="008B0356" w:rsidRPr="00BE1780" w:rsidRDefault="008B0356" w:rsidP="00E761ED">
            <w:pPr>
              <w:pStyle w:val="NormalIndent"/>
              <w:spacing w:before="100" w:beforeAutospacing="1"/>
              <w:jc w:val="both"/>
              <w:rPr>
                <w:rFonts w:ascii="Verdana" w:hAnsi="Verdana"/>
              </w:rPr>
            </w:pPr>
            <w:r w:rsidRPr="00BE1780">
              <w:rPr>
                <w:rFonts w:ascii="Verdana" w:hAnsi="Verdana"/>
              </w:rPr>
              <w:t>2024</w:t>
            </w:r>
          </w:p>
        </w:tc>
        <w:tc>
          <w:tcPr>
            <w:tcW w:w="1746" w:type="dxa"/>
          </w:tcPr>
          <w:p w14:paraId="36517E73" w14:textId="77777777" w:rsidR="008B0356" w:rsidRPr="00BE1780" w:rsidRDefault="008B0356" w:rsidP="00E761ED">
            <w:pPr>
              <w:pStyle w:val="NormalIndent"/>
              <w:spacing w:before="100" w:beforeAutospacing="1"/>
              <w:jc w:val="right"/>
              <w:rPr>
                <w:rFonts w:ascii="Verdana" w:hAnsi="Verdana"/>
              </w:rPr>
            </w:pPr>
            <w:r w:rsidRPr="00BE1780">
              <w:rPr>
                <w:rFonts w:ascii="Verdana" w:hAnsi="Verdana"/>
              </w:rPr>
              <w:t>$1</w:t>
            </w:r>
            <w:r>
              <w:rPr>
                <w:rFonts w:ascii="Verdana" w:hAnsi="Verdana"/>
              </w:rPr>
              <w:t>20</w:t>
            </w:r>
          </w:p>
        </w:tc>
      </w:tr>
    </w:tbl>
    <w:p w14:paraId="4998EBE1" w14:textId="7FD630F2" w:rsidR="008B0356" w:rsidRPr="00E512F3" w:rsidRDefault="008B0356" w:rsidP="008932A0">
      <w:pPr>
        <w:pStyle w:val="NormalIndent"/>
        <w:widowControl w:val="0"/>
        <w:adjustRightInd w:val="0"/>
        <w:spacing w:after="180" w:line="300" w:lineRule="atLeast"/>
        <w:ind w:left="720"/>
        <w:textAlignment w:val="baseline"/>
        <w:rPr>
          <w:rFonts w:ascii="Verdana" w:hAnsi="Verdana"/>
          <w:sz w:val="20"/>
          <w:szCs w:val="20"/>
        </w:rPr>
      </w:pPr>
      <w:r>
        <w:rPr>
          <w:rFonts w:ascii="Verdana" w:hAnsi="Verdana"/>
          <w:sz w:val="20"/>
          <w:szCs w:val="20"/>
          <w:lang w:eastAsia="en-ZA"/>
        </w:rPr>
        <w:t xml:space="preserve">Any work performed on this basis will be estimated beforehand and will require prior approval from </w:t>
      </w:r>
      <w:r w:rsidRPr="00120ADB">
        <w:rPr>
          <w:rFonts w:ascii="Verdana" w:hAnsi="Verdana"/>
          <w:sz w:val="20"/>
          <w:szCs w:val="20"/>
        </w:rPr>
        <w:fldChar w:fldCharType="begin"/>
      </w:r>
      <w:r w:rsidRPr="00120ADB">
        <w:rPr>
          <w:rFonts w:ascii="Verdana" w:hAnsi="Verdana"/>
          <w:sz w:val="20"/>
          <w:szCs w:val="20"/>
        </w:rPr>
        <w:instrText xml:space="preserve"> DOCPROPERTY  Category  \* MERGEFORMAT </w:instrText>
      </w:r>
      <w:r w:rsidRPr="00120ADB">
        <w:rPr>
          <w:rFonts w:ascii="Verdana" w:hAnsi="Verdana"/>
          <w:sz w:val="20"/>
          <w:szCs w:val="20"/>
        </w:rPr>
        <w:fldChar w:fldCharType="separate"/>
      </w:r>
      <w:r w:rsidR="001457C9">
        <w:rPr>
          <w:rFonts w:ascii="Verdana" w:hAnsi="Verdana"/>
          <w:sz w:val="20"/>
          <w:szCs w:val="20"/>
        </w:rPr>
        <w:t>Grainger PLC</w:t>
      </w:r>
      <w:r w:rsidRPr="00120ADB">
        <w:rPr>
          <w:rFonts w:ascii="Verdana" w:hAnsi="Verdana"/>
          <w:sz w:val="20"/>
          <w:szCs w:val="20"/>
        </w:rPr>
        <w:fldChar w:fldCharType="end"/>
      </w:r>
      <w:r>
        <w:rPr>
          <w:rFonts w:ascii="Verdana" w:hAnsi="Verdana"/>
          <w:sz w:val="20"/>
          <w:szCs w:val="20"/>
        </w:rPr>
        <w:t xml:space="preserve"> and agreement on impact to timelines.</w:t>
      </w:r>
    </w:p>
    <w:p w14:paraId="21DE9390" w14:textId="77777777" w:rsidR="002F5667" w:rsidRDefault="002F5667" w:rsidP="00DA781F">
      <w:pPr>
        <w:pStyle w:val="NormalIndent"/>
        <w:rPr>
          <w:rFonts w:ascii="Verdana" w:hAnsi="Verdana"/>
          <w:sz w:val="20"/>
          <w:szCs w:val="20"/>
          <w:lang w:eastAsia="en-ZA"/>
        </w:rPr>
      </w:pPr>
    </w:p>
    <w:p w14:paraId="1CE11DCF" w14:textId="17C7FFB9" w:rsidR="002F5667" w:rsidRPr="002F5667" w:rsidRDefault="00DA781F" w:rsidP="002F5667">
      <w:pPr>
        <w:pStyle w:val="NormalIndent"/>
        <w:numPr>
          <w:ilvl w:val="0"/>
          <w:numId w:val="26"/>
        </w:numPr>
        <w:spacing w:after="180" w:line="300" w:lineRule="atLeast"/>
        <w:rPr>
          <w:rFonts w:ascii="Verdana" w:hAnsi="Verdana"/>
          <w:sz w:val="20"/>
          <w:szCs w:val="20"/>
          <w:lang w:eastAsia="en-ZA"/>
        </w:rPr>
      </w:pPr>
      <w:r>
        <w:rPr>
          <w:rFonts w:ascii="Verdana" w:hAnsi="Verdana"/>
          <w:sz w:val="20"/>
          <w:szCs w:val="20"/>
          <w:lang w:eastAsia="en-ZA"/>
        </w:rPr>
        <w:t xml:space="preserve">Open Box </w:t>
      </w:r>
      <w:r w:rsidR="002F5667" w:rsidRPr="002F5667">
        <w:rPr>
          <w:rFonts w:ascii="Verdana" w:hAnsi="Verdana"/>
          <w:sz w:val="20"/>
          <w:szCs w:val="20"/>
          <w:lang w:eastAsia="en-ZA"/>
        </w:rPr>
        <w:t>will bill</w:t>
      </w:r>
      <w:r>
        <w:rPr>
          <w:rFonts w:ascii="Verdana" w:hAnsi="Verdana"/>
          <w:sz w:val="20"/>
          <w:szCs w:val="20"/>
          <w:lang w:eastAsia="en-ZA"/>
        </w:rPr>
        <w:t xml:space="preserve"> these costs</w:t>
      </w:r>
      <w:r w:rsidR="002F5667" w:rsidRPr="002F5667">
        <w:rPr>
          <w:rFonts w:ascii="Verdana" w:hAnsi="Verdana"/>
          <w:sz w:val="20"/>
          <w:szCs w:val="20"/>
          <w:lang w:eastAsia="en-ZA"/>
        </w:rPr>
        <w:t xml:space="preserve"> monthly in arrears.</w:t>
      </w:r>
    </w:p>
    <w:p w14:paraId="346A70C2" w14:textId="4D960D41" w:rsidR="000F0D99" w:rsidRPr="00A05713" w:rsidRDefault="000F0D99" w:rsidP="000F0D99">
      <w:pPr>
        <w:pStyle w:val="NormalIndent"/>
        <w:rPr>
          <w:rFonts w:ascii="Verdana" w:hAnsi="Verdana"/>
          <w:sz w:val="20"/>
          <w:szCs w:val="20"/>
          <w:lang w:eastAsia="en-ZA"/>
        </w:rPr>
      </w:pPr>
    </w:p>
    <w:p w14:paraId="29896F45" w14:textId="77777777" w:rsidR="0093343C" w:rsidRPr="0093343C" w:rsidRDefault="0093343C" w:rsidP="0093343C">
      <w:pPr>
        <w:pStyle w:val="Heading1"/>
        <w:rPr>
          <w:rFonts w:ascii="Verdana" w:hAnsi="Verdana"/>
        </w:rPr>
      </w:pPr>
      <w:bookmarkStart w:id="20" w:name="_Change_Management"/>
      <w:bookmarkStart w:id="21" w:name="_Project_Delivery_Approach"/>
      <w:bookmarkStart w:id="22" w:name="_Project_Delivery_Methodology"/>
      <w:bookmarkStart w:id="23" w:name="_Toc151637028"/>
      <w:bookmarkStart w:id="24" w:name="_Toc114839346"/>
      <w:bookmarkEnd w:id="20"/>
      <w:bookmarkEnd w:id="21"/>
      <w:bookmarkEnd w:id="22"/>
      <w:r w:rsidRPr="0093343C">
        <w:rPr>
          <w:rFonts w:ascii="Verdana" w:hAnsi="Verdana"/>
        </w:rPr>
        <w:lastRenderedPageBreak/>
        <w:t>Go-Live and Support</w:t>
      </w:r>
      <w:bookmarkEnd w:id="23"/>
    </w:p>
    <w:p w14:paraId="34C2A039" w14:textId="1E73C003" w:rsidR="0093343C" w:rsidRPr="00131D62" w:rsidRDefault="0093343C" w:rsidP="00B20340">
      <w:pPr>
        <w:pStyle w:val="NormalIndent"/>
        <w:numPr>
          <w:ilvl w:val="0"/>
          <w:numId w:val="15"/>
        </w:numPr>
        <w:spacing w:after="180" w:line="300" w:lineRule="atLeast"/>
        <w:ind w:left="1077" w:hanging="357"/>
        <w:rPr>
          <w:rFonts w:ascii="Verdana" w:hAnsi="Verdana"/>
          <w:sz w:val="20"/>
          <w:szCs w:val="20"/>
        </w:rPr>
      </w:pPr>
      <w:r w:rsidRPr="00081B46">
        <w:rPr>
          <w:rFonts w:ascii="Verdana" w:hAnsi="Verdana"/>
          <w:sz w:val="20"/>
          <w:szCs w:val="20"/>
        </w:rPr>
        <w:t>Following the go-live, bugs and/or enhancements will be fixed or addressed by Open Box on a time and materials basis</w:t>
      </w:r>
      <w:r w:rsidR="00C6074A">
        <w:rPr>
          <w:rFonts w:ascii="Verdana" w:hAnsi="Verdana"/>
          <w:sz w:val="20"/>
          <w:szCs w:val="20"/>
        </w:rPr>
        <w:t xml:space="preserve"> at </w:t>
      </w:r>
      <w:r w:rsidR="000552A8" w:rsidRPr="000552A8">
        <w:rPr>
          <w:rFonts w:ascii="Verdana" w:hAnsi="Verdana"/>
          <w:sz w:val="20"/>
          <w:szCs w:val="20"/>
        </w:rPr>
        <w:t>£</w:t>
      </w:r>
      <w:r w:rsidR="00AC3D9B">
        <w:rPr>
          <w:rFonts w:ascii="Verdana" w:hAnsi="Verdana"/>
          <w:sz w:val="20"/>
          <w:szCs w:val="20"/>
        </w:rPr>
        <w:t>116</w:t>
      </w:r>
      <w:r w:rsidR="000552A8">
        <w:rPr>
          <w:rFonts w:ascii="Verdana" w:hAnsi="Verdana"/>
          <w:sz w:val="20"/>
          <w:szCs w:val="20"/>
        </w:rPr>
        <w:t xml:space="preserve"> </w:t>
      </w:r>
      <w:r w:rsidR="00AC3D9B">
        <w:rPr>
          <w:rFonts w:ascii="Verdana" w:hAnsi="Verdana"/>
          <w:sz w:val="20"/>
          <w:szCs w:val="20"/>
        </w:rPr>
        <w:t>/</w:t>
      </w:r>
      <w:r w:rsidR="000552A8">
        <w:rPr>
          <w:rFonts w:ascii="Verdana" w:hAnsi="Verdana"/>
          <w:sz w:val="20"/>
          <w:szCs w:val="20"/>
        </w:rPr>
        <w:t xml:space="preserve"> </w:t>
      </w:r>
      <w:r w:rsidR="00AC3D9B">
        <w:rPr>
          <w:rFonts w:ascii="Verdana" w:hAnsi="Verdana"/>
          <w:sz w:val="20"/>
          <w:szCs w:val="20"/>
        </w:rPr>
        <w:t>hour</w:t>
      </w:r>
      <w:r w:rsidRPr="00081B46">
        <w:rPr>
          <w:rFonts w:ascii="Verdana" w:hAnsi="Verdana"/>
          <w:sz w:val="20"/>
          <w:szCs w:val="20"/>
        </w:rPr>
        <w:t>.</w:t>
      </w:r>
      <w:r w:rsidR="00AC3D9B">
        <w:rPr>
          <w:rFonts w:ascii="Verdana" w:hAnsi="Verdana"/>
          <w:sz w:val="20"/>
          <w:szCs w:val="20"/>
        </w:rPr>
        <w:t xml:space="preserve">  All work </w:t>
      </w:r>
      <w:r w:rsidR="0069755C">
        <w:rPr>
          <w:rFonts w:ascii="Verdana" w:hAnsi="Verdana"/>
          <w:sz w:val="20"/>
          <w:szCs w:val="20"/>
        </w:rPr>
        <w:t>completed on this basis will</w:t>
      </w:r>
      <w:r w:rsidR="00124993">
        <w:rPr>
          <w:rFonts w:ascii="Verdana" w:hAnsi="Verdana"/>
          <w:sz w:val="20"/>
          <w:szCs w:val="20"/>
        </w:rPr>
        <w:t xml:space="preserve"> first</w:t>
      </w:r>
      <w:r w:rsidR="0069755C">
        <w:rPr>
          <w:rFonts w:ascii="Verdana" w:hAnsi="Verdana"/>
          <w:sz w:val="20"/>
          <w:szCs w:val="20"/>
        </w:rPr>
        <w:t xml:space="preserve"> </w:t>
      </w:r>
      <w:r w:rsidR="00BB4F66">
        <w:rPr>
          <w:rFonts w:ascii="Verdana" w:hAnsi="Verdana"/>
          <w:sz w:val="20"/>
          <w:szCs w:val="20"/>
        </w:rPr>
        <w:t xml:space="preserve">be estimated by Open Box and will </w:t>
      </w:r>
      <w:r w:rsidR="0069755C">
        <w:rPr>
          <w:rFonts w:ascii="Verdana" w:hAnsi="Verdana"/>
          <w:sz w:val="20"/>
          <w:szCs w:val="20"/>
        </w:rPr>
        <w:t xml:space="preserve">require prior approval from </w:t>
      </w:r>
      <w:r w:rsidR="00131D62" w:rsidRPr="00120ADB">
        <w:rPr>
          <w:rFonts w:ascii="Verdana" w:hAnsi="Verdana"/>
          <w:sz w:val="20"/>
          <w:szCs w:val="20"/>
        </w:rPr>
        <w:fldChar w:fldCharType="begin"/>
      </w:r>
      <w:r w:rsidR="00131D62" w:rsidRPr="00120ADB">
        <w:rPr>
          <w:rFonts w:ascii="Verdana" w:hAnsi="Verdana"/>
          <w:sz w:val="20"/>
          <w:szCs w:val="20"/>
        </w:rPr>
        <w:instrText xml:space="preserve"> DOCPROPERTY  Category  \* MERGEFORMAT </w:instrText>
      </w:r>
      <w:r w:rsidR="00131D62" w:rsidRPr="00120ADB">
        <w:rPr>
          <w:rFonts w:ascii="Verdana" w:hAnsi="Verdana"/>
          <w:sz w:val="20"/>
          <w:szCs w:val="20"/>
        </w:rPr>
        <w:fldChar w:fldCharType="separate"/>
      </w:r>
      <w:r w:rsidR="001457C9">
        <w:rPr>
          <w:rFonts w:ascii="Verdana" w:hAnsi="Verdana"/>
          <w:sz w:val="20"/>
          <w:szCs w:val="20"/>
        </w:rPr>
        <w:t>Grainger PLC</w:t>
      </w:r>
      <w:r w:rsidR="00131D62" w:rsidRPr="00120ADB">
        <w:rPr>
          <w:rFonts w:ascii="Verdana" w:hAnsi="Verdana"/>
          <w:sz w:val="20"/>
          <w:szCs w:val="20"/>
        </w:rPr>
        <w:fldChar w:fldCharType="end"/>
      </w:r>
      <w:r w:rsidR="0069755C">
        <w:rPr>
          <w:rFonts w:ascii="Verdana" w:hAnsi="Verdana"/>
          <w:sz w:val="20"/>
          <w:szCs w:val="20"/>
        </w:rPr>
        <w:t>.</w:t>
      </w:r>
      <w:r w:rsidRPr="00081B46">
        <w:rPr>
          <w:rFonts w:ascii="Verdana" w:hAnsi="Verdana"/>
          <w:sz w:val="20"/>
          <w:szCs w:val="20"/>
        </w:rPr>
        <w:t xml:space="preserve">  </w:t>
      </w:r>
    </w:p>
    <w:p w14:paraId="626DF68F" w14:textId="77777777" w:rsidR="004F3775" w:rsidRPr="0015435C" w:rsidRDefault="004F3775" w:rsidP="004F3775">
      <w:pPr>
        <w:pStyle w:val="Heading1"/>
        <w:rPr>
          <w:rFonts w:ascii="Verdana" w:hAnsi="Verdana"/>
        </w:rPr>
      </w:pPr>
      <w:bookmarkStart w:id="25" w:name="_Toc151637029"/>
      <w:bookmarkEnd w:id="24"/>
      <w:r w:rsidRPr="0015435C">
        <w:rPr>
          <w:rFonts w:ascii="Verdana" w:hAnsi="Verdana"/>
        </w:rPr>
        <w:lastRenderedPageBreak/>
        <w:t>Acceptance</w:t>
      </w:r>
      <w:bookmarkEnd w:id="25"/>
    </w:p>
    <w:p w14:paraId="2F98B824"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The parties hereto, each acting under due and proper authority, have executed this Agreement as of the day, month and year first written below.</w:t>
      </w:r>
    </w:p>
    <w:tbl>
      <w:tblPr>
        <w:tblpPr w:leftFromText="180" w:rightFromText="180" w:vertAnchor="text" w:horzAnchor="margin" w:tblpY="269"/>
        <w:tblW w:w="0" w:type="auto"/>
        <w:tblLook w:val="04A0" w:firstRow="1" w:lastRow="0" w:firstColumn="1" w:lastColumn="0" w:noHBand="0" w:noVBand="1"/>
      </w:tblPr>
      <w:tblGrid>
        <w:gridCol w:w="1889"/>
        <w:gridCol w:w="2985"/>
        <w:gridCol w:w="280"/>
        <w:gridCol w:w="1280"/>
        <w:gridCol w:w="2972"/>
      </w:tblGrid>
      <w:tr w:rsidR="00170F17" w:rsidRPr="00FC70B4" w14:paraId="1208B806" w14:textId="77777777" w:rsidTr="00BF17CF">
        <w:tc>
          <w:tcPr>
            <w:tcW w:w="4398" w:type="dxa"/>
            <w:gridSpan w:val="2"/>
            <w:shd w:val="clear" w:color="auto" w:fill="auto"/>
          </w:tcPr>
          <w:p w14:paraId="10DD11C0"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For and on behalf of</w:t>
            </w:r>
          </w:p>
          <w:p w14:paraId="0BFEAFF8"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Open Box Software</w:t>
            </w:r>
          </w:p>
        </w:tc>
        <w:tc>
          <w:tcPr>
            <w:tcW w:w="284" w:type="dxa"/>
            <w:shd w:val="clear" w:color="auto" w:fill="auto"/>
          </w:tcPr>
          <w:p w14:paraId="44B17FEE" w14:textId="77777777" w:rsidR="004F3775" w:rsidRPr="00FC70B4" w:rsidRDefault="004F3775" w:rsidP="004823A3">
            <w:pPr>
              <w:spacing w:after="180" w:line="300" w:lineRule="atLeast"/>
              <w:rPr>
                <w:rFonts w:ascii="Verdana" w:hAnsi="Verdana"/>
                <w:sz w:val="20"/>
                <w:szCs w:val="20"/>
              </w:rPr>
            </w:pPr>
          </w:p>
        </w:tc>
        <w:tc>
          <w:tcPr>
            <w:tcW w:w="4398" w:type="dxa"/>
            <w:gridSpan w:val="2"/>
            <w:shd w:val="clear" w:color="auto" w:fill="auto"/>
          </w:tcPr>
          <w:p w14:paraId="6885A832"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For and on behalf of</w:t>
            </w:r>
          </w:p>
          <w:p w14:paraId="6A928517" w14:textId="6EA2671D" w:rsidR="004F3775" w:rsidRPr="00FC70B4" w:rsidRDefault="00CB3C7C" w:rsidP="004823A3">
            <w:pPr>
              <w:spacing w:after="180" w:line="300" w:lineRule="atLeast"/>
              <w:rPr>
                <w:rFonts w:ascii="Verdana" w:hAnsi="Verdana"/>
                <w:sz w:val="20"/>
                <w:szCs w:val="20"/>
              </w:rPr>
            </w:pPr>
            <w:r w:rsidRPr="00FC70B4">
              <w:rPr>
                <w:rFonts w:ascii="Verdana" w:hAnsi="Verdana"/>
                <w:sz w:val="20"/>
                <w:szCs w:val="20"/>
              </w:rPr>
              <w:fldChar w:fldCharType="begin"/>
            </w:r>
            <w:r w:rsidRPr="00FC70B4">
              <w:rPr>
                <w:rFonts w:ascii="Verdana" w:hAnsi="Verdana"/>
                <w:sz w:val="20"/>
                <w:szCs w:val="20"/>
              </w:rPr>
              <w:instrText>DOCPROPERTY  Category  \* MERGEFORMAT</w:instrText>
            </w:r>
            <w:r w:rsidRPr="00FC70B4">
              <w:rPr>
                <w:rFonts w:ascii="Verdana" w:hAnsi="Verdana"/>
                <w:sz w:val="20"/>
                <w:szCs w:val="20"/>
              </w:rPr>
              <w:fldChar w:fldCharType="separate"/>
            </w:r>
            <w:r w:rsidR="001457C9">
              <w:rPr>
                <w:rFonts w:ascii="Verdana" w:hAnsi="Verdana"/>
                <w:sz w:val="20"/>
                <w:szCs w:val="20"/>
              </w:rPr>
              <w:t>Grainger PLC</w:t>
            </w:r>
            <w:r w:rsidRPr="00FC70B4">
              <w:rPr>
                <w:rFonts w:ascii="Verdana" w:hAnsi="Verdana"/>
                <w:sz w:val="20"/>
                <w:szCs w:val="20"/>
              </w:rPr>
              <w:fldChar w:fldCharType="end"/>
            </w:r>
          </w:p>
        </w:tc>
      </w:tr>
      <w:tr w:rsidR="00170F17" w:rsidRPr="00FC70B4" w14:paraId="13B3C95F" w14:textId="77777777" w:rsidTr="00BF17CF">
        <w:tc>
          <w:tcPr>
            <w:tcW w:w="1280" w:type="dxa"/>
            <w:shd w:val="clear" w:color="auto" w:fill="auto"/>
          </w:tcPr>
          <w:p w14:paraId="73886A89" w14:textId="77777777" w:rsidR="004F3775" w:rsidRPr="00FC70B4" w:rsidRDefault="004F3775" w:rsidP="004823A3">
            <w:pPr>
              <w:spacing w:after="180" w:line="300" w:lineRule="atLeast"/>
              <w:ind w:left="609"/>
              <w:rPr>
                <w:rFonts w:ascii="Verdana" w:hAnsi="Verdana"/>
                <w:sz w:val="20"/>
                <w:szCs w:val="20"/>
              </w:rPr>
            </w:pPr>
          </w:p>
        </w:tc>
        <w:tc>
          <w:tcPr>
            <w:tcW w:w="3118" w:type="dxa"/>
            <w:shd w:val="clear" w:color="auto" w:fill="auto"/>
          </w:tcPr>
          <w:p w14:paraId="536BF7FD" w14:textId="77777777" w:rsidR="004F3775" w:rsidRPr="00FC70B4" w:rsidRDefault="004F3775" w:rsidP="004823A3">
            <w:pPr>
              <w:spacing w:after="180" w:line="300" w:lineRule="atLeast"/>
              <w:ind w:left="609"/>
              <w:rPr>
                <w:rFonts w:ascii="Verdana" w:hAnsi="Verdana"/>
                <w:sz w:val="20"/>
                <w:szCs w:val="20"/>
              </w:rPr>
            </w:pPr>
          </w:p>
        </w:tc>
        <w:tc>
          <w:tcPr>
            <w:tcW w:w="284" w:type="dxa"/>
            <w:shd w:val="clear" w:color="auto" w:fill="auto"/>
          </w:tcPr>
          <w:p w14:paraId="7015863D"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04CBD07E" w14:textId="77777777" w:rsidR="004F3775" w:rsidRPr="00FC70B4" w:rsidRDefault="004F3775" w:rsidP="004823A3">
            <w:pPr>
              <w:spacing w:after="180" w:line="300" w:lineRule="atLeast"/>
              <w:rPr>
                <w:rFonts w:ascii="Verdana" w:hAnsi="Verdana"/>
                <w:sz w:val="20"/>
                <w:szCs w:val="20"/>
              </w:rPr>
            </w:pPr>
          </w:p>
        </w:tc>
        <w:tc>
          <w:tcPr>
            <w:tcW w:w="3118" w:type="dxa"/>
            <w:shd w:val="clear" w:color="auto" w:fill="auto"/>
          </w:tcPr>
          <w:p w14:paraId="1A0A2ED8" w14:textId="77777777" w:rsidR="004F3775" w:rsidRPr="00FC70B4" w:rsidRDefault="004F3775" w:rsidP="004823A3">
            <w:pPr>
              <w:spacing w:after="180" w:line="300" w:lineRule="atLeast"/>
              <w:rPr>
                <w:rFonts w:ascii="Verdana" w:hAnsi="Verdana"/>
                <w:sz w:val="20"/>
                <w:szCs w:val="20"/>
              </w:rPr>
            </w:pPr>
          </w:p>
        </w:tc>
      </w:tr>
      <w:tr w:rsidR="00170F17" w:rsidRPr="00FC70B4" w14:paraId="061A71D1" w14:textId="77777777" w:rsidTr="00BF17CF">
        <w:tc>
          <w:tcPr>
            <w:tcW w:w="1280" w:type="dxa"/>
            <w:shd w:val="clear" w:color="auto" w:fill="auto"/>
          </w:tcPr>
          <w:p w14:paraId="7340FE20"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Signature:</w:t>
            </w:r>
          </w:p>
        </w:tc>
        <w:tc>
          <w:tcPr>
            <w:tcW w:w="3118" w:type="dxa"/>
            <w:tcBorders>
              <w:bottom w:val="single" w:sz="4" w:space="0" w:color="auto"/>
            </w:tcBorders>
            <w:shd w:val="clear" w:color="auto" w:fill="auto"/>
          </w:tcPr>
          <w:p w14:paraId="1F620FCE" w14:textId="77777777" w:rsidR="004F3775" w:rsidRPr="00FC70B4" w:rsidRDefault="004F3775" w:rsidP="004823A3">
            <w:pPr>
              <w:spacing w:after="180" w:line="300" w:lineRule="atLeast"/>
              <w:ind w:left="609"/>
              <w:rPr>
                <w:rFonts w:ascii="Verdana" w:hAnsi="Verdana"/>
                <w:sz w:val="20"/>
                <w:szCs w:val="20"/>
              </w:rPr>
            </w:pPr>
          </w:p>
        </w:tc>
        <w:tc>
          <w:tcPr>
            <w:tcW w:w="284" w:type="dxa"/>
            <w:shd w:val="clear" w:color="auto" w:fill="auto"/>
          </w:tcPr>
          <w:p w14:paraId="1005272F"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30BCE548"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Signature:</w:t>
            </w:r>
          </w:p>
        </w:tc>
        <w:tc>
          <w:tcPr>
            <w:tcW w:w="3118" w:type="dxa"/>
            <w:tcBorders>
              <w:bottom w:val="single" w:sz="4" w:space="0" w:color="auto"/>
            </w:tcBorders>
            <w:shd w:val="clear" w:color="auto" w:fill="auto"/>
          </w:tcPr>
          <w:p w14:paraId="59B4BF44" w14:textId="77777777" w:rsidR="004F3775" w:rsidRPr="00FC70B4" w:rsidRDefault="004F3775" w:rsidP="004823A3">
            <w:pPr>
              <w:spacing w:after="180" w:line="300" w:lineRule="atLeast"/>
              <w:rPr>
                <w:rFonts w:ascii="Verdana" w:hAnsi="Verdana"/>
                <w:sz w:val="20"/>
                <w:szCs w:val="20"/>
              </w:rPr>
            </w:pPr>
          </w:p>
        </w:tc>
      </w:tr>
      <w:tr w:rsidR="00170F17" w:rsidRPr="00FC70B4" w14:paraId="523E73A0" w14:textId="77777777" w:rsidTr="00BF17CF">
        <w:tc>
          <w:tcPr>
            <w:tcW w:w="1280" w:type="dxa"/>
            <w:shd w:val="clear" w:color="auto" w:fill="auto"/>
          </w:tcPr>
          <w:p w14:paraId="3F8D17CC"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Name:</w:t>
            </w:r>
          </w:p>
        </w:tc>
        <w:tc>
          <w:tcPr>
            <w:tcW w:w="3118" w:type="dxa"/>
            <w:tcBorders>
              <w:top w:val="single" w:sz="4" w:space="0" w:color="auto"/>
              <w:bottom w:val="single" w:sz="4" w:space="0" w:color="auto"/>
            </w:tcBorders>
            <w:shd w:val="clear" w:color="auto" w:fill="auto"/>
          </w:tcPr>
          <w:p w14:paraId="22D6C1C8" w14:textId="3266C270" w:rsidR="004F3775" w:rsidRPr="00FC70B4" w:rsidRDefault="00502A8D" w:rsidP="004823A3">
            <w:pPr>
              <w:spacing w:after="180" w:line="300" w:lineRule="atLeast"/>
              <w:rPr>
                <w:rFonts w:ascii="Verdana" w:hAnsi="Verdana"/>
                <w:sz w:val="20"/>
                <w:szCs w:val="20"/>
              </w:rPr>
            </w:pPr>
            <w:r w:rsidRPr="00FC70B4">
              <w:rPr>
                <w:rFonts w:ascii="Verdana" w:hAnsi="Verdana"/>
                <w:sz w:val="20"/>
                <w:szCs w:val="20"/>
              </w:rPr>
              <w:t>Sam Duncan</w:t>
            </w:r>
          </w:p>
        </w:tc>
        <w:tc>
          <w:tcPr>
            <w:tcW w:w="284" w:type="dxa"/>
            <w:shd w:val="clear" w:color="auto" w:fill="auto"/>
          </w:tcPr>
          <w:p w14:paraId="23D4D2E0"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36AA9E36"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Name:</w:t>
            </w:r>
          </w:p>
        </w:tc>
        <w:tc>
          <w:tcPr>
            <w:tcW w:w="3118" w:type="dxa"/>
            <w:tcBorders>
              <w:top w:val="single" w:sz="4" w:space="0" w:color="auto"/>
              <w:bottom w:val="single" w:sz="4" w:space="0" w:color="auto"/>
            </w:tcBorders>
            <w:shd w:val="clear" w:color="auto" w:fill="auto"/>
          </w:tcPr>
          <w:p w14:paraId="4A84585B" w14:textId="0F13ED2F" w:rsidR="004F3775" w:rsidRPr="00FC70B4" w:rsidRDefault="0098419C" w:rsidP="004823A3">
            <w:pPr>
              <w:spacing w:after="180" w:line="300" w:lineRule="atLeast"/>
              <w:rPr>
                <w:rFonts w:ascii="Verdana" w:hAnsi="Verdana"/>
                <w:sz w:val="20"/>
                <w:szCs w:val="20"/>
              </w:rPr>
            </w:pPr>
            <w:r>
              <w:rPr>
                <w:rFonts w:ascii="Verdana" w:hAnsi="Verdana"/>
                <w:sz w:val="20"/>
                <w:szCs w:val="20"/>
              </w:rPr>
              <w:t xml:space="preserve">Paul </w:t>
            </w:r>
            <w:proofErr w:type="spellStart"/>
            <w:r>
              <w:rPr>
                <w:rFonts w:ascii="Verdana" w:hAnsi="Verdana"/>
                <w:sz w:val="20"/>
                <w:szCs w:val="20"/>
              </w:rPr>
              <w:t>Glibbery</w:t>
            </w:r>
            <w:proofErr w:type="spellEnd"/>
          </w:p>
        </w:tc>
      </w:tr>
      <w:tr w:rsidR="00170F17" w:rsidRPr="00FC70B4" w14:paraId="4A049015" w14:textId="77777777" w:rsidTr="00BF17CF">
        <w:tc>
          <w:tcPr>
            <w:tcW w:w="1280" w:type="dxa"/>
            <w:shd w:val="clear" w:color="auto" w:fill="auto"/>
          </w:tcPr>
          <w:p w14:paraId="40E68F6D"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Position:</w:t>
            </w:r>
          </w:p>
        </w:tc>
        <w:tc>
          <w:tcPr>
            <w:tcW w:w="3118" w:type="dxa"/>
            <w:tcBorders>
              <w:top w:val="single" w:sz="4" w:space="0" w:color="auto"/>
              <w:bottom w:val="single" w:sz="4" w:space="0" w:color="auto"/>
            </w:tcBorders>
            <w:shd w:val="clear" w:color="auto" w:fill="auto"/>
          </w:tcPr>
          <w:p w14:paraId="68191B51" w14:textId="4A14FD1D" w:rsidR="004F3775" w:rsidRPr="00FC70B4" w:rsidRDefault="00502A8D" w:rsidP="004823A3">
            <w:pPr>
              <w:spacing w:after="180" w:line="300" w:lineRule="atLeast"/>
              <w:rPr>
                <w:rFonts w:ascii="Verdana" w:hAnsi="Verdana"/>
                <w:sz w:val="20"/>
                <w:szCs w:val="20"/>
              </w:rPr>
            </w:pPr>
            <w:r w:rsidRPr="00FC70B4">
              <w:rPr>
                <w:rFonts w:ascii="Verdana" w:hAnsi="Verdana"/>
                <w:sz w:val="20"/>
                <w:szCs w:val="20"/>
              </w:rPr>
              <w:t>Director of Salesforce</w:t>
            </w:r>
          </w:p>
        </w:tc>
        <w:tc>
          <w:tcPr>
            <w:tcW w:w="284" w:type="dxa"/>
            <w:shd w:val="clear" w:color="auto" w:fill="auto"/>
          </w:tcPr>
          <w:p w14:paraId="2639E0A6"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156BFB34"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Position:</w:t>
            </w:r>
          </w:p>
        </w:tc>
        <w:tc>
          <w:tcPr>
            <w:tcW w:w="3118" w:type="dxa"/>
            <w:tcBorders>
              <w:top w:val="single" w:sz="4" w:space="0" w:color="auto"/>
              <w:bottom w:val="single" w:sz="4" w:space="0" w:color="auto"/>
            </w:tcBorders>
            <w:shd w:val="clear" w:color="auto" w:fill="auto"/>
          </w:tcPr>
          <w:p w14:paraId="6A90A486" w14:textId="6676D7A5" w:rsidR="004F3775" w:rsidRPr="00FC70B4" w:rsidRDefault="004F3775" w:rsidP="004823A3">
            <w:pPr>
              <w:spacing w:after="180" w:line="300" w:lineRule="atLeast"/>
              <w:rPr>
                <w:rFonts w:ascii="Verdana" w:hAnsi="Verdana"/>
                <w:sz w:val="20"/>
                <w:szCs w:val="20"/>
              </w:rPr>
            </w:pPr>
          </w:p>
        </w:tc>
      </w:tr>
      <w:tr w:rsidR="00170F17" w:rsidRPr="00FC70B4" w14:paraId="6114B330" w14:textId="77777777" w:rsidTr="00BF17CF">
        <w:tc>
          <w:tcPr>
            <w:tcW w:w="1280" w:type="dxa"/>
            <w:shd w:val="clear" w:color="auto" w:fill="auto"/>
          </w:tcPr>
          <w:p w14:paraId="2C184295"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Date:</w:t>
            </w:r>
          </w:p>
        </w:tc>
        <w:tc>
          <w:tcPr>
            <w:tcW w:w="3118" w:type="dxa"/>
            <w:tcBorders>
              <w:top w:val="single" w:sz="4" w:space="0" w:color="auto"/>
              <w:bottom w:val="single" w:sz="4" w:space="0" w:color="auto"/>
            </w:tcBorders>
            <w:shd w:val="clear" w:color="auto" w:fill="auto"/>
          </w:tcPr>
          <w:p w14:paraId="39BF1683" w14:textId="77777777" w:rsidR="004F3775" w:rsidRPr="00FC70B4" w:rsidRDefault="004F3775" w:rsidP="004823A3">
            <w:pPr>
              <w:spacing w:after="180" w:line="300" w:lineRule="atLeast"/>
              <w:rPr>
                <w:rFonts w:ascii="Verdana" w:hAnsi="Verdana"/>
                <w:sz w:val="20"/>
                <w:szCs w:val="20"/>
              </w:rPr>
            </w:pPr>
          </w:p>
        </w:tc>
        <w:tc>
          <w:tcPr>
            <w:tcW w:w="284" w:type="dxa"/>
            <w:shd w:val="clear" w:color="auto" w:fill="auto"/>
          </w:tcPr>
          <w:p w14:paraId="72CF64E5"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195EA612"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Date:</w:t>
            </w:r>
          </w:p>
        </w:tc>
        <w:tc>
          <w:tcPr>
            <w:tcW w:w="3118" w:type="dxa"/>
            <w:tcBorders>
              <w:top w:val="single" w:sz="4" w:space="0" w:color="auto"/>
              <w:bottom w:val="single" w:sz="4" w:space="0" w:color="auto"/>
            </w:tcBorders>
            <w:shd w:val="clear" w:color="auto" w:fill="auto"/>
          </w:tcPr>
          <w:p w14:paraId="5F15C433" w14:textId="77777777" w:rsidR="004F3775" w:rsidRPr="00FC70B4" w:rsidRDefault="004F3775" w:rsidP="004823A3">
            <w:pPr>
              <w:spacing w:after="180" w:line="300" w:lineRule="atLeast"/>
              <w:rPr>
                <w:rFonts w:ascii="Verdana" w:hAnsi="Verdana"/>
                <w:sz w:val="20"/>
                <w:szCs w:val="20"/>
              </w:rPr>
            </w:pPr>
          </w:p>
        </w:tc>
      </w:tr>
    </w:tbl>
    <w:p w14:paraId="722B3065" w14:textId="77777777" w:rsidR="004F3775" w:rsidRPr="0015435C" w:rsidRDefault="004F3775" w:rsidP="004823A3">
      <w:pPr>
        <w:spacing w:after="180" w:line="300" w:lineRule="atLeast"/>
        <w:rPr>
          <w:rFonts w:ascii="Verdana" w:hAnsi="Verdana" w:cs="Arial"/>
          <w:b/>
          <w:bCs/>
          <w:caps/>
          <w:color w:val="808080"/>
        </w:rPr>
      </w:pPr>
    </w:p>
    <w:p w14:paraId="5367C5F2" w14:textId="77777777" w:rsidR="004F3775" w:rsidRPr="0015435C" w:rsidRDefault="004F3775">
      <w:pPr>
        <w:spacing w:after="200" w:line="276" w:lineRule="auto"/>
        <w:rPr>
          <w:rFonts w:ascii="Verdana" w:eastAsiaTheme="minorHAnsi" w:hAnsi="Verdana" w:cstheme="minorBidi"/>
          <w:sz w:val="22"/>
          <w:szCs w:val="22"/>
          <w:lang w:val="en-US"/>
        </w:rPr>
      </w:pPr>
    </w:p>
    <w:sectPr w:rsidR="004F3775" w:rsidRPr="0015435C" w:rsidSect="002E1380">
      <w:headerReference w:type="default" r:id="rId18"/>
      <w:footerReference w:type="default" r:id="rId19"/>
      <w:headerReference w:type="first" r:id="rId20"/>
      <w:pgSz w:w="12242" w:h="15842" w:code="1"/>
      <w:pgMar w:top="1701" w:right="1418" w:bottom="1701" w:left="1418" w:header="567"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0C87E0" w14:textId="77777777" w:rsidR="003D60E7" w:rsidRDefault="003D60E7" w:rsidP="00977AEF">
      <w:r>
        <w:separator/>
      </w:r>
    </w:p>
    <w:p w14:paraId="3EC57218" w14:textId="77777777" w:rsidR="003D60E7" w:rsidRDefault="003D60E7" w:rsidP="00977AEF"/>
  </w:endnote>
  <w:endnote w:type="continuationSeparator" w:id="0">
    <w:p w14:paraId="7C0D3911" w14:textId="77777777" w:rsidR="003D60E7" w:rsidRDefault="003D60E7" w:rsidP="00977AEF">
      <w:r>
        <w:continuationSeparator/>
      </w:r>
    </w:p>
    <w:p w14:paraId="22534786" w14:textId="77777777" w:rsidR="003D60E7" w:rsidRDefault="003D60E7" w:rsidP="00977AEF"/>
  </w:endnote>
  <w:endnote w:type="continuationNotice" w:id="1">
    <w:p w14:paraId="3F6749F0" w14:textId="77777777" w:rsidR="003D60E7" w:rsidRDefault="003D60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Candara"/>
    <w:panose1 w:val="020B0604020202020204"/>
    <w:charset w:val="00"/>
    <w:family w:val="auto"/>
    <w:notTrueType/>
    <w:pitch w:val="variable"/>
    <w:sig w:usb0="A00002E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67309" w14:textId="273CCC8F" w:rsidR="00EA4721" w:rsidRPr="00C61B8B" w:rsidRDefault="00EA4721" w:rsidP="00C61B8B">
    <w:pPr>
      <w:pStyle w:val="NormalIndent"/>
      <w:ind w:left="720"/>
      <w:rPr>
        <w:rFonts w:ascii="Verdana" w:hAnsi="Verdana"/>
      </w:rPr>
    </w:pPr>
    <w:r w:rsidRPr="00923CC3">
      <w:rPr>
        <w:rFonts w:ascii="Verdana" w:eastAsia="Proxima Nova Light" w:hAnsi="Verdana" w:cs="Proxima Nova Light"/>
        <w:i/>
        <w:noProof/>
        <w:color w:val="999999"/>
        <w:spacing w:val="3"/>
        <w:position w:val="1"/>
        <w:sz w:val="20"/>
        <w:szCs w:val="20"/>
        <w:lang w:eastAsia="en-ZA"/>
      </w:rPr>
      <w:drawing>
        <wp:anchor distT="0" distB="0" distL="114300" distR="114300" simplePos="0" relativeHeight="251658241" behindDoc="1" locked="0" layoutInCell="1" allowOverlap="1" wp14:anchorId="7D68747F" wp14:editId="2B4A3961">
          <wp:simplePos x="0" y="0"/>
          <wp:positionH relativeFrom="column">
            <wp:posOffset>5476875</wp:posOffset>
          </wp:positionH>
          <wp:positionV relativeFrom="paragraph">
            <wp:posOffset>-371</wp:posOffset>
          </wp:positionV>
          <wp:extent cx="895350" cy="158750"/>
          <wp:effectExtent l="0" t="0" r="0" b="0"/>
          <wp:wrapNone/>
          <wp:docPr id="11" name="Picture 11"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23CC3">
      <w:rPr>
        <w:rFonts w:ascii="Verdana" w:eastAsia="Proxima Nova Light" w:hAnsi="Verdana" w:cs="Proxima Nova Light"/>
        <w:i/>
        <w:color w:val="999999"/>
        <w:spacing w:val="3"/>
        <w:position w:val="1"/>
        <w:sz w:val="20"/>
        <w:szCs w:val="20"/>
      </w:rPr>
      <w:fldChar w:fldCharType="begin"/>
    </w:r>
    <w:r w:rsidRPr="00923CC3">
      <w:rPr>
        <w:rFonts w:ascii="Verdana" w:eastAsia="Proxima Nova Light" w:hAnsi="Verdana" w:cs="Proxima Nova Light"/>
        <w:i/>
        <w:color w:val="999999"/>
        <w:spacing w:val="3"/>
        <w:position w:val="1"/>
        <w:sz w:val="20"/>
        <w:szCs w:val="20"/>
      </w:rPr>
      <w:instrText xml:space="preserve"> DOCPROPERTY  Category  \* MERGEFORMAT </w:instrText>
    </w:r>
    <w:r w:rsidRPr="00923CC3">
      <w:rPr>
        <w:rFonts w:ascii="Verdana" w:eastAsia="Proxima Nova Light" w:hAnsi="Verdana" w:cs="Proxima Nova Light"/>
        <w:i/>
        <w:color w:val="999999"/>
        <w:spacing w:val="3"/>
        <w:position w:val="1"/>
        <w:sz w:val="20"/>
        <w:szCs w:val="20"/>
      </w:rPr>
      <w:fldChar w:fldCharType="separate"/>
    </w:r>
    <w:r w:rsidR="00E20C5F">
      <w:rPr>
        <w:rFonts w:ascii="Verdana" w:eastAsia="Proxima Nova Light" w:hAnsi="Verdana" w:cs="Proxima Nova Light"/>
        <w:i/>
        <w:color w:val="999999"/>
        <w:spacing w:val="3"/>
        <w:position w:val="1"/>
        <w:sz w:val="20"/>
        <w:szCs w:val="20"/>
      </w:rPr>
      <w:t>Grainger PLC</w:t>
    </w:r>
    <w:r w:rsidRPr="00923CC3">
      <w:rPr>
        <w:rFonts w:ascii="Verdana" w:eastAsia="Proxima Nova Light" w:hAnsi="Verdana" w:cs="Proxima Nova Light"/>
        <w:i/>
        <w:color w:val="999999"/>
        <w:spacing w:val="3"/>
        <w:position w:val="1"/>
        <w:sz w:val="20"/>
        <w:szCs w:val="20"/>
      </w:rPr>
      <w:fldChar w:fldCharType="end"/>
    </w:r>
    <w:r w:rsidR="4F0233D7" w:rsidRPr="00923CC3">
      <w:rPr>
        <w:rFonts w:ascii="Verdana" w:eastAsia="Proxima Nova Light" w:hAnsi="Verdana" w:cs="Proxima Nova Light"/>
        <w:i/>
        <w:color w:val="999999"/>
        <w:spacing w:val="3"/>
        <w:position w:val="1"/>
        <w:sz w:val="20"/>
        <w:szCs w:val="20"/>
      </w:rPr>
      <w:t xml:space="preserve"> </w:t>
    </w:r>
    <w:r w:rsidR="4F0233D7" w:rsidRPr="00923CC3">
      <w:rPr>
        <w:rFonts w:ascii="Verdana" w:eastAsia="Proxima Nova Light" w:hAnsi="Verdana" w:cs="Proxima Nova Light"/>
        <w:i/>
        <w:color w:val="BDD626"/>
        <w:spacing w:val="3"/>
        <w:position w:val="1"/>
        <w:sz w:val="20"/>
        <w:szCs w:val="20"/>
      </w:rPr>
      <w:t>/</w:t>
    </w:r>
    <w:r w:rsidR="00C61B8B">
      <w:rPr>
        <w:rFonts w:ascii="Verdana" w:eastAsia="Proxima Nova Light" w:hAnsi="Verdana" w:cs="Proxima Nova Light"/>
        <w:i/>
        <w:color w:val="BDD626"/>
        <w:spacing w:val="3"/>
        <w:position w:val="1"/>
        <w:sz w:val="20"/>
        <w:szCs w:val="20"/>
      </w:rPr>
      <w:t xml:space="preserve"> </w:t>
    </w:r>
    <w:r w:rsidR="00C61B8B" w:rsidRPr="00C61B8B">
      <w:rPr>
        <w:rFonts w:ascii="Verdana" w:eastAsia="Proxima Nova Light" w:hAnsi="Verdana" w:cs="Proxima Nova Light"/>
        <w:i/>
        <w:color w:val="999999"/>
        <w:spacing w:val="3"/>
        <w:position w:val="1"/>
        <w:sz w:val="20"/>
        <w:szCs w:val="20"/>
      </w:rPr>
      <w:fldChar w:fldCharType="begin"/>
    </w:r>
    <w:r w:rsidR="00C61B8B" w:rsidRPr="00C61B8B">
      <w:rPr>
        <w:rFonts w:ascii="Verdana" w:eastAsia="Proxima Nova Light" w:hAnsi="Verdana" w:cs="Proxima Nova Light"/>
        <w:i/>
        <w:color w:val="999999"/>
        <w:spacing w:val="3"/>
        <w:position w:val="1"/>
        <w:sz w:val="20"/>
        <w:szCs w:val="20"/>
      </w:rPr>
      <w:instrText xml:space="preserve"> DOCPROPERTY  Title  \* MERGEFORMAT </w:instrText>
    </w:r>
    <w:r w:rsidR="00C61B8B" w:rsidRPr="00C61B8B">
      <w:rPr>
        <w:rFonts w:ascii="Verdana" w:eastAsia="Proxima Nova Light" w:hAnsi="Verdana" w:cs="Proxima Nova Light"/>
        <w:i/>
        <w:color w:val="999999"/>
        <w:spacing w:val="3"/>
        <w:position w:val="1"/>
        <w:sz w:val="20"/>
        <w:szCs w:val="20"/>
      </w:rPr>
      <w:fldChar w:fldCharType="separate"/>
    </w:r>
    <w:r w:rsidR="00E20C5F">
      <w:rPr>
        <w:rFonts w:ascii="Verdana" w:eastAsia="Proxima Nova Light" w:hAnsi="Verdana" w:cs="Proxima Nova Light"/>
        <w:i/>
        <w:color w:val="999999"/>
        <w:spacing w:val="3"/>
        <w:position w:val="1"/>
        <w:sz w:val="20"/>
        <w:szCs w:val="20"/>
      </w:rPr>
      <w:t>Salesforce - Renewals Enhancements</w:t>
    </w:r>
    <w:r w:rsidR="00C61B8B" w:rsidRPr="00C61B8B">
      <w:rPr>
        <w:rFonts w:ascii="Verdana" w:eastAsia="Proxima Nova Light" w:hAnsi="Verdana" w:cs="Proxima Nova Light"/>
        <w:i/>
        <w:color w:val="999999"/>
        <w:spacing w:val="3"/>
        <w:position w:val="1"/>
        <w:sz w:val="20"/>
        <w:szCs w:val="20"/>
      </w:rPr>
      <w:fldChar w:fldCharType="end"/>
    </w:r>
    <w:r w:rsidR="00906726" w:rsidRPr="00923CC3">
      <w:rPr>
        <w:rFonts w:ascii="Verdana" w:eastAsia="Proxima Nova Light" w:hAnsi="Verdana" w:cs="Proxima Nova Light"/>
        <w:i/>
        <w:color w:val="999999"/>
        <w:spacing w:val="3"/>
        <w:position w:val="1"/>
        <w:sz w:val="20"/>
        <w:szCs w:val="20"/>
      </w:rPr>
      <w:tab/>
    </w:r>
    <w:r w:rsidR="00403B27" w:rsidRPr="00923CC3">
      <w:rPr>
        <w:rFonts w:ascii="Verdana" w:eastAsia="Proxima Nova Light" w:hAnsi="Verdana" w:cs="Proxima Nova Light"/>
        <w:i/>
        <w:color w:val="999999"/>
        <w:spacing w:val="3"/>
        <w:position w:val="1"/>
        <w:sz w:val="20"/>
        <w:szCs w:val="20"/>
      </w:rPr>
      <w:t xml:space="preserve">       </w:t>
    </w:r>
    <w:r w:rsidR="4F0233D7" w:rsidRPr="00923CC3">
      <w:rPr>
        <w:rFonts w:ascii="Verdana" w:eastAsia="Proxima Nova Light" w:hAnsi="Verdana" w:cs="Proxima Nova Light"/>
        <w:i/>
        <w:color w:val="999999"/>
        <w:spacing w:val="3"/>
        <w:position w:val="1"/>
        <w:sz w:val="20"/>
        <w:szCs w:val="20"/>
      </w:rPr>
      <w:t xml:space="preserve">Page </w:t>
    </w:r>
    <w:r w:rsidRPr="00923CC3">
      <w:rPr>
        <w:rFonts w:ascii="Verdana" w:eastAsia="Proxima Nova Light" w:hAnsi="Verdana" w:cs="Proxima Nova Light"/>
        <w:i/>
        <w:color w:val="999999"/>
        <w:spacing w:val="3"/>
        <w:position w:val="1"/>
        <w:sz w:val="20"/>
        <w:szCs w:val="20"/>
      </w:rPr>
      <w:fldChar w:fldCharType="begin"/>
    </w:r>
    <w:r w:rsidRPr="00923CC3">
      <w:rPr>
        <w:rFonts w:ascii="Verdana" w:eastAsia="Proxima Nova Light" w:hAnsi="Verdana" w:cs="Proxima Nova Light"/>
        <w:i/>
        <w:color w:val="999999"/>
        <w:spacing w:val="3"/>
        <w:position w:val="1"/>
        <w:sz w:val="20"/>
        <w:szCs w:val="20"/>
      </w:rPr>
      <w:instrText xml:space="preserve"> PAGE  \* Arabic </w:instrText>
    </w:r>
    <w:r w:rsidRPr="00923CC3">
      <w:rPr>
        <w:rFonts w:ascii="Verdana" w:eastAsia="Proxima Nova Light" w:hAnsi="Verdana" w:cs="Proxima Nova Light"/>
        <w:i/>
        <w:color w:val="999999"/>
        <w:spacing w:val="3"/>
        <w:position w:val="1"/>
        <w:sz w:val="20"/>
        <w:szCs w:val="20"/>
      </w:rPr>
      <w:fldChar w:fldCharType="separate"/>
    </w:r>
    <w:r w:rsidR="4F0233D7" w:rsidRPr="00923CC3">
      <w:rPr>
        <w:rFonts w:ascii="Verdana" w:eastAsia="Proxima Nova Light" w:hAnsi="Verdana" w:cs="Proxima Nova Light"/>
        <w:i/>
        <w:color w:val="999999"/>
        <w:spacing w:val="3"/>
        <w:position w:val="1"/>
        <w:sz w:val="20"/>
        <w:szCs w:val="20"/>
      </w:rPr>
      <w:t>13</w:t>
    </w:r>
    <w:r w:rsidRPr="00923CC3">
      <w:rPr>
        <w:rFonts w:ascii="Verdana" w:eastAsia="Proxima Nova Light" w:hAnsi="Verdana" w:cs="Proxima Nova Light"/>
        <w:i/>
        <w:color w:val="999999"/>
        <w:spacing w:val="3"/>
        <w:position w:val="1"/>
        <w:sz w:val="20"/>
        <w:szCs w:val="20"/>
      </w:rPr>
      <w:fldChar w:fldCharType="end"/>
    </w:r>
    <w:r w:rsidR="4F0233D7" w:rsidRPr="00923CC3">
      <w:rPr>
        <w:rFonts w:ascii="Verdana" w:eastAsia="Proxima Nova Light" w:hAnsi="Verdana" w:cs="Proxima Nova Light"/>
        <w:i/>
        <w:color w:val="999999"/>
        <w:spacing w:val="3"/>
        <w:position w:val="1"/>
        <w:sz w:val="20"/>
        <w:szCs w:val="20"/>
      </w:rPr>
      <w:t xml:space="preserve"> of </w:t>
    </w:r>
    <w:r w:rsidRPr="00923CC3">
      <w:rPr>
        <w:rFonts w:ascii="Verdana" w:eastAsia="Proxima Nova Light" w:hAnsi="Verdana" w:cs="Proxima Nova Light"/>
        <w:i/>
        <w:color w:val="999999"/>
        <w:spacing w:val="3"/>
        <w:position w:val="1"/>
        <w:sz w:val="20"/>
        <w:szCs w:val="20"/>
      </w:rPr>
      <w:fldChar w:fldCharType="begin"/>
    </w:r>
    <w:r w:rsidRPr="00923CC3">
      <w:rPr>
        <w:rFonts w:ascii="Verdana" w:eastAsia="Proxima Nova Light" w:hAnsi="Verdana" w:cs="Proxima Nova Light"/>
        <w:i/>
        <w:color w:val="999999"/>
        <w:spacing w:val="3"/>
        <w:position w:val="1"/>
        <w:sz w:val="20"/>
        <w:szCs w:val="20"/>
      </w:rPr>
      <w:instrText xml:space="preserve"> NUMPAGES </w:instrText>
    </w:r>
    <w:r w:rsidRPr="00923CC3">
      <w:rPr>
        <w:rFonts w:ascii="Verdana" w:eastAsia="Proxima Nova Light" w:hAnsi="Verdana" w:cs="Proxima Nova Light"/>
        <w:i/>
        <w:color w:val="999999"/>
        <w:spacing w:val="3"/>
        <w:position w:val="1"/>
        <w:sz w:val="20"/>
        <w:szCs w:val="20"/>
      </w:rPr>
      <w:fldChar w:fldCharType="separate"/>
    </w:r>
    <w:r w:rsidR="4F0233D7" w:rsidRPr="00923CC3">
      <w:rPr>
        <w:rFonts w:ascii="Verdana" w:eastAsia="Proxima Nova Light" w:hAnsi="Verdana" w:cs="Proxima Nova Light"/>
        <w:i/>
        <w:color w:val="999999"/>
        <w:spacing w:val="3"/>
        <w:position w:val="1"/>
        <w:sz w:val="20"/>
        <w:szCs w:val="20"/>
      </w:rPr>
      <w:t>13</w:t>
    </w:r>
    <w:r w:rsidRPr="00923CC3">
      <w:rPr>
        <w:rFonts w:ascii="Verdana" w:eastAsia="Proxima Nova Light" w:hAnsi="Verdana" w:cs="Proxima Nova Light"/>
        <w:i/>
        <w:color w:val="999999"/>
        <w:spacing w:val="3"/>
        <w:position w:val="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E2ABD8" w14:textId="77777777" w:rsidR="003D60E7" w:rsidRDefault="003D60E7" w:rsidP="00977AEF">
      <w:r>
        <w:separator/>
      </w:r>
    </w:p>
    <w:p w14:paraId="44E76266" w14:textId="77777777" w:rsidR="003D60E7" w:rsidRDefault="003D60E7" w:rsidP="00977AEF"/>
  </w:footnote>
  <w:footnote w:type="continuationSeparator" w:id="0">
    <w:p w14:paraId="2A93A4B9" w14:textId="77777777" w:rsidR="003D60E7" w:rsidRDefault="003D60E7" w:rsidP="00977AEF">
      <w:r>
        <w:continuationSeparator/>
      </w:r>
    </w:p>
    <w:p w14:paraId="7D230639" w14:textId="77777777" w:rsidR="003D60E7" w:rsidRDefault="003D60E7" w:rsidP="00977AEF"/>
  </w:footnote>
  <w:footnote w:type="continuationNotice" w:id="1">
    <w:p w14:paraId="3BBCE530" w14:textId="77777777" w:rsidR="003D60E7" w:rsidRDefault="003D60E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48E15" w14:textId="77777777" w:rsidR="00EA4721" w:rsidRPr="00E52A99" w:rsidRDefault="00EA4721" w:rsidP="00977AEF">
    <w:pPr>
      <w:pStyle w:val="Footer"/>
    </w:pPr>
    <w:r w:rsidRPr="004E5284">
      <w:rPr>
        <w:noProof/>
        <w:lang w:eastAsia="en-ZA"/>
      </w:rPr>
      <w:drawing>
        <wp:anchor distT="0" distB="0" distL="114300" distR="114300" simplePos="0" relativeHeight="251664387"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C63CF" w14:textId="77777777" w:rsidR="00EA4721" w:rsidRDefault="00EA4721" w:rsidP="00977AEF">
    <w:pPr>
      <w:pStyle w:val="Header"/>
    </w:pPr>
    <w:r>
      <w:rPr>
        <w:noProof/>
        <w:lang w:eastAsia="en-ZA"/>
      </w:rPr>
      <w:drawing>
        <wp:anchor distT="0" distB="0" distL="114300" distR="114300" simplePos="0" relativeHeight="251666435" behindDoc="1" locked="0" layoutInCell="1" allowOverlap="1" wp14:anchorId="598800D9" wp14:editId="51957107">
          <wp:simplePos x="0" y="0"/>
          <wp:positionH relativeFrom="page">
            <wp:posOffset>5344795</wp:posOffset>
          </wp:positionH>
          <wp:positionV relativeFrom="paragraph">
            <wp:posOffset>-398145</wp:posOffset>
          </wp:positionV>
          <wp:extent cx="2428875" cy="1100779"/>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noProof/>
        <w:lang w:eastAsia="en-ZA"/>
      </w:rPr>
      <w:drawing>
        <wp:anchor distT="0" distB="0" distL="114300" distR="114300" simplePos="0" relativeHeight="251658240"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F4A1C"/>
    <w:multiLevelType w:val="hybridMultilevel"/>
    <w:tmpl w:val="B6FEBF9E"/>
    <w:lvl w:ilvl="0" w:tplc="C0A2791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0BB3C46"/>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6964712"/>
    <w:multiLevelType w:val="hybridMultilevel"/>
    <w:tmpl w:val="572A7FF0"/>
    <w:styleLink w:val="StyleBulleted"/>
    <w:lvl w:ilvl="0" w:tplc="655A8FE4">
      <w:start w:val="1"/>
      <w:numFmt w:val="bullet"/>
      <w:lvlText w:val=""/>
      <w:lvlJc w:val="left"/>
      <w:pPr>
        <w:tabs>
          <w:tab w:val="num" w:pos="1134"/>
        </w:tabs>
        <w:ind w:left="1134" w:hanging="425"/>
      </w:pPr>
      <w:rPr>
        <w:rFonts w:ascii="Symbol" w:hAnsi="Symbol" w:hint="default"/>
      </w:rPr>
    </w:lvl>
    <w:lvl w:ilvl="1" w:tplc="B0FE700C">
      <w:start w:val="1"/>
      <w:numFmt w:val="bullet"/>
      <w:lvlText w:val="o"/>
      <w:lvlJc w:val="left"/>
      <w:pPr>
        <w:tabs>
          <w:tab w:val="num" w:pos="1843"/>
        </w:tabs>
        <w:ind w:left="1843" w:hanging="425"/>
      </w:pPr>
      <w:rPr>
        <w:rFonts w:ascii="Courier New" w:hAnsi="Courier New" w:hint="default"/>
      </w:rPr>
    </w:lvl>
    <w:lvl w:ilvl="2" w:tplc="E31C634C">
      <w:start w:val="1"/>
      <w:numFmt w:val="bullet"/>
      <w:lvlText w:val=""/>
      <w:lvlJc w:val="left"/>
      <w:pPr>
        <w:tabs>
          <w:tab w:val="num" w:pos="2552"/>
        </w:tabs>
        <w:ind w:left="2552" w:hanging="426"/>
      </w:pPr>
      <w:rPr>
        <w:rFonts w:ascii="Wingdings" w:hAnsi="Wingdings" w:hint="default"/>
      </w:rPr>
    </w:lvl>
    <w:lvl w:ilvl="3" w:tplc="DD0A75BC">
      <w:start w:val="1"/>
      <w:numFmt w:val="bullet"/>
      <w:lvlText w:val=""/>
      <w:lvlJc w:val="left"/>
      <w:pPr>
        <w:tabs>
          <w:tab w:val="num" w:pos="8291"/>
        </w:tabs>
        <w:ind w:left="8291" w:hanging="360"/>
      </w:pPr>
      <w:rPr>
        <w:rFonts w:ascii="Symbol" w:hAnsi="Symbol" w:hint="default"/>
      </w:rPr>
    </w:lvl>
    <w:lvl w:ilvl="4" w:tplc="19FE79FC">
      <w:start w:val="1"/>
      <w:numFmt w:val="bullet"/>
      <w:lvlText w:val="o"/>
      <w:lvlJc w:val="left"/>
      <w:pPr>
        <w:tabs>
          <w:tab w:val="num" w:pos="9011"/>
        </w:tabs>
        <w:ind w:left="9011" w:hanging="360"/>
      </w:pPr>
      <w:rPr>
        <w:rFonts w:ascii="Courier New" w:hAnsi="Courier New" w:cs="Courier New" w:hint="default"/>
      </w:rPr>
    </w:lvl>
    <w:lvl w:ilvl="5" w:tplc="48520964">
      <w:start w:val="1"/>
      <w:numFmt w:val="bullet"/>
      <w:lvlText w:val=""/>
      <w:lvlJc w:val="left"/>
      <w:pPr>
        <w:tabs>
          <w:tab w:val="num" w:pos="9731"/>
        </w:tabs>
        <w:ind w:left="9731" w:hanging="360"/>
      </w:pPr>
      <w:rPr>
        <w:rFonts w:ascii="Wingdings" w:hAnsi="Wingdings" w:hint="default"/>
      </w:rPr>
    </w:lvl>
    <w:lvl w:ilvl="6" w:tplc="ACC453C6">
      <w:start w:val="1"/>
      <w:numFmt w:val="bullet"/>
      <w:lvlText w:val=""/>
      <w:lvlJc w:val="left"/>
      <w:pPr>
        <w:tabs>
          <w:tab w:val="num" w:pos="10451"/>
        </w:tabs>
        <w:ind w:left="10451" w:hanging="360"/>
      </w:pPr>
      <w:rPr>
        <w:rFonts w:ascii="Symbol" w:hAnsi="Symbol" w:hint="default"/>
      </w:rPr>
    </w:lvl>
    <w:lvl w:ilvl="7" w:tplc="4260ED78">
      <w:start w:val="1"/>
      <w:numFmt w:val="bullet"/>
      <w:lvlText w:val="o"/>
      <w:lvlJc w:val="left"/>
      <w:pPr>
        <w:tabs>
          <w:tab w:val="num" w:pos="11171"/>
        </w:tabs>
        <w:ind w:left="11171" w:hanging="360"/>
      </w:pPr>
      <w:rPr>
        <w:rFonts w:ascii="Courier New" w:hAnsi="Courier New" w:cs="Courier New" w:hint="default"/>
      </w:rPr>
    </w:lvl>
    <w:lvl w:ilvl="8" w:tplc="BF6AD478">
      <w:start w:val="1"/>
      <w:numFmt w:val="bullet"/>
      <w:lvlText w:val=""/>
      <w:lvlJc w:val="left"/>
      <w:pPr>
        <w:tabs>
          <w:tab w:val="num" w:pos="11891"/>
        </w:tabs>
        <w:ind w:left="11891" w:hanging="360"/>
      </w:pPr>
      <w:rPr>
        <w:rFonts w:ascii="Wingdings" w:hAnsi="Wingdings" w:hint="default"/>
      </w:rPr>
    </w:lvl>
  </w:abstractNum>
  <w:abstractNum w:abstractNumId="3" w15:restartNumberingAfterBreak="0">
    <w:nsid w:val="079D3DF5"/>
    <w:multiLevelType w:val="hybridMultilevel"/>
    <w:tmpl w:val="222EC048"/>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4" w15:restartNumberingAfterBreak="0">
    <w:nsid w:val="0FE3341F"/>
    <w:multiLevelType w:val="multilevel"/>
    <w:tmpl w:val="76EC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9E178A"/>
    <w:multiLevelType w:val="hybridMultilevel"/>
    <w:tmpl w:val="394CAAC4"/>
    <w:lvl w:ilvl="0" w:tplc="7FAC8978">
      <w:numFmt w:val="bullet"/>
      <w:lvlText w:val="-"/>
      <w:lvlJc w:val="left"/>
      <w:pPr>
        <w:ind w:left="1069" w:hanging="360"/>
      </w:pPr>
      <w:rPr>
        <w:rFonts w:ascii="Verdana" w:eastAsia="Times New Roman" w:hAnsi="Verdana" w:cs="Times New Roman" w:hint="default"/>
      </w:rPr>
    </w:lvl>
    <w:lvl w:ilvl="1" w:tplc="08090003">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6" w15:restartNumberingAfterBreak="0">
    <w:nsid w:val="120878FC"/>
    <w:multiLevelType w:val="hybridMultilevel"/>
    <w:tmpl w:val="5DBC84D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7"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8" w15:restartNumberingAfterBreak="0">
    <w:nsid w:val="1AE04A5A"/>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A4F5407"/>
    <w:multiLevelType w:val="multilevel"/>
    <w:tmpl w:val="8D64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D2938EF"/>
    <w:multiLevelType w:val="hybridMultilevel"/>
    <w:tmpl w:val="F05CBDD4"/>
    <w:lvl w:ilvl="0" w:tplc="E76A911C">
      <w:start w:val="1"/>
      <w:numFmt w:val="decimal"/>
      <w:lvlText w:val="%1."/>
      <w:lvlJc w:val="left"/>
      <w:pPr>
        <w:tabs>
          <w:tab w:val="num" w:pos="1146"/>
        </w:tabs>
        <w:ind w:left="1146" w:hanging="360"/>
      </w:pPr>
      <w:rPr>
        <w:strike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1" w15:restartNumberingAfterBreak="0">
    <w:nsid w:val="2DD75C99"/>
    <w:multiLevelType w:val="hybridMultilevel"/>
    <w:tmpl w:val="D17073E4"/>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2" w15:restartNumberingAfterBreak="0">
    <w:nsid w:val="3A2D1C48"/>
    <w:multiLevelType w:val="multilevel"/>
    <w:tmpl w:val="64BE51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98D5ADF"/>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4A806382"/>
    <w:multiLevelType w:val="multilevel"/>
    <w:tmpl w:val="6EBC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F2B7866"/>
    <w:multiLevelType w:val="hybridMultilevel"/>
    <w:tmpl w:val="722A2B0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6" w15:restartNumberingAfterBreak="0">
    <w:nsid w:val="51474DD8"/>
    <w:multiLevelType w:val="hybridMultilevel"/>
    <w:tmpl w:val="39E209E2"/>
    <w:lvl w:ilvl="0" w:tplc="EADEDEA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276463C"/>
    <w:multiLevelType w:val="hybridMultilevel"/>
    <w:tmpl w:val="D2C8049E"/>
    <w:lvl w:ilvl="0" w:tplc="F5766DAC">
      <w:start w:val="1"/>
      <w:numFmt w:val="bullet"/>
      <w:lvlText w:val="-"/>
      <w:lvlJc w:val="left"/>
      <w:pPr>
        <w:ind w:left="1440" w:hanging="360"/>
      </w:pPr>
      <w:rPr>
        <w:rFonts w:ascii="Verdana" w:eastAsia="Times New Roman" w:hAnsi="Verdana"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553E664E"/>
    <w:multiLevelType w:val="hybridMultilevel"/>
    <w:tmpl w:val="1BA25686"/>
    <w:lvl w:ilvl="0" w:tplc="A9D626F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8FF73B1"/>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5A4C58C1"/>
    <w:multiLevelType w:val="hybridMultilevel"/>
    <w:tmpl w:val="27B23EBC"/>
    <w:styleLink w:val="StyleOutlinenumbered"/>
    <w:lvl w:ilvl="0" w:tplc="4FF4A0B4">
      <w:start w:val="1"/>
      <w:numFmt w:val="decimal"/>
      <w:lvlText w:val="%1."/>
      <w:lvlJc w:val="left"/>
      <w:pPr>
        <w:tabs>
          <w:tab w:val="num" w:pos="1134"/>
        </w:tabs>
        <w:ind w:left="1134" w:hanging="425"/>
      </w:pPr>
      <w:rPr>
        <w:rFonts w:hint="default"/>
      </w:rPr>
    </w:lvl>
    <w:lvl w:ilvl="1" w:tplc="C28C0030">
      <w:start w:val="1"/>
      <w:numFmt w:val="lowerLetter"/>
      <w:lvlText w:val="%2."/>
      <w:lvlJc w:val="left"/>
      <w:pPr>
        <w:tabs>
          <w:tab w:val="num" w:pos="1843"/>
        </w:tabs>
        <w:ind w:left="1843" w:hanging="425"/>
      </w:pPr>
      <w:rPr>
        <w:rFonts w:hint="default"/>
      </w:rPr>
    </w:lvl>
    <w:lvl w:ilvl="2" w:tplc="9E34AA22">
      <w:start w:val="1"/>
      <w:numFmt w:val="lowerRoman"/>
      <w:lvlText w:val="%3."/>
      <w:lvlJc w:val="left"/>
      <w:pPr>
        <w:tabs>
          <w:tab w:val="num" w:pos="2552"/>
        </w:tabs>
        <w:ind w:left="2552" w:hanging="426"/>
      </w:pPr>
      <w:rPr>
        <w:rFonts w:hint="default"/>
      </w:rPr>
    </w:lvl>
    <w:lvl w:ilvl="3" w:tplc="4ED6F8AC">
      <w:start w:val="1"/>
      <w:numFmt w:val="decimal"/>
      <w:lvlText w:val="(%4)"/>
      <w:lvlJc w:val="left"/>
      <w:pPr>
        <w:tabs>
          <w:tab w:val="num" w:pos="2149"/>
        </w:tabs>
        <w:ind w:left="2149" w:hanging="360"/>
      </w:pPr>
      <w:rPr>
        <w:rFonts w:hint="default"/>
      </w:rPr>
    </w:lvl>
    <w:lvl w:ilvl="4" w:tplc="61125358">
      <w:start w:val="1"/>
      <w:numFmt w:val="lowerLetter"/>
      <w:lvlText w:val="(%5)"/>
      <w:lvlJc w:val="left"/>
      <w:pPr>
        <w:tabs>
          <w:tab w:val="num" w:pos="2509"/>
        </w:tabs>
        <w:ind w:left="2509" w:hanging="360"/>
      </w:pPr>
      <w:rPr>
        <w:rFonts w:hint="default"/>
      </w:rPr>
    </w:lvl>
    <w:lvl w:ilvl="5" w:tplc="A7387B4C">
      <w:start w:val="1"/>
      <w:numFmt w:val="lowerRoman"/>
      <w:lvlText w:val="(%6)"/>
      <w:lvlJc w:val="left"/>
      <w:pPr>
        <w:tabs>
          <w:tab w:val="num" w:pos="2869"/>
        </w:tabs>
        <w:ind w:left="2869" w:hanging="360"/>
      </w:pPr>
      <w:rPr>
        <w:rFonts w:hint="default"/>
      </w:rPr>
    </w:lvl>
    <w:lvl w:ilvl="6" w:tplc="8B747CF0">
      <w:start w:val="1"/>
      <w:numFmt w:val="decimal"/>
      <w:lvlText w:val="%7."/>
      <w:lvlJc w:val="left"/>
      <w:pPr>
        <w:tabs>
          <w:tab w:val="num" w:pos="3229"/>
        </w:tabs>
        <w:ind w:left="3229" w:hanging="360"/>
      </w:pPr>
      <w:rPr>
        <w:rFonts w:hint="default"/>
      </w:rPr>
    </w:lvl>
    <w:lvl w:ilvl="7" w:tplc="9AE023D8">
      <w:start w:val="1"/>
      <w:numFmt w:val="lowerLetter"/>
      <w:lvlText w:val="%8."/>
      <w:lvlJc w:val="left"/>
      <w:pPr>
        <w:tabs>
          <w:tab w:val="num" w:pos="3589"/>
        </w:tabs>
        <w:ind w:left="3589" w:hanging="360"/>
      </w:pPr>
      <w:rPr>
        <w:rFonts w:hint="default"/>
      </w:rPr>
    </w:lvl>
    <w:lvl w:ilvl="8" w:tplc="8050FFE2">
      <w:start w:val="1"/>
      <w:numFmt w:val="lowerRoman"/>
      <w:lvlText w:val="%9."/>
      <w:lvlJc w:val="left"/>
      <w:pPr>
        <w:tabs>
          <w:tab w:val="num" w:pos="3949"/>
        </w:tabs>
        <w:ind w:left="3949" w:hanging="360"/>
      </w:pPr>
      <w:rPr>
        <w:rFonts w:hint="default"/>
      </w:rPr>
    </w:lvl>
  </w:abstractNum>
  <w:abstractNum w:abstractNumId="21" w15:restartNumberingAfterBreak="0">
    <w:nsid w:val="5FCD0FB8"/>
    <w:multiLevelType w:val="hybridMultilevel"/>
    <w:tmpl w:val="C54818C4"/>
    <w:lvl w:ilvl="0" w:tplc="FFFFFFFF">
      <w:start w:val="1"/>
      <w:numFmt w:val="decimal"/>
      <w:lvlText w:val="%1."/>
      <w:lvlJc w:val="left"/>
      <w:pPr>
        <w:ind w:left="1080" w:hanging="360"/>
      </w:pPr>
    </w:lvl>
    <w:lvl w:ilvl="1" w:tplc="1C090001">
      <w:start w:val="1"/>
      <w:numFmt w:val="bullet"/>
      <w:lvlText w:val=""/>
      <w:lvlJc w:val="left"/>
      <w:pPr>
        <w:ind w:left="1429"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65D01B8F"/>
    <w:multiLevelType w:val="multilevel"/>
    <w:tmpl w:val="E0B4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88D47FD"/>
    <w:multiLevelType w:val="hybridMultilevel"/>
    <w:tmpl w:val="4330FF86"/>
    <w:lvl w:ilvl="0" w:tplc="27568B80">
      <w:numFmt w:val="bullet"/>
      <w:lvlText w:val="-"/>
      <w:lvlJc w:val="left"/>
      <w:pPr>
        <w:ind w:left="720" w:hanging="360"/>
      </w:pPr>
      <w:rPr>
        <w:rFonts w:ascii="Verdana" w:eastAsia="Times New Roman"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C084AC9"/>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5"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6" w15:restartNumberingAfterBreak="0">
    <w:nsid w:val="728F25BF"/>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7" w15:restartNumberingAfterBreak="0">
    <w:nsid w:val="7AF54FA7"/>
    <w:multiLevelType w:val="multilevel"/>
    <w:tmpl w:val="13FE7A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8" w15:restartNumberingAfterBreak="0">
    <w:nsid w:val="7C52376D"/>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7F4123E0"/>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2053261579">
    <w:abstractNumId w:val="7"/>
  </w:num>
  <w:num w:numId="2" w16cid:durableId="729695038">
    <w:abstractNumId w:val="27"/>
  </w:num>
  <w:num w:numId="3" w16cid:durableId="2073383265">
    <w:abstractNumId w:val="20"/>
  </w:num>
  <w:num w:numId="4" w16cid:durableId="1692023006">
    <w:abstractNumId w:val="2"/>
  </w:num>
  <w:num w:numId="5" w16cid:durableId="991908051">
    <w:abstractNumId w:val="15"/>
  </w:num>
  <w:num w:numId="6" w16cid:durableId="932519540">
    <w:abstractNumId w:val="6"/>
  </w:num>
  <w:num w:numId="7" w16cid:durableId="1409840069">
    <w:abstractNumId w:val="26"/>
  </w:num>
  <w:num w:numId="8" w16cid:durableId="240604264">
    <w:abstractNumId w:val="3"/>
  </w:num>
  <w:num w:numId="9" w16cid:durableId="1520462392">
    <w:abstractNumId w:val="10"/>
  </w:num>
  <w:num w:numId="10" w16cid:durableId="1320380715">
    <w:abstractNumId w:val="24"/>
  </w:num>
  <w:num w:numId="11" w16cid:durableId="602227758">
    <w:abstractNumId w:val="13"/>
  </w:num>
  <w:num w:numId="12" w16cid:durableId="1562060275">
    <w:abstractNumId w:val="8"/>
  </w:num>
  <w:num w:numId="13" w16cid:durableId="558367176">
    <w:abstractNumId w:val="19"/>
  </w:num>
  <w:num w:numId="14" w16cid:durableId="240723563">
    <w:abstractNumId w:val="28"/>
  </w:num>
  <w:num w:numId="15" w16cid:durableId="239413869">
    <w:abstractNumId w:val="29"/>
  </w:num>
  <w:num w:numId="16" w16cid:durableId="1667783849">
    <w:abstractNumId w:val="1"/>
  </w:num>
  <w:num w:numId="17" w16cid:durableId="1751349420">
    <w:abstractNumId w:val="5"/>
  </w:num>
  <w:num w:numId="18" w16cid:durableId="1062752364">
    <w:abstractNumId w:val="9"/>
  </w:num>
  <w:num w:numId="19" w16cid:durableId="118957832">
    <w:abstractNumId w:val="14"/>
  </w:num>
  <w:num w:numId="20" w16cid:durableId="228425429">
    <w:abstractNumId w:val="4"/>
  </w:num>
  <w:num w:numId="21" w16cid:durableId="62339105">
    <w:abstractNumId w:val="22"/>
  </w:num>
  <w:num w:numId="22" w16cid:durableId="178814927">
    <w:abstractNumId w:val="12"/>
  </w:num>
  <w:num w:numId="23" w16cid:durableId="328532582">
    <w:abstractNumId w:val="11"/>
  </w:num>
  <w:num w:numId="24" w16cid:durableId="512377488">
    <w:abstractNumId w:val="0"/>
  </w:num>
  <w:num w:numId="25" w16cid:durableId="962660405">
    <w:abstractNumId w:val="17"/>
  </w:num>
  <w:num w:numId="26" w16cid:durableId="812452706">
    <w:abstractNumId w:val="18"/>
  </w:num>
  <w:num w:numId="27" w16cid:durableId="780614509">
    <w:abstractNumId w:val="25"/>
  </w:num>
  <w:num w:numId="28" w16cid:durableId="1490713998">
    <w:abstractNumId w:val="16"/>
  </w:num>
  <w:num w:numId="29" w16cid:durableId="1123689802">
    <w:abstractNumId w:val="21"/>
  </w:num>
  <w:num w:numId="30" w16cid:durableId="1691254489">
    <w:abstractNumId w:val="23"/>
  </w:num>
  <w:num w:numId="31" w16cid:durableId="1385984338">
    <w:abstractNumId w:val="27"/>
  </w:num>
  <w:num w:numId="32" w16cid:durableId="931936008">
    <w:abstractNumId w:val="27"/>
  </w:num>
  <w:num w:numId="33" w16cid:durableId="1630160935">
    <w:abstractNumId w:val="27"/>
  </w:num>
  <w:num w:numId="34" w16cid:durableId="1476222206">
    <w:abstractNumId w:val="2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09BF"/>
    <w:rsid w:val="00000D47"/>
    <w:rsid w:val="00000FA8"/>
    <w:rsid w:val="00003031"/>
    <w:rsid w:val="00007A46"/>
    <w:rsid w:val="000112B9"/>
    <w:rsid w:val="00011A22"/>
    <w:rsid w:val="00011C72"/>
    <w:rsid w:val="00011DD4"/>
    <w:rsid w:val="000128E8"/>
    <w:rsid w:val="00013BB9"/>
    <w:rsid w:val="00015AA2"/>
    <w:rsid w:val="000166FB"/>
    <w:rsid w:val="00020168"/>
    <w:rsid w:val="00021CD5"/>
    <w:rsid w:val="00022AA1"/>
    <w:rsid w:val="00022B48"/>
    <w:rsid w:val="00023A03"/>
    <w:rsid w:val="00023B0F"/>
    <w:rsid w:val="00024081"/>
    <w:rsid w:val="0002433E"/>
    <w:rsid w:val="000245F4"/>
    <w:rsid w:val="000250A8"/>
    <w:rsid w:val="0002683F"/>
    <w:rsid w:val="00027126"/>
    <w:rsid w:val="000279D9"/>
    <w:rsid w:val="00027B72"/>
    <w:rsid w:val="000321DA"/>
    <w:rsid w:val="00032611"/>
    <w:rsid w:val="00032B65"/>
    <w:rsid w:val="00033D15"/>
    <w:rsid w:val="0003446D"/>
    <w:rsid w:val="00034F7D"/>
    <w:rsid w:val="000351E9"/>
    <w:rsid w:val="000404C6"/>
    <w:rsid w:val="00042A68"/>
    <w:rsid w:val="000439BB"/>
    <w:rsid w:val="00043CFD"/>
    <w:rsid w:val="00044390"/>
    <w:rsid w:val="00044F56"/>
    <w:rsid w:val="0004547D"/>
    <w:rsid w:val="0004607A"/>
    <w:rsid w:val="000461E6"/>
    <w:rsid w:val="000516C1"/>
    <w:rsid w:val="00053550"/>
    <w:rsid w:val="000552A8"/>
    <w:rsid w:val="000566F4"/>
    <w:rsid w:val="00060170"/>
    <w:rsid w:val="00061DAC"/>
    <w:rsid w:val="00062221"/>
    <w:rsid w:val="00062341"/>
    <w:rsid w:val="00062B24"/>
    <w:rsid w:val="00063FDF"/>
    <w:rsid w:val="00064340"/>
    <w:rsid w:val="0006471C"/>
    <w:rsid w:val="000659A3"/>
    <w:rsid w:val="000740AA"/>
    <w:rsid w:val="000745A2"/>
    <w:rsid w:val="00074D10"/>
    <w:rsid w:val="00075363"/>
    <w:rsid w:val="00076D1D"/>
    <w:rsid w:val="00077BF4"/>
    <w:rsid w:val="00081B46"/>
    <w:rsid w:val="000838B7"/>
    <w:rsid w:val="00083EB9"/>
    <w:rsid w:val="00084D08"/>
    <w:rsid w:val="0008523A"/>
    <w:rsid w:val="00085F5A"/>
    <w:rsid w:val="00086A38"/>
    <w:rsid w:val="00087021"/>
    <w:rsid w:val="000934E2"/>
    <w:rsid w:val="00093657"/>
    <w:rsid w:val="0009509E"/>
    <w:rsid w:val="0009766A"/>
    <w:rsid w:val="000A122D"/>
    <w:rsid w:val="000A1AA7"/>
    <w:rsid w:val="000A3BB2"/>
    <w:rsid w:val="000A3C61"/>
    <w:rsid w:val="000A4E06"/>
    <w:rsid w:val="000A522E"/>
    <w:rsid w:val="000A5E23"/>
    <w:rsid w:val="000A7672"/>
    <w:rsid w:val="000A7DDB"/>
    <w:rsid w:val="000B0412"/>
    <w:rsid w:val="000B2846"/>
    <w:rsid w:val="000B4210"/>
    <w:rsid w:val="000B42EF"/>
    <w:rsid w:val="000B4F7A"/>
    <w:rsid w:val="000B6638"/>
    <w:rsid w:val="000B6743"/>
    <w:rsid w:val="000B76CB"/>
    <w:rsid w:val="000B7BFE"/>
    <w:rsid w:val="000C0424"/>
    <w:rsid w:val="000C269B"/>
    <w:rsid w:val="000C3AA3"/>
    <w:rsid w:val="000C4B66"/>
    <w:rsid w:val="000C5A11"/>
    <w:rsid w:val="000C5C5D"/>
    <w:rsid w:val="000C7196"/>
    <w:rsid w:val="000C724C"/>
    <w:rsid w:val="000D0B6A"/>
    <w:rsid w:val="000D1AA5"/>
    <w:rsid w:val="000D1E32"/>
    <w:rsid w:val="000D3239"/>
    <w:rsid w:val="000D38BE"/>
    <w:rsid w:val="000D71ED"/>
    <w:rsid w:val="000E2FEA"/>
    <w:rsid w:val="000F0D99"/>
    <w:rsid w:val="000F1A06"/>
    <w:rsid w:val="000F1F9B"/>
    <w:rsid w:val="000F551D"/>
    <w:rsid w:val="000F5A45"/>
    <w:rsid w:val="000F6127"/>
    <w:rsid w:val="000F6A57"/>
    <w:rsid w:val="000F6EC4"/>
    <w:rsid w:val="00100C9A"/>
    <w:rsid w:val="0010166F"/>
    <w:rsid w:val="00101C49"/>
    <w:rsid w:val="00101EDF"/>
    <w:rsid w:val="0010258E"/>
    <w:rsid w:val="00102CE8"/>
    <w:rsid w:val="0010313C"/>
    <w:rsid w:val="00104C13"/>
    <w:rsid w:val="001050DC"/>
    <w:rsid w:val="001067D8"/>
    <w:rsid w:val="00107F5D"/>
    <w:rsid w:val="0011082B"/>
    <w:rsid w:val="00111126"/>
    <w:rsid w:val="00111BB0"/>
    <w:rsid w:val="00111DD3"/>
    <w:rsid w:val="001126BE"/>
    <w:rsid w:val="00113BE5"/>
    <w:rsid w:val="00114982"/>
    <w:rsid w:val="00114BB8"/>
    <w:rsid w:val="00115C8A"/>
    <w:rsid w:val="00116E56"/>
    <w:rsid w:val="00120397"/>
    <w:rsid w:val="00120ADB"/>
    <w:rsid w:val="00121AA2"/>
    <w:rsid w:val="00124993"/>
    <w:rsid w:val="00125DBA"/>
    <w:rsid w:val="001278D7"/>
    <w:rsid w:val="0013022B"/>
    <w:rsid w:val="001309A9"/>
    <w:rsid w:val="00131D62"/>
    <w:rsid w:val="00134C31"/>
    <w:rsid w:val="0013610C"/>
    <w:rsid w:val="00136E11"/>
    <w:rsid w:val="00137257"/>
    <w:rsid w:val="00140C0E"/>
    <w:rsid w:val="001421DE"/>
    <w:rsid w:val="00143A3D"/>
    <w:rsid w:val="00144C13"/>
    <w:rsid w:val="001454EE"/>
    <w:rsid w:val="001457C9"/>
    <w:rsid w:val="00145F32"/>
    <w:rsid w:val="001461AE"/>
    <w:rsid w:val="0014723A"/>
    <w:rsid w:val="0015435C"/>
    <w:rsid w:val="00155B7D"/>
    <w:rsid w:val="001561D6"/>
    <w:rsid w:val="00160133"/>
    <w:rsid w:val="001631B1"/>
    <w:rsid w:val="001632C8"/>
    <w:rsid w:val="0016367E"/>
    <w:rsid w:val="00163761"/>
    <w:rsid w:val="00165BF0"/>
    <w:rsid w:val="001678AE"/>
    <w:rsid w:val="00170F17"/>
    <w:rsid w:val="001717B4"/>
    <w:rsid w:val="00173D3F"/>
    <w:rsid w:val="0017593A"/>
    <w:rsid w:val="001759AE"/>
    <w:rsid w:val="00175FB5"/>
    <w:rsid w:val="001773DF"/>
    <w:rsid w:val="0017772B"/>
    <w:rsid w:val="00181D73"/>
    <w:rsid w:val="00182719"/>
    <w:rsid w:val="00182DBC"/>
    <w:rsid w:val="001830E9"/>
    <w:rsid w:val="00183523"/>
    <w:rsid w:val="0018635E"/>
    <w:rsid w:val="00187EC9"/>
    <w:rsid w:val="00190D06"/>
    <w:rsid w:val="00190F37"/>
    <w:rsid w:val="001925B5"/>
    <w:rsid w:val="00193AC9"/>
    <w:rsid w:val="00193DD3"/>
    <w:rsid w:val="001A06C1"/>
    <w:rsid w:val="001A1111"/>
    <w:rsid w:val="001A1465"/>
    <w:rsid w:val="001A49D0"/>
    <w:rsid w:val="001A52C0"/>
    <w:rsid w:val="001A542F"/>
    <w:rsid w:val="001B26F9"/>
    <w:rsid w:val="001B2B67"/>
    <w:rsid w:val="001B3EE7"/>
    <w:rsid w:val="001B4EF6"/>
    <w:rsid w:val="001B5421"/>
    <w:rsid w:val="001B5926"/>
    <w:rsid w:val="001B755A"/>
    <w:rsid w:val="001C2BC3"/>
    <w:rsid w:val="001C462A"/>
    <w:rsid w:val="001C4A07"/>
    <w:rsid w:val="001C611A"/>
    <w:rsid w:val="001C7391"/>
    <w:rsid w:val="001D02B4"/>
    <w:rsid w:val="001D04AF"/>
    <w:rsid w:val="001D2347"/>
    <w:rsid w:val="001D3175"/>
    <w:rsid w:val="001D4BBA"/>
    <w:rsid w:val="001D6784"/>
    <w:rsid w:val="001D7182"/>
    <w:rsid w:val="001D7347"/>
    <w:rsid w:val="001E41A7"/>
    <w:rsid w:val="001E421F"/>
    <w:rsid w:val="001E46BF"/>
    <w:rsid w:val="001E5280"/>
    <w:rsid w:val="001E7B8A"/>
    <w:rsid w:val="001F0151"/>
    <w:rsid w:val="001F0401"/>
    <w:rsid w:val="001F09D7"/>
    <w:rsid w:val="001F121B"/>
    <w:rsid w:val="001F1C1F"/>
    <w:rsid w:val="001F355B"/>
    <w:rsid w:val="001F3674"/>
    <w:rsid w:val="001F4353"/>
    <w:rsid w:val="001F665F"/>
    <w:rsid w:val="001F75C8"/>
    <w:rsid w:val="0020045B"/>
    <w:rsid w:val="002019CE"/>
    <w:rsid w:val="00201B3D"/>
    <w:rsid w:val="002034AE"/>
    <w:rsid w:val="00205729"/>
    <w:rsid w:val="002130AF"/>
    <w:rsid w:val="00213855"/>
    <w:rsid w:val="00213991"/>
    <w:rsid w:val="00215AE2"/>
    <w:rsid w:val="00216C07"/>
    <w:rsid w:val="00220241"/>
    <w:rsid w:val="002202E6"/>
    <w:rsid w:val="00221819"/>
    <w:rsid w:val="002220BD"/>
    <w:rsid w:val="00223328"/>
    <w:rsid w:val="00223EF3"/>
    <w:rsid w:val="002262BD"/>
    <w:rsid w:val="00231F2C"/>
    <w:rsid w:val="00231FA0"/>
    <w:rsid w:val="002333C2"/>
    <w:rsid w:val="00235B84"/>
    <w:rsid w:val="00236D3D"/>
    <w:rsid w:val="00237A44"/>
    <w:rsid w:val="00240E15"/>
    <w:rsid w:val="0024219C"/>
    <w:rsid w:val="0024225E"/>
    <w:rsid w:val="00243E64"/>
    <w:rsid w:val="00243E9B"/>
    <w:rsid w:val="002471BE"/>
    <w:rsid w:val="0024726A"/>
    <w:rsid w:val="00247549"/>
    <w:rsid w:val="00247DFC"/>
    <w:rsid w:val="002509F3"/>
    <w:rsid w:val="00250B50"/>
    <w:rsid w:val="00250C9C"/>
    <w:rsid w:val="002518EF"/>
    <w:rsid w:val="00251C1E"/>
    <w:rsid w:val="00252504"/>
    <w:rsid w:val="00252E2B"/>
    <w:rsid w:val="00253373"/>
    <w:rsid w:val="00253728"/>
    <w:rsid w:val="00254BAB"/>
    <w:rsid w:val="00261BA5"/>
    <w:rsid w:val="002631DA"/>
    <w:rsid w:val="002634C1"/>
    <w:rsid w:val="0026394D"/>
    <w:rsid w:val="002660B4"/>
    <w:rsid w:val="002665D2"/>
    <w:rsid w:val="00270318"/>
    <w:rsid w:val="002709E0"/>
    <w:rsid w:val="00271C91"/>
    <w:rsid w:val="002730DE"/>
    <w:rsid w:val="00273849"/>
    <w:rsid w:val="0027588B"/>
    <w:rsid w:val="00276725"/>
    <w:rsid w:val="00277068"/>
    <w:rsid w:val="00277D59"/>
    <w:rsid w:val="00281200"/>
    <w:rsid w:val="00282A0D"/>
    <w:rsid w:val="00283AE7"/>
    <w:rsid w:val="00285121"/>
    <w:rsid w:val="002851C3"/>
    <w:rsid w:val="00285F82"/>
    <w:rsid w:val="00286FB2"/>
    <w:rsid w:val="00290762"/>
    <w:rsid w:val="0029138A"/>
    <w:rsid w:val="00291E2D"/>
    <w:rsid w:val="00292850"/>
    <w:rsid w:val="002958F4"/>
    <w:rsid w:val="00296466"/>
    <w:rsid w:val="0029689B"/>
    <w:rsid w:val="00297505"/>
    <w:rsid w:val="00297721"/>
    <w:rsid w:val="002A1CA5"/>
    <w:rsid w:val="002A292B"/>
    <w:rsid w:val="002A307D"/>
    <w:rsid w:val="002A31B7"/>
    <w:rsid w:val="002A4347"/>
    <w:rsid w:val="002A47A2"/>
    <w:rsid w:val="002A5096"/>
    <w:rsid w:val="002A5DE2"/>
    <w:rsid w:val="002A695A"/>
    <w:rsid w:val="002A7A27"/>
    <w:rsid w:val="002B0A2B"/>
    <w:rsid w:val="002B21F1"/>
    <w:rsid w:val="002B40B7"/>
    <w:rsid w:val="002B567C"/>
    <w:rsid w:val="002B62E5"/>
    <w:rsid w:val="002B6892"/>
    <w:rsid w:val="002B7F1A"/>
    <w:rsid w:val="002C075E"/>
    <w:rsid w:val="002C28E7"/>
    <w:rsid w:val="002C40FC"/>
    <w:rsid w:val="002C78AE"/>
    <w:rsid w:val="002D0E13"/>
    <w:rsid w:val="002D124C"/>
    <w:rsid w:val="002D25BE"/>
    <w:rsid w:val="002D29BA"/>
    <w:rsid w:val="002D34E6"/>
    <w:rsid w:val="002D38E1"/>
    <w:rsid w:val="002D425F"/>
    <w:rsid w:val="002D4260"/>
    <w:rsid w:val="002D5882"/>
    <w:rsid w:val="002D5921"/>
    <w:rsid w:val="002D5E0E"/>
    <w:rsid w:val="002D6C76"/>
    <w:rsid w:val="002D72A8"/>
    <w:rsid w:val="002D76BC"/>
    <w:rsid w:val="002D7F36"/>
    <w:rsid w:val="002D7FD0"/>
    <w:rsid w:val="002E08BC"/>
    <w:rsid w:val="002E0EB3"/>
    <w:rsid w:val="002E1380"/>
    <w:rsid w:val="002E15E2"/>
    <w:rsid w:val="002E2C9F"/>
    <w:rsid w:val="002E44FD"/>
    <w:rsid w:val="002E5B0F"/>
    <w:rsid w:val="002E7C49"/>
    <w:rsid w:val="002F1498"/>
    <w:rsid w:val="002F1CCE"/>
    <w:rsid w:val="002F1E00"/>
    <w:rsid w:val="002F298B"/>
    <w:rsid w:val="002F2F47"/>
    <w:rsid w:val="002F5667"/>
    <w:rsid w:val="002F59F7"/>
    <w:rsid w:val="002F5C19"/>
    <w:rsid w:val="002F75A9"/>
    <w:rsid w:val="002F78F0"/>
    <w:rsid w:val="002F7F3C"/>
    <w:rsid w:val="00304F51"/>
    <w:rsid w:val="00305F83"/>
    <w:rsid w:val="0031061B"/>
    <w:rsid w:val="003108EC"/>
    <w:rsid w:val="00310F11"/>
    <w:rsid w:val="00312AE6"/>
    <w:rsid w:val="00313794"/>
    <w:rsid w:val="00314DD9"/>
    <w:rsid w:val="00316327"/>
    <w:rsid w:val="003165F3"/>
    <w:rsid w:val="00316B2A"/>
    <w:rsid w:val="00321024"/>
    <w:rsid w:val="003214A6"/>
    <w:rsid w:val="00321621"/>
    <w:rsid w:val="00323AC2"/>
    <w:rsid w:val="00323F9C"/>
    <w:rsid w:val="003240F5"/>
    <w:rsid w:val="0032520E"/>
    <w:rsid w:val="00325766"/>
    <w:rsid w:val="00326475"/>
    <w:rsid w:val="00326ECB"/>
    <w:rsid w:val="00330EE3"/>
    <w:rsid w:val="00331467"/>
    <w:rsid w:val="00331684"/>
    <w:rsid w:val="00331A89"/>
    <w:rsid w:val="00332B51"/>
    <w:rsid w:val="00341E97"/>
    <w:rsid w:val="00343BDF"/>
    <w:rsid w:val="00345E69"/>
    <w:rsid w:val="003468E9"/>
    <w:rsid w:val="00347413"/>
    <w:rsid w:val="00350E79"/>
    <w:rsid w:val="00350F3E"/>
    <w:rsid w:val="0035323F"/>
    <w:rsid w:val="00353DFA"/>
    <w:rsid w:val="00355969"/>
    <w:rsid w:val="003576A4"/>
    <w:rsid w:val="003578AD"/>
    <w:rsid w:val="00357D02"/>
    <w:rsid w:val="003600A2"/>
    <w:rsid w:val="00360A89"/>
    <w:rsid w:val="00362921"/>
    <w:rsid w:val="00363E1A"/>
    <w:rsid w:val="00364296"/>
    <w:rsid w:val="00365913"/>
    <w:rsid w:val="00365AA7"/>
    <w:rsid w:val="00366E57"/>
    <w:rsid w:val="0036769F"/>
    <w:rsid w:val="00367959"/>
    <w:rsid w:val="00367A5D"/>
    <w:rsid w:val="00370372"/>
    <w:rsid w:val="00370979"/>
    <w:rsid w:val="0037107F"/>
    <w:rsid w:val="00371814"/>
    <w:rsid w:val="0037287E"/>
    <w:rsid w:val="00372958"/>
    <w:rsid w:val="00374194"/>
    <w:rsid w:val="003744CB"/>
    <w:rsid w:val="00375A1F"/>
    <w:rsid w:val="00375A5A"/>
    <w:rsid w:val="00376D4F"/>
    <w:rsid w:val="00377DCE"/>
    <w:rsid w:val="00385363"/>
    <w:rsid w:val="00385C8C"/>
    <w:rsid w:val="00385EFE"/>
    <w:rsid w:val="00390B1B"/>
    <w:rsid w:val="0039182B"/>
    <w:rsid w:val="00392CBA"/>
    <w:rsid w:val="0039316C"/>
    <w:rsid w:val="00393765"/>
    <w:rsid w:val="003978F8"/>
    <w:rsid w:val="003A0C16"/>
    <w:rsid w:val="003A28B5"/>
    <w:rsid w:val="003A2BE8"/>
    <w:rsid w:val="003A6835"/>
    <w:rsid w:val="003A6DB2"/>
    <w:rsid w:val="003A7F09"/>
    <w:rsid w:val="003B1290"/>
    <w:rsid w:val="003B1908"/>
    <w:rsid w:val="003B27FC"/>
    <w:rsid w:val="003B3F20"/>
    <w:rsid w:val="003B5F32"/>
    <w:rsid w:val="003B7294"/>
    <w:rsid w:val="003C1D72"/>
    <w:rsid w:val="003C527C"/>
    <w:rsid w:val="003D0A45"/>
    <w:rsid w:val="003D0F7B"/>
    <w:rsid w:val="003D118D"/>
    <w:rsid w:val="003D1A05"/>
    <w:rsid w:val="003D1A71"/>
    <w:rsid w:val="003D2119"/>
    <w:rsid w:val="003D430E"/>
    <w:rsid w:val="003D5B00"/>
    <w:rsid w:val="003D5E40"/>
    <w:rsid w:val="003D5FF3"/>
    <w:rsid w:val="003D60E7"/>
    <w:rsid w:val="003D701B"/>
    <w:rsid w:val="003D7CEC"/>
    <w:rsid w:val="003E1387"/>
    <w:rsid w:val="003E16F3"/>
    <w:rsid w:val="003E219B"/>
    <w:rsid w:val="003E243A"/>
    <w:rsid w:val="003E4FE9"/>
    <w:rsid w:val="003E5D73"/>
    <w:rsid w:val="003E6C81"/>
    <w:rsid w:val="003E76BA"/>
    <w:rsid w:val="003F07BF"/>
    <w:rsid w:val="003F5057"/>
    <w:rsid w:val="003F6CBD"/>
    <w:rsid w:val="003F7452"/>
    <w:rsid w:val="004018AA"/>
    <w:rsid w:val="004022AA"/>
    <w:rsid w:val="004035C2"/>
    <w:rsid w:val="00403B27"/>
    <w:rsid w:val="00406A8C"/>
    <w:rsid w:val="004073DD"/>
    <w:rsid w:val="0041016B"/>
    <w:rsid w:val="0041046F"/>
    <w:rsid w:val="00410AC6"/>
    <w:rsid w:val="0041246E"/>
    <w:rsid w:val="00412DBC"/>
    <w:rsid w:val="00412ED4"/>
    <w:rsid w:val="00414967"/>
    <w:rsid w:val="00415484"/>
    <w:rsid w:val="004154CB"/>
    <w:rsid w:val="00415DCF"/>
    <w:rsid w:val="0041738C"/>
    <w:rsid w:val="004209A7"/>
    <w:rsid w:val="004227FD"/>
    <w:rsid w:val="00422B6C"/>
    <w:rsid w:val="004230B6"/>
    <w:rsid w:val="004254C4"/>
    <w:rsid w:val="00425F4F"/>
    <w:rsid w:val="00426DAB"/>
    <w:rsid w:val="00432E05"/>
    <w:rsid w:val="004341B7"/>
    <w:rsid w:val="004348EA"/>
    <w:rsid w:val="004354FF"/>
    <w:rsid w:val="00435B5E"/>
    <w:rsid w:val="00435C88"/>
    <w:rsid w:val="0043665A"/>
    <w:rsid w:val="0043676D"/>
    <w:rsid w:val="0043703E"/>
    <w:rsid w:val="00441071"/>
    <w:rsid w:val="00441CC0"/>
    <w:rsid w:val="00443CC3"/>
    <w:rsid w:val="004508B9"/>
    <w:rsid w:val="00453DA1"/>
    <w:rsid w:val="0045451C"/>
    <w:rsid w:val="00456F25"/>
    <w:rsid w:val="00460595"/>
    <w:rsid w:val="00460981"/>
    <w:rsid w:val="00463794"/>
    <w:rsid w:val="00465591"/>
    <w:rsid w:val="00467373"/>
    <w:rsid w:val="004673B9"/>
    <w:rsid w:val="0047185F"/>
    <w:rsid w:val="0047484E"/>
    <w:rsid w:val="00474FAB"/>
    <w:rsid w:val="00475432"/>
    <w:rsid w:val="00475A7B"/>
    <w:rsid w:val="00477AD1"/>
    <w:rsid w:val="00477FD4"/>
    <w:rsid w:val="00482064"/>
    <w:rsid w:val="004823A3"/>
    <w:rsid w:val="004830E0"/>
    <w:rsid w:val="00483D14"/>
    <w:rsid w:val="00484D1A"/>
    <w:rsid w:val="00487275"/>
    <w:rsid w:val="00491456"/>
    <w:rsid w:val="004926F9"/>
    <w:rsid w:val="00492C79"/>
    <w:rsid w:val="00493395"/>
    <w:rsid w:val="0049344E"/>
    <w:rsid w:val="0049399C"/>
    <w:rsid w:val="00494681"/>
    <w:rsid w:val="00494DF2"/>
    <w:rsid w:val="0049601D"/>
    <w:rsid w:val="00496B47"/>
    <w:rsid w:val="00497886"/>
    <w:rsid w:val="004A26B8"/>
    <w:rsid w:val="004A36BE"/>
    <w:rsid w:val="004A3AA0"/>
    <w:rsid w:val="004A4534"/>
    <w:rsid w:val="004A47A0"/>
    <w:rsid w:val="004A58B2"/>
    <w:rsid w:val="004B166C"/>
    <w:rsid w:val="004B5B4D"/>
    <w:rsid w:val="004B649D"/>
    <w:rsid w:val="004B7AB9"/>
    <w:rsid w:val="004B7EB4"/>
    <w:rsid w:val="004C0FCE"/>
    <w:rsid w:val="004C258A"/>
    <w:rsid w:val="004C2A95"/>
    <w:rsid w:val="004C2F01"/>
    <w:rsid w:val="004C60CB"/>
    <w:rsid w:val="004C643F"/>
    <w:rsid w:val="004C6B45"/>
    <w:rsid w:val="004C72F8"/>
    <w:rsid w:val="004C7C15"/>
    <w:rsid w:val="004C7CE7"/>
    <w:rsid w:val="004D0979"/>
    <w:rsid w:val="004D599C"/>
    <w:rsid w:val="004D5E62"/>
    <w:rsid w:val="004E5579"/>
    <w:rsid w:val="004E674B"/>
    <w:rsid w:val="004E72F3"/>
    <w:rsid w:val="004F119D"/>
    <w:rsid w:val="004F183C"/>
    <w:rsid w:val="004F2566"/>
    <w:rsid w:val="004F2A2A"/>
    <w:rsid w:val="004F2E18"/>
    <w:rsid w:val="004F3775"/>
    <w:rsid w:val="004F4B0E"/>
    <w:rsid w:val="004F69B6"/>
    <w:rsid w:val="004F6E38"/>
    <w:rsid w:val="004F77D8"/>
    <w:rsid w:val="00501A94"/>
    <w:rsid w:val="00502346"/>
    <w:rsid w:val="00502A8D"/>
    <w:rsid w:val="00502FE0"/>
    <w:rsid w:val="00503628"/>
    <w:rsid w:val="00504ACE"/>
    <w:rsid w:val="00504DF5"/>
    <w:rsid w:val="0050531B"/>
    <w:rsid w:val="00506CC1"/>
    <w:rsid w:val="00507AEB"/>
    <w:rsid w:val="00512B3A"/>
    <w:rsid w:val="00512F10"/>
    <w:rsid w:val="00513C67"/>
    <w:rsid w:val="00514238"/>
    <w:rsid w:val="00517734"/>
    <w:rsid w:val="00517D2A"/>
    <w:rsid w:val="005217F0"/>
    <w:rsid w:val="00521AF8"/>
    <w:rsid w:val="00522D3E"/>
    <w:rsid w:val="005255A4"/>
    <w:rsid w:val="005255FE"/>
    <w:rsid w:val="00525B9D"/>
    <w:rsid w:val="0053103C"/>
    <w:rsid w:val="00532CC3"/>
    <w:rsid w:val="005414A2"/>
    <w:rsid w:val="00542910"/>
    <w:rsid w:val="00542C7C"/>
    <w:rsid w:val="005438EC"/>
    <w:rsid w:val="005439C1"/>
    <w:rsid w:val="0054459F"/>
    <w:rsid w:val="005454A9"/>
    <w:rsid w:val="00550B2D"/>
    <w:rsid w:val="005526A0"/>
    <w:rsid w:val="00552731"/>
    <w:rsid w:val="00554058"/>
    <w:rsid w:val="0055416F"/>
    <w:rsid w:val="005545E8"/>
    <w:rsid w:val="00555266"/>
    <w:rsid w:val="00557C70"/>
    <w:rsid w:val="0056029F"/>
    <w:rsid w:val="00560E30"/>
    <w:rsid w:val="00562744"/>
    <w:rsid w:val="00562B9E"/>
    <w:rsid w:val="005664BA"/>
    <w:rsid w:val="005668AF"/>
    <w:rsid w:val="00572487"/>
    <w:rsid w:val="00572742"/>
    <w:rsid w:val="005731FD"/>
    <w:rsid w:val="0057391D"/>
    <w:rsid w:val="00574015"/>
    <w:rsid w:val="00574FB8"/>
    <w:rsid w:val="005758F6"/>
    <w:rsid w:val="00576FD2"/>
    <w:rsid w:val="005807B5"/>
    <w:rsid w:val="00581165"/>
    <w:rsid w:val="005819FF"/>
    <w:rsid w:val="0058218A"/>
    <w:rsid w:val="0058228D"/>
    <w:rsid w:val="0058462B"/>
    <w:rsid w:val="00586149"/>
    <w:rsid w:val="0058705A"/>
    <w:rsid w:val="00587E5E"/>
    <w:rsid w:val="00587EF7"/>
    <w:rsid w:val="00590511"/>
    <w:rsid w:val="0059411B"/>
    <w:rsid w:val="005A182C"/>
    <w:rsid w:val="005A1F59"/>
    <w:rsid w:val="005A24BF"/>
    <w:rsid w:val="005A3796"/>
    <w:rsid w:val="005A4A3B"/>
    <w:rsid w:val="005A6E28"/>
    <w:rsid w:val="005A7584"/>
    <w:rsid w:val="005A7FCC"/>
    <w:rsid w:val="005B0851"/>
    <w:rsid w:val="005B1C57"/>
    <w:rsid w:val="005B1CB2"/>
    <w:rsid w:val="005B22AC"/>
    <w:rsid w:val="005B2843"/>
    <w:rsid w:val="005B3329"/>
    <w:rsid w:val="005B3B28"/>
    <w:rsid w:val="005B5BA5"/>
    <w:rsid w:val="005B6644"/>
    <w:rsid w:val="005B6EAF"/>
    <w:rsid w:val="005B6ECD"/>
    <w:rsid w:val="005B716B"/>
    <w:rsid w:val="005C26B2"/>
    <w:rsid w:val="005C2B58"/>
    <w:rsid w:val="005C3730"/>
    <w:rsid w:val="005C3CDC"/>
    <w:rsid w:val="005C44DC"/>
    <w:rsid w:val="005C4B72"/>
    <w:rsid w:val="005C5150"/>
    <w:rsid w:val="005C5220"/>
    <w:rsid w:val="005C5BA5"/>
    <w:rsid w:val="005C636E"/>
    <w:rsid w:val="005C6E8F"/>
    <w:rsid w:val="005D02AF"/>
    <w:rsid w:val="005D2743"/>
    <w:rsid w:val="005D36D2"/>
    <w:rsid w:val="005D5344"/>
    <w:rsid w:val="005D7999"/>
    <w:rsid w:val="005D7D72"/>
    <w:rsid w:val="005E00B5"/>
    <w:rsid w:val="005E41FD"/>
    <w:rsid w:val="005E550F"/>
    <w:rsid w:val="005E5A67"/>
    <w:rsid w:val="005F1D5C"/>
    <w:rsid w:val="005F30FB"/>
    <w:rsid w:val="005F3872"/>
    <w:rsid w:val="005F3B69"/>
    <w:rsid w:val="005F69E8"/>
    <w:rsid w:val="005F6FA1"/>
    <w:rsid w:val="005F792F"/>
    <w:rsid w:val="00600459"/>
    <w:rsid w:val="00600A48"/>
    <w:rsid w:val="00601DD8"/>
    <w:rsid w:val="00602344"/>
    <w:rsid w:val="006030B0"/>
    <w:rsid w:val="006034CD"/>
    <w:rsid w:val="00604A9D"/>
    <w:rsid w:val="00606847"/>
    <w:rsid w:val="006136E3"/>
    <w:rsid w:val="00613F5C"/>
    <w:rsid w:val="0061551E"/>
    <w:rsid w:val="006171E7"/>
    <w:rsid w:val="00617936"/>
    <w:rsid w:val="00617B27"/>
    <w:rsid w:val="00617D9A"/>
    <w:rsid w:val="006202F6"/>
    <w:rsid w:val="00622DA6"/>
    <w:rsid w:val="006270AD"/>
    <w:rsid w:val="00627E1E"/>
    <w:rsid w:val="00632F44"/>
    <w:rsid w:val="0063489B"/>
    <w:rsid w:val="00634AE4"/>
    <w:rsid w:val="00636DFC"/>
    <w:rsid w:val="006370D0"/>
    <w:rsid w:val="0064151D"/>
    <w:rsid w:val="006418E7"/>
    <w:rsid w:val="006429B6"/>
    <w:rsid w:val="00642BCF"/>
    <w:rsid w:val="006462BE"/>
    <w:rsid w:val="00647F63"/>
    <w:rsid w:val="006523F6"/>
    <w:rsid w:val="00653DD5"/>
    <w:rsid w:val="006547D4"/>
    <w:rsid w:val="006547DD"/>
    <w:rsid w:val="00657412"/>
    <w:rsid w:val="00662972"/>
    <w:rsid w:val="00665C70"/>
    <w:rsid w:val="00666035"/>
    <w:rsid w:val="0066638D"/>
    <w:rsid w:val="00667485"/>
    <w:rsid w:val="0067301E"/>
    <w:rsid w:val="00675AE4"/>
    <w:rsid w:val="00676C61"/>
    <w:rsid w:val="00677B43"/>
    <w:rsid w:val="00680622"/>
    <w:rsid w:val="006809B9"/>
    <w:rsid w:val="006812DA"/>
    <w:rsid w:val="006830C2"/>
    <w:rsid w:val="00683315"/>
    <w:rsid w:val="00683D7A"/>
    <w:rsid w:val="0068400C"/>
    <w:rsid w:val="00687814"/>
    <w:rsid w:val="00687910"/>
    <w:rsid w:val="00692C80"/>
    <w:rsid w:val="00693556"/>
    <w:rsid w:val="006959C0"/>
    <w:rsid w:val="0069755C"/>
    <w:rsid w:val="006A072C"/>
    <w:rsid w:val="006A1197"/>
    <w:rsid w:val="006A15B4"/>
    <w:rsid w:val="006A45E0"/>
    <w:rsid w:val="006A556D"/>
    <w:rsid w:val="006A6B83"/>
    <w:rsid w:val="006B03A3"/>
    <w:rsid w:val="006B1569"/>
    <w:rsid w:val="006B1D55"/>
    <w:rsid w:val="006B465B"/>
    <w:rsid w:val="006B7C69"/>
    <w:rsid w:val="006C0EAA"/>
    <w:rsid w:val="006C1C57"/>
    <w:rsid w:val="006C1D8E"/>
    <w:rsid w:val="006C6406"/>
    <w:rsid w:val="006C65FE"/>
    <w:rsid w:val="006C67E8"/>
    <w:rsid w:val="006C75E9"/>
    <w:rsid w:val="006D0A6A"/>
    <w:rsid w:val="006D1D49"/>
    <w:rsid w:val="006D1F33"/>
    <w:rsid w:val="006D5541"/>
    <w:rsid w:val="006D599D"/>
    <w:rsid w:val="006D6B50"/>
    <w:rsid w:val="006E2325"/>
    <w:rsid w:val="006E3A01"/>
    <w:rsid w:val="006E7965"/>
    <w:rsid w:val="006E7A16"/>
    <w:rsid w:val="006F0D69"/>
    <w:rsid w:val="006F1D79"/>
    <w:rsid w:val="006F1FC6"/>
    <w:rsid w:val="006F2B7D"/>
    <w:rsid w:val="006F393B"/>
    <w:rsid w:val="006F3D22"/>
    <w:rsid w:val="006F5CD7"/>
    <w:rsid w:val="006F6333"/>
    <w:rsid w:val="006F7079"/>
    <w:rsid w:val="007008D7"/>
    <w:rsid w:val="007039AA"/>
    <w:rsid w:val="00705523"/>
    <w:rsid w:val="007056ED"/>
    <w:rsid w:val="00705A79"/>
    <w:rsid w:val="0070772F"/>
    <w:rsid w:val="007079C5"/>
    <w:rsid w:val="00707DF0"/>
    <w:rsid w:val="00710F26"/>
    <w:rsid w:val="007112F3"/>
    <w:rsid w:val="00711C2D"/>
    <w:rsid w:val="007140C6"/>
    <w:rsid w:val="007155D5"/>
    <w:rsid w:val="0071568F"/>
    <w:rsid w:val="007157AF"/>
    <w:rsid w:val="007159E7"/>
    <w:rsid w:val="00715B58"/>
    <w:rsid w:val="00716F85"/>
    <w:rsid w:val="00717A79"/>
    <w:rsid w:val="007214FC"/>
    <w:rsid w:val="0072158E"/>
    <w:rsid w:val="00722319"/>
    <w:rsid w:val="00725BFF"/>
    <w:rsid w:val="00726536"/>
    <w:rsid w:val="00727F88"/>
    <w:rsid w:val="00727F89"/>
    <w:rsid w:val="00730739"/>
    <w:rsid w:val="007314AE"/>
    <w:rsid w:val="007318A3"/>
    <w:rsid w:val="007338AB"/>
    <w:rsid w:val="00733975"/>
    <w:rsid w:val="007339A1"/>
    <w:rsid w:val="00737BC0"/>
    <w:rsid w:val="00740288"/>
    <w:rsid w:val="00741189"/>
    <w:rsid w:val="00741D53"/>
    <w:rsid w:val="00742329"/>
    <w:rsid w:val="00743167"/>
    <w:rsid w:val="00744816"/>
    <w:rsid w:val="007457A0"/>
    <w:rsid w:val="00746E24"/>
    <w:rsid w:val="00746E7F"/>
    <w:rsid w:val="00750D5C"/>
    <w:rsid w:val="0075189C"/>
    <w:rsid w:val="0075246D"/>
    <w:rsid w:val="00752778"/>
    <w:rsid w:val="00755131"/>
    <w:rsid w:val="0076055B"/>
    <w:rsid w:val="0076273D"/>
    <w:rsid w:val="00767053"/>
    <w:rsid w:val="0077009D"/>
    <w:rsid w:val="00770424"/>
    <w:rsid w:val="00770D87"/>
    <w:rsid w:val="0077142C"/>
    <w:rsid w:val="00773D32"/>
    <w:rsid w:val="00773F6A"/>
    <w:rsid w:val="0077454C"/>
    <w:rsid w:val="00775668"/>
    <w:rsid w:val="007760AC"/>
    <w:rsid w:val="00776D00"/>
    <w:rsid w:val="00777F6D"/>
    <w:rsid w:val="007802A0"/>
    <w:rsid w:val="0078041D"/>
    <w:rsid w:val="0078083B"/>
    <w:rsid w:val="00781924"/>
    <w:rsid w:val="00781939"/>
    <w:rsid w:val="007852D3"/>
    <w:rsid w:val="0078577B"/>
    <w:rsid w:val="00787434"/>
    <w:rsid w:val="00787E5E"/>
    <w:rsid w:val="007915E4"/>
    <w:rsid w:val="00791EFB"/>
    <w:rsid w:val="00793ADC"/>
    <w:rsid w:val="00793DD5"/>
    <w:rsid w:val="0079457C"/>
    <w:rsid w:val="0079469D"/>
    <w:rsid w:val="00794C21"/>
    <w:rsid w:val="00794C9B"/>
    <w:rsid w:val="007A2637"/>
    <w:rsid w:val="007A365F"/>
    <w:rsid w:val="007A4BF6"/>
    <w:rsid w:val="007A5B37"/>
    <w:rsid w:val="007A5D1A"/>
    <w:rsid w:val="007A7023"/>
    <w:rsid w:val="007A70CA"/>
    <w:rsid w:val="007B0483"/>
    <w:rsid w:val="007B16C0"/>
    <w:rsid w:val="007B1AE5"/>
    <w:rsid w:val="007B1B20"/>
    <w:rsid w:val="007B614A"/>
    <w:rsid w:val="007B6AFC"/>
    <w:rsid w:val="007C2A0A"/>
    <w:rsid w:val="007C2EE1"/>
    <w:rsid w:val="007C3580"/>
    <w:rsid w:val="007C4BF1"/>
    <w:rsid w:val="007C54F0"/>
    <w:rsid w:val="007C63B3"/>
    <w:rsid w:val="007C718A"/>
    <w:rsid w:val="007D0354"/>
    <w:rsid w:val="007D1D8B"/>
    <w:rsid w:val="007D216B"/>
    <w:rsid w:val="007E06DA"/>
    <w:rsid w:val="007E3619"/>
    <w:rsid w:val="007E3AB3"/>
    <w:rsid w:val="007E3C58"/>
    <w:rsid w:val="007E3F54"/>
    <w:rsid w:val="007E47B9"/>
    <w:rsid w:val="007E6CF2"/>
    <w:rsid w:val="007F1B58"/>
    <w:rsid w:val="007F3A4B"/>
    <w:rsid w:val="007F68EF"/>
    <w:rsid w:val="007F6DE9"/>
    <w:rsid w:val="00800F93"/>
    <w:rsid w:val="008010DD"/>
    <w:rsid w:val="00801370"/>
    <w:rsid w:val="00802C31"/>
    <w:rsid w:val="00803A45"/>
    <w:rsid w:val="0080457A"/>
    <w:rsid w:val="008049B8"/>
    <w:rsid w:val="008063C8"/>
    <w:rsid w:val="0080666B"/>
    <w:rsid w:val="00807C01"/>
    <w:rsid w:val="00810AC7"/>
    <w:rsid w:val="00812F39"/>
    <w:rsid w:val="00815BB2"/>
    <w:rsid w:val="00817B1D"/>
    <w:rsid w:val="0082062F"/>
    <w:rsid w:val="00820AD5"/>
    <w:rsid w:val="008220AE"/>
    <w:rsid w:val="008234E3"/>
    <w:rsid w:val="00823682"/>
    <w:rsid w:val="008238F5"/>
    <w:rsid w:val="00825EDB"/>
    <w:rsid w:val="00826794"/>
    <w:rsid w:val="00826F90"/>
    <w:rsid w:val="00827624"/>
    <w:rsid w:val="00830C6E"/>
    <w:rsid w:val="00830D48"/>
    <w:rsid w:val="00831DEC"/>
    <w:rsid w:val="008322E1"/>
    <w:rsid w:val="0083506B"/>
    <w:rsid w:val="00835741"/>
    <w:rsid w:val="0083695F"/>
    <w:rsid w:val="00837FC8"/>
    <w:rsid w:val="00843F32"/>
    <w:rsid w:val="00844639"/>
    <w:rsid w:val="00845A83"/>
    <w:rsid w:val="00845BFB"/>
    <w:rsid w:val="00847439"/>
    <w:rsid w:val="00847B92"/>
    <w:rsid w:val="00847C1B"/>
    <w:rsid w:val="00850C03"/>
    <w:rsid w:val="00853D32"/>
    <w:rsid w:val="00853DA8"/>
    <w:rsid w:val="00856B9A"/>
    <w:rsid w:val="00860BAF"/>
    <w:rsid w:val="008617C3"/>
    <w:rsid w:val="0086447A"/>
    <w:rsid w:val="00865C4D"/>
    <w:rsid w:val="00871E04"/>
    <w:rsid w:val="00877E8C"/>
    <w:rsid w:val="00880E96"/>
    <w:rsid w:val="00880EAB"/>
    <w:rsid w:val="008818EB"/>
    <w:rsid w:val="008856CB"/>
    <w:rsid w:val="00886708"/>
    <w:rsid w:val="008868E1"/>
    <w:rsid w:val="00886B35"/>
    <w:rsid w:val="00890852"/>
    <w:rsid w:val="00890EC4"/>
    <w:rsid w:val="008932A0"/>
    <w:rsid w:val="008938BD"/>
    <w:rsid w:val="00893B04"/>
    <w:rsid w:val="00893F32"/>
    <w:rsid w:val="008943A2"/>
    <w:rsid w:val="00896DE9"/>
    <w:rsid w:val="008A0578"/>
    <w:rsid w:val="008A1ABB"/>
    <w:rsid w:val="008A59E4"/>
    <w:rsid w:val="008A63F4"/>
    <w:rsid w:val="008B0356"/>
    <w:rsid w:val="008B03DF"/>
    <w:rsid w:val="008B1728"/>
    <w:rsid w:val="008B2224"/>
    <w:rsid w:val="008B316C"/>
    <w:rsid w:val="008B5DA1"/>
    <w:rsid w:val="008B5FAF"/>
    <w:rsid w:val="008B7517"/>
    <w:rsid w:val="008B7A8B"/>
    <w:rsid w:val="008B7CD3"/>
    <w:rsid w:val="008C3586"/>
    <w:rsid w:val="008C548E"/>
    <w:rsid w:val="008C5FC0"/>
    <w:rsid w:val="008C66E9"/>
    <w:rsid w:val="008D0059"/>
    <w:rsid w:val="008D061D"/>
    <w:rsid w:val="008D0797"/>
    <w:rsid w:val="008D0EE8"/>
    <w:rsid w:val="008D2932"/>
    <w:rsid w:val="008D3742"/>
    <w:rsid w:val="008D3EE9"/>
    <w:rsid w:val="008D46FB"/>
    <w:rsid w:val="008D4CC1"/>
    <w:rsid w:val="008D4F2F"/>
    <w:rsid w:val="008D50FE"/>
    <w:rsid w:val="008D5FF7"/>
    <w:rsid w:val="008E1786"/>
    <w:rsid w:val="008E1A7D"/>
    <w:rsid w:val="008E1F1F"/>
    <w:rsid w:val="008E37E9"/>
    <w:rsid w:val="008E441F"/>
    <w:rsid w:val="008E502E"/>
    <w:rsid w:val="008F07BC"/>
    <w:rsid w:val="008F2146"/>
    <w:rsid w:val="008F2A9B"/>
    <w:rsid w:val="008F3621"/>
    <w:rsid w:val="008F3C0F"/>
    <w:rsid w:val="008F3E7F"/>
    <w:rsid w:val="008F40E0"/>
    <w:rsid w:val="008F5096"/>
    <w:rsid w:val="008F736D"/>
    <w:rsid w:val="008F7FED"/>
    <w:rsid w:val="009019F3"/>
    <w:rsid w:val="00901C48"/>
    <w:rsid w:val="00902569"/>
    <w:rsid w:val="00902B89"/>
    <w:rsid w:val="0090422E"/>
    <w:rsid w:val="0090479E"/>
    <w:rsid w:val="0090502C"/>
    <w:rsid w:val="0090570A"/>
    <w:rsid w:val="00906726"/>
    <w:rsid w:val="009069FA"/>
    <w:rsid w:val="00906DA6"/>
    <w:rsid w:val="009101A7"/>
    <w:rsid w:val="0091075A"/>
    <w:rsid w:val="009116CA"/>
    <w:rsid w:val="00913788"/>
    <w:rsid w:val="00914420"/>
    <w:rsid w:val="009151E8"/>
    <w:rsid w:val="00915726"/>
    <w:rsid w:val="00915ADE"/>
    <w:rsid w:val="00915F0C"/>
    <w:rsid w:val="00917507"/>
    <w:rsid w:val="00917AEA"/>
    <w:rsid w:val="0092041E"/>
    <w:rsid w:val="00920FB6"/>
    <w:rsid w:val="00922C5A"/>
    <w:rsid w:val="009239C6"/>
    <w:rsid w:val="00923CC3"/>
    <w:rsid w:val="00925B0D"/>
    <w:rsid w:val="00926758"/>
    <w:rsid w:val="0093275C"/>
    <w:rsid w:val="0093343C"/>
    <w:rsid w:val="00933B65"/>
    <w:rsid w:val="00934DF4"/>
    <w:rsid w:val="0093729A"/>
    <w:rsid w:val="00937894"/>
    <w:rsid w:val="00940518"/>
    <w:rsid w:val="009411DD"/>
    <w:rsid w:val="0094139F"/>
    <w:rsid w:val="009443F3"/>
    <w:rsid w:val="0094487B"/>
    <w:rsid w:val="009472F4"/>
    <w:rsid w:val="00952DBF"/>
    <w:rsid w:val="009530A0"/>
    <w:rsid w:val="00953A87"/>
    <w:rsid w:val="00953CC4"/>
    <w:rsid w:val="00953E2B"/>
    <w:rsid w:val="0095570F"/>
    <w:rsid w:val="00960803"/>
    <w:rsid w:val="00961D4C"/>
    <w:rsid w:val="00963807"/>
    <w:rsid w:val="00964E1E"/>
    <w:rsid w:val="00965EC6"/>
    <w:rsid w:val="0096603F"/>
    <w:rsid w:val="00970CA9"/>
    <w:rsid w:val="00970FB0"/>
    <w:rsid w:val="00971501"/>
    <w:rsid w:val="00977AEF"/>
    <w:rsid w:val="0098050B"/>
    <w:rsid w:val="00981BEE"/>
    <w:rsid w:val="00982789"/>
    <w:rsid w:val="00982E75"/>
    <w:rsid w:val="0098419C"/>
    <w:rsid w:val="009850BC"/>
    <w:rsid w:val="009857B7"/>
    <w:rsid w:val="009874D6"/>
    <w:rsid w:val="009874E0"/>
    <w:rsid w:val="0098763B"/>
    <w:rsid w:val="00990130"/>
    <w:rsid w:val="00992F52"/>
    <w:rsid w:val="00993D9C"/>
    <w:rsid w:val="00993E7C"/>
    <w:rsid w:val="009951B3"/>
    <w:rsid w:val="00995AE0"/>
    <w:rsid w:val="009962B3"/>
    <w:rsid w:val="009966A7"/>
    <w:rsid w:val="00996F6E"/>
    <w:rsid w:val="00997261"/>
    <w:rsid w:val="0099742C"/>
    <w:rsid w:val="009A37B3"/>
    <w:rsid w:val="009A535A"/>
    <w:rsid w:val="009A6528"/>
    <w:rsid w:val="009B2759"/>
    <w:rsid w:val="009B30D9"/>
    <w:rsid w:val="009B5011"/>
    <w:rsid w:val="009B75FC"/>
    <w:rsid w:val="009B79D5"/>
    <w:rsid w:val="009C16E0"/>
    <w:rsid w:val="009C1BF4"/>
    <w:rsid w:val="009C25E0"/>
    <w:rsid w:val="009C5CDD"/>
    <w:rsid w:val="009D2272"/>
    <w:rsid w:val="009D32AD"/>
    <w:rsid w:val="009D5381"/>
    <w:rsid w:val="009D54FD"/>
    <w:rsid w:val="009D5F54"/>
    <w:rsid w:val="009D7B53"/>
    <w:rsid w:val="009D7FBF"/>
    <w:rsid w:val="009E1310"/>
    <w:rsid w:val="009E1D74"/>
    <w:rsid w:val="009E2A61"/>
    <w:rsid w:val="009E4203"/>
    <w:rsid w:val="009E57A7"/>
    <w:rsid w:val="009E5BAB"/>
    <w:rsid w:val="009E5EB1"/>
    <w:rsid w:val="009E74D5"/>
    <w:rsid w:val="009E7578"/>
    <w:rsid w:val="009F2005"/>
    <w:rsid w:val="009F2D67"/>
    <w:rsid w:val="009F5F34"/>
    <w:rsid w:val="009F756F"/>
    <w:rsid w:val="009F7ACF"/>
    <w:rsid w:val="00A00AB0"/>
    <w:rsid w:val="00A03FDF"/>
    <w:rsid w:val="00A0554F"/>
    <w:rsid w:val="00A05713"/>
    <w:rsid w:val="00A06451"/>
    <w:rsid w:val="00A10D61"/>
    <w:rsid w:val="00A120EC"/>
    <w:rsid w:val="00A12602"/>
    <w:rsid w:val="00A13C9D"/>
    <w:rsid w:val="00A13E44"/>
    <w:rsid w:val="00A14D42"/>
    <w:rsid w:val="00A1599E"/>
    <w:rsid w:val="00A15EAE"/>
    <w:rsid w:val="00A17C61"/>
    <w:rsid w:val="00A20C61"/>
    <w:rsid w:val="00A20EFE"/>
    <w:rsid w:val="00A2404D"/>
    <w:rsid w:val="00A26700"/>
    <w:rsid w:val="00A27557"/>
    <w:rsid w:val="00A30AAA"/>
    <w:rsid w:val="00A316BE"/>
    <w:rsid w:val="00A34068"/>
    <w:rsid w:val="00A351F1"/>
    <w:rsid w:val="00A35730"/>
    <w:rsid w:val="00A37C9D"/>
    <w:rsid w:val="00A40CA7"/>
    <w:rsid w:val="00A4277E"/>
    <w:rsid w:val="00A42A1E"/>
    <w:rsid w:val="00A42BDB"/>
    <w:rsid w:val="00A42C33"/>
    <w:rsid w:val="00A42DD4"/>
    <w:rsid w:val="00A4503E"/>
    <w:rsid w:val="00A45DBB"/>
    <w:rsid w:val="00A45EF1"/>
    <w:rsid w:val="00A4688B"/>
    <w:rsid w:val="00A477B9"/>
    <w:rsid w:val="00A525C4"/>
    <w:rsid w:val="00A5696C"/>
    <w:rsid w:val="00A57EBE"/>
    <w:rsid w:val="00A57EE8"/>
    <w:rsid w:val="00A600C0"/>
    <w:rsid w:val="00A6035C"/>
    <w:rsid w:val="00A637C7"/>
    <w:rsid w:val="00A640CE"/>
    <w:rsid w:val="00A646CD"/>
    <w:rsid w:val="00A706F7"/>
    <w:rsid w:val="00A711F2"/>
    <w:rsid w:val="00A71355"/>
    <w:rsid w:val="00A729D5"/>
    <w:rsid w:val="00A75085"/>
    <w:rsid w:val="00A80C6B"/>
    <w:rsid w:val="00A81828"/>
    <w:rsid w:val="00A8182B"/>
    <w:rsid w:val="00A82774"/>
    <w:rsid w:val="00A847B4"/>
    <w:rsid w:val="00A862F9"/>
    <w:rsid w:val="00A86432"/>
    <w:rsid w:val="00A86D56"/>
    <w:rsid w:val="00A91729"/>
    <w:rsid w:val="00A93579"/>
    <w:rsid w:val="00A9377C"/>
    <w:rsid w:val="00A944D7"/>
    <w:rsid w:val="00A959CD"/>
    <w:rsid w:val="00AA158B"/>
    <w:rsid w:val="00AA15BE"/>
    <w:rsid w:val="00AA2232"/>
    <w:rsid w:val="00AA273F"/>
    <w:rsid w:val="00AA589E"/>
    <w:rsid w:val="00AA5EA4"/>
    <w:rsid w:val="00AA6D19"/>
    <w:rsid w:val="00AA7015"/>
    <w:rsid w:val="00AB01CC"/>
    <w:rsid w:val="00AB0770"/>
    <w:rsid w:val="00AB14B0"/>
    <w:rsid w:val="00AB1B58"/>
    <w:rsid w:val="00AB2717"/>
    <w:rsid w:val="00AB3910"/>
    <w:rsid w:val="00AB44A4"/>
    <w:rsid w:val="00AB4693"/>
    <w:rsid w:val="00AC338D"/>
    <w:rsid w:val="00AC396D"/>
    <w:rsid w:val="00AC3D9B"/>
    <w:rsid w:val="00AC5A01"/>
    <w:rsid w:val="00AC637D"/>
    <w:rsid w:val="00AD0C18"/>
    <w:rsid w:val="00AD0ECB"/>
    <w:rsid w:val="00AD137E"/>
    <w:rsid w:val="00AD1B14"/>
    <w:rsid w:val="00AD308C"/>
    <w:rsid w:val="00AD30A2"/>
    <w:rsid w:val="00AD353F"/>
    <w:rsid w:val="00AD5F32"/>
    <w:rsid w:val="00AD7967"/>
    <w:rsid w:val="00AE031F"/>
    <w:rsid w:val="00AE0B7E"/>
    <w:rsid w:val="00AE1062"/>
    <w:rsid w:val="00AE46C9"/>
    <w:rsid w:val="00AE544C"/>
    <w:rsid w:val="00AE60D5"/>
    <w:rsid w:val="00AE7666"/>
    <w:rsid w:val="00AF0056"/>
    <w:rsid w:val="00AF41DF"/>
    <w:rsid w:val="00AF5002"/>
    <w:rsid w:val="00AF5908"/>
    <w:rsid w:val="00AF6713"/>
    <w:rsid w:val="00AF6B0F"/>
    <w:rsid w:val="00B00865"/>
    <w:rsid w:val="00B024D7"/>
    <w:rsid w:val="00B0366E"/>
    <w:rsid w:val="00B03EF0"/>
    <w:rsid w:val="00B03F45"/>
    <w:rsid w:val="00B044A6"/>
    <w:rsid w:val="00B06B04"/>
    <w:rsid w:val="00B10F76"/>
    <w:rsid w:val="00B1363F"/>
    <w:rsid w:val="00B15CF8"/>
    <w:rsid w:val="00B17679"/>
    <w:rsid w:val="00B20728"/>
    <w:rsid w:val="00B20B7C"/>
    <w:rsid w:val="00B23031"/>
    <w:rsid w:val="00B23BDD"/>
    <w:rsid w:val="00B23D31"/>
    <w:rsid w:val="00B24EAD"/>
    <w:rsid w:val="00B26081"/>
    <w:rsid w:val="00B323A9"/>
    <w:rsid w:val="00B34012"/>
    <w:rsid w:val="00B35506"/>
    <w:rsid w:val="00B4063F"/>
    <w:rsid w:val="00B43047"/>
    <w:rsid w:val="00B440B7"/>
    <w:rsid w:val="00B4736E"/>
    <w:rsid w:val="00B507E5"/>
    <w:rsid w:val="00B513A7"/>
    <w:rsid w:val="00B521EA"/>
    <w:rsid w:val="00B5659D"/>
    <w:rsid w:val="00B601DD"/>
    <w:rsid w:val="00B61246"/>
    <w:rsid w:val="00B61270"/>
    <w:rsid w:val="00B61D2E"/>
    <w:rsid w:val="00B61D31"/>
    <w:rsid w:val="00B6269F"/>
    <w:rsid w:val="00B62EB9"/>
    <w:rsid w:val="00B6508B"/>
    <w:rsid w:val="00B660F2"/>
    <w:rsid w:val="00B671D7"/>
    <w:rsid w:val="00B714E3"/>
    <w:rsid w:val="00B715FE"/>
    <w:rsid w:val="00B72222"/>
    <w:rsid w:val="00B746CF"/>
    <w:rsid w:val="00B74B56"/>
    <w:rsid w:val="00B754F2"/>
    <w:rsid w:val="00B769EC"/>
    <w:rsid w:val="00B76BA2"/>
    <w:rsid w:val="00B76DCD"/>
    <w:rsid w:val="00B80B40"/>
    <w:rsid w:val="00B842B4"/>
    <w:rsid w:val="00B844F2"/>
    <w:rsid w:val="00B84799"/>
    <w:rsid w:val="00B85650"/>
    <w:rsid w:val="00B86D1E"/>
    <w:rsid w:val="00B91954"/>
    <w:rsid w:val="00B93CF2"/>
    <w:rsid w:val="00B94B1F"/>
    <w:rsid w:val="00B94B46"/>
    <w:rsid w:val="00B94E46"/>
    <w:rsid w:val="00B959F3"/>
    <w:rsid w:val="00B970C7"/>
    <w:rsid w:val="00BA010D"/>
    <w:rsid w:val="00BA06F6"/>
    <w:rsid w:val="00BA0A99"/>
    <w:rsid w:val="00BA0BF9"/>
    <w:rsid w:val="00BA2AB6"/>
    <w:rsid w:val="00BA3CD2"/>
    <w:rsid w:val="00BA3F99"/>
    <w:rsid w:val="00BA41E5"/>
    <w:rsid w:val="00BA5C56"/>
    <w:rsid w:val="00BA7EDE"/>
    <w:rsid w:val="00BB093D"/>
    <w:rsid w:val="00BB4F66"/>
    <w:rsid w:val="00BB56AF"/>
    <w:rsid w:val="00BB6B85"/>
    <w:rsid w:val="00BC157B"/>
    <w:rsid w:val="00BC1A96"/>
    <w:rsid w:val="00BC1D61"/>
    <w:rsid w:val="00BC2302"/>
    <w:rsid w:val="00BC3825"/>
    <w:rsid w:val="00BC75B4"/>
    <w:rsid w:val="00BD0E56"/>
    <w:rsid w:val="00BD21B1"/>
    <w:rsid w:val="00BD254D"/>
    <w:rsid w:val="00BD5DC2"/>
    <w:rsid w:val="00BE08B6"/>
    <w:rsid w:val="00BE0F21"/>
    <w:rsid w:val="00BE0FA0"/>
    <w:rsid w:val="00BE1780"/>
    <w:rsid w:val="00BE1B97"/>
    <w:rsid w:val="00BE260B"/>
    <w:rsid w:val="00BE2685"/>
    <w:rsid w:val="00BE2B44"/>
    <w:rsid w:val="00BE3087"/>
    <w:rsid w:val="00BE3933"/>
    <w:rsid w:val="00BE41F6"/>
    <w:rsid w:val="00BE6354"/>
    <w:rsid w:val="00BF10A8"/>
    <w:rsid w:val="00BF17CF"/>
    <w:rsid w:val="00BF1B7A"/>
    <w:rsid w:val="00BF4B41"/>
    <w:rsid w:val="00BF7EEA"/>
    <w:rsid w:val="00C00230"/>
    <w:rsid w:val="00C00E67"/>
    <w:rsid w:val="00C0178A"/>
    <w:rsid w:val="00C025F4"/>
    <w:rsid w:val="00C04002"/>
    <w:rsid w:val="00C04C39"/>
    <w:rsid w:val="00C110AF"/>
    <w:rsid w:val="00C11EBD"/>
    <w:rsid w:val="00C12586"/>
    <w:rsid w:val="00C14D97"/>
    <w:rsid w:val="00C17E09"/>
    <w:rsid w:val="00C22288"/>
    <w:rsid w:val="00C22763"/>
    <w:rsid w:val="00C23D15"/>
    <w:rsid w:val="00C24D48"/>
    <w:rsid w:val="00C24F37"/>
    <w:rsid w:val="00C258A6"/>
    <w:rsid w:val="00C25DA5"/>
    <w:rsid w:val="00C26376"/>
    <w:rsid w:val="00C3392B"/>
    <w:rsid w:val="00C33CB0"/>
    <w:rsid w:val="00C33F9E"/>
    <w:rsid w:val="00C346FE"/>
    <w:rsid w:val="00C3499D"/>
    <w:rsid w:val="00C3706A"/>
    <w:rsid w:val="00C405E9"/>
    <w:rsid w:val="00C40F1F"/>
    <w:rsid w:val="00C413EC"/>
    <w:rsid w:val="00C415AF"/>
    <w:rsid w:val="00C421C6"/>
    <w:rsid w:val="00C427E2"/>
    <w:rsid w:val="00C440E6"/>
    <w:rsid w:val="00C44A50"/>
    <w:rsid w:val="00C44D9E"/>
    <w:rsid w:val="00C46E25"/>
    <w:rsid w:val="00C4743F"/>
    <w:rsid w:val="00C506FA"/>
    <w:rsid w:val="00C50930"/>
    <w:rsid w:val="00C516BD"/>
    <w:rsid w:val="00C523AC"/>
    <w:rsid w:val="00C52680"/>
    <w:rsid w:val="00C53F60"/>
    <w:rsid w:val="00C547BF"/>
    <w:rsid w:val="00C54ADA"/>
    <w:rsid w:val="00C54CFC"/>
    <w:rsid w:val="00C57550"/>
    <w:rsid w:val="00C57551"/>
    <w:rsid w:val="00C57FA0"/>
    <w:rsid w:val="00C60480"/>
    <w:rsid w:val="00C6074A"/>
    <w:rsid w:val="00C611E6"/>
    <w:rsid w:val="00C61B8B"/>
    <w:rsid w:val="00C65CDE"/>
    <w:rsid w:val="00C66B60"/>
    <w:rsid w:val="00C67CB1"/>
    <w:rsid w:val="00C70540"/>
    <w:rsid w:val="00C71673"/>
    <w:rsid w:val="00C720FF"/>
    <w:rsid w:val="00C72510"/>
    <w:rsid w:val="00C72AE5"/>
    <w:rsid w:val="00C72BE6"/>
    <w:rsid w:val="00C72EAE"/>
    <w:rsid w:val="00C7466E"/>
    <w:rsid w:val="00C75C49"/>
    <w:rsid w:val="00C75EB4"/>
    <w:rsid w:val="00C761B4"/>
    <w:rsid w:val="00C80ADE"/>
    <w:rsid w:val="00C827C5"/>
    <w:rsid w:val="00C82D99"/>
    <w:rsid w:val="00C849AC"/>
    <w:rsid w:val="00C84CFF"/>
    <w:rsid w:val="00C84EC2"/>
    <w:rsid w:val="00C862FF"/>
    <w:rsid w:val="00C9002D"/>
    <w:rsid w:val="00C902E3"/>
    <w:rsid w:val="00C910F0"/>
    <w:rsid w:val="00C91FF9"/>
    <w:rsid w:val="00C924D9"/>
    <w:rsid w:val="00C9275D"/>
    <w:rsid w:val="00C92CE3"/>
    <w:rsid w:val="00C9341B"/>
    <w:rsid w:val="00C93E8A"/>
    <w:rsid w:val="00C9438F"/>
    <w:rsid w:val="00C948F6"/>
    <w:rsid w:val="00CA0B37"/>
    <w:rsid w:val="00CA1670"/>
    <w:rsid w:val="00CA188F"/>
    <w:rsid w:val="00CA252F"/>
    <w:rsid w:val="00CA2602"/>
    <w:rsid w:val="00CA2E87"/>
    <w:rsid w:val="00CA623B"/>
    <w:rsid w:val="00CA6CEF"/>
    <w:rsid w:val="00CA70F6"/>
    <w:rsid w:val="00CB068A"/>
    <w:rsid w:val="00CB1474"/>
    <w:rsid w:val="00CB395F"/>
    <w:rsid w:val="00CB3C7C"/>
    <w:rsid w:val="00CB587D"/>
    <w:rsid w:val="00CB6365"/>
    <w:rsid w:val="00CB70F0"/>
    <w:rsid w:val="00CC1EBF"/>
    <w:rsid w:val="00CC2185"/>
    <w:rsid w:val="00CC2A3E"/>
    <w:rsid w:val="00CC2F58"/>
    <w:rsid w:val="00CC4620"/>
    <w:rsid w:val="00CC4FD0"/>
    <w:rsid w:val="00CC51D5"/>
    <w:rsid w:val="00CC5DF8"/>
    <w:rsid w:val="00CC616D"/>
    <w:rsid w:val="00CC66DE"/>
    <w:rsid w:val="00CC728D"/>
    <w:rsid w:val="00CC73F1"/>
    <w:rsid w:val="00CD5A95"/>
    <w:rsid w:val="00CD70ED"/>
    <w:rsid w:val="00CE0865"/>
    <w:rsid w:val="00CE365B"/>
    <w:rsid w:val="00CE37DF"/>
    <w:rsid w:val="00CE3A76"/>
    <w:rsid w:val="00CE47BD"/>
    <w:rsid w:val="00CE602E"/>
    <w:rsid w:val="00CE6BC4"/>
    <w:rsid w:val="00CE7AE4"/>
    <w:rsid w:val="00CF0BD2"/>
    <w:rsid w:val="00CF1CCB"/>
    <w:rsid w:val="00CF241C"/>
    <w:rsid w:val="00CF4792"/>
    <w:rsid w:val="00D0379F"/>
    <w:rsid w:val="00D03F36"/>
    <w:rsid w:val="00D03F42"/>
    <w:rsid w:val="00D0585E"/>
    <w:rsid w:val="00D06015"/>
    <w:rsid w:val="00D0662C"/>
    <w:rsid w:val="00D1014C"/>
    <w:rsid w:val="00D11FA7"/>
    <w:rsid w:val="00D120F6"/>
    <w:rsid w:val="00D121B7"/>
    <w:rsid w:val="00D12410"/>
    <w:rsid w:val="00D12B7F"/>
    <w:rsid w:val="00D13C1C"/>
    <w:rsid w:val="00D15513"/>
    <w:rsid w:val="00D16B5D"/>
    <w:rsid w:val="00D20A8D"/>
    <w:rsid w:val="00D241FE"/>
    <w:rsid w:val="00D24F84"/>
    <w:rsid w:val="00D24FA8"/>
    <w:rsid w:val="00D26F99"/>
    <w:rsid w:val="00D32FB3"/>
    <w:rsid w:val="00D334FD"/>
    <w:rsid w:val="00D33A7A"/>
    <w:rsid w:val="00D36744"/>
    <w:rsid w:val="00D4067A"/>
    <w:rsid w:val="00D40694"/>
    <w:rsid w:val="00D4336D"/>
    <w:rsid w:val="00D43A51"/>
    <w:rsid w:val="00D43A90"/>
    <w:rsid w:val="00D444D8"/>
    <w:rsid w:val="00D4459E"/>
    <w:rsid w:val="00D44AAE"/>
    <w:rsid w:val="00D47841"/>
    <w:rsid w:val="00D502F9"/>
    <w:rsid w:val="00D5031A"/>
    <w:rsid w:val="00D504DE"/>
    <w:rsid w:val="00D51FD9"/>
    <w:rsid w:val="00D5223F"/>
    <w:rsid w:val="00D52500"/>
    <w:rsid w:val="00D52A82"/>
    <w:rsid w:val="00D52DEE"/>
    <w:rsid w:val="00D54571"/>
    <w:rsid w:val="00D554A0"/>
    <w:rsid w:val="00D564AF"/>
    <w:rsid w:val="00D573A6"/>
    <w:rsid w:val="00D60470"/>
    <w:rsid w:val="00D609F9"/>
    <w:rsid w:val="00D60D72"/>
    <w:rsid w:val="00D618E1"/>
    <w:rsid w:val="00D62B0B"/>
    <w:rsid w:val="00D644D6"/>
    <w:rsid w:val="00D66127"/>
    <w:rsid w:val="00D67302"/>
    <w:rsid w:val="00D67CCD"/>
    <w:rsid w:val="00D72ED1"/>
    <w:rsid w:val="00D73485"/>
    <w:rsid w:val="00D7434D"/>
    <w:rsid w:val="00D74A3F"/>
    <w:rsid w:val="00D751CE"/>
    <w:rsid w:val="00D75294"/>
    <w:rsid w:val="00D758EA"/>
    <w:rsid w:val="00D779FB"/>
    <w:rsid w:val="00D77B91"/>
    <w:rsid w:val="00D81025"/>
    <w:rsid w:val="00D81C03"/>
    <w:rsid w:val="00D8221B"/>
    <w:rsid w:val="00D82B09"/>
    <w:rsid w:val="00D83243"/>
    <w:rsid w:val="00D8329E"/>
    <w:rsid w:val="00D877CB"/>
    <w:rsid w:val="00D9050C"/>
    <w:rsid w:val="00D9399D"/>
    <w:rsid w:val="00D93E8B"/>
    <w:rsid w:val="00D94509"/>
    <w:rsid w:val="00D96152"/>
    <w:rsid w:val="00D9686E"/>
    <w:rsid w:val="00DA1F2A"/>
    <w:rsid w:val="00DA2908"/>
    <w:rsid w:val="00DA2BB5"/>
    <w:rsid w:val="00DA34BA"/>
    <w:rsid w:val="00DA3B9B"/>
    <w:rsid w:val="00DA42B4"/>
    <w:rsid w:val="00DA68AB"/>
    <w:rsid w:val="00DA691B"/>
    <w:rsid w:val="00DA6A6A"/>
    <w:rsid w:val="00DA781F"/>
    <w:rsid w:val="00DA7980"/>
    <w:rsid w:val="00DB02AB"/>
    <w:rsid w:val="00DB0BD4"/>
    <w:rsid w:val="00DB105F"/>
    <w:rsid w:val="00DB204A"/>
    <w:rsid w:val="00DB4B3B"/>
    <w:rsid w:val="00DB592F"/>
    <w:rsid w:val="00DB6175"/>
    <w:rsid w:val="00DB6C19"/>
    <w:rsid w:val="00DB702A"/>
    <w:rsid w:val="00DB7DCB"/>
    <w:rsid w:val="00DC042A"/>
    <w:rsid w:val="00DC0614"/>
    <w:rsid w:val="00DC12DF"/>
    <w:rsid w:val="00DC132D"/>
    <w:rsid w:val="00DC1B87"/>
    <w:rsid w:val="00DC2AA6"/>
    <w:rsid w:val="00DC2B4C"/>
    <w:rsid w:val="00DC3888"/>
    <w:rsid w:val="00DC3CC0"/>
    <w:rsid w:val="00DC6459"/>
    <w:rsid w:val="00DC7FE7"/>
    <w:rsid w:val="00DD1BD4"/>
    <w:rsid w:val="00DD1ED7"/>
    <w:rsid w:val="00DD2B04"/>
    <w:rsid w:val="00DD35B3"/>
    <w:rsid w:val="00DD3657"/>
    <w:rsid w:val="00DD3E70"/>
    <w:rsid w:val="00DD45DF"/>
    <w:rsid w:val="00DD5188"/>
    <w:rsid w:val="00DE0D73"/>
    <w:rsid w:val="00DE1003"/>
    <w:rsid w:val="00DE1BAC"/>
    <w:rsid w:val="00DE2141"/>
    <w:rsid w:val="00DE43AB"/>
    <w:rsid w:val="00DE4CBB"/>
    <w:rsid w:val="00DE5119"/>
    <w:rsid w:val="00DE53F7"/>
    <w:rsid w:val="00DE6D5B"/>
    <w:rsid w:val="00DF0571"/>
    <w:rsid w:val="00DF0C17"/>
    <w:rsid w:val="00DF115B"/>
    <w:rsid w:val="00DF21D2"/>
    <w:rsid w:val="00DF2222"/>
    <w:rsid w:val="00DF3436"/>
    <w:rsid w:val="00E00205"/>
    <w:rsid w:val="00E00C66"/>
    <w:rsid w:val="00E022A2"/>
    <w:rsid w:val="00E04018"/>
    <w:rsid w:val="00E07EA0"/>
    <w:rsid w:val="00E102D4"/>
    <w:rsid w:val="00E12211"/>
    <w:rsid w:val="00E17D64"/>
    <w:rsid w:val="00E17EDB"/>
    <w:rsid w:val="00E20C5F"/>
    <w:rsid w:val="00E20D98"/>
    <w:rsid w:val="00E21135"/>
    <w:rsid w:val="00E249C1"/>
    <w:rsid w:val="00E26497"/>
    <w:rsid w:val="00E26C99"/>
    <w:rsid w:val="00E26F04"/>
    <w:rsid w:val="00E35D78"/>
    <w:rsid w:val="00E3662A"/>
    <w:rsid w:val="00E40934"/>
    <w:rsid w:val="00E42A4B"/>
    <w:rsid w:val="00E43A77"/>
    <w:rsid w:val="00E43DE0"/>
    <w:rsid w:val="00E44FF0"/>
    <w:rsid w:val="00E4681F"/>
    <w:rsid w:val="00E47991"/>
    <w:rsid w:val="00E512F3"/>
    <w:rsid w:val="00E513D3"/>
    <w:rsid w:val="00E52A99"/>
    <w:rsid w:val="00E531E6"/>
    <w:rsid w:val="00E54675"/>
    <w:rsid w:val="00E5487F"/>
    <w:rsid w:val="00E563B0"/>
    <w:rsid w:val="00E57582"/>
    <w:rsid w:val="00E57A90"/>
    <w:rsid w:val="00E60220"/>
    <w:rsid w:val="00E65682"/>
    <w:rsid w:val="00E666DF"/>
    <w:rsid w:val="00E66C7E"/>
    <w:rsid w:val="00E70DBA"/>
    <w:rsid w:val="00E70DFB"/>
    <w:rsid w:val="00E72070"/>
    <w:rsid w:val="00E7331F"/>
    <w:rsid w:val="00E75FD3"/>
    <w:rsid w:val="00E76786"/>
    <w:rsid w:val="00E77F21"/>
    <w:rsid w:val="00E803B1"/>
    <w:rsid w:val="00E80678"/>
    <w:rsid w:val="00E83D39"/>
    <w:rsid w:val="00E8430F"/>
    <w:rsid w:val="00E855CB"/>
    <w:rsid w:val="00E85BBD"/>
    <w:rsid w:val="00E87666"/>
    <w:rsid w:val="00E9126C"/>
    <w:rsid w:val="00E974CE"/>
    <w:rsid w:val="00EA28D9"/>
    <w:rsid w:val="00EA2914"/>
    <w:rsid w:val="00EA35F7"/>
    <w:rsid w:val="00EA4721"/>
    <w:rsid w:val="00EA5320"/>
    <w:rsid w:val="00EA6A2D"/>
    <w:rsid w:val="00EB013C"/>
    <w:rsid w:val="00EB2953"/>
    <w:rsid w:val="00EB2B4E"/>
    <w:rsid w:val="00EB3BD7"/>
    <w:rsid w:val="00EB4A8F"/>
    <w:rsid w:val="00EB59F5"/>
    <w:rsid w:val="00EB5CFB"/>
    <w:rsid w:val="00EB7B87"/>
    <w:rsid w:val="00EC12F5"/>
    <w:rsid w:val="00EC162C"/>
    <w:rsid w:val="00EC2297"/>
    <w:rsid w:val="00EC243B"/>
    <w:rsid w:val="00EC2C7C"/>
    <w:rsid w:val="00EC2D62"/>
    <w:rsid w:val="00EC4833"/>
    <w:rsid w:val="00EC53D1"/>
    <w:rsid w:val="00EC7B42"/>
    <w:rsid w:val="00EC7BAD"/>
    <w:rsid w:val="00ED00F7"/>
    <w:rsid w:val="00ED1ABB"/>
    <w:rsid w:val="00ED1E58"/>
    <w:rsid w:val="00ED1E7D"/>
    <w:rsid w:val="00ED6937"/>
    <w:rsid w:val="00EE0250"/>
    <w:rsid w:val="00EE18D8"/>
    <w:rsid w:val="00EE2778"/>
    <w:rsid w:val="00EE4629"/>
    <w:rsid w:val="00EE5867"/>
    <w:rsid w:val="00EE6AD6"/>
    <w:rsid w:val="00EF04CD"/>
    <w:rsid w:val="00EF1D73"/>
    <w:rsid w:val="00EF1EE6"/>
    <w:rsid w:val="00EF2916"/>
    <w:rsid w:val="00EF2E32"/>
    <w:rsid w:val="00EF4800"/>
    <w:rsid w:val="00EF5B57"/>
    <w:rsid w:val="00EF680F"/>
    <w:rsid w:val="00EF694C"/>
    <w:rsid w:val="00EF719E"/>
    <w:rsid w:val="00F01FD5"/>
    <w:rsid w:val="00F0202E"/>
    <w:rsid w:val="00F02190"/>
    <w:rsid w:val="00F02EA7"/>
    <w:rsid w:val="00F030C8"/>
    <w:rsid w:val="00F04EC0"/>
    <w:rsid w:val="00F056D1"/>
    <w:rsid w:val="00F05802"/>
    <w:rsid w:val="00F063BF"/>
    <w:rsid w:val="00F06D8B"/>
    <w:rsid w:val="00F10D17"/>
    <w:rsid w:val="00F121DE"/>
    <w:rsid w:val="00F12870"/>
    <w:rsid w:val="00F12F9A"/>
    <w:rsid w:val="00F13CA1"/>
    <w:rsid w:val="00F14464"/>
    <w:rsid w:val="00F156B2"/>
    <w:rsid w:val="00F16C70"/>
    <w:rsid w:val="00F16F24"/>
    <w:rsid w:val="00F21BBA"/>
    <w:rsid w:val="00F22448"/>
    <w:rsid w:val="00F31067"/>
    <w:rsid w:val="00F32A71"/>
    <w:rsid w:val="00F330E1"/>
    <w:rsid w:val="00F3393A"/>
    <w:rsid w:val="00F34050"/>
    <w:rsid w:val="00F35DDE"/>
    <w:rsid w:val="00F36224"/>
    <w:rsid w:val="00F3685C"/>
    <w:rsid w:val="00F40A13"/>
    <w:rsid w:val="00F40BFF"/>
    <w:rsid w:val="00F419E7"/>
    <w:rsid w:val="00F41FCA"/>
    <w:rsid w:val="00F424BF"/>
    <w:rsid w:val="00F43368"/>
    <w:rsid w:val="00F44861"/>
    <w:rsid w:val="00F44E6D"/>
    <w:rsid w:val="00F4529A"/>
    <w:rsid w:val="00F521B0"/>
    <w:rsid w:val="00F5402C"/>
    <w:rsid w:val="00F54F86"/>
    <w:rsid w:val="00F56D71"/>
    <w:rsid w:val="00F571A9"/>
    <w:rsid w:val="00F64928"/>
    <w:rsid w:val="00F65D18"/>
    <w:rsid w:val="00F65EA1"/>
    <w:rsid w:val="00F661F5"/>
    <w:rsid w:val="00F673DC"/>
    <w:rsid w:val="00F67508"/>
    <w:rsid w:val="00F71075"/>
    <w:rsid w:val="00F718A9"/>
    <w:rsid w:val="00F71E57"/>
    <w:rsid w:val="00F7263A"/>
    <w:rsid w:val="00F761A6"/>
    <w:rsid w:val="00F76B4D"/>
    <w:rsid w:val="00F810DA"/>
    <w:rsid w:val="00F838AE"/>
    <w:rsid w:val="00F8393D"/>
    <w:rsid w:val="00F842C3"/>
    <w:rsid w:val="00F8690C"/>
    <w:rsid w:val="00F9710F"/>
    <w:rsid w:val="00F97C28"/>
    <w:rsid w:val="00FA181B"/>
    <w:rsid w:val="00FA1981"/>
    <w:rsid w:val="00FA6A37"/>
    <w:rsid w:val="00FA7A63"/>
    <w:rsid w:val="00FB1B1B"/>
    <w:rsid w:val="00FB1F5C"/>
    <w:rsid w:val="00FB327F"/>
    <w:rsid w:val="00FB3E4B"/>
    <w:rsid w:val="00FB3ECD"/>
    <w:rsid w:val="00FB4F1D"/>
    <w:rsid w:val="00FB6B65"/>
    <w:rsid w:val="00FB7F05"/>
    <w:rsid w:val="00FC0142"/>
    <w:rsid w:val="00FC156F"/>
    <w:rsid w:val="00FC2C3B"/>
    <w:rsid w:val="00FC2EA1"/>
    <w:rsid w:val="00FC5BDB"/>
    <w:rsid w:val="00FC5BE4"/>
    <w:rsid w:val="00FC70B4"/>
    <w:rsid w:val="00FD06EA"/>
    <w:rsid w:val="00FD10BD"/>
    <w:rsid w:val="00FD18DE"/>
    <w:rsid w:val="00FD2C3D"/>
    <w:rsid w:val="00FD41BA"/>
    <w:rsid w:val="00FD4FAE"/>
    <w:rsid w:val="00FD62BC"/>
    <w:rsid w:val="00FD655F"/>
    <w:rsid w:val="00FD760E"/>
    <w:rsid w:val="00FE042D"/>
    <w:rsid w:val="00FE0C34"/>
    <w:rsid w:val="00FE23E6"/>
    <w:rsid w:val="00FE2B07"/>
    <w:rsid w:val="00FE63BB"/>
    <w:rsid w:val="00FE7AA5"/>
    <w:rsid w:val="00FF0387"/>
    <w:rsid w:val="00FF0DCA"/>
    <w:rsid w:val="00FF103A"/>
    <w:rsid w:val="00FF19C1"/>
    <w:rsid w:val="07508950"/>
    <w:rsid w:val="0A32AE93"/>
    <w:rsid w:val="0FE0D633"/>
    <w:rsid w:val="2411DDDF"/>
    <w:rsid w:val="2D4DEEF1"/>
    <w:rsid w:val="3528287B"/>
    <w:rsid w:val="3C9E8C5E"/>
    <w:rsid w:val="40B0D0B8"/>
    <w:rsid w:val="424CA119"/>
    <w:rsid w:val="43C3617E"/>
    <w:rsid w:val="44ABF264"/>
    <w:rsid w:val="477B6F01"/>
    <w:rsid w:val="48775A4B"/>
    <w:rsid w:val="4C52FF65"/>
    <w:rsid w:val="4D08BE70"/>
    <w:rsid w:val="4D8E714C"/>
    <w:rsid w:val="4F0233D7"/>
    <w:rsid w:val="4F3A0213"/>
    <w:rsid w:val="50D5D274"/>
    <w:rsid w:val="54859FEE"/>
    <w:rsid w:val="5636FBD5"/>
    <w:rsid w:val="58D9F3ED"/>
    <w:rsid w:val="5DE7474B"/>
    <w:rsid w:val="5FA7AA8E"/>
    <w:rsid w:val="623FF403"/>
    <w:rsid w:val="6CADDC37"/>
    <w:rsid w:val="7EF67BA2"/>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AA43"/>
  <w15:docId w15:val="{D035487D-9C3E-FE4A-8651-C0B30AC90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F88"/>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Indent"/>
    <w:link w:val="Heading1Char"/>
    <w:qFormat/>
    <w:rsid w:val="005C3730"/>
    <w:pPr>
      <w:keepNext/>
      <w:pageBreakBefore/>
      <w:numPr>
        <w:numId w:val="2"/>
      </w:numPr>
      <w:spacing w:before="240" w:after="480"/>
      <w:outlineLvl w:val="0"/>
    </w:pPr>
    <w:rPr>
      <w:b/>
      <w:caps/>
      <w:color w:val="7F7F7F" w:themeColor="text1" w:themeTint="80"/>
    </w:rPr>
  </w:style>
  <w:style w:type="paragraph" w:styleId="Heading2">
    <w:name w:val="heading 2"/>
    <w:aliases w:val="Heading 2 Char1,Heading 2 Char Char"/>
    <w:basedOn w:val="Normal"/>
    <w:next w:val="NormalIndent"/>
    <w:link w:val="Heading2Char"/>
    <w:unhideWhenUsed/>
    <w:qFormat/>
    <w:rsid w:val="00A71355"/>
    <w:pPr>
      <w:keepNext/>
      <w:keepLines/>
      <w:numPr>
        <w:ilvl w:val="1"/>
        <w:numId w:val="2"/>
      </w:numPr>
      <w:spacing w:after="120"/>
      <w:outlineLvl w:val="1"/>
    </w:pPr>
    <w:rPr>
      <w:b/>
      <w:caps/>
    </w:rPr>
  </w:style>
  <w:style w:type="paragraph" w:styleId="Heading3">
    <w:name w:val="heading 3"/>
    <w:aliases w:val="Heading 3 Char1"/>
    <w:basedOn w:val="Normal"/>
    <w:next w:val="NormalIndent"/>
    <w:link w:val="Heading3Char"/>
    <w:unhideWhenUsed/>
    <w:qFormat/>
    <w:rsid w:val="003F7452"/>
    <w:pPr>
      <w:keepNext/>
      <w:keepLines/>
      <w:numPr>
        <w:ilvl w:val="2"/>
        <w:numId w:val="2"/>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numPr>
        <w:ilvl w:val="3"/>
        <w:numId w:val="2"/>
      </w:numPr>
      <w:spacing w:after="120"/>
      <w:outlineLvl w:val="3"/>
    </w:pPr>
    <w:rPr>
      <w:i/>
    </w:rPr>
  </w:style>
  <w:style w:type="paragraph" w:styleId="Heading5">
    <w:name w:val="heading 5"/>
    <w:basedOn w:val="Normal"/>
    <w:next w:val="NormalIndent"/>
    <w:link w:val="Heading5Char"/>
    <w:unhideWhenUsed/>
    <w:qFormat/>
    <w:rsid w:val="009C16E0"/>
    <w:pPr>
      <w:keepNext/>
      <w:numPr>
        <w:ilvl w:val="4"/>
        <w:numId w:val="2"/>
      </w:numPr>
      <w:spacing w:after="120"/>
      <w:outlineLvl w:val="4"/>
    </w:pPr>
    <w:rPr>
      <w:i/>
    </w:rPr>
  </w:style>
  <w:style w:type="paragraph" w:styleId="Heading6">
    <w:name w:val="heading 6"/>
    <w:basedOn w:val="Normal"/>
    <w:next w:val="NormalIndent"/>
    <w:link w:val="Heading6Char"/>
    <w:unhideWhenUsed/>
    <w:qFormat/>
    <w:rsid w:val="009C16E0"/>
    <w:pPr>
      <w:numPr>
        <w:ilvl w:val="5"/>
        <w:numId w:val="2"/>
      </w:numPr>
      <w:outlineLvl w:val="5"/>
    </w:pPr>
    <w:rPr>
      <w:u w:val="single"/>
    </w:rPr>
  </w:style>
  <w:style w:type="paragraph" w:styleId="Heading7">
    <w:name w:val="heading 7"/>
    <w:basedOn w:val="Normal"/>
    <w:next w:val="NormalIndent"/>
    <w:link w:val="Heading7Char"/>
    <w:unhideWhenUsed/>
    <w:qFormat/>
    <w:rsid w:val="009C16E0"/>
    <w:pPr>
      <w:numPr>
        <w:ilvl w:val="6"/>
        <w:numId w:val="2"/>
      </w:numPr>
      <w:outlineLvl w:val="6"/>
    </w:pPr>
    <w:rPr>
      <w:i/>
    </w:rPr>
  </w:style>
  <w:style w:type="paragraph" w:styleId="Heading8">
    <w:name w:val="heading 8"/>
    <w:basedOn w:val="Normal"/>
    <w:next w:val="Normal"/>
    <w:link w:val="Heading8Char"/>
    <w:unhideWhenUsed/>
    <w:qFormat/>
    <w:rsid w:val="009C16E0"/>
    <w:pPr>
      <w:numPr>
        <w:ilvl w:val="7"/>
        <w:numId w:val="2"/>
      </w:numPr>
      <w:spacing w:before="240" w:after="60"/>
      <w:outlineLvl w:val="7"/>
    </w:pPr>
    <w:rPr>
      <w:i/>
    </w:rPr>
  </w:style>
  <w:style w:type="paragraph" w:styleId="Heading9">
    <w:name w:val="heading 9"/>
    <w:basedOn w:val="Normal"/>
    <w:next w:val="NormalIndent"/>
    <w:link w:val="Heading9Char"/>
    <w:unhideWhenUsed/>
    <w:qFormat/>
    <w:rsid w:val="009C16E0"/>
    <w:pPr>
      <w:numPr>
        <w:ilvl w:val="8"/>
        <w:numId w:val="2"/>
      </w:numPr>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customStyle="1" w:styleId="HeaderChar">
    <w:name w:val="Header Char"/>
    <w:basedOn w:val="DefaultParagraphFont"/>
    <w:link w:val="Header"/>
    <w:rsid w:val="003240F5"/>
    <w:rPr>
      <w:rFonts w:ascii="Arial" w:eastAsia="Times New Roman" w:hAnsi="Arial"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customStyle="1" w:styleId="FooterChar">
    <w:name w:val="Footer Char"/>
    <w:basedOn w:val="DefaultParagraphFont"/>
    <w:link w:val="Footer"/>
    <w:rsid w:val="003240F5"/>
    <w:rPr>
      <w:rFonts w:ascii="Arial" w:eastAsia="Times New Roman" w:hAnsi="Arial" w:cs="Times New Roman"/>
      <w:sz w:val="20"/>
      <w:szCs w:val="20"/>
      <w:lang w:val="en-GB"/>
    </w:rPr>
  </w:style>
  <w:style w:type="paragraph" w:styleId="BodyText">
    <w:name w:val="Body Text"/>
    <w:basedOn w:val="Normal"/>
    <w:link w:val="BodyTextChar"/>
    <w:rsid w:val="003240F5"/>
    <w:rPr>
      <w:sz w:val="22"/>
    </w:rPr>
  </w:style>
  <w:style w:type="character" w:customStyle="1" w:styleId="BodyTextChar">
    <w:name w:val="Body Text Char"/>
    <w:basedOn w:val="DefaultParagraphFont"/>
    <w:link w:val="BodyText"/>
    <w:rsid w:val="003240F5"/>
    <w:rPr>
      <w:rFonts w:ascii="Times New Roman" w:eastAsia="Times New Roman" w:hAnsi="Times New Roman" w:cs="Times New Roman"/>
      <w:szCs w:val="20"/>
      <w:lang w:val="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qFormat/>
    <w:rsid w:val="003240F5"/>
  </w:style>
  <w:style w:type="character" w:customStyle="1" w:styleId="CommentTextChar">
    <w:name w:val="Comment Text Char"/>
    <w:basedOn w:val="DefaultParagraphFont"/>
    <w:link w:val="CommentText"/>
    <w:rsid w:val="003240F5"/>
    <w:rPr>
      <w:rFonts w:ascii="Times New Roman" w:eastAsia="Times New Roman" w:hAnsi="Times New Roman" w:cs="Times New Roman"/>
      <w:sz w:val="20"/>
      <w:szCs w:val="20"/>
      <w:lang w:val="en-US"/>
    </w:rPr>
  </w:style>
  <w:style w:type="paragraph" w:customStyle="1" w:styleId="StyleHeading1Verdana9pt">
    <w:name w:val="Style Heading 1 + Verdana 9 pt"/>
    <w:basedOn w:val="Heading1"/>
    <w:rsid w:val="003240F5"/>
    <w:pPr>
      <w:ind w:left="360" w:hanging="360"/>
    </w:pPr>
    <w:rPr>
      <w:sz w:val="18"/>
    </w:rPr>
  </w:style>
  <w:style w:type="character" w:customStyle="1" w:styleId="EmailStyle25">
    <w:name w:val="EmailStyle25"/>
    <w:basedOn w:val="DefaultParagraphFont"/>
    <w:semiHidden/>
    <w:rsid w:val="003240F5"/>
    <w:rPr>
      <w:rFonts w:ascii="Verdana" w:hAnsi="Verdana" w:hint="default"/>
      <w:b w:val="0"/>
      <w:bCs w:val="0"/>
      <w:i w:val="0"/>
      <w:iCs w:val="0"/>
      <w:strike w:val="0"/>
      <w:dstrike w:val="0"/>
      <w:color w:val="auto"/>
      <w:sz w:val="18"/>
      <w:szCs w:val="18"/>
      <w:u w:val="none"/>
      <w:effect w:val="none"/>
    </w:rPr>
  </w:style>
  <w:style w:type="paragraph" w:customStyle="1" w:styleId="StyleVerdana9ptLeft075cm1">
    <w:name w:val="Style Verdana 9 pt Left:  0.75 cm1"/>
    <w:basedOn w:val="Normal"/>
    <w:rsid w:val="003240F5"/>
    <w:pPr>
      <w:ind w:left="425"/>
    </w:pPr>
  </w:style>
  <w:style w:type="character" w:customStyle="1" w:styleId="Heading1Char">
    <w:name w:val="Heading 1 Char"/>
    <w:basedOn w:val="DefaultParagraphFont"/>
    <w:link w:val="Heading1"/>
    <w:rsid w:val="005C3730"/>
    <w:rPr>
      <w:rFonts w:ascii="Times New Roman" w:eastAsia="Times New Roman" w:hAnsi="Times New Roman" w:cs="Times New Roman"/>
      <w:b/>
      <w:caps/>
      <w:color w:val="7F7F7F" w:themeColor="text1" w:themeTint="80"/>
      <w:sz w:val="24"/>
      <w:szCs w:val="24"/>
      <w:lang w:eastAsia="en-GB"/>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customStyle="1" w:styleId="BalloonTextChar">
    <w:name w:val="Balloon Text Char"/>
    <w:basedOn w:val="DefaultParagraphFont"/>
    <w:link w:val="BalloonText"/>
    <w:uiPriority w:val="99"/>
    <w:semiHidden/>
    <w:rsid w:val="003240F5"/>
    <w:rPr>
      <w:rFonts w:ascii="Tahoma" w:eastAsia="Times New Roman" w:hAnsi="Tahoma"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eastAsia="Times New Roman" w:hAnsi="Verdana" w:cs="Times New Roman"/>
      <w:sz w:val="20"/>
      <w:szCs w:val="20"/>
      <w:lang w:val="en-US"/>
    </w:rPr>
  </w:style>
  <w:style w:type="paragraph" w:styleId="Title">
    <w:name w:val="Title"/>
    <w:basedOn w:val="Header"/>
    <w:next w:val="Normal"/>
    <w:link w:val="TitleChar"/>
    <w:uiPriority w:val="10"/>
    <w:rsid w:val="009C16E0"/>
    <w:pPr>
      <w:numPr>
        <w:numId w:val="1"/>
      </w:numPr>
      <w:spacing w:before="240" w:after="480"/>
      <w:outlineLvl w:val="0"/>
    </w:pPr>
    <w:rPr>
      <w:rFonts w:cs="Arial"/>
      <w:b/>
      <w:bCs/>
      <w:caps/>
      <w:color w:val="808080"/>
    </w:rPr>
  </w:style>
  <w:style w:type="character" w:customStyle="1" w:styleId="TitleChar">
    <w:name w:val="Title Char"/>
    <w:basedOn w:val="DefaultParagraphFont"/>
    <w:link w:val="Title"/>
    <w:uiPriority w:val="10"/>
    <w:rsid w:val="009C16E0"/>
    <w:rPr>
      <w:rFonts w:ascii="Times New Roman" w:eastAsia="Times New Roman" w:hAnsi="Times New Roman" w:cs="Arial"/>
      <w:b/>
      <w:bCs/>
      <w:caps/>
      <w:color w:val="808080"/>
      <w:sz w:val="24"/>
      <w:szCs w:val="24"/>
      <w:lang w:eastAsia="en-GB"/>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rPr>
      <w:rFonts w:ascii="Verdana" w:hAnsi="Verdana"/>
      <w:b/>
      <w:bCs/>
    </w:rPr>
  </w:style>
  <w:style w:type="character" w:customStyle="1" w:styleId="CommentSubjectChar">
    <w:name w:val="Comment Subject Char"/>
    <w:basedOn w:val="CommentTextChar"/>
    <w:link w:val="CommentSubject"/>
    <w:uiPriority w:val="99"/>
    <w:semiHidden/>
    <w:rsid w:val="00990130"/>
    <w:rPr>
      <w:rFonts w:ascii="Verdana" w:eastAsia="Times New Roman" w:hAnsi="Verdana" w:cs="Times New Roman"/>
      <w:b/>
      <w:bCs/>
      <w:sz w:val="20"/>
      <w:szCs w:val="20"/>
      <w:lang w:val="en-US"/>
    </w:rPr>
  </w:style>
  <w:style w:type="character" w:customStyle="1" w:styleId="Heading2Char">
    <w:name w:val="Heading 2 Char"/>
    <w:aliases w:val="Heading 2 Char1 Char,Heading 2 Char Char Char"/>
    <w:basedOn w:val="DefaultParagraphFont"/>
    <w:link w:val="Heading2"/>
    <w:rsid w:val="00A71355"/>
    <w:rPr>
      <w:rFonts w:ascii="Times New Roman" w:eastAsia="Times New Roman" w:hAnsi="Times New Roman" w:cs="Times New Roman"/>
      <w:b/>
      <w:caps/>
      <w:sz w:val="24"/>
      <w:szCs w:val="24"/>
      <w:lang w:eastAsia="en-GB"/>
    </w:rPr>
  </w:style>
  <w:style w:type="character" w:customStyle="1" w:styleId="Heading3Char">
    <w:name w:val="Heading 3 Char"/>
    <w:aliases w:val="Heading 3 Char1 Char"/>
    <w:basedOn w:val="DefaultParagraphFont"/>
    <w:link w:val="Heading3"/>
    <w:rsid w:val="003F7452"/>
    <w:rPr>
      <w:rFonts w:ascii="Times New Roman" w:eastAsia="Times New Roman" w:hAnsi="Times New Roman" w:cs="Times New Roman"/>
      <w:b/>
      <w:sz w:val="24"/>
      <w:szCs w:val="24"/>
      <w:lang w:eastAsia="en-GB"/>
    </w:rPr>
  </w:style>
  <w:style w:type="character" w:customStyle="1" w:styleId="Heading4Char">
    <w:name w:val="Heading 4 Char"/>
    <w:aliases w:val="Heading 4 Char1 Char,Heading 4 Char Char Char"/>
    <w:basedOn w:val="DefaultParagraphFont"/>
    <w:link w:val="Heading4"/>
    <w:rsid w:val="009C16E0"/>
    <w:rPr>
      <w:rFonts w:ascii="Times New Roman" w:eastAsia="Times New Roman" w:hAnsi="Times New Roman" w:cs="Times New Roman"/>
      <w:i/>
      <w:sz w:val="24"/>
      <w:szCs w:val="24"/>
      <w:lang w:eastAsia="en-GB"/>
    </w:rPr>
  </w:style>
  <w:style w:type="character" w:customStyle="1" w:styleId="Heading5Char">
    <w:name w:val="Heading 5 Char"/>
    <w:basedOn w:val="DefaultParagraphFont"/>
    <w:link w:val="Heading5"/>
    <w:rsid w:val="009C16E0"/>
    <w:rPr>
      <w:rFonts w:ascii="Times New Roman" w:eastAsia="Times New Roman" w:hAnsi="Times New Roman" w:cs="Times New Roman"/>
      <w:i/>
      <w:sz w:val="24"/>
      <w:szCs w:val="24"/>
      <w:lang w:eastAsia="en-GB"/>
    </w:rPr>
  </w:style>
  <w:style w:type="character" w:customStyle="1" w:styleId="Heading6Char">
    <w:name w:val="Heading 6 Char"/>
    <w:basedOn w:val="DefaultParagraphFont"/>
    <w:link w:val="Heading6"/>
    <w:rsid w:val="009C16E0"/>
    <w:rPr>
      <w:rFonts w:ascii="Times New Roman" w:eastAsia="Times New Roman" w:hAnsi="Times New Roman" w:cs="Times New Roman"/>
      <w:sz w:val="24"/>
      <w:szCs w:val="24"/>
      <w:u w:val="single"/>
      <w:lang w:eastAsia="en-GB"/>
    </w:rPr>
  </w:style>
  <w:style w:type="character" w:customStyle="1" w:styleId="Heading7Char">
    <w:name w:val="Heading 7 Char"/>
    <w:basedOn w:val="DefaultParagraphFont"/>
    <w:link w:val="Heading7"/>
    <w:rsid w:val="009C16E0"/>
    <w:rPr>
      <w:rFonts w:ascii="Times New Roman" w:eastAsia="Times New Roman" w:hAnsi="Times New Roman" w:cs="Times New Roman"/>
      <w:i/>
      <w:sz w:val="24"/>
      <w:szCs w:val="24"/>
      <w:lang w:eastAsia="en-GB"/>
    </w:rPr>
  </w:style>
  <w:style w:type="character" w:customStyle="1" w:styleId="Heading8Char">
    <w:name w:val="Heading 8 Char"/>
    <w:basedOn w:val="DefaultParagraphFont"/>
    <w:link w:val="Heading8"/>
    <w:rsid w:val="009C16E0"/>
    <w:rPr>
      <w:rFonts w:ascii="Times New Roman" w:eastAsia="Times New Roman" w:hAnsi="Times New Roman" w:cs="Times New Roman"/>
      <w:i/>
      <w:sz w:val="24"/>
      <w:szCs w:val="24"/>
      <w:lang w:eastAsia="en-GB"/>
    </w:rPr>
  </w:style>
  <w:style w:type="character" w:customStyle="1" w:styleId="Heading9Char">
    <w:name w:val="Heading 9 Char"/>
    <w:basedOn w:val="DefaultParagraphFont"/>
    <w:link w:val="Heading9"/>
    <w:rsid w:val="009C16E0"/>
    <w:rPr>
      <w:rFonts w:ascii="Times New Roman" w:eastAsia="Times New Roman" w:hAnsi="Times New Roman" w:cs="Times New Roman"/>
      <w:i/>
      <w:sz w:val="24"/>
      <w:szCs w:val="24"/>
      <w:lang w:eastAsia="en-GB"/>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ind w:left="220"/>
    </w:pPr>
    <w:rPr>
      <w:smallCaps/>
    </w:rPr>
  </w:style>
  <w:style w:type="paragraph" w:styleId="TOC1">
    <w:name w:val="toc 1"/>
    <w:basedOn w:val="Normal"/>
    <w:next w:val="TOC2"/>
    <w:uiPriority w:val="39"/>
    <w:rsid w:val="008E502E"/>
    <w:pPr>
      <w:spacing w:before="120" w:after="120"/>
    </w:pPr>
    <w:rPr>
      <w:b/>
      <w:bCs/>
      <w:caps/>
    </w:rPr>
  </w:style>
  <w:style w:type="character" w:styleId="UnresolvedMention">
    <w:name w:val="Unresolved Mention"/>
    <w:basedOn w:val="DefaultParagraphFont"/>
    <w:uiPriority w:val="99"/>
    <w:semiHidden/>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pPr>
    <w:rPr>
      <w:i/>
      <w:iCs/>
      <w:color w:val="1F497D" w:themeColor="text2"/>
      <w:sz w:val="18"/>
      <w:szCs w:val="18"/>
    </w:rPr>
  </w:style>
  <w:style w:type="numbering" w:customStyle="1" w:styleId="StyleOutlinenumbered">
    <w:name w:val="Style Outline numbered"/>
    <w:basedOn w:val="NoList"/>
    <w:rsid w:val="002F1E00"/>
    <w:pPr>
      <w:numPr>
        <w:numId w:val="3"/>
      </w:numPr>
    </w:pPr>
  </w:style>
  <w:style w:type="numbering" w:customStyle="1" w:styleId="StyleBulleted">
    <w:name w:val="Style Bulleted"/>
    <w:basedOn w:val="NoList"/>
    <w:rsid w:val="009951B3"/>
    <w:pPr>
      <w:numPr>
        <w:numId w:val="4"/>
      </w:numPr>
    </w:pPr>
  </w:style>
  <w:style w:type="paragraph" w:customStyle="1" w:styleId="paragraph">
    <w:name w:val="paragraph"/>
    <w:basedOn w:val="Normal"/>
    <w:rsid w:val="0059411B"/>
  </w:style>
  <w:style w:type="character" w:customStyle="1" w:styleId="contextualspellingandgrammarerror">
    <w:name w:val="contextualspellingandgrammarerror"/>
    <w:basedOn w:val="DefaultParagraphFont"/>
    <w:rsid w:val="0059411B"/>
  </w:style>
  <w:style w:type="character" w:customStyle="1" w:styleId="normaltextrun1">
    <w:name w:val="normaltextrun1"/>
    <w:basedOn w:val="DefaultParagraphFont"/>
    <w:rsid w:val="0059411B"/>
  </w:style>
  <w:style w:type="character" w:customStyle="1" w:styleId="eop">
    <w:name w:val="eop"/>
    <w:basedOn w:val="DefaultParagraphFont"/>
    <w:rsid w:val="0059411B"/>
  </w:style>
  <w:style w:type="character" w:customStyle="1" w:styleId="normaltextrun">
    <w:name w:val="normaltextrun"/>
    <w:basedOn w:val="DefaultParagraphFont"/>
    <w:rsid w:val="00ED1ABB"/>
  </w:style>
  <w:style w:type="paragraph" w:styleId="NoSpacing">
    <w:name w:val="No Spacing"/>
    <w:uiPriority w:val="1"/>
    <w:qFormat/>
    <w:rsid w:val="00F156B2"/>
    <w:pPr>
      <w:spacing w:after="0" w:line="240" w:lineRule="auto"/>
      <w:ind w:left="709"/>
    </w:pPr>
    <w:rPr>
      <w:rFonts w:ascii="Verdana" w:eastAsia="Times New Roman" w:hAnsi="Verdana" w:cs="Times New Roman"/>
      <w:sz w:val="20"/>
      <w:szCs w:val="20"/>
      <w:lang w:val="en-US"/>
    </w:rPr>
  </w:style>
  <w:style w:type="table" w:styleId="TableGrid">
    <w:name w:val="Table Grid"/>
    <w:basedOn w:val="TableNormal"/>
    <w:uiPriority w:val="59"/>
    <w:rsid w:val="002F59F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0379F"/>
    <w:rPr>
      <w:color w:val="800080" w:themeColor="followedHyperlink"/>
      <w:u w:val="single"/>
    </w:rPr>
  </w:style>
  <w:style w:type="paragraph" w:styleId="Revision">
    <w:name w:val="Revision"/>
    <w:hidden/>
    <w:uiPriority w:val="99"/>
    <w:semiHidden/>
    <w:rsid w:val="00E26F04"/>
    <w:pPr>
      <w:spacing w:after="0" w:line="240" w:lineRule="auto"/>
    </w:pPr>
    <w:rPr>
      <w:rFonts w:ascii="Verdana" w:eastAsia="Times New Roman" w:hAnsi="Verdana" w:cs="Times New Roman"/>
      <w:sz w:val="20"/>
      <w:szCs w:val="20"/>
      <w:lang w:val="en-US"/>
    </w:rPr>
  </w:style>
  <w:style w:type="paragraph" w:customStyle="1" w:styleId="xmsolistparagraph">
    <w:name w:val="x_msolistparagraph"/>
    <w:basedOn w:val="Normal"/>
    <w:rsid w:val="00A42A1E"/>
    <w:pPr>
      <w:spacing w:before="100" w:beforeAutospacing="1" w:after="100" w:afterAutospacing="1"/>
    </w:pPr>
  </w:style>
  <w:style w:type="character" w:customStyle="1" w:styleId="apple-converted-space">
    <w:name w:val="apple-converted-space"/>
    <w:basedOn w:val="DefaultParagraphFont"/>
    <w:rsid w:val="00A42A1E"/>
  </w:style>
  <w:style w:type="paragraph" w:customStyle="1" w:styleId="xmsonormal">
    <w:name w:val="x_msonormal"/>
    <w:basedOn w:val="Normal"/>
    <w:rsid w:val="00A42A1E"/>
    <w:pPr>
      <w:spacing w:before="100" w:beforeAutospacing="1" w:after="100" w:afterAutospacing="1"/>
    </w:pPr>
  </w:style>
  <w:style w:type="paragraph" w:styleId="NormalWeb">
    <w:name w:val="Normal (Web)"/>
    <w:basedOn w:val="Normal"/>
    <w:uiPriority w:val="99"/>
    <w:semiHidden/>
    <w:unhideWhenUsed/>
    <w:rsid w:val="000A4E0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10121">
      <w:bodyDiv w:val="1"/>
      <w:marLeft w:val="0"/>
      <w:marRight w:val="0"/>
      <w:marTop w:val="0"/>
      <w:marBottom w:val="0"/>
      <w:divBdr>
        <w:top w:val="none" w:sz="0" w:space="0" w:color="auto"/>
        <w:left w:val="none" w:sz="0" w:space="0" w:color="auto"/>
        <w:bottom w:val="none" w:sz="0" w:space="0" w:color="auto"/>
        <w:right w:val="none" w:sz="0" w:space="0" w:color="auto"/>
      </w:divBdr>
    </w:div>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10598067">
      <w:bodyDiv w:val="1"/>
      <w:marLeft w:val="0"/>
      <w:marRight w:val="0"/>
      <w:marTop w:val="0"/>
      <w:marBottom w:val="0"/>
      <w:divBdr>
        <w:top w:val="none" w:sz="0" w:space="0" w:color="auto"/>
        <w:left w:val="none" w:sz="0" w:space="0" w:color="auto"/>
        <w:bottom w:val="none" w:sz="0" w:space="0" w:color="auto"/>
        <w:right w:val="none" w:sz="0" w:space="0" w:color="auto"/>
      </w:divBdr>
    </w:div>
    <w:div w:id="318847364">
      <w:bodyDiv w:val="1"/>
      <w:marLeft w:val="0"/>
      <w:marRight w:val="0"/>
      <w:marTop w:val="0"/>
      <w:marBottom w:val="0"/>
      <w:divBdr>
        <w:top w:val="none" w:sz="0" w:space="0" w:color="auto"/>
        <w:left w:val="none" w:sz="0" w:space="0" w:color="auto"/>
        <w:bottom w:val="none" w:sz="0" w:space="0" w:color="auto"/>
        <w:right w:val="none" w:sz="0" w:space="0" w:color="auto"/>
      </w:divBdr>
      <w:divsChild>
        <w:div w:id="428741243">
          <w:marLeft w:val="0"/>
          <w:marRight w:val="0"/>
          <w:marTop w:val="0"/>
          <w:marBottom w:val="0"/>
          <w:divBdr>
            <w:top w:val="none" w:sz="0" w:space="0" w:color="auto"/>
            <w:left w:val="none" w:sz="0" w:space="0" w:color="auto"/>
            <w:bottom w:val="none" w:sz="0" w:space="0" w:color="auto"/>
            <w:right w:val="none" w:sz="0" w:space="0" w:color="auto"/>
          </w:divBdr>
        </w:div>
        <w:div w:id="435561168">
          <w:marLeft w:val="0"/>
          <w:marRight w:val="0"/>
          <w:marTop w:val="0"/>
          <w:marBottom w:val="0"/>
          <w:divBdr>
            <w:top w:val="none" w:sz="0" w:space="0" w:color="auto"/>
            <w:left w:val="none" w:sz="0" w:space="0" w:color="auto"/>
            <w:bottom w:val="none" w:sz="0" w:space="0" w:color="auto"/>
            <w:right w:val="none" w:sz="0" w:space="0" w:color="auto"/>
          </w:divBdr>
        </w:div>
        <w:div w:id="497039349">
          <w:marLeft w:val="0"/>
          <w:marRight w:val="0"/>
          <w:marTop w:val="0"/>
          <w:marBottom w:val="0"/>
          <w:divBdr>
            <w:top w:val="none" w:sz="0" w:space="0" w:color="auto"/>
            <w:left w:val="none" w:sz="0" w:space="0" w:color="auto"/>
            <w:bottom w:val="none" w:sz="0" w:space="0" w:color="auto"/>
            <w:right w:val="none" w:sz="0" w:space="0" w:color="auto"/>
          </w:divBdr>
        </w:div>
        <w:div w:id="599877583">
          <w:marLeft w:val="0"/>
          <w:marRight w:val="0"/>
          <w:marTop w:val="0"/>
          <w:marBottom w:val="0"/>
          <w:divBdr>
            <w:top w:val="none" w:sz="0" w:space="0" w:color="auto"/>
            <w:left w:val="none" w:sz="0" w:space="0" w:color="auto"/>
            <w:bottom w:val="none" w:sz="0" w:space="0" w:color="auto"/>
            <w:right w:val="none" w:sz="0" w:space="0" w:color="auto"/>
          </w:divBdr>
        </w:div>
        <w:div w:id="965501948">
          <w:marLeft w:val="0"/>
          <w:marRight w:val="0"/>
          <w:marTop w:val="0"/>
          <w:marBottom w:val="0"/>
          <w:divBdr>
            <w:top w:val="none" w:sz="0" w:space="0" w:color="auto"/>
            <w:left w:val="none" w:sz="0" w:space="0" w:color="auto"/>
            <w:bottom w:val="none" w:sz="0" w:space="0" w:color="auto"/>
            <w:right w:val="none" w:sz="0" w:space="0" w:color="auto"/>
          </w:divBdr>
        </w:div>
        <w:div w:id="1513688275">
          <w:marLeft w:val="0"/>
          <w:marRight w:val="0"/>
          <w:marTop w:val="0"/>
          <w:marBottom w:val="0"/>
          <w:divBdr>
            <w:top w:val="none" w:sz="0" w:space="0" w:color="auto"/>
            <w:left w:val="none" w:sz="0" w:space="0" w:color="auto"/>
            <w:bottom w:val="none" w:sz="0" w:space="0" w:color="auto"/>
            <w:right w:val="none" w:sz="0" w:space="0" w:color="auto"/>
          </w:divBdr>
        </w:div>
        <w:div w:id="1655597324">
          <w:marLeft w:val="0"/>
          <w:marRight w:val="0"/>
          <w:marTop w:val="0"/>
          <w:marBottom w:val="0"/>
          <w:divBdr>
            <w:top w:val="none" w:sz="0" w:space="0" w:color="auto"/>
            <w:left w:val="none" w:sz="0" w:space="0" w:color="auto"/>
            <w:bottom w:val="none" w:sz="0" w:space="0" w:color="auto"/>
            <w:right w:val="none" w:sz="0" w:space="0" w:color="auto"/>
          </w:divBdr>
        </w:div>
        <w:div w:id="1857188759">
          <w:marLeft w:val="0"/>
          <w:marRight w:val="0"/>
          <w:marTop w:val="0"/>
          <w:marBottom w:val="0"/>
          <w:divBdr>
            <w:top w:val="none" w:sz="0" w:space="0" w:color="auto"/>
            <w:left w:val="none" w:sz="0" w:space="0" w:color="auto"/>
            <w:bottom w:val="none" w:sz="0" w:space="0" w:color="auto"/>
            <w:right w:val="none" w:sz="0" w:space="0" w:color="auto"/>
          </w:divBdr>
        </w:div>
        <w:div w:id="1919828012">
          <w:marLeft w:val="0"/>
          <w:marRight w:val="0"/>
          <w:marTop w:val="0"/>
          <w:marBottom w:val="0"/>
          <w:divBdr>
            <w:top w:val="none" w:sz="0" w:space="0" w:color="auto"/>
            <w:left w:val="none" w:sz="0" w:space="0" w:color="auto"/>
            <w:bottom w:val="none" w:sz="0" w:space="0" w:color="auto"/>
            <w:right w:val="none" w:sz="0" w:space="0" w:color="auto"/>
          </w:divBdr>
        </w:div>
      </w:divsChild>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342319784">
      <w:bodyDiv w:val="1"/>
      <w:marLeft w:val="0"/>
      <w:marRight w:val="0"/>
      <w:marTop w:val="0"/>
      <w:marBottom w:val="0"/>
      <w:divBdr>
        <w:top w:val="none" w:sz="0" w:space="0" w:color="auto"/>
        <w:left w:val="none" w:sz="0" w:space="0" w:color="auto"/>
        <w:bottom w:val="none" w:sz="0" w:space="0" w:color="auto"/>
        <w:right w:val="none" w:sz="0" w:space="0" w:color="auto"/>
      </w:divBdr>
      <w:divsChild>
        <w:div w:id="37779982">
          <w:marLeft w:val="0"/>
          <w:marRight w:val="0"/>
          <w:marTop w:val="0"/>
          <w:marBottom w:val="0"/>
          <w:divBdr>
            <w:top w:val="none" w:sz="0" w:space="0" w:color="auto"/>
            <w:left w:val="none" w:sz="0" w:space="0" w:color="auto"/>
            <w:bottom w:val="none" w:sz="0" w:space="0" w:color="auto"/>
            <w:right w:val="none" w:sz="0" w:space="0" w:color="auto"/>
          </w:divBdr>
        </w:div>
        <w:div w:id="300499141">
          <w:marLeft w:val="0"/>
          <w:marRight w:val="0"/>
          <w:marTop w:val="0"/>
          <w:marBottom w:val="0"/>
          <w:divBdr>
            <w:top w:val="none" w:sz="0" w:space="0" w:color="auto"/>
            <w:left w:val="none" w:sz="0" w:space="0" w:color="auto"/>
            <w:bottom w:val="none" w:sz="0" w:space="0" w:color="auto"/>
            <w:right w:val="none" w:sz="0" w:space="0" w:color="auto"/>
          </w:divBdr>
        </w:div>
        <w:div w:id="545262910">
          <w:marLeft w:val="0"/>
          <w:marRight w:val="0"/>
          <w:marTop w:val="0"/>
          <w:marBottom w:val="0"/>
          <w:divBdr>
            <w:top w:val="none" w:sz="0" w:space="0" w:color="auto"/>
            <w:left w:val="none" w:sz="0" w:space="0" w:color="auto"/>
            <w:bottom w:val="none" w:sz="0" w:space="0" w:color="auto"/>
            <w:right w:val="none" w:sz="0" w:space="0" w:color="auto"/>
          </w:divBdr>
        </w:div>
        <w:div w:id="588466989">
          <w:marLeft w:val="0"/>
          <w:marRight w:val="0"/>
          <w:marTop w:val="0"/>
          <w:marBottom w:val="0"/>
          <w:divBdr>
            <w:top w:val="none" w:sz="0" w:space="0" w:color="auto"/>
            <w:left w:val="none" w:sz="0" w:space="0" w:color="auto"/>
            <w:bottom w:val="none" w:sz="0" w:space="0" w:color="auto"/>
            <w:right w:val="none" w:sz="0" w:space="0" w:color="auto"/>
          </w:divBdr>
        </w:div>
        <w:div w:id="1206676449">
          <w:marLeft w:val="0"/>
          <w:marRight w:val="0"/>
          <w:marTop w:val="0"/>
          <w:marBottom w:val="0"/>
          <w:divBdr>
            <w:top w:val="none" w:sz="0" w:space="0" w:color="auto"/>
            <w:left w:val="none" w:sz="0" w:space="0" w:color="auto"/>
            <w:bottom w:val="none" w:sz="0" w:space="0" w:color="auto"/>
            <w:right w:val="none" w:sz="0" w:space="0" w:color="auto"/>
          </w:divBdr>
        </w:div>
        <w:div w:id="1218932604">
          <w:marLeft w:val="0"/>
          <w:marRight w:val="0"/>
          <w:marTop w:val="0"/>
          <w:marBottom w:val="0"/>
          <w:divBdr>
            <w:top w:val="none" w:sz="0" w:space="0" w:color="auto"/>
            <w:left w:val="none" w:sz="0" w:space="0" w:color="auto"/>
            <w:bottom w:val="none" w:sz="0" w:space="0" w:color="auto"/>
            <w:right w:val="none" w:sz="0" w:space="0" w:color="auto"/>
          </w:divBdr>
        </w:div>
        <w:div w:id="1780641707">
          <w:marLeft w:val="0"/>
          <w:marRight w:val="0"/>
          <w:marTop w:val="0"/>
          <w:marBottom w:val="0"/>
          <w:divBdr>
            <w:top w:val="none" w:sz="0" w:space="0" w:color="auto"/>
            <w:left w:val="none" w:sz="0" w:space="0" w:color="auto"/>
            <w:bottom w:val="none" w:sz="0" w:space="0" w:color="auto"/>
            <w:right w:val="none" w:sz="0" w:space="0" w:color="auto"/>
          </w:divBdr>
        </w:div>
        <w:div w:id="2107456075">
          <w:marLeft w:val="0"/>
          <w:marRight w:val="0"/>
          <w:marTop w:val="0"/>
          <w:marBottom w:val="0"/>
          <w:divBdr>
            <w:top w:val="none" w:sz="0" w:space="0" w:color="auto"/>
            <w:left w:val="none" w:sz="0" w:space="0" w:color="auto"/>
            <w:bottom w:val="none" w:sz="0" w:space="0" w:color="auto"/>
            <w:right w:val="none" w:sz="0" w:space="0" w:color="auto"/>
          </w:divBdr>
        </w:div>
        <w:div w:id="2139375327">
          <w:marLeft w:val="0"/>
          <w:marRight w:val="0"/>
          <w:marTop w:val="0"/>
          <w:marBottom w:val="0"/>
          <w:divBdr>
            <w:top w:val="none" w:sz="0" w:space="0" w:color="auto"/>
            <w:left w:val="none" w:sz="0" w:space="0" w:color="auto"/>
            <w:bottom w:val="none" w:sz="0" w:space="0" w:color="auto"/>
            <w:right w:val="none" w:sz="0" w:space="0" w:color="auto"/>
          </w:divBdr>
        </w:div>
      </w:divsChild>
    </w:div>
    <w:div w:id="403139058">
      <w:bodyDiv w:val="1"/>
      <w:marLeft w:val="0"/>
      <w:marRight w:val="0"/>
      <w:marTop w:val="0"/>
      <w:marBottom w:val="0"/>
      <w:divBdr>
        <w:top w:val="none" w:sz="0" w:space="0" w:color="auto"/>
        <w:left w:val="none" w:sz="0" w:space="0" w:color="auto"/>
        <w:bottom w:val="none" w:sz="0" w:space="0" w:color="auto"/>
        <w:right w:val="none" w:sz="0" w:space="0" w:color="auto"/>
      </w:divBdr>
    </w:div>
    <w:div w:id="409498078">
      <w:bodyDiv w:val="1"/>
      <w:marLeft w:val="0"/>
      <w:marRight w:val="0"/>
      <w:marTop w:val="0"/>
      <w:marBottom w:val="0"/>
      <w:divBdr>
        <w:top w:val="none" w:sz="0" w:space="0" w:color="auto"/>
        <w:left w:val="none" w:sz="0" w:space="0" w:color="auto"/>
        <w:bottom w:val="none" w:sz="0" w:space="0" w:color="auto"/>
        <w:right w:val="none" w:sz="0" w:space="0" w:color="auto"/>
      </w:divBdr>
    </w:div>
    <w:div w:id="465196730">
      <w:bodyDiv w:val="1"/>
      <w:marLeft w:val="0"/>
      <w:marRight w:val="0"/>
      <w:marTop w:val="0"/>
      <w:marBottom w:val="0"/>
      <w:divBdr>
        <w:top w:val="none" w:sz="0" w:space="0" w:color="auto"/>
        <w:left w:val="none" w:sz="0" w:space="0" w:color="auto"/>
        <w:bottom w:val="none" w:sz="0" w:space="0" w:color="auto"/>
        <w:right w:val="none" w:sz="0" w:space="0" w:color="auto"/>
      </w:divBdr>
      <w:divsChild>
        <w:div w:id="55133970">
          <w:marLeft w:val="0"/>
          <w:marRight w:val="0"/>
          <w:marTop w:val="0"/>
          <w:marBottom w:val="0"/>
          <w:divBdr>
            <w:top w:val="none" w:sz="0" w:space="0" w:color="auto"/>
            <w:left w:val="none" w:sz="0" w:space="0" w:color="auto"/>
            <w:bottom w:val="none" w:sz="0" w:space="0" w:color="auto"/>
            <w:right w:val="none" w:sz="0" w:space="0" w:color="auto"/>
          </w:divBdr>
        </w:div>
        <w:div w:id="432210280">
          <w:marLeft w:val="0"/>
          <w:marRight w:val="0"/>
          <w:marTop w:val="0"/>
          <w:marBottom w:val="0"/>
          <w:divBdr>
            <w:top w:val="none" w:sz="0" w:space="0" w:color="auto"/>
            <w:left w:val="none" w:sz="0" w:space="0" w:color="auto"/>
            <w:bottom w:val="none" w:sz="0" w:space="0" w:color="auto"/>
            <w:right w:val="none" w:sz="0" w:space="0" w:color="auto"/>
          </w:divBdr>
        </w:div>
        <w:div w:id="516891491">
          <w:marLeft w:val="0"/>
          <w:marRight w:val="0"/>
          <w:marTop w:val="0"/>
          <w:marBottom w:val="0"/>
          <w:divBdr>
            <w:top w:val="none" w:sz="0" w:space="0" w:color="auto"/>
            <w:left w:val="none" w:sz="0" w:space="0" w:color="auto"/>
            <w:bottom w:val="none" w:sz="0" w:space="0" w:color="auto"/>
            <w:right w:val="none" w:sz="0" w:space="0" w:color="auto"/>
          </w:divBdr>
        </w:div>
        <w:div w:id="601883603">
          <w:marLeft w:val="0"/>
          <w:marRight w:val="0"/>
          <w:marTop w:val="0"/>
          <w:marBottom w:val="0"/>
          <w:divBdr>
            <w:top w:val="none" w:sz="0" w:space="0" w:color="auto"/>
            <w:left w:val="none" w:sz="0" w:space="0" w:color="auto"/>
            <w:bottom w:val="none" w:sz="0" w:space="0" w:color="auto"/>
            <w:right w:val="none" w:sz="0" w:space="0" w:color="auto"/>
          </w:divBdr>
        </w:div>
        <w:div w:id="1123227457">
          <w:marLeft w:val="0"/>
          <w:marRight w:val="0"/>
          <w:marTop w:val="0"/>
          <w:marBottom w:val="0"/>
          <w:divBdr>
            <w:top w:val="none" w:sz="0" w:space="0" w:color="auto"/>
            <w:left w:val="none" w:sz="0" w:space="0" w:color="auto"/>
            <w:bottom w:val="none" w:sz="0" w:space="0" w:color="auto"/>
            <w:right w:val="none" w:sz="0" w:space="0" w:color="auto"/>
          </w:divBdr>
        </w:div>
        <w:div w:id="1344823979">
          <w:marLeft w:val="0"/>
          <w:marRight w:val="0"/>
          <w:marTop w:val="0"/>
          <w:marBottom w:val="0"/>
          <w:divBdr>
            <w:top w:val="none" w:sz="0" w:space="0" w:color="auto"/>
            <w:left w:val="none" w:sz="0" w:space="0" w:color="auto"/>
            <w:bottom w:val="none" w:sz="0" w:space="0" w:color="auto"/>
            <w:right w:val="none" w:sz="0" w:space="0" w:color="auto"/>
          </w:divBdr>
        </w:div>
        <w:div w:id="1933122466">
          <w:marLeft w:val="0"/>
          <w:marRight w:val="0"/>
          <w:marTop w:val="0"/>
          <w:marBottom w:val="0"/>
          <w:divBdr>
            <w:top w:val="none" w:sz="0" w:space="0" w:color="auto"/>
            <w:left w:val="none" w:sz="0" w:space="0" w:color="auto"/>
            <w:bottom w:val="none" w:sz="0" w:space="0" w:color="auto"/>
            <w:right w:val="none" w:sz="0" w:space="0" w:color="auto"/>
          </w:divBdr>
        </w:div>
        <w:div w:id="2135976913">
          <w:marLeft w:val="0"/>
          <w:marRight w:val="0"/>
          <w:marTop w:val="0"/>
          <w:marBottom w:val="0"/>
          <w:divBdr>
            <w:top w:val="none" w:sz="0" w:space="0" w:color="auto"/>
            <w:left w:val="none" w:sz="0" w:space="0" w:color="auto"/>
            <w:bottom w:val="none" w:sz="0" w:space="0" w:color="auto"/>
            <w:right w:val="none" w:sz="0" w:space="0" w:color="auto"/>
          </w:divBdr>
        </w:div>
      </w:divsChild>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630326481">
      <w:bodyDiv w:val="1"/>
      <w:marLeft w:val="0"/>
      <w:marRight w:val="0"/>
      <w:marTop w:val="0"/>
      <w:marBottom w:val="0"/>
      <w:divBdr>
        <w:top w:val="none" w:sz="0" w:space="0" w:color="auto"/>
        <w:left w:val="none" w:sz="0" w:space="0" w:color="auto"/>
        <w:bottom w:val="none" w:sz="0" w:space="0" w:color="auto"/>
        <w:right w:val="none" w:sz="0" w:space="0" w:color="auto"/>
      </w:divBdr>
    </w:div>
    <w:div w:id="665672511">
      <w:bodyDiv w:val="1"/>
      <w:marLeft w:val="0"/>
      <w:marRight w:val="0"/>
      <w:marTop w:val="0"/>
      <w:marBottom w:val="0"/>
      <w:divBdr>
        <w:top w:val="none" w:sz="0" w:space="0" w:color="auto"/>
        <w:left w:val="none" w:sz="0" w:space="0" w:color="auto"/>
        <w:bottom w:val="none" w:sz="0" w:space="0" w:color="auto"/>
        <w:right w:val="none" w:sz="0" w:space="0" w:color="auto"/>
      </w:divBdr>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08380084">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024212264">
      <w:bodyDiv w:val="1"/>
      <w:marLeft w:val="0"/>
      <w:marRight w:val="0"/>
      <w:marTop w:val="0"/>
      <w:marBottom w:val="0"/>
      <w:divBdr>
        <w:top w:val="none" w:sz="0" w:space="0" w:color="auto"/>
        <w:left w:val="none" w:sz="0" w:space="0" w:color="auto"/>
        <w:bottom w:val="none" w:sz="0" w:space="0" w:color="auto"/>
        <w:right w:val="none" w:sz="0" w:space="0" w:color="auto"/>
      </w:divBdr>
    </w:div>
    <w:div w:id="1044717174">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300307582">
      <w:bodyDiv w:val="1"/>
      <w:marLeft w:val="0"/>
      <w:marRight w:val="0"/>
      <w:marTop w:val="0"/>
      <w:marBottom w:val="0"/>
      <w:divBdr>
        <w:top w:val="none" w:sz="0" w:space="0" w:color="auto"/>
        <w:left w:val="none" w:sz="0" w:space="0" w:color="auto"/>
        <w:bottom w:val="none" w:sz="0" w:space="0" w:color="auto"/>
        <w:right w:val="none" w:sz="0" w:space="0" w:color="auto"/>
      </w:divBdr>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39596115">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574854101">
      <w:bodyDiv w:val="1"/>
      <w:marLeft w:val="0"/>
      <w:marRight w:val="0"/>
      <w:marTop w:val="0"/>
      <w:marBottom w:val="0"/>
      <w:divBdr>
        <w:top w:val="none" w:sz="0" w:space="0" w:color="auto"/>
        <w:left w:val="none" w:sz="0" w:space="0" w:color="auto"/>
        <w:bottom w:val="none" w:sz="0" w:space="0" w:color="auto"/>
        <w:right w:val="none" w:sz="0" w:space="0" w:color="auto"/>
      </w:divBdr>
      <w:divsChild>
        <w:div w:id="1089079903">
          <w:marLeft w:val="0"/>
          <w:marRight w:val="0"/>
          <w:marTop w:val="0"/>
          <w:marBottom w:val="0"/>
          <w:divBdr>
            <w:top w:val="none" w:sz="0" w:space="0" w:color="auto"/>
            <w:left w:val="none" w:sz="0" w:space="0" w:color="auto"/>
            <w:bottom w:val="none" w:sz="0" w:space="0" w:color="auto"/>
            <w:right w:val="none" w:sz="0" w:space="0" w:color="auto"/>
          </w:divBdr>
          <w:divsChild>
            <w:div w:id="1759448583">
              <w:marLeft w:val="0"/>
              <w:marRight w:val="0"/>
              <w:marTop w:val="0"/>
              <w:marBottom w:val="0"/>
              <w:divBdr>
                <w:top w:val="none" w:sz="0" w:space="0" w:color="auto"/>
                <w:left w:val="none" w:sz="0" w:space="0" w:color="auto"/>
                <w:bottom w:val="none" w:sz="0" w:space="0" w:color="auto"/>
                <w:right w:val="none" w:sz="0" w:space="0" w:color="auto"/>
              </w:divBdr>
              <w:divsChild>
                <w:div w:id="88043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063202">
      <w:bodyDiv w:val="1"/>
      <w:marLeft w:val="0"/>
      <w:marRight w:val="0"/>
      <w:marTop w:val="0"/>
      <w:marBottom w:val="0"/>
      <w:divBdr>
        <w:top w:val="none" w:sz="0" w:space="0" w:color="auto"/>
        <w:left w:val="none" w:sz="0" w:space="0" w:color="auto"/>
        <w:bottom w:val="none" w:sz="0" w:space="0" w:color="auto"/>
        <w:right w:val="none" w:sz="0" w:space="0" w:color="auto"/>
      </w:divBdr>
    </w:div>
    <w:div w:id="1662124392">
      <w:bodyDiv w:val="1"/>
      <w:marLeft w:val="0"/>
      <w:marRight w:val="0"/>
      <w:marTop w:val="0"/>
      <w:marBottom w:val="0"/>
      <w:divBdr>
        <w:top w:val="none" w:sz="0" w:space="0" w:color="auto"/>
        <w:left w:val="none" w:sz="0" w:space="0" w:color="auto"/>
        <w:bottom w:val="none" w:sz="0" w:space="0" w:color="auto"/>
        <w:right w:val="none" w:sz="0" w:space="0" w:color="auto"/>
      </w:divBdr>
    </w:div>
    <w:div w:id="1671592166">
      <w:bodyDiv w:val="1"/>
      <w:marLeft w:val="0"/>
      <w:marRight w:val="0"/>
      <w:marTop w:val="0"/>
      <w:marBottom w:val="0"/>
      <w:divBdr>
        <w:top w:val="none" w:sz="0" w:space="0" w:color="auto"/>
        <w:left w:val="none" w:sz="0" w:space="0" w:color="auto"/>
        <w:bottom w:val="none" w:sz="0" w:space="0" w:color="auto"/>
        <w:right w:val="none" w:sz="0" w:space="0" w:color="auto"/>
      </w:divBdr>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725911060">
      <w:bodyDiv w:val="1"/>
      <w:marLeft w:val="0"/>
      <w:marRight w:val="0"/>
      <w:marTop w:val="0"/>
      <w:marBottom w:val="0"/>
      <w:divBdr>
        <w:top w:val="none" w:sz="0" w:space="0" w:color="auto"/>
        <w:left w:val="none" w:sz="0" w:space="0" w:color="auto"/>
        <w:bottom w:val="none" w:sz="0" w:space="0" w:color="auto"/>
        <w:right w:val="none" w:sz="0" w:space="0" w:color="auto"/>
      </w:divBdr>
    </w:div>
    <w:div w:id="1746028649">
      <w:bodyDiv w:val="1"/>
      <w:marLeft w:val="0"/>
      <w:marRight w:val="0"/>
      <w:marTop w:val="0"/>
      <w:marBottom w:val="0"/>
      <w:divBdr>
        <w:top w:val="none" w:sz="0" w:space="0" w:color="auto"/>
        <w:left w:val="none" w:sz="0" w:space="0" w:color="auto"/>
        <w:bottom w:val="none" w:sz="0" w:space="0" w:color="auto"/>
        <w:right w:val="none" w:sz="0" w:space="0" w:color="auto"/>
      </w:divBdr>
    </w:div>
    <w:div w:id="1780953172">
      <w:bodyDiv w:val="1"/>
      <w:marLeft w:val="0"/>
      <w:marRight w:val="0"/>
      <w:marTop w:val="0"/>
      <w:marBottom w:val="0"/>
      <w:divBdr>
        <w:top w:val="none" w:sz="0" w:space="0" w:color="auto"/>
        <w:left w:val="none" w:sz="0" w:space="0" w:color="auto"/>
        <w:bottom w:val="none" w:sz="0" w:space="0" w:color="auto"/>
        <w:right w:val="none" w:sz="0" w:space="0" w:color="auto"/>
      </w:divBdr>
    </w:div>
    <w:div w:id="1949121731">
      <w:bodyDiv w:val="1"/>
      <w:marLeft w:val="0"/>
      <w:marRight w:val="0"/>
      <w:marTop w:val="0"/>
      <w:marBottom w:val="0"/>
      <w:divBdr>
        <w:top w:val="none" w:sz="0" w:space="0" w:color="auto"/>
        <w:left w:val="none" w:sz="0" w:space="0" w:color="auto"/>
        <w:bottom w:val="none" w:sz="0" w:space="0" w:color="auto"/>
        <w:right w:val="none" w:sz="0" w:space="0" w:color="auto"/>
      </w:divBdr>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2006975362">
      <w:bodyDiv w:val="1"/>
      <w:marLeft w:val="0"/>
      <w:marRight w:val="0"/>
      <w:marTop w:val="0"/>
      <w:marBottom w:val="0"/>
      <w:divBdr>
        <w:top w:val="none" w:sz="0" w:space="0" w:color="auto"/>
        <w:left w:val="none" w:sz="0" w:space="0" w:color="auto"/>
        <w:bottom w:val="none" w:sz="0" w:space="0" w:color="auto"/>
        <w:right w:val="none" w:sz="0" w:space="0" w:color="auto"/>
      </w:divBdr>
    </w:div>
    <w:div w:id="2028630937">
      <w:bodyDiv w:val="1"/>
      <w:marLeft w:val="0"/>
      <w:marRight w:val="0"/>
      <w:marTop w:val="0"/>
      <w:marBottom w:val="0"/>
      <w:divBdr>
        <w:top w:val="none" w:sz="0" w:space="0" w:color="auto"/>
        <w:left w:val="none" w:sz="0" w:space="0" w:color="auto"/>
        <w:bottom w:val="none" w:sz="0" w:space="0" w:color="auto"/>
        <w:right w:val="none" w:sz="0" w:space="0" w:color="auto"/>
      </w:divBdr>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graingerplc.atlassian.net/browse/RJ-26"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https://graingerplc.atlassian.net/browse/RJ-27" TargetMode="External"/><Relationship Id="rId17" Type="http://schemas.openxmlformats.org/officeDocument/2006/relationships/hyperlink" Target="https://protect-za.mimecast.com/s/sLOpCZ4GyZFMP4B0sNFlSZ" TargetMode="External"/><Relationship Id="rId2" Type="http://schemas.openxmlformats.org/officeDocument/2006/relationships/customXml" Target="../customXml/item2.xml"/><Relationship Id="rId16" Type="http://schemas.openxmlformats.org/officeDocument/2006/relationships/hyperlink" Target="https://protect-za.mimecast.com/s/8mMCCY6YxVI3k1Bwu3YQby"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protect-za.mimecast.com/s/HOo6CX6XwYInB5rWT92DpV" TargetMode="Externa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graingerplc.atlassian.net/browse/RJ-13"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TaxCatchAll xmlns="1ffbd5dc-7a64-4097-8396-87f6c90b212f">
      <Value>5</Value>
      <Value>10</Value>
      <Value>7</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Statement of Work</TermName>
          <TermId xmlns="http://schemas.microsoft.com/office/infopath/2007/PartnerControls">663a27ba-e1d1-4364-a6ee-258ecc7e1910</TermId>
        </TermInfo>
      </Terms>
    </k6ebf865df8440b3a55c1aa81c9bae7c>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WS Development</TermName>
          <TermId xmlns="http://schemas.microsoft.com/office/infopath/2007/PartnerControls">77821d6b-8d5b-43e3-be80-585fe7b3d172</TermId>
        </TermInfo>
      </Terms>
    </ica44df5449d49f98766f83f0bd254a7>
    <f0dc22cb723843c1bfbb2e8bcc9db6e4 xmlns="1ffbd5dc-7a64-4097-8396-87f6c90b212f">
      <Terms xmlns="http://schemas.microsoft.com/office/infopath/2007/PartnerControls"/>
    </f0dc22cb723843c1bfbb2e8bcc9db6e4>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5676dd91-060c-4b71-810a-dbdca5582071" ContentTypeId="0x010100B16301FA1C2D5E4DB9305F31D037531D020703" PreviousValue="false"/>
</file>

<file path=customXml/itemProps1.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customXml/itemProps2.xml><?xml version="1.0" encoding="utf-8"?>
<ds:datastoreItem xmlns:ds="http://schemas.openxmlformats.org/officeDocument/2006/customXml" ds:itemID="{F90D8B32-CD42-46F9-BA31-219C37AA233B}">
  <ds:schemaRefs>
    <ds:schemaRef ds:uri="http://schemas.microsoft.com/sharepoint/v3/contenttype/forms"/>
  </ds:schemaRefs>
</ds:datastoreItem>
</file>

<file path=customXml/itemProps3.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customXml/itemProps4.xml><?xml version="1.0" encoding="utf-8"?>
<ds:datastoreItem xmlns:ds="http://schemas.openxmlformats.org/officeDocument/2006/customXml" ds:itemID="{A0AC9636-7EE4-4B04-A774-A5539A4980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3323E29-5DF0-4052-838C-3CAB4870AC95}">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C:\Documents\BA Sessions\Project Documentation\Statement of Work - New Client Project - US Template - Copy.dotx</Template>
  <TotalTime>7</TotalTime>
  <Pages>10</Pages>
  <Words>1316</Words>
  <Characters>7308</Characters>
  <Application>Microsoft Office Word</Application>
  <DocSecurity>0</DocSecurity>
  <Lines>261</Lines>
  <Paragraphs>179</Paragraphs>
  <ScaleCrop>false</ScaleCrop>
  <HeadingPairs>
    <vt:vector size="2" baseType="variant">
      <vt:variant>
        <vt:lpstr>Title</vt:lpstr>
      </vt:variant>
      <vt:variant>
        <vt:i4>1</vt:i4>
      </vt:variant>
    </vt:vector>
  </HeadingPairs>
  <TitlesOfParts>
    <vt:vector size="1" baseType="lpstr">
      <vt:lpstr>Salesforce - Renewals Enhancements</vt:lpstr>
    </vt:vector>
  </TitlesOfParts>
  <Manager>Version 1.0</Manager>
  <Company>Open Box Software</Company>
  <LinksUpToDate>false</LinksUpToDate>
  <CharactersWithSpaces>8445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 - Renewals Enhancements</dc:title>
  <dc:subject>Statement of Work</dc:subject>
  <dc:creator>Sam Duncan</dc:creator>
  <cp:keywords>tag</cp:keywords>
  <dc:description/>
  <cp:lastModifiedBy>Sam Duncan</cp:lastModifiedBy>
  <cp:revision>15</cp:revision>
  <cp:lastPrinted>2023-11-23T11:05:00Z</cp:lastPrinted>
  <dcterms:created xsi:type="dcterms:W3CDTF">2023-11-23T10:57:00Z</dcterms:created>
  <dcterms:modified xsi:type="dcterms:W3CDTF">2023-11-27T18:41:00Z</dcterms:modified>
  <cp:category>Grainger PLC</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Order">
    <vt:i4>30600</vt:i4>
  </property>
  <property fmtid="{D5CDD505-2E9C-101B-9397-08002B2CF9AE}" pid="4" name="TemplateUrl">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Business Document Type">
    <vt:lpwstr>5;#Project Delivery Document|464596ad-2211-4003-92ff-a963197d93b9</vt:lpwstr>
  </property>
  <property fmtid="{D5CDD505-2E9C-101B-9397-08002B2CF9AE}" pid="9" name="MediaServiceImageTags">
    <vt:lpwstr/>
  </property>
  <property fmtid="{D5CDD505-2E9C-101B-9397-08002B2CF9AE}" pid="10" name="lcf76f155ced4ddcb4097134ff3c332f">
    <vt:lpwstr/>
  </property>
  <property fmtid="{D5CDD505-2E9C-101B-9397-08002B2CF9AE}" pid="11" name="Division">
    <vt:lpwstr>5;#Enterprise Solutions|08c57b01-67e8-4a4f-abc6-ffb3392ace7f</vt:lpwstr>
  </property>
  <property fmtid="{D5CDD505-2E9C-101B-9397-08002B2CF9AE}" pid="12" name="Client Project">
    <vt:lpwstr/>
  </property>
  <property fmtid="{D5CDD505-2E9C-101B-9397-08002B2CF9AE}" pid="13" name="SharedWithUsers">
    <vt:lpwstr>19;#Brendan Canny;#177;#Handre Van Der Merwe;#14;#Andrew Pollock;#23;#Craig Mackintosh</vt:lpwstr>
  </property>
  <property fmtid="{D5CDD505-2E9C-101B-9397-08002B2CF9AE}" pid="14" name="Project Document Type">
    <vt:lpwstr>7;#Statement of Work|663a27ba-e1d1-4364-a6ee-258ecc7e1910</vt:lpwstr>
  </property>
  <property fmtid="{D5CDD505-2E9C-101B-9397-08002B2CF9AE}" pid="15" name="Client">
    <vt:lpwstr>10;#WS Development|77821d6b-8d5b-43e3-be80-585fe7b3d172</vt:lpwstr>
  </property>
  <property fmtid="{D5CDD505-2E9C-101B-9397-08002B2CF9AE}" pid="16" name="Prospective_x0020_Client">
    <vt:lpwstr/>
  </property>
  <property fmtid="{D5CDD505-2E9C-101B-9397-08002B2CF9AE}" pid="17" name="Prospective Client">
    <vt:lpwstr/>
  </property>
  <property fmtid="{D5CDD505-2E9C-101B-9397-08002B2CF9AE}" pid="18" name="Client_x0020_Project">
    <vt:lpwstr/>
  </property>
</Properties>
</file>