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2DE1D" w14:textId="77777777" w:rsidR="00C96603" w:rsidRPr="000D4732" w:rsidRDefault="00C96603">
      <w:pPr>
        <w:rPr>
          <w:color w:val="7F7F7F" w:themeColor="text1" w:themeTint="80"/>
          <w:sz w:val="44"/>
          <w:szCs w:val="44"/>
        </w:rPr>
      </w:pPr>
      <w:bookmarkStart w:id="0" w:name="_Hlk181805578"/>
      <w:bookmarkEnd w:id="0"/>
    </w:p>
    <w:p w14:paraId="1E3FC3EC" w14:textId="77777777" w:rsidR="00A44122" w:rsidRPr="000D4732" w:rsidRDefault="00A44122">
      <w:pPr>
        <w:rPr>
          <w:color w:val="999999"/>
          <w:sz w:val="44"/>
          <w:szCs w:val="44"/>
        </w:rPr>
      </w:pPr>
    </w:p>
    <w:p w14:paraId="0F4BEFDB" w14:textId="77777777" w:rsidR="00381958" w:rsidRPr="000D4732" w:rsidRDefault="00381958">
      <w:pPr>
        <w:rPr>
          <w:color w:val="999999"/>
          <w:sz w:val="44"/>
          <w:szCs w:val="44"/>
        </w:rPr>
      </w:pPr>
    </w:p>
    <w:sdt>
      <w:sdtPr>
        <w:rPr>
          <w:lang w:val="en-ZA"/>
        </w:rPr>
        <w:alias w:val="Title"/>
        <w:tag w:val=""/>
        <w:id w:val="-1137104559"/>
        <w:placeholder>
          <w:docPart w:val="8D800C9EF53A9E4481DE7A81E55EF249"/>
        </w:placeholder>
        <w:dataBinding w:prefixMappings="xmlns:ns0='http://purl.org/dc/elements/1.1/' xmlns:ns1='http://schemas.openxmlformats.org/package/2006/metadata/core-properties' " w:xpath="/ns1:coreProperties[1]/ns0:title[1]" w:storeItemID="{6C3C8BC8-F283-45AE-878A-BAB7291924A1}"/>
        <w:text/>
      </w:sdtPr>
      <w:sdtContent>
        <w:p w14:paraId="6F3D6418" w14:textId="5F5A095C" w:rsidR="00120F0D" w:rsidRPr="00EB7121" w:rsidRDefault="00BE6C59" w:rsidP="00CC51E7">
          <w:pPr>
            <w:pStyle w:val="DocumentTitle"/>
            <w:pBdr>
              <w:bottom w:val="single" w:sz="12" w:space="8" w:color="BCD727"/>
            </w:pBdr>
          </w:pPr>
          <w:r>
            <w:rPr>
              <w:lang w:val="en-ZA"/>
            </w:rPr>
            <w:t>SVOT Release 1 UAT Data Migration Report</w:t>
          </w:r>
        </w:p>
      </w:sdtContent>
    </w:sdt>
    <w:p w14:paraId="2135EE1F" w14:textId="7E622698" w:rsidR="001F0A31" w:rsidRPr="000D4732" w:rsidRDefault="002314D0" w:rsidP="00464F29">
      <w:pPr>
        <w:pStyle w:val="Date"/>
        <w:rPr>
          <w:color w:val="000000" w:themeColor="text1"/>
        </w:rPr>
      </w:pPr>
      <w:sdt>
        <w:sdtPr>
          <w:alias w:val="Status"/>
          <w:tag w:val=""/>
          <w:id w:val="-629868427"/>
          <w:placeholder>
            <w:docPart w:val="9A3CE9B098D2E64A8972D7485C51F165"/>
          </w:placeholder>
          <w:dataBinding w:prefixMappings="xmlns:ns0='http://purl.org/dc/elements/1.1/' xmlns:ns1='http://schemas.openxmlformats.org/package/2006/metadata/core-properties' " w:xpath="/ns1:coreProperties[1]/ns1:contentStatus[1]" w:storeItemID="{6C3C8BC8-F283-45AE-878A-BAB7291924A1}"/>
          <w:text/>
        </w:sdtPr>
        <w:sdtContent>
          <w:r w:rsidR="00D57926" w:rsidRPr="000D4732">
            <w:t>Version 1</w:t>
          </w:r>
        </w:sdtContent>
      </w:sdt>
      <w:r w:rsidR="00D57926" w:rsidRPr="000D4732">
        <w:t xml:space="preserve"> </w:t>
      </w:r>
      <w:r w:rsidR="001F0A31" w:rsidRPr="000D4732">
        <w:rPr>
          <w:color w:val="BCD727"/>
        </w:rPr>
        <w:t>|</w:t>
      </w:r>
      <w:r w:rsidR="001F0A31" w:rsidRPr="000D4732">
        <w:t xml:space="preserve"> </w:t>
      </w:r>
      <w:r w:rsidR="009D4C2C">
        <w:fldChar w:fldCharType="begin"/>
      </w:r>
      <w:r w:rsidR="009D4C2C">
        <w:instrText xml:space="preserve"> DATE  \@ "dd/MM/yyyy"  \* MERGEFORMAT </w:instrText>
      </w:r>
      <w:r w:rsidR="009D4C2C">
        <w:fldChar w:fldCharType="separate"/>
      </w:r>
      <w:r w:rsidR="00787E8B">
        <w:rPr>
          <w:noProof/>
        </w:rPr>
        <w:t>09/05/2025</w:t>
      </w:r>
      <w:r w:rsidR="009D4C2C">
        <w:fldChar w:fldCharType="end"/>
      </w:r>
    </w:p>
    <w:p w14:paraId="2CFCE96A" w14:textId="77777777" w:rsidR="00D44F06" w:rsidRPr="000D4732" w:rsidRDefault="00D44F06" w:rsidP="00464F29">
      <w:pPr>
        <w:pStyle w:val="ClientName"/>
        <w:rPr>
          <w:lang w:val="en-GB"/>
        </w:rPr>
      </w:pPr>
    </w:p>
    <w:p w14:paraId="7D934C4A" w14:textId="77777777" w:rsidR="00D44F06" w:rsidRPr="000D4732" w:rsidRDefault="00D44F06" w:rsidP="00464F29">
      <w:pPr>
        <w:pStyle w:val="ClientName"/>
        <w:rPr>
          <w:lang w:val="en-GB"/>
        </w:rPr>
      </w:pPr>
    </w:p>
    <w:p w14:paraId="16E2A959" w14:textId="77777777" w:rsidR="00CC51E7" w:rsidRPr="000D4732" w:rsidRDefault="00CC51E7" w:rsidP="00464F29">
      <w:pPr>
        <w:pStyle w:val="ClientName"/>
        <w:rPr>
          <w:lang w:val="en-GB"/>
        </w:rPr>
      </w:pPr>
    </w:p>
    <w:sdt>
      <w:sdtPr>
        <w:rPr>
          <w:lang w:val="en-GB"/>
        </w:rPr>
        <w:alias w:val="Keywords"/>
        <w:tag w:val=""/>
        <w:id w:val="87365378"/>
        <w:placeholder>
          <w:docPart w:val="9A9E5FF94B665D46B4211C30189C75E2"/>
        </w:placeholder>
        <w:dataBinding w:prefixMappings="xmlns:ns0='http://purl.org/dc/elements/1.1/' xmlns:ns1='http://schemas.openxmlformats.org/package/2006/metadata/core-properties' " w:xpath="/ns1:coreProperties[1]/ns1:keywords[1]" w:storeItemID="{6C3C8BC8-F283-45AE-878A-BAB7291924A1}"/>
        <w:text/>
      </w:sdtPr>
      <w:sdtContent>
        <w:p w14:paraId="1087758E" w14:textId="03F9764B" w:rsidR="00742012" w:rsidRPr="000D4732" w:rsidRDefault="00EB7121" w:rsidP="00464F29">
          <w:pPr>
            <w:pStyle w:val="ClientName"/>
            <w:rPr>
              <w:lang w:val="en-GB"/>
            </w:rPr>
          </w:pPr>
          <w:r>
            <w:rPr>
              <w:lang w:val="en-GB"/>
            </w:rPr>
            <w:t>Grainger PLC</w:t>
          </w:r>
        </w:p>
      </w:sdtContent>
    </w:sdt>
    <w:sdt>
      <w:sdtPr>
        <w:rPr>
          <w:lang w:val="en-GB"/>
        </w:rPr>
        <w:alias w:val="Subject"/>
        <w:tag w:val=""/>
        <w:id w:val="684320683"/>
        <w:placeholder>
          <w:docPart w:val="C57761F8A954464EB12657DDAED581B3"/>
        </w:placeholder>
        <w:dataBinding w:prefixMappings="xmlns:ns0='http://purl.org/dc/elements/1.1/' xmlns:ns1='http://schemas.openxmlformats.org/package/2006/metadata/core-properties' " w:xpath="/ns1:coreProperties[1]/ns0:subject[1]" w:storeItemID="{6C3C8BC8-F283-45AE-878A-BAB7291924A1}"/>
        <w:text/>
      </w:sdtPr>
      <w:sdtContent>
        <w:p w14:paraId="37B5813C" w14:textId="770A6085" w:rsidR="00FC07D1" w:rsidRPr="000D4732" w:rsidRDefault="00EB7121" w:rsidP="00464F29">
          <w:pPr>
            <w:pStyle w:val="ProjectName"/>
            <w:rPr>
              <w:lang w:val="en-GB"/>
            </w:rPr>
          </w:pPr>
          <w:r>
            <w:rPr>
              <w:lang w:val="en-GB"/>
            </w:rPr>
            <w:t>Single View of Tenancy</w:t>
          </w:r>
        </w:p>
      </w:sdtContent>
    </w:sdt>
    <w:p w14:paraId="492B9A90" w14:textId="77777777" w:rsidR="00FC07D1" w:rsidRPr="000D4732" w:rsidRDefault="00FC07D1">
      <w:pPr>
        <w:rPr>
          <w:rFonts w:eastAsiaTheme="majorEastAsia" w:cstheme="majorBidi"/>
          <w:color w:val="999999"/>
          <w:spacing w:val="15"/>
          <w:sz w:val="32"/>
          <w:szCs w:val="32"/>
        </w:rPr>
      </w:pPr>
      <w:r w:rsidRPr="000D4732">
        <w:br w:type="page"/>
      </w:r>
    </w:p>
    <w:p w14:paraId="28D54FE5" w14:textId="77777777" w:rsidR="00D16C60" w:rsidRPr="000D4732" w:rsidRDefault="00D47870" w:rsidP="00D47870">
      <w:pPr>
        <w:rPr>
          <w:color w:val="6E7878" w:themeColor="text2"/>
          <w:sz w:val="40"/>
          <w:szCs w:val="44"/>
        </w:rPr>
      </w:pPr>
      <w:r w:rsidRPr="000D4732">
        <w:rPr>
          <w:color w:val="6E7878" w:themeColor="text2"/>
          <w:sz w:val="40"/>
          <w:szCs w:val="44"/>
        </w:rPr>
        <w:t>Content</w:t>
      </w:r>
      <w:r w:rsidR="00FE1484" w:rsidRPr="000D4732">
        <w:rPr>
          <w:color w:val="6E7878" w:themeColor="text2"/>
          <w:sz w:val="40"/>
          <w:szCs w:val="44"/>
        </w:rPr>
        <w:t>s</w:t>
      </w:r>
    </w:p>
    <w:p w14:paraId="618DCB3D" w14:textId="08BFB3B4" w:rsidR="00061A59" w:rsidRDefault="00892E8E">
      <w:pPr>
        <w:pStyle w:val="TOC1"/>
        <w:rPr>
          <w:rFonts w:asciiTheme="minorHAnsi" w:eastAsiaTheme="minorEastAsia" w:hAnsiTheme="minorHAnsi" w:cstheme="minorBidi" w:hint="eastAsia"/>
          <w:color w:val="auto"/>
          <w:sz w:val="24"/>
          <w:szCs w:val="24"/>
          <w:lang w:val="en-US"/>
        </w:rPr>
      </w:pPr>
      <w:r w:rsidRPr="000D4732">
        <w:rPr>
          <w:noProof w:val="0"/>
          <w:color w:val="525959" w:themeColor="text2" w:themeShade="BF"/>
          <w:sz w:val="16"/>
        </w:rPr>
        <w:fldChar w:fldCharType="begin"/>
      </w:r>
      <w:r w:rsidRPr="000D4732">
        <w:rPr>
          <w:noProof w:val="0"/>
          <w:color w:val="525959" w:themeColor="text2" w:themeShade="BF"/>
          <w:sz w:val="16"/>
        </w:rPr>
        <w:instrText xml:space="preserve"> TOC \o "1-5" \f \h \z \u </w:instrText>
      </w:r>
      <w:r w:rsidRPr="000D4732">
        <w:rPr>
          <w:noProof w:val="0"/>
          <w:color w:val="525959" w:themeColor="text2" w:themeShade="BF"/>
          <w:sz w:val="16"/>
        </w:rPr>
        <w:fldChar w:fldCharType="separate"/>
      </w:r>
      <w:hyperlink w:anchor="_Toc197705194" w:history="1">
        <w:r w:rsidR="00061A59" w:rsidRPr="00F57E7F">
          <w:rPr>
            <w:rStyle w:val="Hyperlink"/>
          </w:rPr>
          <w:t>1.</w:t>
        </w:r>
        <w:r w:rsidR="00061A59">
          <w:rPr>
            <w:rFonts w:asciiTheme="minorHAnsi" w:eastAsiaTheme="minorEastAsia" w:hAnsiTheme="minorHAnsi" w:cstheme="minorBidi"/>
            <w:color w:val="auto"/>
            <w:sz w:val="24"/>
            <w:szCs w:val="24"/>
            <w:lang w:val="en-US"/>
          </w:rPr>
          <w:tab/>
        </w:r>
        <w:r w:rsidR="00061A59" w:rsidRPr="00F57E7F">
          <w:rPr>
            <w:rStyle w:val="Hyperlink"/>
          </w:rPr>
          <w:t>Summary</w:t>
        </w:r>
        <w:r w:rsidR="00061A59">
          <w:rPr>
            <w:webHidden/>
          </w:rPr>
          <w:tab/>
        </w:r>
        <w:r w:rsidR="00061A59">
          <w:rPr>
            <w:webHidden/>
          </w:rPr>
          <w:fldChar w:fldCharType="begin"/>
        </w:r>
        <w:r w:rsidR="00061A59">
          <w:rPr>
            <w:webHidden/>
          </w:rPr>
          <w:instrText xml:space="preserve"> PAGEREF _Toc197705194 \h </w:instrText>
        </w:r>
        <w:r w:rsidR="00061A59">
          <w:rPr>
            <w:webHidden/>
          </w:rPr>
        </w:r>
        <w:r w:rsidR="00061A59">
          <w:rPr>
            <w:webHidden/>
          </w:rPr>
          <w:fldChar w:fldCharType="separate"/>
        </w:r>
        <w:r w:rsidR="00787E8B">
          <w:rPr>
            <w:webHidden/>
          </w:rPr>
          <w:t>3</w:t>
        </w:r>
        <w:r w:rsidR="00061A59">
          <w:rPr>
            <w:webHidden/>
          </w:rPr>
          <w:fldChar w:fldCharType="end"/>
        </w:r>
      </w:hyperlink>
    </w:p>
    <w:p w14:paraId="17BAC9AA" w14:textId="4CBEF4DB" w:rsidR="00061A59" w:rsidRDefault="00061A59">
      <w:pPr>
        <w:pStyle w:val="TOC1"/>
        <w:rPr>
          <w:rFonts w:asciiTheme="minorHAnsi" w:eastAsiaTheme="minorEastAsia" w:hAnsiTheme="minorHAnsi" w:cstheme="minorBidi" w:hint="eastAsia"/>
          <w:color w:val="auto"/>
          <w:sz w:val="24"/>
          <w:szCs w:val="24"/>
          <w:lang w:val="en-US"/>
        </w:rPr>
      </w:pPr>
      <w:hyperlink w:anchor="_Toc197705195" w:history="1">
        <w:r w:rsidRPr="00F57E7F">
          <w:rPr>
            <w:rStyle w:val="Hyperlink"/>
          </w:rPr>
          <w:t>2.</w:t>
        </w:r>
        <w:r>
          <w:rPr>
            <w:rFonts w:asciiTheme="minorHAnsi" w:eastAsiaTheme="minorEastAsia" w:hAnsiTheme="minorHAnsi" w:cstheme="minorBidi"/>
            <w:color w:val="auto"/>
            <w:sz w:val="24"/>
            <w:szCs w:val="24"/>
            <w:lang w:val="en-US"/>
          </w:rPr>
          <w:tab/>
        </w:r>
        <w:r w:rsidRPr="00F57E7F">
          <w:rPr>
            <w:rStyle w:val="Hyperlink"/>
          </w:rPr>
          <w:t>Tenancies Insert</w:t>
        </w:r>
        <w:r>
          <w:rPr>
            <w:webHidden/>
          </w:rPr>
          <w:tab/>
        </w:r>
        <w:r>
          <w:rPr>
            <w:webHidden/>
          </w:rPr>
          <w:fldChar w:fldCharType="begin"/>
        </w:r>
        <w:r>
          <w:rPr>
            <w:webHidden/>
          </w:rPr>
          <w:instrText xml:space="preserve"> PAGEREF _Toc197705195 \h </w:instrText>
        </w:r>
        <w:r>
          <w:rPr>
            <w:webHidden/>
          </w:rPr>
        </w:r>
        <w:r>
          <w:rPr>
            <w:webHidden/>
          </w:rPr>
          <w:fldChar w:fldCharType="separate"/>
        </w:r>
        <w:r w:rsidR="00787E8B">
          <w:rPr>
            <w:webHidden/>
          </w:rPr>
          <w:t>4</w:t>
        </w:r>
        <w:r>
          <w:rPr>
            <w:webHidden/>
          </w:rPr>
          <w:fldChar w:fldCharType="end"/>
        </w:r>
      </w:hyperlink>
    </w:p>
    <w:p w14:paraId="73D744D0" w14:textId="0D402A09"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196" w:history="1">
        <w:r w:rsidRPr="00F57E7F">
          <w:rPr>
            <w:rStyle w:val="Hyperlink"/>
            <w:noProof/>
          </w:rPr>
          <w:t>2.1</w:t>
        </w:r>
        <w:r>
          <w:rPr>
            <w:rFonts w:asciiTheme="minorHAnsi" w:eastAsiaTheme="minorEastAsia" w:hAnsiTheme="minorHAnsi"/>
            <w:noProof/>
            <w:sz w:val="24"/>
            <w:szCs w:val="24"/>
            <w:lang w:val="en-US"/>
          </w:rPr>
          <w:tab/>
        </w:r>
        <w:r w:rsidRPr="00F57E7F">
          <w:rPr>
            <w:rStyle w:val="Hyperlink"/>
            <w:noProof/>
          </w:rPr>
          <w:t>Migration Strategy</w:t>
        </w:r>
        <w:r>
          <w:rPr>
            <w:noProof/>
            <w:webHidden/>
          </w:rPr>
          <w:tab/>
        </w:r>
        <w:r>
          <w:rPr>
            <w:noProof/>
            <w:webHidden/>
          </w:rPr>
          <w:fldChar w:fldCharType="begin"/>
        </w:r>
        <w:r>
          <w:rPr>
            <w:noProof/>
            <w:webHidden/>
          </w:rPr>
          <w:instrText xml:space="preserve"> PAGEREF _Toc197705196 \h </w:instrText>
        </w:r>
        <w:r>
          <w:rPr>
            <w:noProof/>
            <w:webHidden/>
          </w:rPr>
        </w:r>
        <w:r>
          <w:rPr>
            <w:noProof/>
            <w:webHidden/>
          </w:rPr>
          <w:fldChar w:fldCharType="separate"/>
        </w:r>
        <w:r w:rsidR="00787E8B">
          <w:rPr>
            <w:noProof/>
            <w:webHidden/>
          </w:rPr>
          <w:t>4</w:t>
        </w:r>
        <w:r>
          <w:rPr>
            <w:noProof/>
            <w:webHidden/>
          </w:rPr>
          <w:fldChar w:fldCharType="end"/>
        </w:r>
      </w:hyperlink>
    </w:p>
    <w:p w14:paraId="2477D966" w14:textId="2362F08F"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197" w:history="1">
        <w:r w:rsidRPr="00F57E7F">
          <w:rPr>
            <w:rStyle w:val="Hyperlink"/>
            <w:noProof/>
            <w:lang w:val="en-ZA"/>
          </w:rPr>
          <w:t>2.2</w:t>
        </w:r>
        <w:r>
          <w:rPr>
            <w:rFonts w:asciiTheme="minorHAnsi" w:eastAsiaTheme="minorEastAsia" w:hAnsiTheme="minorHAnsi"/>
            <w:noProof/>
            <w:sz w:val="24"/>
            <w:szCs w:val="24"/>
            <w:lang w:val="en-US"/>
          </w:rPr>
          <w:tab/>
        </w:r>
        <w:r w:rsidRPr="00F57E7F">
          <w:rPr>
            <w:rStyle w:val="Hyperlink"/>
            <w:noProof/>
            <w:lang w:val="en-ZA"/>
          </w:rPr>
          <w:t>Source Data</w:t>
        </w:r>
        <w:r>
          <w:rPr>
            <w:noProof/>
            <w:webHidden/>
          </w:rPr>
          <w:tab/>
        </w:r>
        <w:r>
          <w:rPr>
            <w:noProof/>
            <w:webHidden/>
          </w:rPr>
          <w:fldChar w:fldCharType="begin"/>
        </w:r>
        <w:r>
          <w:rPr>
            <w:noProof/>
            <w:webHidden/>
          </w:rPr>
          <w:instrText xml:space="preserve"> PAGEREF _Toc197705197 \h </w:instrText>
        </w:r>
        <w:r>
          <w:rPr>
            <w:noProof/>
            <w:webHidden/>
          </w:rPr>
        </w:r>
        <w:r>
          <w:rPr>
            <w:noProof/>
            <w:webHidden/>
          </w:rPr>
          <w:fldChar w:fldCharType="separate"/>
        </w:r>
        <w:r w:rsidR="00787E8B">
          <w:rPr>
            <w:noProof/>
            <w:webHidden/>
          </w:rPr>
          <w:t>4</w:t>
        </w:r>
        <w:r>
          <w:rPr>
            <w:noProof/>
            <w:webHidden/>
          </w:rPr>
          <w:fldChar w:fldCharType="end"/>
        </w:r>
      </w:hyperlink>
    </w:p>
    <w:p w14:paraId="24DBDEDF" w14:textId="6CFC809C"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198" w:history="1">
        <w:r w:rsidRPr="00F57E7F">
          <w:rPr>
            <w:rStyle w:val="Hyperlink"/>
            <w:noProof/>
            <w:lang w:val="en-ZA"/>
          </w:rPr>
          <w:t>2.3</w:t>
        </w:r>
        <w:r>
          <w:rPr>
            <w:rFonts w:asciiTheme="minorHAnsi" w:eastAsiaTheme="minorEastAsia" w:hAnsiTheme="minorHAnsi"/>
            <w:noProof/>
            <w:sz w:val="24"/>
            <w:szCs w:val="24"/>
            <w:lang w:val="en-US"/>
          </w:rPr>
          <w:tab/>
        </w:r>
        <w:r w:rsidRPr="00F57E7F">
          <w:rPr>
            <w:rStyle w:val="Hyperlink"/>
            <w:noProof/>
            <w:lang w:val="en-ZA"/>
          </w:rPr>
          <w:t>Pre-Processing and Deduplication</w:t>
        </w:r>
        <w:r>
          <w:rPr>
            <w:noProof/>
            <w:webHidden/>
          </w:rPr>
          <w:tab/>
        </w:r>
        <w:r>
          <w:rPr>
            <w:noProof/>
            <w:webHidden/>
          </w:rPr>
          <w:fldChar w:fldCharType="begin"/>
        </w:r>
        <w:r>
          <w:rPr>
            <w:noProof/>
            <w:webHidden/>
          </w:rPr>
          <w:instrText xml:space="preserve"> PAGEREF _Toc197705198 \h </w:instrText>
        </w:r>
        <w:r>
          <w:rPr>
            <w:noProof/>
            <w:webHidden/>
          </w:rPr>
        </w:r>
        <w:r>
          <w:rPr>
            <w:noProof/>
            <w:webHidden/>
          </w:rPr>
          <w:fldChar w:fldCharType="separate"/>
        </w:r>
        <w:r w:rsidR="00787E8B">
          <w:rPr>
            <w:noProof/>
            <w:webHidden/>
          </w:rPr>
          <w:t>4</w:t>
        </w:r>
        <w:r>
          <w:rPr>
            <w:noProof/>
            <w:webHidden/>
          </w:rPr>
          <w:fldChar w:fldCharType="end"/>
        </w:r>
      </w:hyperlink>
    </w:p>
    <w:p w14:paraId="2201C90F" w14:textId="587199A0"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199" w:history="1">
        <w:r w:rsidRPr="00F57E7F">
          <w:rPr>
            <w:rStyle w:val="Hyperlink"/>
            <w:noProof/>
            <w:lang w:val="en-ZA"/>
          </w:rPr>
          <w:t>2.4</w:t>
        </w:r>
        <w:r>
          <w:rPr>
            <w:rFonts w:asciiTheme="minorHAnsi" w:eastAsiaTheme="minorEastAsia" w:hAnsiTheme="minorHAnsi"/>
            <w:noProof/>
            <w:sz w:val="24"/>
            <w:szCs w:val="24"/>
            <w:lang w:val="en-US"/>
          </w:rPr>
          <w:tab/>
        </w:r>
        <w:r w:rsidRPr="00F57E7F">
          <w:rPr>
            <w:rStyle w:val="Hyperlink"/>
            <w:noProof/>
            <w:lang w:val="en-ZA"/>
          </w:rPr>
          <w:t>Setting tenancy start and end dates</w:t>
        </w:r>
        <w:r>
          <w:rPr>
            <w:noProof/>
            <w:webHidden/>
          </w:rPr>
          <w:tab/>
        </w:r>
        <w:r>
          <w:rPr>
            <w:noProof/>
            <w:webHidden/>
          </w:rPr>
          <w:fldChar w:fldCharType="begin"/>
        </w:r>
        <w:r>
          <w:rPr>
            <w:noProof/>
            <w:webHidden/>
          </w:rPr>
          <w:instrText xml:space="preserve"> PAGEREF _Toc197705199 \h </w:instrText>
        </w:r>
        <w:r>
          <w:rPr>
            <w:noProof/>
            <w:webHidden/>
          </w:rPr>
        </w:r>
        <w:r>
          <w:rPr>
            <w:noProof/>
            <w:webHidden/>
          </w:rPr>
          <w:fldChar w:fldCharType="separate"/>
        </w:r>
        <w:r w:rsidR="00787E8B">
          <w:rPr>
            <w:noProof/>
            <w:webHidden/>
          </w:rPr>
          <w:t>5</w:t>
        </w:r>
        <w:r>
          <w:rPr>
            <w:noProof/>
            <w:webHidden/>
          </w:rPr>
          <w:fldChar w:fldCharType="end"/>
        </w:r>
      </w:hyperlink>
    </w:p>
    <w:p w14:paraId="398B1932" w14:textId="643E8695"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00" w:history="1">
        <w:r w:rsidRPr="00F57E7F">
          <w:rPr>
            <w:rStyle w:val="Hyperlink"/>
            <w:noProof/>
            <w:lang w:val="en-ZA"/>
          </w:rPr>
          <w:t>2.5</w:t>
        </w:r>
        <w:r>
          <w:rPr>
            <w:rFonts w:asciiTheme="minorHAnsi" w:eastAsiaTheme="minorEastAsia" w:hAnsiTheme="minorHAnsi"/>
            <w:noProof/>
            <w:sz w:val="24"/>
            <w:szCs w:val="24"/>
            <w:lang w:val="en-US"/>
          </w:rPr>
          <w:tab/>
        </w:r>
        <w:r w:rsidRPr="00F57E7F">
          <w:rPr>
            <w:rStyle w:val="Hyperlink"/>
            <w:noProof/>
            <w:lang w:val="en-ZA"/>
          </w:rPr>
          <w:t>Linking Parking &amp; Decant Tenancies to Live Unit Tenancy</w:t>
        </w:r>
        <w:r>
          <w:rPr>
            <w:noProof/>
            <w:webHidden/>
          </w:rPr>
          <w:tab/>
        </w:r>
        <w:r>
          <w:rPr>
            <w:noProof/>
            <w:webHidden/>
          </w:rPr>
          <w:fldChar w:fldCharType="begin"/>
        </w:r>
        <w:r>
          <w:rPr>
            <w:noProof/>
            <w:webHidden/>
          </w:rPr>
          <w:instrText xml:space="preserve"> PAGEREF _Toc197705200 \h </w:instrText>
        </w:r>
        <w:r>
          <w:rPr>
            <w:noProof/>
            <w:webHidden/>
          </w:rPr>
        </w:r>
        <w:r>
          <w:rPr>
            <w:noProof/>
            <w:webHidden/>
          </w:rPr>
          <w:fldChar w:fldCharType="separate"/>
        </w:r>
        <w:r w:rsidR="00787E8B">
          <w:rPr>
            <w:noProof/>
            <w:webHidden/>
          </w:rPr>
          <w:t>5</w:t>
        </w:r>
        <w:r>
          <w:rPr>
            <w:noProof/>
            <w:webHidden/>
          </w:rPr>
          <w:fldChar w:fldCharType="end"/>
        </w:r>
      </w:hyperlink>
    </w:p>
    <w:p w14:paraId="2852575A" w14:textId="0B360208"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01" w:history="1">
        <w:r w:rsidRPr="00F57E7F">
          <w:rPr>
            <w:rStyle w:val="Hyperlink"/>
            <w:noProof/>
            <w:lang w:val="en-ZA"/>
          </w:rPr>
          <w:t>2.6</w:t>
        </w:r>
        <w:r>
          <w:rPr>
            <w:rFonts w:asciiTheme="minorHAnsi" w:eastAsiaTheme="minorEastAsia" w:hAnsiTheme="minorHAnsi"/>
            <w:noProof/>
            <w:sz w:val="24"/>
            <w:szCs w:val="24"/>
            <w:lang w:val="en-US"/>
          </w:rPr>
          <w:tab/>
        </w:r>
        <w:r w:rsidRPr="00F57E7F">
          <w:rPr>
            <w:rStyle w:val="Hyperlink"/>
            <w:noProof/>
            <w:lang w:val="en-ZA"/>
          </w:rPr>
          <w:t>Verification Against Salesforce</w:t>
        </w:r>
        <w:r>
          <w:rPr>
            <w:noProof/>
            <w:webHidden/>
          </w:rPr>
          <w:tab/>
        </w:r>
        <w:r>
          <w:rPr>
            <w:noProof/>
            <w:webHidden/>
          </w:rPr>
          <w:fldChar w:fldCharType="begin"/>
        </w:r>
        <w:r>
          <w:rPr>
            <w:noProof/>
            <w:webHidden/>
          </w:rPr>
          <w:instrText xml:space="preserve"> PAGEREF _Toc197705201 \h </w:instrText>
        </w:r>
        <w:r>
          <w:rPr>
            <w:noProof/>
            <w:webHidden/>
          </w:rPr>
        </w:r>
        <w:r>
          <w:rPr>
            <w:noProof/>
            <w:webHidden/>
          </w:rPr>
          <w:fldChar w:fldCharType="separate"/>
        </w:r>
        <w:r w:rsidR="00787E8B">
          <w:rPr>
            <w:noProof/>
            <w:webHidden/>
          </w:rPr>
          <w:t>5</w:t>
        </w:r>
        <w:r>
          <w:rPr>
            <w:noProof/>
            <w:webHidden/>
          </w:rPr>
          <w:fldChar w:fldCharType="end"/>
        </w:r>
      </w:hyperlink>
    </w:p>
    <w:p w14:paraId="79EDD668" w14:textId="2B0AF751"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02" w:history="1">
        <w:r w:rsidRPr="00F57E7F">
          <w:rPr>
            <w:rStyle w:val="Hyperlink"/>
            <w:noProof/>
            <w:lang w:val="en-ZA"/>
          </w:rPr>
          <w:t>2.7</w:t>
        </w:r>
        <w:r>
          <w:rPr>
            <w:rFonts w:asciiTheme="minorHAnsi" w:eastAsiaTheme="minorEastAsia" w:hAnsiTheme="minorHAnsi"/>
            <w:noProof/>
            <w:sz w:val="24"/>
            <w:szCs w:val="24"/>
            <w:lang w:val="en-US"/>
          </w:rPr>
          <w:tab/>
        </w:r>
        <w:r w:rsidRPr="00F57E7F">
          <w:rPr>
            <w:rStyle w:val="Hyperlink"/>
            <w:noProof/>
            <w:lang w:val="en-ZA"/>
          </w:rPr>
          <w:t>Insert Tenancies into Salesforce</w:t>
        </w:r>
        <w:r>
          <w:rPr>
            <w:noProof/>
            <w:webHidden/>
          </w:rPr>
          <w:tab/>
        </w:r>
        <w:r>
          <w:rPr>
            <w:noProof/>
            <w:webHidden/>
          </w:rPr>
          <w:fldChar w:fldCharType="begin"/>
        </w:r>
        <w:r>
          <w:rPr>
            <w:noProof/>
            <w:webHidden/>
          </w:rPr>
          <w:instrText xml:space="preserve"> PAGEREF _Toc197705202 \h </w:instrText>
        </w:r>
        <w:r>
          <w:rPr>
            <w:noProof/>
            <w:webHidden/>
          </w:rPr>
        </w:r>
        <w:r>
          <w:rPr>
            <w:noProof/>
            <w:webHidden/>
          </w:rPr>
          <w:fldChar w:fldCharType="separate"/>
        </w:r>
        <w:r w:rsidR="00787E8B">
          <w:rPr>
            <w:noProof/>
            <w:webHidden/>
          </w:rPr>
          <w:t>6</w:t>
        </w:r>
        <w:r>
          <w:rPr>
            <w:noProof/>
            <w:webHidden/>
          </w:rPr>
          <w:fldChar w:fldCharType="end"/>
        </w:r>
      </w:hyperlink>
    </w:p>
    <w:p w14:paraId="34475542" w14:textId="540F0D20" w:rsidR="00061A59" w:rsidRDefault="00061A59">
      <w:pPr>
        <w:pStyle w:val="TOC1"/>
        <w:rPr>
          <w:rFonts w:asciiTheme="minorHAnsi" w:eastAsiaTheme="minorEastAsia" w:hAnsiTheme="minorHAnsi" w:cstheme="minorBidi" w:hint="eastAsia"/>
          <w:color w:val="auto"/>
          <w:sz w:val="24"/>
          <w:szCs w:val="24"/>
          <w:lang w:val="en-US"/>
        </w:rPr>
      </w:pPr>
      <w:hyperlink w:anchor="_Toc197705203" w:history="1">
        <w:r w:rsidRPr="00F57E7F">
          <w:rPr>
            <w:rStyle w:val="Hyperlink"/>
          </w:rPr>
          <w:t>3.</w:t>
        </w:r>
        <w:r>
          <w:rPr>
            <w:rFonts w:asciiTheme="minorHAnsi" w:eastAsiaTheme="minorEastAsia" w:hAnsiTheme="minorHAnsi" w:cstheme="minorBidi"/>
            <w:color w:val="auto"/>
            <w:sz w:val="24"/>
            <w:szCs w:val="24"/>
            <w:lang w:val="en-US"/>
          </w:rPr>
          <w:tab/>
        </w:r>
        <w:r w:rsidRPr="00F57E7F">
          <w:rPr>
            <w:rStyle w:val="Hyperlink"/>
          </w:rPr>
          <w:t>Opportunities Update</w:t>
        </w:r>
        <w:r>
          <w:rPr>
            <w:webHidden/>
          </w:rPr>
          <w:tab/>
        </w:r>
        <w:r>
          <w:rPr>
            <w:webHidden/>
          </w:rPr>
          <w:fldChar w:fldCharType="begin"/>
        </w:r>
        <w:r>
          <w:rPr>
            <w:webHidden/>
          </w:rPr>
          <w:instrText xml:space="preserve"> PAGEREF _Toc197705203 \h </w:instrText>
        </w:r>
        <w:r>
          <w:rPr>
            <w:webHidden/>
          </w:rPr>
        </w:r>
        <w:r>
          <w:rPr>
            <w:webHidden/>
          </w:rPr>
          <w:fldChar w:fldCharType="separate"/>
        </w:r>
        <w:r w:rsidR="00787E8B">
          <w:rPr>
            <w:webHidden/>
          </w:rPr>
          <w:t>8</w:t>
        </w:r>
        <w:r>
          <w:rPr>
            <w:webHidden/>
          </w:rPr>
          <w:fldChar w:fldCharType="end"/>
        </w:r>
      </w:hyperlink>
    </w:p>
    <w:p w14:paraId="2F9E9A06" w14:textId="61AE8787"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04" w:history="1">
        <w:r w:rsidRPr="00F57E7F">
          <w:rPr>
            <w:rStyle w:val="Hyperlink"/>
            <w:noProof/>
          </w:rPr>
          <w:t>3.1</w:t>
        </w:r>
        <w:r>
          <w:rPr>
            <w:rFonts w:asciiTheme="minorHAnsi" w:eastAsiaTheme="minorEastAsia" w:hAnsiTheme="minorHAnsi"/>
            <w:noProof/>
            <w:sz w:val="24"/>
            <w:szCs w:val="24"/>
            <w:lang w:val="en-US"/>
          </w:rPr>
          <w:tab/>
        </w:r>
        <w:r w:rsidRPr="00F57E7F">
          <w:rPr>
            <w:rStyle w:val="Hyperlink"/>
            <w:noProof/>
          </w:rPr>
          <w:t>Migration Strategy</w:t>
        </w:r>
        <w:r>
          <w:rPr>
            <w:noProof/>
            <w:webHidden/>
          </w:rPr>
          <w:tab/>
        </w:r>
        <w:r>
          <w:rPr>
            <w:noProof/>
            <w:webHidden/>
          </w:rPr>
          <w:fldChar w:fldCharType="begin"/>
        </w:r>
        <w:r>
          <w:rPr>
            <w:noProof/>
            <w:webHidden/>
          </w:rPr>
          <w:instrText xml:space="preserve"> PAGEREF _Toc197705204 \h </w:instrText>
        </w:r>
        <w:r>
          <w:rPr>
            <w:noProof/>
            <w:webHidden/>
          </w:rPr>
        </w:r>
        <w:r>
          <w:rPr>
            <w:noProof/>
            <w:webHidden/>
          </w:rPr>
          <w:fldChar w:fldCharType="separate"/>
        </w:r>
        <w:r w:rsidR="00787E8B">
          <w:rPr>
            <w:noProof/>
            <w:webHidden/>
          </w:rPr>
          <w:t>8</w:t>
        </w:r>
        <w:r>
          <w:rPr>
            <w:noProof/>
            <w:webHidden/>
          </w:rPr>
          <w:fldChar w:fldCharType="end"/>
        </w:r>
      </w:hyperlink>
    </w:p>
    <w:p w14:paraId="728791DF" w14:textId="238A9687"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05" w:history="1">
        <w:r w:rsidRPr="00F57E7F">
          <w:rPr>
            <w:rStyle w:val="Hyperlink"/>
            <w:noProof/>
            <w:lang w:val="en-ZA"/>
          </w:rPr>
          <w:t>3.2</w:t>
        </w:r>
        <w:r>
          <w:rPr>
            <w:rFonts w:asciiTheme="minorHAnsi" w:eastAsiaTheme="minorEastAsia" w:hAnsiTheme="minorHAnsi"/>
            <w:noProof/>
            <w:sz w:val="24"/>
            <w:szCs w:val="24"/>
            <w:lang w:val="en-US"/>
          </w:rPr>
          <w:tab/>
        </w:r>
        <w:r w:rsidRPr="00F57E7F">
          <w:rPr>
            <w:rStyle w:val="Hyperlink"/>
            <w:noProof/>
            <w:lang w:val="en-ZA"/>
          </w:rPr>
          <w:t>Source Data:</w:t>
        </w:r>
        <w:r>
          <w:rPr>
            <w:noProof/>
            <w:webHidden/>
          </w:rPr>
          <w:tab/>
        </w:r>
        <w:r>
          <w:rPr>
            <w:noProof/>
            <w:webHidden/>
          </w:rPr>
          <w:fldChar w:fldCharType="begin"/>
        </w:r>
        <w:r>
          <w:rPr>
            <w:noProof/>
            <w:webHidden/>
          </w:rPr>
          <w:instrText xml:space="preserve"> PAGEREF _Toc197705205 \h </w:instrText>
        </w:r>
        <w:r>
          <w:rPr>
            <w:noProof/>
            <w:webHidden/>
          </w:rPr>
        </w:r>
        <w:r>
          <w:rPr>
            <w:noProof/>
            <w:webHidden/>
          </w:rPr>
          <w:fldChar w:fldCharType="separate"/>
        </w:r>
        <w:r w:rsidR="00787E8B">
          <w:rPr>
            <w:noProof/>
            <w:webHidden/>
          </w:rPr>
          <w:t>8</w:t>
        </w:r>
        <w:r>
          <w:rPr>
            <w:noProof/>
            <w:webHidden/>
          </w:rPr>
          <w:fldChar w:fldCharType="end"/>
        </w:r>
      </w:hyperlink>
    </w:p>
    <w:p w14:paraId="55F412F8" w14:textId="7C943500"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06" w:history="1">
        <w:r w:rsidRPr="00F57E7F">
          <w:rPr>
            <w:rStyle w:val="Hyperlink"/>
            <w:noProof/>
            <w:lang w:val="en-ZA"/>
          </w:rPr>
          <w:t>3.3</w:t>
        </w:r>
        <w:r>
          <w:rPr>
            <w:rFonts w:asciiTheme="minorHAnsi" w:eastAsiaTheme="minorEastAsia" w:hAnsiTheme="minorHAnsi"/>
            <w:noProof/>
            <w:sz w:val="24"/>
            <w:szCs w:val="24"/>
            <w:lang w:val="en-US"/>
          </w:rPr>
          <w:tab/>
        </w:r>
        <w:r w:rsidRPr="00F57E7F">
          <w:rPr>
            <w:rStyle w:val="Hyperlink"/>
            <w:noProof/>
            <w:lang w:val="en-ZA"/>
          </w:rPr>
          <w:t>Linking Opportunities to Migrated Tenancies by Unit</w:t>
        </w:r>
        <w:r>
          <w:rPr>
            <w:noProof/>
            <w:webHidden/>
          </w:rPr>
          <w:tab/>
        </w:r>
        <w:r>
          <w:rPr>
            <w:noProof/>
            <w:webHidden/>
          </w:rPr>
          <w:fldChar w:fldCharType="begin"/>
        </w:r>
        <w:r>
          <w:rPr>
            <w:noProof/>
            <w:webHidden/>
          </w:rPr>
          <w:instrText xml:space="preserve"> PAGEREF _Toc197705206 \h </w:instrText>
        </w:r>
        <w:r>
          <w:rPr>
            <w:noProof/>
            <w:webHidden/>
          </w:rPr>
        </w:r>
        <w:r>
          <w:rPr>
            <w:noProof/>
            <w:webHidden/>
          </w:rPr>
          <w:fldChar w:fldCharType="separate"/>
        </w:r>
        <w:r w:rsidR="00787E8B">
          <w:rPr>
            <w:noProof/>
            <w:webHidden/>
          </w:rPr>
          <w:t>8</w:t>
        </w:r>
        <w:r>
          <w:rPr>
            <w:noProof/>
            <w:webHidden/>
          </w:rPr>
          <w:fldChar w:fldCharType="end"/>
        </w:r>
      </w:hyperlink>
    </w:p>
    <w:p w14:paraId="0F8890C9" w14:textId="24602D39"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07" w:history="1">
        <w:r w:rsidRPr="00F57E7F">
          <w:rPr>
            <w:rStyle w:val="Hyperlink"/>
            <w:noProof/>
            <w:lang w:val="en-ZA"/>
          </w:rPr>
          <w:t>3.4</w:t>
        </w:r>
        <w:r>
          <w:rPr>
            <w:rFonts w:asciiTheme="minorHAnsi" w:eastAsiaTheme="minorEastAsia" w:hAnsiTheme="minorHAnsi"/>
            <w:noProof/>
            <w:sz w:val="24"/>
            <w:szCs w:val="24"/>
            <w:lang w:val="en-US"/>
          </w:rPr>
          <w:tab/>
        </w:r>
        <w:r w:rsidRPr="00F57E7F">
          <w:rPr>
            <w:rStyle w:val="Hyperlink"/>
            <w:noProof/>
            <w:lang w:val="en-ZA"/>
          </w:rPr>
          <w:t>Selecting the Most Recent Opportunity</w:t>
        </w:r>
        <w:r>
          <w:rPr>
            <w:noProof/>
            <w:webHidden/>
          </w:rPr>
          <w:tab/>
        </w:r>
        <w:r>
          <w:rPr>
            <w:noProof/>
            <w:webHidden/>
          </w:rPr>
          <w:fldChar w:fldCharType="begin"/>
        </w:r>
        <w:r>
          <w:rPr>
            <w:noProof/>
            <w:webHidden/>
          </w:rPr>
          <w:instrText xml:space="preserve"> PAGEREF _Toc197705207 \h </w:instrText>
        </w:r>
        <w:r>
          <w:rPr>
            <w:noProof/>
            <w:webHidden/>
          </w:rPr>
        </w:r>
        <w:r>
          <w:rPr>
            <w:noProof/>
            <w:webHidden/>
          </w:rPr>
          <w:fldChar w:fldCharType="separate"/>
        </w:r>
        <w:r w:rsidR="00787E8B">
          <w:rPr>
            <w:noProof/>
            <w:webHidden/>
          </w:rPr>
          <w:t>8</w:t>
        </w:r>
        <w:r>
          <w:rPr>
            <w:noProof/>
            <w:webHidden/>
          </w:rPr>
          <w:fldChar w:fldCharType="end"/>
        </w:r>
      </w:hyperlink>
    </w:p>
    <w:p w14:paraId="05271696" w14:textId="41A99EF9"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08" w:history="1">
        <w:r w:rsidRPr="00F57E7F">
          <w:rPr>
            <w:rStyle w:val="Hyperlink"/>
            <w:noProof/>
            <w:lang w:val="en-ZA"/>
          </w:rPr>
          <w:t>3.5</w:t>
        </w:r>
        <w:r>
          <w:rPr>
            <w:rFonts w:asciiTheme="minorHAnsi" w:eastAsiaTheme="minorEastAsia" w:hAnsiTheme="minorHAnsi"/>
            <w:noProof/>
            <w:sz w:val="24"/>
            <w:szCs w:val="24"/>
            <w:lang w:val="en-US"/>
          </w:rPr>
          <w:tab/>
        </w:r>
        <w:r w:rsidRPr="00F57E7F">
          <w:rPr>
            <w:rStyle w:val="Hyperlink"/>
            <w:noProof/>
            <w:lang w:val="en-ZA"/>
          </w:rPr>
          <w:t>Update Opportunities in Salesforce</w:t>
        </w:r>
        <w:r>
          <w:rPr>
            <w:noProof/>
            <w:webHidden/>
          </w:rPr>
          <w:tab/>
        </w:r>
        <w:r>
          <w:rPr>
            <w:noProof/>
            <w:webHidden/>
          </w:rPr>
          <w:fldChar w:fldCharType="begin"/>
        </w:r>
        <w:r>
          <w:rPr>
            <w:noProof/>
            <w:webHidden/>
          </w:rPr>
          <w:instrText xml:space="preserve"> PAGEREF _Toc197705208 \h </w:instrText>
        </w:r>
        <w:r>
          <w:rPr>
            <w:noProof/>
            <w:webHidden/>
          </w:rPr>
        </w:r>
        <w:r>
          <w:rPr>
            <w:noProof/>
            <w:webHidden/>
          </w:rPr>
          <w:fldChar w:fldCharType="separate"/>
        </w:r>
        <w:r w:rsidR="00787E8B">
          <w:rPr>
            <w:noProof/>
            <w:webHidden/>
          </w:rPr>
          <w:t>9</w:t>
        </w:r>
        <w:r>
          <w:rPr>
            <w:noProof/>
            <w:webHidden/>
          </w:rPr>
          <w:fldChar w:fldCharType="end"/>
        </w:r>
      </w:hyperlink>
    </w:p>
    <w:p w14:paraId="479A285F" w14:textId="17667089" w:rsidR="00061A59" w:rsidRDefault="00061A59">
      <w:pPr>
        <w:pStyle w:val="TOC1"/>
        <w:rPr>
          <w:rFonts w:asciiTheme="minorHAnsi" w:eastAsiaTheme="minorEastAsia" w:hAnsiTheme="minorHAnsi" w:cstheme="minorBidi" w:hint="eastAsia"/>
          <w:color w:val="auto"/>
          <w:sz w:val="24"/>
          <w:szCs w:val="24"/>
          <w:lang w:val="en-US"/>
        </w:rPr>
      </w:pPr>
      <w:hyperlink w:anchor="_Toc197705209" w:history="1">
        <w:r w:rsidRPr="00F57E7F">
          <w:rPr>
            <w:rStyle w:val="Hyperlink"/>
          </w:rPr>
          <w:t>4.</w:t>
        </w:r>
        <w:r>
          <w:rPr>
            <w:rFonts w:asciiTheme="minorHAnsi" w:eastAsiaTheme="minorEastAsia" w:hAnsiTheme="minorHAnsi" w:cstheme="minorBidi"/>
            <w:color w:val="auto"/>
            <w:sz w:val="24"/>
            <w:szCs w:val="24"/>
            <w:lang w:val="en-US"/>
          </w:rPr>
          <w:tab/>
        </w:r>
        <w:r w:rsidRPr="00F57E7F">
          <w:rPr>
            <w:rStyle w:val="Hyperlink"/>
          </w:rPr>
          <w:t>Contracts Update</w:t>
        </w:r>
        <w:r>
          <w:rPr>
            <w:webHidden/>
          </w:rPr>
          <w:tab/>
        </w:r>
        <w:r>
          <w:rPr>
            <w:webHidden/>
          </w:rPr>
          <w:fldChar w:fldCharType="begin"/>
        </w:r>
        <w:r>
          <w:rPr>
            <w:webHidden/>
          </w:rPr>
          <w:instrText xml:space="preserve"> PAGEREF _Toc197705209 \h </w:instrText>
        </w:r>
        <w:r>
          <w:rPr>
            <w:webHidden/>
          </w:rPr>
        </w:r>
        <w:r>
          <w:rPr>
            <w:webHidden/>
          </w:rPr>
          <w:fldChar w:fldCharType="separate"/>
        </w:r>
        <w:r w:rsidR="00787E8B">
          <w:rPr>
            <w:webHidden/>
          </w:rPr>
          <w:t>10</w:t>
        </w:r>
        <w:r>
          <w:rPr>
            <w:webHidden/>
          </w:rPr>
          <w:fldChar w:fldCharType="end"/>
        </w:r>
      </w:hyperlink>
    </w:p>
    <w:p w14:paraId="000BA0FA" w14:textId="76F42B71"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10" w:history="1">
        <w:r w:rsidRPr="00F57E7F">
          <w:rPr>
            <w:rStyle w:val="Hyperlink"/>
            <w:noProof/>
          </w:rPr>
          <w:t>4.1</w:t>
        </w:r>
        <w:r>
          <w:rPr>
            <w:rFonts w:asciiTheme="minorHAnsi" w:eastAsiaTheme="minorEastAsia" w:hAnsiTheme="minorHAnsi"/>
            <w:noProof/>
            <w:sz w:val="24"/>
            <w:szCs w:val="24"/>
            <w:lang w:val="en-US"/>
          </w:rPr>
          <w:tab/>
        </w:r>
        <w:r w:rsidRPr="00F57E7F">
          <w:rPr>
            <w:rStyle w:val="Hyperlink"/>
            <w:noProof/>
          </w:rPr>
          <w:t>Migration Strategy</w:t>
        </w:r>
        <w:r>
          <w:rPr>
            <w:noProof/>
            <w:webHidden/>
          </w:rPr>
          <w:tab/>
        </w:r>
        <w:r>
          <w:rPr>
            <w:noProof/>
            <w:webHidden/>
          </w:rPr>
          <w:fldChar w:fldCharType="begin"/>
        </w:r>
        <w:r>
          <w:rPr>
            <w:noProof/>
            <w:webHidden/>
          </w:rPr>
          <w:instrText xml:space="preserve"> PAGEREF _Toc197705210 \h </w:instrText>
        </w:r>
        <w:r>
          <w:rPr>
            <w:noProof/>
            <w:webHidden/>
          </w:rPr>
        </w:r>
        <w:r>
          <w:rPr>
            <w:noProof/>
            <w:webHidden/>
          </w:rPr>
          <w:fldChar w:fldCharType="separate"/>
        </w:r>
        <w:r w:rsidR="00787E8B">
          <w:rPr>
            <w:noProof/>
            <w:webHidden/>
          </w:rPr>
          <w:t>10</w:t>
        </w:r>
        <w:r>
          <w:rPr>
            <w:noProof/>
            <w:webHidden/>
          </w:rPr>
          <w:fldChar w:fldCharType="end"/>
        </w:r>
      </w:hyperlink>
    </w:p>
    <w:p w14:paraId="592B4FD7" w14:textId="22B49E81"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11" w:history="1">
        <w:r w:rsidRPr="00F57E7F">
          <w:rPr>
            <w:rStyle w:val="Hyperlink"/>
            <w:noProof/>
            <w:lang w:val="en-ZA"/>
          </w:rPr>
          <w:t>4.2</w:t>
        </w:r>
        <w:r>
          <w:rPr>
            <w:rFonts w:asciiTheme="minorHAnsi" w:eastAsiaTheme="minorEastAsia" w:hAnsiTheme="minorHAnsi"/>
            <w:noProof/>
            <w:sz w:val="24"/>
            <w:szCs w:val="24"/>
            <w:lang w:val="en-US"/>
          </w:rPr>
          <w:tab/>
        </w:r>
        <w:r w:rsidRPr="00F57E7F">
          <w:rPr>
            <w:rStyle w:val="Hyperlink"/>
            <w:noProof/>
            <w:lang w:val="en-ZA"/>
          </w:rPr>
          <w:t>Source Data</w:t>
        </w:r>
        <w:r>
          <w:rPr>
            <w:noProof/>
            <w:webHidden/>
          </w:rPr>
          <w:tab/>
        </w:r>
        <w:r>
          <w:rPr>
            <w:noProof/>
            <w:webHidden/>
          </w:rPr>
          <w:fldChar w:fldCharType="begin"/>
        </w:r>
        <w:r>
          <w:rPr>
            <w:noProof/>
            <w:webHidden/>
          </w:rPr>
          <w:instrText xml:space="preserve"> PAGEREF _Toc197705211 \h </w:instrText>
        </w:r>
        <w:r>
          <w:rPr>
            <w:noProof/>
            <w:webHidden/>
          </w:rPr>
        </w:r>
        <w:r>
          <w:rPr>
            <w:noProof/>
            <w:webHidden/>
          </w:rPr>
          <w:fldChar w:fldCharType="separate"/>
        </w:r>
        <w:r w:rsidR="00787E8B">
          <w:rPr>
            <w:noProof/>
            <w:webHidden/>
          </w:rPr>
          <w:t>10</w:t>
        </w:r>
        <w:r>
          <w:rPr>
            <w:noProof/>
            <w:webHidden/>
          </w:rPr>
          <w:fldChar w:fldCharType="end"/>
        </w:r>
      </w:hyperlink>
    </w:p>
    <w:p w14:paraId="6DA2CDB6" w14:textId="36C3B355"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12" w:history="1">
        <w:r w:rsidRPr="00F57E7F">
          <w:rPr>
            <w:rStyle w:val="Hyperlink"/>
            <w:noProof/>
            <w:lang w:val="en-ZA"/>
          </w:rPr>
          <w:t>4.3</w:t>
        </w:r>
        <w:r>
          <w:rPr>
            <w:rFonts w:asciiTheme="minorHAnsi" w:eastAsiaTheme="minorEastAsia" w:hAnsiTheme="minorHAnsi"/>
            <w:noProof/>
            <w:sz w:val="24"/>
            <w:szCs w:val="24"/>
            <w:lang w:val="en-US"/>
          </w:rPr>
          <w:tab/>
        </w:r>
        <w:r w:rsidRPr="00F57E7F">
          <w:rPr>
            <w:rStyle w:val="Hyperlink"/>
            <w:noProof/>
            <w:lang w:val="en-ZA"/>
          </w:rPr>
          <w:t>Association with an Opportunity</w:t>
        </w:r>
        <w:r>
          <w:rPr>
            <w:noProof/>
            <w:webHidden/>
          </w:rPr>
          <w:tab/>
        </w:r>
        <w:r>
          <w:rPr>
            <w:noProof/>
            <w:webHidden/>
          </w:rPr>
          <w:fldChar w:fldCharType="begin"/>
        </w:r>
        <w:r>
          <w:rPr>
            <w:noProof/>
            <w:webHidden/>
          </w:rPr>
          <w:instrText xml:space="preserve"> PAGEREF _Toc197705212 \h </w:instrText>
        </w:r>
        <w:r>
          <w:rPr>
            <w:noProof/>
            <w:webHidden/>
          </w:rPr>
        </w:r>
        <w:r>
          <w:rPr>
            <w:noProof/>
            <w:webHidden/>
          </w:rPr>
          <w:fldChar w:fldCharType="separate"/>
        </w:r>
        <w:r w:rsidR="00787E8B">
          <w:rPr>
            <w:noProof/>
            <w:webHidden/>
          </w:rPr>
          <w:t>10</w:t>
        </w:r>
        <w:r>
          <w:rPr>
            <w:noProof/>
            <w:webHidden/>
          </w:rPr>
          <w:fldChar w:fldCharType="end"/>
        </w:r>
      </w:hyperlink>
    </w:p>
    <w:p w14:paraId="19BAA818" w14:textId="44D76C6D"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13" w:history="1">
        <w:r w:rsidRPr="00F57E7F">
          <w:rPr>
            <w:rStyle w:val="Hyperlink"/>
            <w:noProof/>
            <w:lang w:val="en-ZA"/>
          </w:rPr>
          <w:t>4.4</w:t>
        </w:r>
        <w:r>
          <w:rPr>
            <w:rFonts w:asciiTheme="minorHAnsi" w:eastAsiaTheme="minorEastAsia" w:hAnsiTheme="minorHAnsi"/>
            <w:noProof/>
            <w:sz w:val="24"/>
            <w:szCs w:val="24"/>
            <w:lang w:val="en-US"/>
          </w:rPr>
          <w:tab/>
        </w:r>
        <w:r w:rsidRPr="00F57E7F">
          <w:rPr>
            <w:rStyle w:val="Hyperlink"/>
            <w:noProof/>
            <w:lang w:val="en-ZA"/>
          </w:rPr>
          <w:t>Association with Migrated Tenancy</w:t>
        </w:r>
        <w:r>
          <w:rPr>
            <w:noProof/>
            <w:webHidden/>
          </w:rPr>
          <w:tab/>
        </w:r>
        <w:r>
          <w:rPr>
            <w:noProof/>
            <w:webHidden/>
          </w:rPr>
          <w:fldChar w:fldCharType="begin"/>
        </w:r>
        <w:r>
          <w:rPr>
            <w:noProof/>
            <w:webHidden/>
          </w:rPr>
          <w:instrText xml:space="preserve"> PAGEREF _Toc197705213 \h </w:instrText>
        </w:r>
        <w:r>
          <w:rPr>
            <w:noProof/>
            <w:webHidden/>
          </w:rPr>
        </w:r>
        <w:r>
          <w:rPr>
            <w:noProof/>
            <w:webHidden/>
          </w:rPr>
          <w:fldChar w:fldCharType="separate"/>
        </w:r>
        <w:r w:rsidR="00787E8B">
          <w:rPr>
            <w:noProof/>
            <w:webHidden/>
          </w:rPr>
          <w:t>10</w:t>
        </w:r>
        <w:r>
          <w:rPr>
            <w:noProof/>
            <w:webHidden/>
          </w:rPr>
          <w:fldChar w:fldCharType="end"/>
        </w:r>
      </w:hyperlink>
    </w:p>
    <w:p w14:paraId="28CF66A1" w14:textId="73A02FBB"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14" w:history="1">
        <w:r w:rsidRPr="00F57E7F">
          <w:rPr>
            <w:rStyle w:val="Hyperlink"/>
            <w:noProof/>
            <w:lang w:val="en-ZA"/>
          </w:rPr>
          <w:t>4.5</w:t>
        </w:r>
        <w:r>
          <w:rPr>
            <w:rFonts w:asciiTheme="minorHAnsi" w:eastAsiaTheme="minorEastAsia" w:hAnsiTheme="minorHAnsi"/>
            <w:noProof/>
            <w:sz w:val="24"/>
            <w:szCs w:val="24"/>
            <w:lang w:val="en-US"/>
          </w:rPr>
          <w:tab/>
        </w:r>
        <w:r w:rsidRPr="00F57E7F">
          <w:rPr>
            <w:rStyle w:val="Hyperlink"/>
            <w:noProof/>
            <w:lang w:val="en-ZA"/>
          </w:rPr>
          <w:t>Account Matching Validation</w:t>
        </w:r>
        <w:r>
          <w:rPr>
            <w:noProof/>
            <w:webHidden/>
          </w:rPr>
          <w:tab/>
        </w:r>
        <w:r>
          <w:rPr>
            <w:noProof/>
            <w:webHidden/>
          </w:rPr>
          <w:fldChar w:fldCharType="begin"/>
        </w:r>
        <w:r>
          <w:rPr>
            <w:noProof/>
            <w:webHidden/>
          </w:rPr>
          <w:instrText xml:space="preserve"> PAGEREF _Toc197705214 \h </w:instrText>
        </w:r>
        <w:r>
          <w:rPr>
            <w:noProof/>
            <w:webHidden/>
          </w:rPr>
        </w:r>
        <w:r>
          <w:rPr>
            <w:noProof/>
            <w:webHidden/>
          </w:rPr>
          <w:fldChar w:fldCharType="separate"/>
        </w:r>
        <w:r w:rsidR="00787E8B">
          <w:rPr>
            <w:noProof/>
            <w:webHidden/>
          </w:rPr>
          <w:t>10</w:t>
        </w:r>
        <w:r>
          <w:rPr>
            <w:noProof/>
            <w:webHidden/>
          </w:rPr>
          <w:fldChar w:fldCharType="end"/>
        </w:r>
      </w:hyperlink>
    </w:p>
    <w:p w14:paraId="37A0F406" w14:textId="29DFA1B6"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15" w:history="1">
        <w:r w:rsidRPr="00F57E7F">
          <w:rPr>
            <w:rStyle w:val="Hyperlink"/>
            <w:noProof/>
            <w:lang w:val="en-ZA"/>
          </w:rPr>
          <w:t>4.6</w:t>
        </w:r>
        <w:r>
          <w:rPr>
            <w:rFonts w:asciiTheme="minorHAnsi" w:eastAsiaTheme="minorEastAsia" w:hAnsiTheme="minorHAnsi"/>
            <w:noProof/>
            <w:sz w:val="24"/>
            <w:szCs w:val="24"/>
            <w:lang w:val="en-US"/>
          </w:rPr>
          <w:tab/>
        </w:r>
        <w:r w:rsidRPr="00F57E7F">
          <w:rPr>
            <w:rStyle w:val="Hyperlink"/>
            <w:noProof/>
            <w:lang w:val="en-ZA"/>
          </w:rPr>
          <w:t>Update Contracts in Salesforce</w:t>
        </w:r>
        <w:r>
          <w:rPr>
            <w:noProof/>
            <w:webHidden/>
          </w:rPr>
          <w:tab/>
        </w:r>
        <w:r>
          <w:rPr>
            <w:noProof/>
            <w:webHidden/>
          </w:rPr>
          <w:fldChar w:fldCharType="begin"/>
        </w:r>
        <w:r>
          <w:rPr>
            <w:noProof/>
            <w:webHidden/>
          </w:rPr>
          <w:instrText xml:space="preserve"> PAGEREF _Toc197705215 \h </w:instrText>
        </w:r>
        <w:r>
          <w:rPr>
            <w:noProof/>
            <w:webHidden/>
          </w:rPr>
        </w:r>
        <w:r>
          <w:rPr>
            <w:noProof/>
            <w:webHidden/>
          </w:rPr>
          <w:fldChar w:fldCharType="separate"/>
        </w:r>
        <w:r w:rsidR="00787E8B">
          <w:rPr>
            <w:noProof/>
            <w:webHidden/>
          </w:rPr>
          <w:t>11</w:t>
        </w:r>
        <w:r>
          <w:rPr>
            <w:noProof/>
            <w:webHidden/>
          </w:rPr>
          <w:fldChar w:fldCharType="end"/>
        </w:r>
      </w:hyperlink>
    </w:p>
    <w:p w14:paraId="34BE533C" w14:textId="040574E2"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16" w:history="1">
        <w:r w:rsidRPr="00F57E7F">
          <w:rPr>
            <w:rStyle w:val="Hyperlink"/>
            <w:noProof/>
            <w:lang w:val="en-ZA"/>
          </w:rPr>
          <w:t>4.7</w:t>
        </w:r>
        <w:r>
          <w:rPr>
            <w:rFonts w:asciiTheme="minorHAnsi" w:eastAsiaTheme="minorEastAsia" w:hAnsiTheme="minorHAnsi"/>
            <w:noProof/>
            <w:sz w:val="24"/>
            <w:szCs w:val="24"/>
            <w:lang w:val="en-US"/>
          </w:rPr>
          <w:tab/>
        </w:r>
        <w:r w:rsidRPr="00F57E7F">
          <w:rPr>
            <w:rStyle w:val="Hyperlink"/>
            <w:noProof/>
            <w:lang w:val="en-ZA"/>
          </w:rPr>
          <w:t>Update Failures</w:t>
        </w:r>
        <w:r>
          <w:rPr>
            <w:noProof/>
            <w:webHidden/>
          </w:rPr>
          <w:tab/>
        </w:r>
        <w:r>
          <w:rPr>
            <w:noProof/>
            <w:webHidden/>
          </w:rPr>
          <w:fldChar w:fldCharType="begin"/>
        </w:r>
        <w:r>
          <w:rPr>
            <w:noProof/>
            <w:webHidden/>
          </w:rPr>
          <w:instrText xml:space="preserve"> PAGEREF _Toc197705216 \h </w:instrText>
        </w:r>
        <w:r>
          <w:rPr>
            <w:noProof/>
            <w:webHidden/>
          </w:rPr>
        </w:r>
        <w:r>
          <w:rPr>
            <w:noProof/>
            <w:webHidden/>
          </w:rPr>
          <w:fldChar w:fldCharType="separate"/>
        </w:r>
        <w:r w:rsidR="00787E8B">
          <w:rPr>
            <w:noProof/>
            <w:webHidden/>
          </w:rPr>
          <w:t>11</w:t>
        </w:r>
        <w:r>
          <w:rPr>
            <w:noProof/>
            <w:webHidden/>
          </w:rPr>
          <w:fldChar w:fldCharType="end"/>
        </w:r>
      </w:hyperlink>
    </w:p>
    <w:p w14:paraId="048C0276" w14:textId="1DFBC8E6" w:rsidR="00061A59" w:rsidRDefault="00061A59">
      <w:pPr>
        <w:pStyle w:val="TOC1"/>
        <w:rPr>
          <w:rFonts w:asciiTheme="minorHAnsi" w:eastAsiaTheme="minorEastAsia" w:hAnsiTheme="minorHAnsi" w:cstheme="minorBidi" w:hint="eastAsia"/>
          <w:color w:val="auto"/>
          <w:sz w:val="24"/>
          <w:szCs w:val="24"/>
          <w:lang w:val="en-US"/>
        </w:rPr>
      </w:pPr>
      <w:hyperlink w:anchor="_Toc197705217" w:history="1">
        <w:r w:rsidRPr="00F57E7F">
          <w:rPr>
            <w:rStyle w:val="Hyperlink"/>
          </w:rPr>
          <w:t>5.</w:t>
        </w:r>
        <w:r>
          <w:rPr>
            <w:rFonts w:asciiTheme="minorHAnsi" w:eastAsiaTheme="minorEastAsia" w:hAnsiTheme="minorHAnsi" w:cstheme="minorBidi"/>
            <w:color w:val="auto"/>
            <w:sz w:val="24"/>
            <w:szCs w:val="24"/>
            <w:lang w:val="en-US"/>
          </w:rPr>
          <w:tab/>
        </w:r>
        <w:r w:rsidRPr="00F57E7F">
          <w:rPr>
            <w:rStyle w:val="Hyperlink"/>
          </w:rPr>
          <w:t>Tenancy Contact Roles Insert</w:t>
        </w:r>
        <w:r>
          <w:rPr>
            <w:webHidden/>
          </w:rPr>
          <w:tab/>
        </w:r>
        <w:r>
          <w:rPr>
            <w:webHidden/>
          </w:rPr>
          <w:fldChar w:fldCharType="begin"/>
        </w:r>
        <w:r>
          <w:rPr>
            <w:webHidden/>
          </w:rPr>
          <w:instrText xml:space="preserve"> PAGEREF _Toc197705217 \h </w:instrText>
        </w:r>
        <w:r>
          <w:rPr>
            <w:webHidden/>
          </w:rPr>
        </w:r>
        <w:r>
          <w:rPr>
            <w:webHidden/>
          </w:rPr>
          <w:fldChar w:fldCharType="separate"/>
        </w:r>
        <w:r w:rsidR="00787E8B">
          <w:rPr>
            <w:webHidden/>
          </w:rPr>
          <w:t>13</w:t>
        </w:r>
        <w:r>
          <w:rPr>
            <w:webHidden/>
          </w:rPr>
          <w:fldChar w:fldCharType="end"/>
        </w:r>
      </w:hyperlink>
    </w:p>
    <w:p w14:paraId="0A471E4B" w14:textId="213B27F6"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18" w:history="1">
        <w:r w:rsidRPr="00F57E7F">
          <w:rPr>
            <w:rStyle w:val="Hyperlink"/>
            <w:noProof/>
          </w:rPr>
          <w:t>5.1</w:t>
        </w:r>
        <w:r>
          <w:rPr>
            <w:rFonts w:asciiTheme="minorHAnsi" w:eastAsiaTheme="minorEastAsia" w:hAnsiTheme="minorHAnsi"/>
            <w:noProof/>
            <w:sz w:val="24"/>
            <w:szCs w:val="24"/>
            <w:lang w:val="en-US"/>
          </w:rPr>
          <w:tab/>
        </w:r>
        <w:r w:rsidRPr="00F57E7F">
          <w:rPr>
            <w:rStyle w:val="Hyperlink"/>
            <w:noProof/>
          </w:rPr>
          <w:t>Migration Strategy</w:t>
        </w:r>
        <w:r>
          <w:rPr>
            <w:noProof/>
            <w:webHidden/>
          </w:rPr>
          <w:tab/>
        </w:r>
        <w:r>
          <w:rPr>
            <w:noProof/>
            <w:webHidden/>
          </w:rPr>
          <w:fldChar w:fldCharType="begin"/>
        </w:r>
        <w:r>
          <w:rPr>
            <w:noProof/>
            <w:webHidden/>
          </w:rPr>
          <w:instrText xml:space="preserve"> PAGEREF _Toc197705218 \h </w:instrText>
        </w:r>
        <w:r>
          <w:rPr>
            <w:noProof/>
            <w:webHidden/>
          </w:rPr>
        </w:r>
        <w:r>
          <w:rPr>
            <w:noProof/>
            <w:webHidden/>
          </w:rPr>
          <w:fldChar w:fldCharType="separate"/>
        </w:r>
        <w:r w:rsidR="00787E8B">
          <w:rPr>
            <w:noProof/>
            <w:webHidden/>
          </w:rPr>
          <w:t>13</w:t>
        </w:r>
        <w:r>
          <w:rPr>
            <w:noProof/>
            <w:webHidden/>
          </w:rPr>
          <w:fldChar w:fldCharType="end"/>
        </w:r>
      </w:hyperlink>
    </w:p>
    <w:p w14:paraId="6561EA47" w14:textId="33AE606F"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19" w:history="1">
        <w:r w:rsidRPr="00F57E7F">
          <w:rPr>
            <w:rStyle w:val="Hyperlink"/>
            <w:noProof/>
            <w:lang w:val="en-ZA"/>
          </w:rPr>
          <w:t>5.2</w:t>
        </w:r>
        <w:r>
          <w:rPr>
            <w:rFonts w:asciiTheme="minorHAnsi" w:eastAsiaTheme="minorEastAsia" w:hAnsiTheme="minorHAnsi"/>
            <w:noProof/>
            <w:sz w:val="24"/>
            <w:szCs w:val="24"/>
            <w:lang w:val="en-US"/>
          </w:rPr>
          <w:tab/>
        </w:r>
        <w:r w:rsidRPr="00F57E7F">
          <w:rPr>
            <w:rStyle w:val="Hyperlink"/>
            <w:noProof/>
            <w:lang w:val="en-ZA"/>
          </w:rPr>
          <w:t>Source Data</w:t>
        </w:r>
        <w:r>
          <w:rPr>
            <w:noProof/>
            <w:webHidden/>
          </w:rPr>
          <w:tab/>
        </w:r>
        <w:r>
          <w:rPr>
            <w:noProof/>
            <w:webHidden/>
          </w:rPr>
          <w:fldChar w:fldCharType="begin"/>
        </w:r>
        <w:r>
          <w:rPr>
            <w:noProof/>
            <w:webHidden/>
          </w:rPr>
          <w:instrText xml:space="preserve"> PAGEREF _Toc197705219 \h </w:instrText>
        </w:r>
        <w:r>
          <w:rPr>
            <w:noProof/>
            <w:webHidden/>
          </w:rPr>
        </w:r>
        <w:r>
          <w:rPr>
            <w:noProof/>
            <w:webHidden/>
          </w:rPr>
          <w:fldChar w:fldCharType="separate"/>
        </w:r>
        <w:r w:rsidR="00787E8B">
          <w:rPr>
            <w:noProof/>
            <w:webHidden/>
          </w:rPr>
          <w:t>13</w:t>
        </w:r>
        <w:r>
          <w:rPr>
            <w:noProof/>
            <w:webHidden/>
          </w:rPr>
          <w:fldChar w:fldCharType="end"/>
        </w:r>
      </w:hyperlink>
    </w:p>
    <w:p w14:paraId="7865871F" w14:textId="465684CB"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20" w:history="1">
        <w:r w:rsidRPr="00F57E7F">
          <w:rPr>
            <w:rStyle w:val="Hyperlink"/>
            <w:noProof/>
            <w:lang w:val="en-ZA"/>
          </w:rPr>
          <w:t>5.3</w:t>
        </w:r>
        <w:r>
          <w:rPr>
            <w:rFonts w:asciiTheme="minorHAnsi" w:eastAsiaTheme="minorEastAsia" w:hAnsiTheme="minorHAnsi"/>
            <w:noProof/>
            <w:sz w:val="24"/>
            <w:szCs w:val="24"/>
            <w:lang w:val="en-US"/>
          </w:rPr>
          <w:tab/>
        </w:r>
        <w:r w:rsidRPr="00F57E7F">
          <w:rPr>
            <w:rStyle w:val="Hyperlink"/>
            <w:noProof/>
            <w:lang w:val="en-ZA"/>
          </w:rPr>
          <w:t>Linked to Migrated Tenancy</w:t>
        </w:r>
        <w:r>
          <w:rPr>
            <w:noProof/>
            <w:webHidden/>
          </w:rPr>
          <w:tab/>
        </w:r>
        <w:r>
          <w:rPr>
            <w:noProof/>
            <w:webHidden/>
          </w:rPr>
          <w:fldChar w:fldCharType="begin"/>
        </w:r>
        <w:r>
          <w:rPr>
            <w:noProof/>
            <w:webHidden/>
          </w:rPr>
          <w:instrText xml:space="preserve"> PAGEREF _Toc197705220 \h </w:instrText>
        </w:r>
        <w:r>
          <w:rPr>
            <w:noProof/>
            <w:webHidden/>
          </w:rPr>
        </w:r>
        <w:r>
          <w:rPr>
            <w:noProof/>
            <w:webHidden/>
          </w:rPr>
          <w:fldChar w:fldCharType="separate"/>
        </w:r>
        <w:r w:rsidR="00787E8B">
          <w:rPr>
            <w:noProof/>
            <w:webHidden/>
          </w:rPr>
          <w:t>13</w:t>
        </w:r>
        <w:r>
          <w:rPr>
            <w:noProof/>
            <w:webHidden/>
          </w:rPr>
          <w:fldChar w:fldCharType="end"/>
        </w:r>
      </w:hyperlink>
    </w:p>
    <w:p w14:paraId="69FDAE97" w14:textId="78E5DEE8"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21" w:history="1">
        <w:r w:rsidRPr="00F57E7F">
          <w:rPr>
            <w:rStyle w:val="Hyperlink"/>
            <w:noProof/>
            <w:lang w:val="en-ZA"/>
          </w:rPr>
          <w:t>5.4</w:t>
        </w:r>
        <w:r>
          <w:rPr>
            <w:rFonts w:asciiTheme="minorHAnsi" w:eastAsiaTheme="minorEastAsia" w:hAnsiTheme="minorHAnsi"/>
            <w:noProof/>
            <w:sz w:val="24"/>
            <w:szCs w:val="24"/>
            <w:lang w:val="en-US"/>
          </w:rPr>
          <w:tab/>
        </w:r>
        <w:r w:rsidRPr="00F57E7F">
          <w:rPr>
            <w:rStyle w:val="Hyperlink"/>
            <w:noProof/>
            <w:lang w:val="en-ZA"/>
          </w:rPr>
          <w:t>Linked to Contact in UAT</w:t>
        </w:r>
        <w:r>
          <w:rPr>
            <w:noProof/>
            <w:webHidden/>
          </w:rPr>
          <w:tab/>
        </w:r>
        <w:r>
          <w:rPr>
            <w:noProof/>
            <w:webHidden/>
          </w:rPr>
          <w:fldChar w:fldCharType="begin"/>
        </w:r>
        <w:r>
          <w:rPr>
            <w:noProof/>
            <w:webHidden/>
          </w:rPr>
          <w:instrText xml:space="preserve"> PAGEREF _Toc197705221 \h </w:instrText>
        </w:r>
        <w:r>
          <w:rPr>
            <w:noProof/>
            <w:webHidden/>
          </w:rPr>
        </w:r>
        <w:r>
          <w:rPr>
            <w:noProof/>
            <w:webHidden/>
          </w:rPr>
          <w:fldChar w:fldCharType="separate"/>
        </w:r>
        <w:r w:rsidR="00787E8B">
          <w:rPr>
            <w:noProof/>
            <w:webHidden/>
          </w:rPr>
          <w:t>14</w:t>
        </w:r>
        <w:r>
          <w:rPr>
            <w:noProof/>
            <w:webHidden/>
          </w:rPr>
          <w:fldChar w:fldCharType="end"/>
        </w:r>
      </w:hyperlink>
    </w:p>
    <w:p w14:paraId="441FBA23" w14:textId="54328B34"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22" w:history="1">
        <w:r w:rsidRPr="00F57E7F">
          <w:rPr>
            <w:rStyle w:val="Hyperlink"/>
            <w:noProof/>
            <w:lang w:val="en-ZA"/>
          </w:rPr>
          <w:t>5.5</w:t>
        </w:r>
        <w:r>
          <w:rPr>
            <w:rFonts w:asciiTheme="minorHAnsi" w:eastAsiaTheme="minorEastAsia" w:hAnsiTheme="minorHAnsi"/>
            <w:noProof/>
            <w:sz w:val="24"/>
            <w:szCs w:val="24"/>
            <w:lang w:val="en-US"/>
          </w:rPr>
          <w:tab/>
        </w:r>
        <w:r w:rsidRPr="00F57E7F">
          <w:rPr>
            <w:rStyle w:val="Hyperlink"/>
            <w:noProof/>
            <w:lang w:val="en-ZA"/>
          </w:rPr>
          <w:t>Insert Tenancy Conract Role into Salesforce</w:t>
        </w:r>
        <w:r>
          <w:rPr>
            <w:noProof/>
            <w:webHidden/>
          </w:rPr>
          <w:tab/>
        </w:r>
        <w:r>
          <w:rPr>
            <w:noProof/>
            <w:webHidden/>
          </w:rPr>
          <w:fldChar w:fldCharType="begin"/>
        </w:r>
        <w:r>
          <w:rPr>
            <w:noProof/>
            <w:webHidden/>
          </w:rPr>
          <w:instrText xml:space="preserve"> PAGEREF _Toc197705222 \h </w:instrText>
        </w:r>
        <w:r>
          <w:rPr>
            <w:noProof/>
            <w:webHidden/>
          </w:rPr>
        </w:r>
        <w:r>
          <w:rPr>
            <w:noProof/>
            <w:webHidden/>
          </w:rPr>
          <w:fldChar w:fldCharType="separate"/>
        </w:r>
        <w:r w:rsidR="00787E8B">
          <w:rPr>
            <w:noProof/>
            <w:webHidden/>
          </w:rPr>
          <w:t>14</w:t>
        </w:r>
        <w:r>
          <w:rPr>
            <w:noProof/>
            <w:webHidden/>
          </w:rPr>
          <w:fldChar w:fldCharType="end"/>
        </w:r>
      </w:hyperlink>
    </w:p>
    <w:p w14:paraId="10349E0B" w14:textId="25D55182" w:rsidR="00061A59" w:rsidRDefault="00061A59">
      <w:pPr>
        <w:pStyle w:val="TOC1"/>
        <w:rPr>
          <w:rFonts w:asciiTheme="minorHAnsi" w:eastAsiaTheme="minorEastAsia" w:hAnsiTheme="minorHAnsi" w:cstheme="minorBidi" w:hint="eastAsia"/>
          <w:color w:val="auto"/>
          <w:sz w:val="24"/>
          <w:szCs w:val="24"/>
          <w:lang w:val="en-US"/>
        </w:rPr>
      </w:pPr>
      <w:hyperlink w:anchor="_Toc197705223" w:history="1">
        <w:r w:rsidRPr="00F57E7F">
          <w:rPr>
            <w:rStyle w:val="Hyperlink"/>
          </w:rPr>
          <w:t>6.</w:t>
        </w:r>
        <w:r>
          <w:rPr>
            <w:rFonts w:asciiTheme="minorHAnsi" w:eastAsiaTheme="minorEastAsia" w:hAnsiTheme="minorHAnsi" w:cstheme="minorBidi"/>
            <w:color w:val="auto"/>
            <w:sz w:val="24"/>
            <w:szCs w:val="24"/>
            <w:lang w:val="en-US"/>
          </w:rPr>
          <w:tab/>
        </w:r>
        <w:r w:rsidRPr="00F57E7F">
          <w:rPr>
            <w:rStyle w:val="Hyperlink"/>
          </w:rPr>
          <w:t>End of Tenancies Update</w:t>
        </w:r>
        <w:r>
          <w:rPr>
            <w:webHidden/>
          </w:rPr>
          <w:tab/>
        </w:r>
        <w:r>
          <w:rPr>
            <w:webHidden/>
          </w:rPr>
          <w:fldChar w:fldCharType="begin"/>
        </w:r>
        <w:r>
          <w:rPr>
            <w:webHidden/>
          </w:rPr>
          <w:instrText xml:space="preserve"> PAGEREF _Toc197705223 \h </w:instrText>
        </w:r>
        <w:r>
          <w:rPr>
            <w:webHidden/>
          </w:rPr>
        </w:r>
        <w:r>
          <w:rPr>
            <w:webHidden/>
          </w:rPr>
          <w:fldChar w:fldCharType="separate"/>
        </w:r>
        <w:r w:rsidR="00787E8B">
          <w:rPr>
            <w:webHidden/>
          </w:rPr>
          <w:t>16</w:t>
        </w:r>
        <w:r>
          <w:rPr>
            <w:webHidden/>
          </w:rPr>
          <w:fldChar w:fldCharType="end"/>
        </w:r>
      </w:hyperlink>
    </w:p>
    <w:p w14:paraId="4D9FD0DB" w14:textId="61AA83E0"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24" w:history="1">
        <w:r w:rsidRPr="00F57E7F">
          <w:rPr>
            <w:rStyle w:val="Hyperlink"/>
            <w:noProof/>
          </w:rPr>
          <w:t>6.1</w:t>
        </w:r>
        <w:r>
          <w:rPr>
            <w:rFonts w:asciiTheme="minorHAnsi" w:eastAsiaTheme="minorEastAsia" w:hAnsiTheme="minorHAnsi"/>
            <w:noProof/>
            <w:sz w:val="24"/>
            <w:szCs w:val="24"/>
            <w:lang w:val="en-US"/>
          </w:rPr>
          <w:tab/>
        </w:r>
        <w:r w:rsidRPr="00F57E7F">
          <w:rPr>
            <w:rStyle w:val="Hyperlink"/>
            <w:noProof/>
          </w:rPr>
          <w:t>Migration Strategy</w:t>
        </w:r>
        <w:r>
          <w:rPr>
            <w:noProof/>
            <w:webHidden/>
          </w:rPr>
          <w:tab/>
        </w:r>
        <w:r>
          <w:rPr>
            <w:noProof/>
            <w:webHidden/>
          </w:rPr>
          <w:fldChar w:fldCharType="begin"/>
        </w:r>
        <w:r>
          <w:rPr>
            <w:noProof/>
            <w:webHidden/>
          </w:rPr>
          <w:instrText xml:space="preserve"> PAGEREF _Toc197705224 \h </w:instrText>
        </w:r>
        <w:r>
          <w:rPr>
            <w:noProof/>
            <w:webHidden/>
          </w:rPr>
        </w:r>
        <w:r>
          <w:rPr>
            <w:noProof/>
            <w:webHidden/>
          </w:rPr>
          <w:fldChar w:fldCharType="separate"/>
        </w:r>
        <w:r w:rsidR="00787E8B">
          <w:rPr>
            <w:noProof/>
            <w:webHidden/>
          </w:rPr>
          <w:t>16</w:t>
        </w:r>
        <w:r>
          <w:rPr>
            <w:noProof/>
            <w:webHidden/>
          </w:rPr>
          <w:fldChar w:fldCharType="end"/>
        </w:r>
      </w:hyperlink>
    </w:p>
    <w:p w14:paraId="071C38A1" w14:textId="2D4C2B14"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25" w:history="1">
        <w:r w:rsidRPr="00F57E7F">
          <w:rPr>
            <w:rStyle w:val="Hyperlink"/>
            <w:noProof/>
            <w:lang w:val="en-ZA"/>
          </w:rPr>
          <w:t>6.2</w:t>
        </w:r>
        <w:r>
          <w:rPr>
            <w:rFonts w:asciiTheme="minorHAnsi" w:eastAsiaTheme="minorEastAsia" w:hAnsiTheme="minorHAnsi"/>
            <w:noProof/>
            <w:sz w:val="24"/>
            <w:szCs w:val="24"/>
            <w:lang w:val="en-US"/>
          </w:rPr>
          <w:tab/>
        </w:r>
        <w:r w:rsidRPr="00F57E7F">
          <w:rPr>
            <w:rStyle w:val="Hyperlink"/>
            <w:noProof/>
            <w:lang w:val="en-ZA"/>
          </w:rPr>
          <w:t>Source Data</w:t>
        </w:r>
        <w:r>
          <w:rPr>
            <w:noProof/>
            <w:webHidden/>
          </w:rPr>
          <w:tab/>
        </w:r>
        <w:r>
          <w:rPr>
            <w:noProof/>
            <w:webHidden/>
          </w:rPr>
          <w:fldChar w:fldCharType="begin"/>
        </w:r>
        <w:r>
          <w:rPr>
            <w:noProof/>
            <w:webHidden/>
          </w:rPr>
          <w:instrText xml:space="preserve"> PAGEREF _Toc197705225 \h </w:instrText>
        </w:r>
        <w:r>
          <w:rPr>
            <w:noProof/>
            <w:webHidden/>
          </w:rPr>
        </w:r>
        <w:r>
          <w:rPr>
            <w:noProof/>
            <w:webHidden/>
          </w:rPr>
          <w:fldChar w:fldCharType="separate"/>
        </w:r>
        <w:r w:rsidR="00787E8B">
          <w:rPr>
            <w:noProof/>
            <w:webHidden/>
          </w:rPr>
          <w:t>16</w:t>
        </w:r>
        <w:r>
          <w:rPr>
            <w:noProof/>
            <w:webHidden/>
          </w:rPr>
          <w:fldChar w:fldCharType="end"/>
        </w:r>
      </w:hyperlink>
    </w:p>
    <w:p w14:paraId="60B52E83" w14:textId="26CFCC72"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26" w:history="1">
        <w:r w:rsidRPr="00F57E7F">
          <w:rPr>
            <w:rStyle w:val="Hyperlink"/>
            <w:noProof/>
            <w:lang w:val="en-ZA"/>
          </w:rPr>
          <w:t>6.3</w:t>
        </w:r>
        <w:r>
          <w:rPr>
            <w:rFonts w:asciiTheme="minorHAnsi" w:eastAsiaTheme="minorEastAsia" w:hAnsiTheme="minorHAnsi"/>
            <w:noProof/>
            <w:sz w:val="24"/>
            <w:szCs w:val="24"/>
            <w:lang w:val="en-US"/>
          </w:rPr>
          <w:tab/>
        </w:r>
        <w:r w:rsidRPr="00F57E7F">
          <w:rPr>
            <w:rStyle w:val="Hyperlink"/>
            <w:noProof/>
            <w:lang w:val="en-ZA"/>
          </w:rPr>
          <w:t>Association Check</w:t>
        </w:r>
        <w:r>
          <w:rPr>
            <w:noProof/>
            <w:webHidden/>
          </w:rPr>
          <w:tab/>
        </w:r>
        <w:r>
          <w:rPr>
            <w:noProof/>
            <w:webHidden/>
          </w:rPr>
          <w:fldChar w:fldCharType="begin"/>
        </w:r>
        <w:r>
          <w:rPr>
            <w:noProof/>
            <w:webHidden/>
          </w:rPr>
          <w:instrText xml:space="preserve"> PAGEREF _Toc197705226 \h </w:instrText>
        </w:r>
        <w:r>
          <w:rPr>
            <w:noProof/>
            <w:webHidden/>
          </w:rPr>
        </w:r>
        <w:r>
          <w:rPr>
            <w:noProof/>
            <w:webHidden/>
          </w:rPr>
          <w:fldChar w:fldCharType="separate"/>
        </w:r>
        <w:r w:rsidR="00787E8B">
          <w:rPr>
            <w:noProof/>
            <w:webHidden/>
          </w:rPr>
          <w:t>16</w:t>
        </w:r>
        <w:r>
          <w:rPr>
            <w:noProof/>
            <w:webHidden/>
          </w:rPr>
          <w:fldChar w:fldCharType="end"/>
        </w:r>
      </w:hyperlink>
    </w:p>
    <w:p w14:paraId="21C63002" w14:textId="7B2585F3"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27" w:history="1">
        <w:r w:rsidRPr="00F57E7F">
          <w:rPr>
            <w:rStyle w:val="Hyperlink"/>
            <w:noProof/>
            <w:lang w:val="en-ZA"/>
          </w:rPr>
          <w:t>6.4</w:t>
        </w:r>
        <w:r>
          <w:rPr>
            <w:rFonts w:asciiTheme="minorHAnsi" w:eastAsiaTheme="minorEastAsia" w:hAnsiTheme="minorHAnsi"/>
            <w:noProof/>
            <w:sz w:val="24"/>
            <w:szCs w:val="24"/>
            <w:lang w:val="en-US"/>
          </w:rPr>
          <w:tab/>
        </w:r>
        <w:r w:rsidRPr="00F57E7F">
          <w:rPr>
            <w:rStyle w:val="Hyperlink"/>
            <w:noProof/>
            <w:lang w:val="en-ZA"/>
          </w:rPr>
          <w:t>Status Filtering</w:t>
        </w:r>
        <w:r>
          <w:rPr>
            <w:noProof/>
            <w:webHidden/>
          </w:rPr>
          <w:tab/>
        </w:r>
        <w:r>
          <w:rPr>
            <w:noProof/>
            <w:webHidden/>
          </w:rPr>
          <w:fldChar w:fldCharType="begin"/>
        </w:r>
        <w:r>
          <w:rPr>
            <w:noProof/>
            <w:webHidden/>
          </w:rPr>
          <w:instrText xml:space="preserve"> PAGEREF _Toc197705227 \h </w:instrText>
        </w:r>
        <w:r>
          <w:rPr>
            <w:noProof/>
            <w:webHidden/>
          </w:rPr>
        </w:r>
        <w:r>
          <w:rPr>
            <w:noProof/>
            <w:webHidden/>
          </w:rPr>
          <w:fldChar w:fldCharType="separate"/>
        </w:r>
        <w:r w:rsidR="00787E8B">
          <w:rPr>
            <w:noProof/>
            <w:webHidden/>
          </w:rPr>
          <w:t>16</w:t>
        </w:r>
        <w:r>
          <w:rPr>
            <w:noProof/>
            <w:webHidden/>
          </w:rPr>
          <w:fldChar w:fldCharType="end"/>
        </w:r>
      </w:hyperlink>
    </w:p>
    <w:p w14:paraId="4B2C7D17" w14:textId="6E6CE6C3"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28" w:history="1">
        <w:r w:rsidRPr="00F57E7F">
          <w:rPr>
            <w:rStyle w:val="Hyperlink"/>
            <w:noProof/>
            <w:lang w:val="en-ZA"/>
          </w:rPr>
          <w:t>6.5</w:t>
        </w:r>
        <w:r>
          <w:rPr>
            <w:rFonts w:asciiTheme="minorHAnsi" w:eastAsiaTheme="minorEastAsia" w:hAnsiTheme="minorHAnsi"/>
            <w:noProof/>
            <w:sz w:val="24"/>
            <w:szCs w:val="24"/>
            <w:lang w:val="en-US"/>
          </w:rPr>
          <w:tab/>
        </w:r>
        <w:r w:rsidRPr="00F57E7F">
          <w:rPr>
            <w:rStyle w:val="Hyperlink"/>
            <w:noProof/>
            <w:lang w:val="en-ZA"/>
          </w:rPr>
          <w:t>Update EOTs in Salesforce</w:t>
        </w:r>
        <w:r>
          <w:rPr>
            <w:noProof/>
            <w:webHidden/>
          </w:rPr>
          <w:tab/>
        </w:r>
        <w:r>
          <w:rPr>
            <w:noProof/>
            <w:webHidden/>
          </w:rPr>
          <w:fldChar w:fldCharType="begin"/>
        </w:r>
        <w:r>
          <w:rPr>
            <w:noProof/>
            <w:webHidden/>
          </w:rPr>
          <w:instrText xml:space="preserve"> PAGEREF _Toc197705228 \h </w:instrText>
        </w:r>
        <w:r>
          <w:rPr>
            <w:noProof/>
            <w:webHidden/>
          </w:rPr>
        </w:r>
        <w:r>
          <w:rPr>
            <w:noProof/>
            <w:webHidden/>
          </w:rPr>
          <w:fldChar w:fldCharType="separate"/>
        </w:r>
        <w:r w:rsidR="00787E8B">
          <w:rPr>
            <w:noProof/>
            <w:webHidden/>
          </w:rPr>
          <w:t>16</w:t>
        </w:r>
        <w:r>
          <w:rPr>
            <w:noProof/>
            <w:webHidden/>
          </w:rPr>
          <w:fldChar w:fldCharType="end"/>
        </w:r>
      </w:hyperlink>
    </w:p>
    <w:p w14:paraId="04C7B653" w14:textId="6DE5484D"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29" w:history="1">
        <w:r w:rsidRPr="00F57E7F">
          <w:rPr>
            <w:rStyle w:val="Hyperlink"/>
            <w:noProof/>
            <w:lang w:val="en-ZA"/>
          </w:rPr>
          <w:t>6.6</w:t>
        </w:r>
        <w:r>
          <w:rPr>
            <w:rFonts w:asciiTheme="minorHAnsi" w:eastAsiaTheme="minorEastAsia" w:hAnsiTheme="minorHAnsi"/>
            <w:noProof/>
            <w:sz w:val="24"/>
            <w:szCs w:val="24"/>
            <w:lang w:val="en-US"/>
          </w:rPr>
          <w:tab/>
        </w:r>
        <w:r w:rsidRPr="00F57E7F">
          <w:rPr>
            <w:rStyle w:val="Hyperlink"/>
            <w:noProof/>
            <w:lang w:val="en-ZA"/>
          </w:rPr>
          <w:t>Update Failures</w:t>
        </w:r>
        <w:r>
          <w:rPr>
            <w:noProof/>
            <w:webHidden/>
          </w:rPr>
          <w:tab/>
        </w:r>
        <w:r>
          <w:rPr>
            <w:noProof/>
            <w:webHidden/>
          </w:rPr>
          <w:fldChar w:fldCharType="begin"/>
        </w:r>
        <w:r>
          <w:rPr>
            <w:noProof/>
            <w:webHidden/>
          </w:rPr>
          <w:instrText xml:space="preserve"> PAGEREF _Toc197705229 \h </w:instrText>
        </w:r>
        <w:r>
          <w:rPr>
            <w:noProof/>
            <w:webHidden/>
          </w:rPr>
        </w:r>
        <w:r>
          <w:rPr>
            <w:noProof/>
            <w:webHidden/>
          </w:rPr>
          <w:fldChar w:fldCharType="separate"/>
        </w:r>
        <w:r w:rsidR="00787E8B">
          <w:rPr>
            <w:noProof/>
            <w:webHidden/>
          </w:rPr>
          <w:t>16</w:t>
        </w:r>
        <w:r>
          <w:rPr>
            <w:noProof/>
            <w:webHidden/>
          </w:rPr>
          <w:fldChar w:fldCharType="end"/>
        </w:r>
      </w:hyperlink>
    </w:p>
    <w:p w14:paraId="7CAA2EE5" w14:textId="5A548BCF" w:rsidR="00061A59" w:rsidRDefault="00061A59">
      <w:pPr>
        <w:pStyle w:val="TOC1"/>
        <w:rPr>
          <w:rFonts w:asciiTheme="minorHAnsi" w:eastAsiaTheme="minorEastAsia" w:hAnsiTheme="minorHAnsi" w:cstheme="minorBidi" w:hint="eastAsia"/>
          <w:color w:val="auto"/>
          <w:sz w:val="24"/>
          <w:szCs w:val="24"/>
          <w:lang w:val="en-US"/>
        </w:rPr>
      </w:pPr>
      <w:hyperlink w:anchor="_Toc197705230" w:history="1">
        <w:r w:rsidRPr="00F57E7F">
          <w:rPr>
            <w:rStyle w:val="Hyperlink"/>
            <w:lang w:val="en-US"/>
          </w:rPr>
          <w:t>7.</w:t>
        </w:r>
        <w:r>
          <w:rPr>
            <w:rFonts w:asciiTheme="minorHAnsi" w:eastAsiaTheme="minorEastAsia" w:hAnsiTheme="minorHAnsi" w:cstheme="minorBidi"/>
            <w:color w:val="auto"/>
            <w:sz w:val="24"/>
            <w:szCs w:val="24"/>
            <w:lang w:val="en-US"/>
          </w:rPr>
          <w:tab/>
        </w:r>
        <w:r w:rsidRPr="00F57E7F">
          <w:rPr>
            <w:rStyle w:val="Hyperlink"/>
            <w:lang w:val="en-US"/>
          </w:rPr>
          <w:t>Opportunity Contact Role Report</w:t>
        </w:r>
        <w:r>
          <w:rPr>
            <w:webHidden/>
          </w:rPr>
          <w:tab/>
        </w:r>
        <w:r>
          <w:rPr>
            <w:webHidden/>
          </w:rPr>
          <w:fldChar w:fldCharType="begin"/>
        </w:r>
        <w:r>
          <w:rPr>
            <w:webHidden/>
          </w:rPr>
          <w:instrText xml:space="preserve"> PAGEREF _Toc197705230 \h </w:instrText>
        </w:r>
        <w:r>
          <w:rPr>
            <w:webHidden/>
          </w:rPr>
        </w:r>
        <w:r>
          <w:rPr>
            <w:webHidden/>
          </w:rPr>
          <w:fldChar w:fldCharType="separate"/>
        </w:r>
        <w:r w:rsidR="00787E8B">
          <w:rPr>
            <w:webHidden/>
          </w:rPr>
          <w:t>19</w:t>
        </w:r>
        <w:r>
          <w:rPr>
            <w:webHidden/>
          </w:rPr>
          <w:fldChar w:fldCharType="end"/>
        </w:r>
      </w:hyperlink>
    </w:p>
    <w:p w14:paraId="27D5EF7E" w14:textId="0B15406B"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31" w:history="1">
        <w:r w:rsidRPr="00F57E7F">
          <w:rPr>
            <w:rStyle w:val="Hyperlink"/>
            <w:noProof/>
          </w:rPr>
          <w:t>7.1</w:t>
        </w:r>
        <w:r>
          <w:rPr>
            <w:rFonts w:asciiTheme="minorHAnsi" w:eastAsiaTheme="minorEastAsia" w:hAnsiTheme="minorHAnsi"/>
            <w:noProof/>
            <w:sz w:val="24"/>
            <w:szCs w:val="24"/>
            <w:lang w:val="en-US"/>
          </w:rPr>
          <w:tab/>
        </w:r>
        <w:r w:rsidRPr="00F57E7F">
          <w:rPr>
            <w:rStyle w:val="Hyperlink"/>
            <w:noProof/>
          </w:rPr>
          <w:t>Strategy</w:t>
        </w:r>
        <w:r>
          <w:rPr>
            <w:noProof/>
            <w:webHidden/>
          </w:rPr>
          <w:tab/>
        </w:r>
        <w:r>
          <w:rPr>
            <w:noProof/>
            <w:webHidden/>
          </w:rPr>
          <w:fldChar w:fldCharType="begin"/>
        </w:r>
        <w:r>
          <w:rPr>
            <w:noProof/>
            <w:webHidden/>
          </w:rPr>
          <w:instrText xml:space="preserve"> PAGEREF _Toc197705231 \h </w:instrText>
        </w:r>
        <w:r>
          <w:rPr>
            <w:noProof/>
            <w:webHidden/>
          </w:rPr>
        </w:r>
        <w:r>
          <w:rPr>
            <w:noProof/>
            <w:webHidden/>
          </w:rPr>
          <w:fldChar w:fldCharType="separate"/>
        </w:r>
        <w:r w:rsidR="00787E8B">
          <w:rPr>
            <w:noProof/>
            <w:webHidden/>
          </w:rPr>
          <w:t>19</w:t>
        </w:r>
        <w:r>
          <w:rPr>
            <w:noProof/>
            <w:webHidden/>
          </w:rPr>
          <w:fldChar w:fldCharType="end"/>
        </w:r>
      </w:hyperlink>
    </w:p>
    <w:p w14:paraId="5551889E" w14:textId="5C3F358E"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32" w:history="1">
        <w:r w:rsidRPr="00F57E7F">
          <w:rPr>
            <w:rStyle w:val="Hyperlink"/>
            <w:noProof/>
          </w:rPr>
          <w:t>7.2</w:t>
        </w:r>
        <w:r>
          <w:rPr>
            <w:rFonts w:asciiTheme="minorHAnsi" w:eastAsiaTheme="minorEastAsia" w:hAnsiTheme="minorHAnsi"/>
            <w:noProof/>
            <w:sz w:val="24"/>
            <w:szCs w:val="24"/>
            <w:lang w:val="en-US"/>
          </w:rPr>
          <w:tab/>
        </w:r>
        <w:r w:rsidRPr="00F57E7F">
          <w:rPr>
            <w:rStyle w:val="Hyperlink"/>
            <w:noProof/>
            <w:lang w:val="en-ZA"/>
          </w:rPr>
          <w:t>Source Data</w:t>
        </w:r>
        <w:r>
          <w:rPr>
            <w:noProof/>
            <w:webHidden/>
          </w:rPr>
          <w:tab/>
        </w:r>
        <w:r>
          <w:rPr>
            <w:noProof/>
            <w:webHidden/>
          </w:rPr>
          <w:fldChar w:fldCharType="begin"/>
        </w:r>
        <w:r>
          <w:rPr>
            <w:noProof/>
            <w:webHidden/>
          </w:rPr>
          <w:instrText xml:space="preserve"> PAGEREF _Toc197705232 \h </w:instrText>
        </w:r>
        <w:r>
          <w:rPr>
            <w:noProof/>
            <w:webHidden/>
          </w:rPr>
        </w:r>
        <w:r>
          <w:rPr>
            <w:noProof/>
            <w:webHidden/>
          </w:rPr>
          <w:fldChar w:fldCharType="separate"/>
        </w:r>
        <w:r w:rsidR="00787E8B">
          <w:rPr>
            <w:noProof/>
            <w:webHidden/>
          </w:rPr>
          <w:t>19</w:t>
        </w:r>
        <w:r>
          <w:rPr>
            <w:noProof/>
            <w:webHidden/>
          </w:rPr>
          <w:fldChar w:fldCharType="end"/>
        </w:r>
      </w:hyperlink>
    </w:p>
    <w:p w14:paraId="33F2F90E" w14:textId="2BC2EEE8" w:rsidR="00061A59" w:rsidRDefault="00061A59">
      <w:pPr>
        <w:pStyle w:val="TOC2"/>
        <w:tabs>
          <w:tab w:val="left" w:pos="879"/>
          <w:tab w:val="right" w:leader="dot" w:pos="9010"/>
        </w:tabs>
        <w:rPr>
          <w:rFonts w:asciiTheme="minorHAnsi" w:eastAsiaTheme="minorEastAsia" w:hAnsiTheme="minorHAnsi" w:hint="eastAsia"/>
          <w:noProof/>
          <w:sz w:val="24"/>
          <w:szCs w:val="24"/>
          <w:lang w:val="en-US"/>
        </w:rPr>
      </w:pPr>
      <w:hyperlink w:anchor="_Toc197705233" w:history="1">
        <w:r w:rsidRPr="00F57E7F">
          <w:rPr>
            <w:rStyle w:val="Hyperlink"/>
            <w:noProof/>
            <w:lang w:val="en-US"/>
          </w:rPr>
          <w:t>7.3</w:t>
        </w:r>
        <w:r>
          <w:rPr>
            <w:rFonts w:asciiTheme="minorHAnsi" w:eastAsiaTheme="minorEastAsia" w:hAnsiTheme="minorHAnsi"/>
            <w:noProof/>
            <w:sz w:val="24"/>
            <w:szCs w:val="24"/>
            <w:lang w:val="en-US"/>
          </w:rPr>
          <w:tab/>
        </w:r>
        <w:r w:rsidRPr="00F57E7F">
          <w:rPr>
            <w:rStyle w:val="Hyperlink"/>
            <w:noProof/>
            <w:lang w:val="en-US"/>
          </w:rPr>
          <w:t>Report</w:t>
        </w:r>
        <w:r>
          <w:rPr>
            <w:noProof/>
            <w:webHidden/>
          </w:rPr>
          <w:tab/>
        </w:r>
        <w:r>
          <w:rPr>
            <w:noProof/>
            <w:webHidden/>
          </w:rPr>
          <w:fldChar w:fldCharType="begin"/>
        </w:r>
        <w:r>
          <w:rPr>
            <w:noProof/>
            <w:webHidden/>
          </w:rPr>
          <w:instrText xml:space="preserve"> PAGEREF _Toc197705233 \h </w:instrText>
        </w:r>
        <w:r>
          <w:rPr>
            <w:noProof/>
            <w:webHidden/>
          </w:rPr>
        </w:r>
        <w:r>
          <w:rPr>
            <w:noProof/>
            <w:webHidden/>
          </w:rPr>
          <w:fldChar w:fldCharType="separate"/>
        </w:r>
        <w:r w:rsidR="00787E8B">
          <w:rPr>
            <w:noProof/>
            <w:webHidden/>
          </w:rPr>
          <w:t>19</w:t>
        </w:r>
        <w:r>
          <w:rPr>
            <w:noProof/>
            <w:webHidden/>
          </w:rPr>
          <w:fldChar w:fldCharType="end"/>
        </w:r>
      </w:hyperlink>
    </w:p>
    <w:p w14:paraId="1F86CFAA" w14:textId="0B4957E5" w:rsidR="00EB7121" w:rsidRPr="00EB7121" w:rsidRDefault="00892E8E" w:rsidP="00EB7121">
      <w:pPr>
        <w:pStyle w:val="TOC5"/>
        <w:tabs>
          <w:tab w:val="left" w:pos="1953"/>
          <w:tab w:val="right" w:leader="dot" w:pos="9350"/>
        </w:tabs>
        <w:rPr>
          <w:rFonts w:asciiTheme="minorHAnsi" w:hAnsiTheme="minorHAnsi"/>
          <w:sz w:val="24"/>
        </w:rPr>
      </w:pPr>
      <w:r w:rsidRPr="000D4732">
        <w:rPr>
          <w:color w:val="525959" w:themeColor="text2" w:themeShade="BF"/>
          <w:sz w:val="16"/>
        </w:rPr>
        <w:fldChar w:fldCharType="end"/>
      </w:r>
      <w:r w:rsidR="00907C4A" w:rsidRPr="000D4732">
        <w:br w:type="page"/>
      </w:r>
    </w:p>
    <w:p w14:paraId="0EAA2ECE" w14:textId="10244805" w:rsidR="00220799" w:rsidRDefault="00220799" w:rsidP="00822ECF">
      <w:pPr>
        <w:pStyle w:val="Level1Heading"/>
      </w:pPr>
      <w:bookmarkStart w:id="1" w:name="_Ref197611863"/>
      <w:bookmarkStart w:id="2" w:name="_Toc195090722"/>
      <w:bookmarkStart w:id="3" w:name="_Toc197705194"/>
      <w:r>
        <w:t>S</w:t>
      </w:r>
      <w:r w:rsidR="0B8A3AE9">
        <w:t>ummary</w:t>
      </w:r>
      <w:commentRangeStart w:id="4"/>
      <w:commentRangeEnd w:id="4"/>
      <w:r w:rsidR="00E24615">
        <w:rPr>
          <w:rStyle w:val="CommentReference"/>
        </w:rPr>
        <w:commentReference w:id="4"/>
      </w:r>
      <w:bookmarkEnd w:id="1"/>
      <w:bookmarkEnd w:id="3"/>
    </w:p>
    <w:p w14:paraId="5A77ED49" w14:textId="4F8AAA87" w:rsidR="00A67996" w:rsidRDefault="00AD6ECA" w:rsidP="00ED023D">
      <w:r>
        <w:t xml:space="preserve">As part of the Single View of Tenancy (SVOT) project, </w:t>
      </w:r>
      <w:r w:rsidR="002F638C">
        <w:t xml:space="preserve">we need to create new </w:t>
      </w:r>
      <w:r w:rsidR="00E401D7">
        <w:t>Tenancy records in Salesforce</w:t>
      </w:r>
      <w:r w:rsidR="00B20172">
        <w:t xml:space="preserve"> matching all active tenancies in Qube on a one-to-one basis.</w:t>
      </w:r>
      <w:r w:rsidR="00900AAC">
        <w:t xml:space="preserve">  The </w:t>
      </w:r>
      <w:r w:rsidR="00DD35CF">
        <w:t>details are described in user stories attached to the</w:t>
      </w:r>
      <w:r w:rsidR="005551F1">
        <w:t xml:space="preserve"> </w:t>
      </w:r>
      <w:hyperlink r:id="rId16" w:history="1">
        <w:r w:rsidR="00F93A0E">
          <w:rPr>
            <w:rStyle w:val="Hyperlink"/>
          </w:rPr>
          <w:t>CJR-393 SVOT - Keep Tenancies Updated &amp; Synced with Qube</w:t>
        </w:r>
      </w:hyperlink>
      <w:r w:rsidR="00610610">
        <w:t xml:space="preserve"> </w:t>
      </w:r>
      <w:r w:rsidR="00572A98">
        <w:t>JIRA epic</w:t>
      </w:r>
      <w:r w:rsidR="00E96C6A">
        <w:t xml:space="preserve">, specifically the </w:t>
      </w:r>
      <w:r w:rsidR="00572A98">
        <w:t xml:space="preserve">user stories </w:t>
      </w:r>
      <w:r w:rsidR="00A67996">
        <w:t>stories below:</w:t>
      </w:r>
    </w:p>
    <w:p w14:paraId="611C23BD" w14:textId="267481E1" w:rsidR="00A67996" w:rsidRDefault="002C3E5B" w:rsidP="006E5CD8">
      <w:pPr>
        <w:pStyle w:val="ListParagraph"/>
        <w:numPr>
          <w:ilvl w:val="0"/>
          <w:numId w:val="46"/>
        </w:numPr>
      </w:pPr>
      <w:hyperlink r:id="rId17" w:history="1">
        <w:r>
          <w:rPr>
            <w:rStyle w:val="Hyperlink"/>
          </w:rPr>
          <w:t>CJR-47 Data Migration - Create Tenancy for all Current Residential Tenancies</w:t>
        </w:r>
      </w:hyperlink>
    </w:p>
    <w:p w14:paraId="5BCFFAA5" w14:textId="490CE91C" w:rsidR="00491C0D" w:rsidRDefault="0081505A" w:rsidP="006E5CD8">
      <w:pPr>
        <w:pStyle w:val="ListParagraph"/>
        <w:numPr>
          <w:ilvl w:val="0"/>
          <w:numId w:val="46"/>
        </w:numPr>
      </w:pPr>
      <w:hyperlink r:id="rId18" w:history="1">
        <w:r w:rsidRPr="0081505A">
          <w:rPr>
            <w:rStyle w:val="Hyperlink"/>
          </w:rPr>
          <w:t xml:space="preserve">CJR-516 </w:t>
        </w:r>
        <w:r w:rsidR="000047D4" w:rsidRPr="0081505A">
          <w:rPr>
            <w:rStyle w:val="Hyperlink"/>
          </w:rPr>
          <w:t>Data Migration - Tenancy Contact Roles</w:t>
        </w:r>
      </w:hyperlink>
    </w:p>
    <w:p w14:paraId="334E04D5" w14:textId="33E58868" w:rsidR="0081505A" w:rsidRDefault="004E292A" w:rsidP="006E5CD8">
      <w:pPr>
        <w:pStyle w:val="ListParagraph"/>
        <w:numPr>
          <w:ilvl w:val="0"/>
          <w:numId w:val="46"/>
        </w:numPr>
      </w:pPr>
      <w:hyperlink r:id="rId19" w:history="1">
        <w:r w:rsidRPr="004E292A">
          <w:rPr>
            <w:rStyle w:val="Hyperlink"/>
          </w:rPr>
          <w:t xml:space="preserve">CJR-174 </w:t>
        </w:r>
        <w:r w:rsidR="003148FB" w:rsidRPr="004E292A">
          <w:rPr>
            <w:rStyle w:val="Hyperlink"/>
          </w:rPr>
          <w:t>Data Migration: Link Parking &amp; Decant Tenancies to Live Unit Tenancy</w:t>
        </w:r>
      </w:hyperlink>
    </w:p>
    <w:p w14:paraId="56D2801E" w14:textId="77777777" w:rsidR="004E292A" w:rsidRDefault="004E292A" w:rsidP="00ED023D"/>
    <w:p w14:paraId="0A3A9EC0" w14:textId="62A222C7" w:rsidR="00177A58" w:rsidRDefault="00C95DC0" w:rsidP="00ED023D">
      <w:r>
        <w:t xml:space="preserve">This document describes the process followed for the migration performed </w:t>
      </w:r>
      <w:r w:rsidR="003910C6">
        <w:t>with source data from Qube UAT as below:</w:t>
      </w:r>
    </w:p>
    <w:p w14:paraId="00BF3587" w14:textId="2D213881" w:rsidR="00ED5E50" w:rsidRPr="008F6C0A" w:rsidRDefault="003910C6" w:rsidP="008F6C0A">
      <w:pPr>
        <w:numPr>
          <w:ilvl w:val="0"/>
          <w:numId w:val="39"/>
        </w:numPr>
        <w:rPr>
          <w:lang w:val="en-ZA"/>
        </w:rPr>
      </w:pPr>
      <w:r>
        <w:t>Tenant data:</w:t>
      </w:r>
      <w:r w:rsidR="00265808">
        <w:t xml:space="preserve"> </w:t>
      </w:r>
      <w:hyperlink r:id="rId20" w:history="1">
        <w:r w:rsidR="0054575A" w:rsidRPr="00692227">
          <w:rPr>
            <w:rStyle w:val="Hyperlink"/>
          </w:rPr>
          <w:t>https://graingerplc.sharepoint.com/:x:/r/sites/BusinessOptimisation/_layouts/15/Doc.aspx?sourcedoc=%7BFBC0C239-C0A7-41A6-BAE5-B3B0C9FD4A91%7D&amp;file=Grainger%20Tenants-UAT%20140425.xlsx&amp;action=default&amp;mobileredirect=true</w:t>
        </w:r>
      </w:hyperlink>
      <w:r w:rsidR="0054575A">
        <w:t xml:space="preserve"> </w:t>
      </w:r>
      <w:r w:rsidR="00265808">
        <w:t>(“</w:t>
      </w:r>
      <w:r w:rsidR="00ED5E50" w:rsidRPr="00C82F05">
        <w:t>Grainger Tenants-UAT 140425.xlsx</w:t>
      </w:r>
      <w:r w:rsidR="00265808">
        <w:t>”)</w:t>
      </w:r>
      <w:r w:rsidR="00ED5E50">
        <w:t xml:space="preserve"> </w:t>
      </w:r>
      <w:r w:rsidR="008F6C0A">
        <w:t xml:space="preserve"> (Active tenants from Qube UAT as of 14</w:t>
      </w:r>
      <w:r w:rsidR="008F6C0A" w:rsidRPr="00A84AB3">
        <w:rPr>
          <w:vertAlign w:val="superscript"/>
        </w:rPr>
        <w:t>th</w:t>
      </w:r>
      <w:r w:rsidR="008F6C0A">
        <w:t xml:space="preserve"> April 2025)</w:t>
      </w:r>
    </w:p>
    <w:p w14:paraId="116A9B68" w14:textId="4A3D11B8" w:rsidR="00E42ADB" w:rsidRDefault="003910C6" w:rsidP="00FB20C4">
      <w:pPr>
        <w:numPr>
          <w:ilvl w:val="0"/>
          <w:numId w:val="39"/>
        </w:numPr>
      </w:pPr>
      <w:r>
        <w:t xml:space="preserve">Unit lease dates: </w:t>
      </w:r>
      <w:hyperlink r:id="rId21" w:history="1">
        <w:r w:rsidR="00F2785B" w:rsidRPr="00692227">
          <w:rPr>
            <w:rStyle w:val="Hyperlink"/>
          </w:rPr>
          <w:t>https://graingerplc.sharepoint.com/:x:/r/sites/BusinessOptimisation/Shared%20Documents/02.0%20Projects%20and%20Workstreams/Single%20View%20of%20Tenancy%20and%20Rent%20Review/Data%20Migration/UAT/Source%20Data%20from%20Grainger/SVOT%20-%20Qube%20Units-Lease%20start%20and%20end%20date%20and%20lease%20terms%20R1.xlsx?d=w8b5797df389340fe89db7fddc37966ea&amp;csf=1&amp;web=1&amp;e=J3Umuq</w:t>
        </w:r>
      </w:hyperlink>
      <w:r w:rsidR="00F2785B">
        <w:t xml:space="preserve"> </w:t>
      </w:r>
      <w:r w:rsidR="00265808">
        <w:t>(“</w:t>
      </w:r>
      <w:r w:rsidR="00E42ADB" w:rsidRPr="00265808">
        <w:t>SVOT - Qube Units-Lease start and end date and lease terms R1.xlsx</w:t>
      </w:r>
      <w:r w:rsidR="00265808">
        <w:t>”)</w:t>
      </w:r>
    </w:p>
    <w:p w14:paraId="0B27F704" w14:textId="554543F1" w:rsidR="00E42ADB" w:rsidRPr="00ED023D" w:rsidRDefault="00E42ADB" w:rsidP="00E42ADB">
      <w:r>
        <w:t xml:space="preserve">The migration was executed against the </w:t>
      </w:r>
      <w:hyperlink r:id="rId22" w:history="1">
        <w:r w:rsidRPr="001937E8">
          <w:rPr>
            <w:rStyle w:val="Hyperlink"/>
          </w:rPr>
          <w:t>UAT sandbox</w:t>
        </w:r>
      </w:hyperlink>
      <w:r w:rsidR="00127EEF">
        <w:t xml:space="preserve"> </w:t>
      </w:r>
      <w:r w:rsidR="00FB20C4">
        <w:t xml:space="preserve">and </w:t>
      </w:r>
      <w:r w:rsidR="005C0E54">
        <w:t>completed</w:t>
      </w:r>
      <w:r w:rsidR="00214371">
        <w:t xml:space="preserve"> on </w:t>
      </w:r>
      <w:r w:rsidR="0053443D">
        <w:t>29</w:t>
      </w:r>
      <w:r w:rsidR="0053443D" w:rsidRPr="0053443D">
        <w:rPr>
          <w:vertAlign w:val="superscript"/>
        </w:rPr>
        <w:t>th</w:t>
      </w:r>
      <w:r w:rsidR="0053443D">
        <w:t xml:space="preserve"> April 2025.</w:t>
      </w:r>
    </w:p>
    <w:p w14:paraId="43D60ACF" w14:textId="07071475" w:rsidR="00EB7121" w:rsidRDefault="00EB7121" w:rsidP="00822ECF">
      <w:pPr>
        <w:pStyle w:val="Level1Heading"/>
      </w:pPr>
      <w:bookmarkStart w:id="5" w:name="_Ref197590274"/>
      <w:bookmarkStart w:id="6" w:name="_Toc197705195"/>
      <w:r>
        <w:t>Tenancies</w:t>
      </w:r>
      <w:bookmarkEnd w:id="2"/>
      <w:bookmarkEnd w:id="5"/>
      <w:r w:rsidR="008B4530">
        <w:t xml:space="preserve"> </w:t>
      </w:r>
      <w:r w:rsidR="001A68F2">
        <w:t>Insert</w:t>
      </w:r>
      <w:bookmarkEnd w:id="6"/>
    </w:p>
    <w:p w14:paraId="7D814D7A" w14:textId="77777777" w:rsidR="009827F4" w:rsidRDefault="009827F4" w:rsidP="009827F4">
      <w:pPr>
        <w:pStyle w:val="Level2Heading"/>
      </w:pPr>
      <w:bookmarkStart w:id="7" w:name="_Toc197705196"/>
      <w:r>
        <w:t xml:space="preserve">Migration </w:t>
      </w:r>
      <w:r w:rsidR="000F768E">
        <w:t>Strateg</w:t>
      </w:r>
      <w:r>
        <w:t>y</w:t>
      </w:r>
      <w:bookmarkEnd w:id="7"/>
      <w:r w:rsidR="000F768E">
        <w:t xml:space="preserve"> </w:t>
      </w:r>
    </w:p>
    <w:p w14:paraId="739E5867" w14:textId="2974B645" w:rsidR="00D70536" w:rsidRDefault="000F768E" w:rsidP="00445920">
      <w:r w:rsidRPr="009827F4">
        <w:t>For every active tenancy in Qube, create a Tenancy record in Salesforce</w:t>
      </w:r>
      <w:r w:rsidR="00D01106" w:rsidRPr="009827F4">
        <w:t xml:space="preserve"> (Contract record with Record Type = “Residential Tenancy”.  </w:t>
      </w:r>
      <w:r w:rsidR="00D546C4" w:rsidRPr="009827F4">
        <w:t xml:space="preserve">There should be one and only one tenancy per unit in Salesforce.  </w:t>
      </w:r>
      <w:r w:rsidR="008F26CE" w:rsidRPr="009827F4">
        <w:t xml:space="preserve">Historical tenancies that have ended are not migrated from Qube to Salesforce.  </w:t>
      </w:r>
      <w:r w:rsidR="006E571D" w:rsidRPr="009827F4">
        <w:t xml:space="preserve">When migrating into lower test environments (SIT, UAT) some customer and property master data (units, contacts) </w:t>
      </w:r>
      <w:r w:rsidR="000F6B93" w:rsidRPr="009827F4">
        <w:t xml:space="preserve">may not exist in the Salesforce sandbox environment and hence is excluded from the load </w:t>
      </w:r>
      <w:r w:rsidR="00B85AE5" w:rsidRPr="009827F4">
        <w:t>as per logic described below.</w:t>
      </w:r>
    </w:p>
    <w:p w14:paraId="4E94B6BD" w14:textId="1EFECAD3" w:rsidR="00445920" w:rsidRPr="00205264" w:rsidRDefault="006747F7" w:rsidP="008E18AA">
      <w:pPr>
        <w:rPr>
          <w:i/>
          <w:iCs/>
          <w:sz w:val="14"/>
          <w:szCs w:val="14"/>
        </w:rPr>
      </w:pPr>
      <w:r>
        <w:t xml:space="preserve">The </w:t>
      </w:r>
      <w:r w:rsidR="008E18AA">
        <w:t xml:space="preserve">logic is shown in </w:t>
      </w:r>
      <w:r w:rsidR="008E18AA">
        <w:fldChar w:fldCharType="begin"/>
      </w:r>
      <w:r w:rsidR="008E18AA">
        <w:instrText xml:space="preserve"> REF _Ref197607944 \h </w:instrText>
      </w:r>
      <w:r w:rsidR="008E18AA">
        <w:fldChar w:fldCharType="separate"/>
      </w:r>
      <w:r w:rsidR="00787E8B">
        <w:t xml:space="preserve">Figure </w:t>
      </w:r>
      <w:r w:rsidR="00787E8B">
        <w:rPr>
          <w:noProof/>
        </w:rPr>
        <w:t>2</w:t>
      </w:r>
      <w:r w:rsidR="008E18AA">
        <w:fldChar w:fldCharType="end"/>
      </w:r>
      <w:r w:rsidR="008E18AA">
        <w:t xml:space="preserve"> below.</w:t>
      </w:r>
    </w:p>
    <w:p w14:paraId="6A4099E5" w14:textId="77679984" w:rsidR="00996E85" w:rsidRPr="00996E85" w:rsidRDefault="001723C4" w:rsidP="004143FB">
      <w:pPr>
        <w:pStyle w:val="Level2Heading"/>
        <w:rPr>
          <w:lang w:val="en-ZA"/>
        </w:rPr>
      </w:pPr>
      <w:bookmarkStart w:id="8" w:name="_Toc197705197"/>
      <w:r>
        <w:rPr>
          <w:lang w:val="en-ZA"/>
        </w:rPr>
        <w:t>Source Data</w:t>
      </w:r>
      <w:bookmarkEnd w:id="8"/>
    </w:p>
    <w:p w14:paraId="4B5CDE00" w14:textId="4B7786A1" w:rsidR="00996E85" w:rsidRPr="00996E85" w:rsidRDefault="00996E85" w:rsidP="00996E85">
      <w:pPr>
        <w:numPr>
          <w:ilvl w:val="0"/>
          <w:numId w:val="39"/>
        </w:numPr>
        <w:rPr>
          <w:lang w:val="en-ZA"/>
        </w:rPr>
      </w:pPr>
      <w:r w:rsidRPr="00996E85">
        <w:rPr>
          <w:b/>
          <w:bCs/>
          <w:lang w:val="en-ZA"/>
        </w:rPr>
        <w:t>Source</w:t>
      </w:r>
      <w:r w:rsidRPr="00996E85">
        <w:rPr>
          <w:lang w:val="en-ZA"/>
        </w:rPr>
        <w:t xml:space="preserve">: </w:t>
      </w:r>
      <w:hyperlink r:id="rId23" w:history="1">
        <w:r w:rsidR="00587335" w:rsidRPr="00692227">
          <w:rPr>
            <w:rStyle w:val="Hyperlink"/>
            <w:lang w:val="en-ZA"/>
          </w:rPr>
          <w:t>https://graingerplc.sharepoint.com/:x:/r/sites/BusinessOptimisation/_layouts/15/Doc.aspx?sourcedoc=%7BFBC0C239-C0A7-41A6-BAE5-B3B0C9FD4A91%7D&amp;file=Grainger%20Tenants-UAT%20140425.xlsx&amp;action=default&amp;mobileredirect=true</w:t>
        </w:r>
      </w:hyperlink>
      <w:r w:rsidR="00587335">
        <w:rPr>
          <w:lang w:val="en-ZA"/>
        </w:rPr>
        <w:t xml:space="preserve"> (“</w:t>
      </w:r>
      <w:r w:rsidR="001723C4" w:rsidRPr="00AC1C03">
        <w:t>Grainger Tenants-UAT 140425.xlsx</w:t>
      </w:r>
      <w:r w:rsidR="00587335">
        <w:t>”)</w:t>
      </w:r>
      <w:r w:rsidR="001723C4">
        <w:t xml:space="preserve"> (</w:t>
      </w:r>
      <w:r w:rsidR="00B05CAF">
        <w:t>Active tenants from Qube UAT</w:t>
      </w:r>
      <w:r w:rsidR="00A84AB3">
        <w:t xml:space="preserve"> as of 14</w:t>
      </w:r>
      <w:r w:rsidR="00A84AB3" w:rsidRPr="00A84AB3">
        <w:rPr>
          <w:vertAlign w:val="superscript"/>
        </w:rPr>
        <w:t>th</w:t>
      </w:r>
      <w:r w:rsidR="00A84AB3">
        <w:t xml:space="preserve"> April 2025)</w:t>
      </w:r>
    </w:p>
    <w:p w14:paraId="44BD90D9" w14:textId="3E12FFDB" w:rsidR="00996E85" w:rsidRPr="00996E85" w:rsidRDefault="00996E85" w:rsidP="00996E85">
      <w:pPr>
        <w:numPr>
          <w:ilvl w:val="0"/>
          <w:numId w:val="39"/>
        </w:numPr>
        <w:rPr>
          <w:lang w:val="en-ZA"/>
        </w:rPr>
      </w:pPr>
      <w:r w:rsidRPr="7317AF83">
        <w:rPr>
          <w:b/>
          <w:bCs/>
          <w:lang w:val="en-ZA"/>
        </w:rPr>
        <w:t>Initial Count</w:t>
      </w:r>
      <w:r w:rsidRPr="7317AF83">
        <w:rPr>
          <w:lang w:val="en-ZA"/>
        </w:rPr>
        <w:t>: 4</w:t>
      </w:r>
      <w:r w:rsidR="009BCAAC" w:rsidRPr="7317AF83">
        <w:rPr>
          <w:lang w:val="en-ZA"/>
        </w:rPr>
        <w:t>9</w:t>
      </w:r>
      <w:r w:rsidRPr="7317AF83">
        <w:rPr>
          <w:lang w:val="en-ZA"/>
        </w:rPr>
        <w:t>,768 rows</w:t>
      </w:r>
    </w:p>
    <w:p w14:paraId="376AAF6C" w14:textId="5D7C0EC0" w:rsidR="00996E85" w:rsidRPr="00996E85" w:rsidRDefault="00996E85" w:rsidP="00996E85">
      <w:pPr>
        <w:numPr>
          <w:ilvl w:val="0"/>
          <w:numId w:val="39"/>
        </w:numPr>
        <w:rPr>
          <w:lang w:val="en-ZA"/>
        </w:rPr>
      </w:pPr>
      <w:r w:rsidRPr="00996E85">
        <w:rPr>
          <w:b/>
          <w:bCs/>
          <w:lang w:val="en-ZA"/>
        </w:rPr>
        <w:t>Step</w:t>
      </w:r>
      <w:r w:rsidRPr="00996E85">
        <w:rPr>
          <w:lang w:val="en-ZA"/>
        </w:rPr>
        <w:t>: Filter out multi-tenant entries by checking the "</w:t>
      </w:r>
      <w:r w:rsidRPr="71B19369">
        <w:rPr>
          <w:lang w:val="en-ZA"/>
        </w:rPr>
        <w:t>Co</w:t>
      </w:r>
      <w:r w:rsidR="7D247419" w:rsidRPr="71B19369">
        <w:rPr>
          <w:lang w:val="en-ZA"/>
        </w:rPr>
        <w:t>n</w:t>
      </w:r>
      <w:r w:rsidRPr="00996E85">
        <w:rPr>
          <w:lang w:val="en-ZA"/>
        </w:rPr>
        <w:t xml:space="preserve"> Tran" value. </w:t>
      </w:r>
    </w:p>
    <w:p w14:paraId="12D88CDE" w14:textId="1E49EFC1" w:rsidR="00996E85" w:rsidRDefault="00996E85" w:rsidP="00996E85">
      <w:pPr>
        <w:numPr>
          <w:ilvl w:val="1"/>
          <w:numId w:val="39"/>
        </w:numPr>
        <w:rPr>
          <w:lang w:val="en-ZA"/>
        </w:rPr>
      </w:pPr>
      <w:r w:rsidRPr="05FC64EE">
        <w:rPr>
          <w:b/>
          <w:bCs/>
          <w:lang w:val="en-ZA"/>
        </w:rPr>
        <w:t>Rows Discarded</w:t>
      </w:r>
      <w:r w:rsidRPr="05FC64EE">
        <w:rPr>
          <w:lang w:val="en-ZA"/>
        </w:rPr>
        <w:t xml:space="preserve">: </w:t>
      </w:r>
      <w:r w:rsidR="0160FEBC" w:rsidRPr="05FC64EE">
        <w:rPr>
          <w:lang w:val="en-ZA"/>
        </w:rPr>
        <w:t>20</w:t>
      </w:r>
      <w:r w:rsidRPr="05FC64EE">
        <w:rPr>
          <w:lang w:val="en-ZA"/>
        </w:rPr>
        <w:t>,695 (Multi-Tenant)</w:t>
      </w:r>
    </w:p>
    <w:p w14:paraId="1EFBB2B2" w14:textId="5C8EBE45" w:rsidR="002C13DB" w:rsidRPr="00996E85" w:rsidRDefault="00073860" w:rsidP="002C13DB">
      <w:pPr>
        <w:numPr>
          <w:ilvl w:val="2"/>
          <w:numId w:val="39"/>
        </w:numPr>
        <w:rPr>
          <w:lang w:val="en-ZA"/>
        </w:rPr>
      </w:pPr>
      <w:hyperlink r:id="rId24" w:history="1">
        <w:r w:rsidRPr="00692227">
          <w:rPr>
            <w:rStyle w:val="Hyperlink"/>
          </w:rPr>
          <w:t>https://graingerplc.sharepoint.com/:x:/r/sites/BusinessOptimisation/_layouts/15/Doc.aspx?sourcedoc=%7B95CFF07C-981B-4FCF-AA75-CFD25C635AC0%7D&amp;file=Multi_Tenant.csv&amp;action=default&amp;mobileredirect=true</w:t>
        </w:r>
      </w:hyperlink>
      <w:r>
        <w:t xml:space="preserve"> (“</w:t>
      </w:r>
      <w:r w:rsidR="002C13DB" w:rsidRPr="00587335">
        <w:t>Multi_Tenant.csv</w:t>
      </w:r>
      <w:r>
        <w:t>”)</w:t>
      </w:r>
    </w:p>
    <w:p w14:paraId="18C3E36E" w14:textId="2AB9134C" w:rsidR="004143FB" w:rsidRPr="00433A12" w:rsidRDefault="0047160F" w:rsidP="00433A12">
      <w:pPr>
        <w:numPr>
          <w:ilvl w:val="1"/>
          <w:numId w:val="39"/>
        </w:numPr>
        <w:rPr>
          <w:lang w:val="en-ZA"/>
        </w:rPr>
      </w:pPr>
      <w:r>
        <w:rPr>
          <w:b/>
          <w:bCs/>
          <w:lang w:val="en-ZA"/>
        </w:rPr>
        <w:t>Retained</w:t>
      </w:r>
      <w:r w:rsidR="00996E85" w:rsidRPr="00996E85">
        <w:rPr>
          <w:lang w:val="en-ZA"/>
        </w:rPr>
        <w:t>: 29,073 (Single-Tenant or Share</w:t>
      </w:r>
      <w:r w:rsidR="00205264">
        <w:rPr>
          <w:lang w:val="en-ZA"/>
        </w:rPr>
        <w:t>r</w:t>
      </w:r>
      <w:r w:rsidR="00996E85" w:rsidRPr="00996E85">
        <w:rPr>
          <w:lang w:val="en-ZA"/>
        </w:rPr>
        <w:t>)</w:t>
      </w:r>
    </w:p>
    <w:p w14:paraId="587C86CF" w14:textId="40A24DAD" w:rsidR="00996E85" w:rsidRPr="004143FB" w:rsidRDefault="00996E85" w:rsidP="004143FB">
      <w:pPr>
        <w:pStyle w:val="Level2Heading"/>
        <w:rPr>
          <w:lang w:val="en-ZA"/>
        </w:rPr>
      </w:pPr>
      <w:bookmarkStart w:id="9" w:name="_Toc197705198"/>
      <w:r w:rsidRPr="004143FB">
        <w:rPr>
          <w:lang w:val="en-ZA"/>
        </w:rPr>
        <w:t>Pre-Processing and Deduplication</w:t>
      </w:r>
      <w:bookmarkEnd w:id="9"/>
    </w:p>
    <w:p w14:paraId="3C4C9761" w14:textId="6BD5C325" w:rsidR="00996E85" w:rsidRPr="001170FE" w:rsidRDefault="00996E85" w:rsidP="001170FE">
      <w:pPr>
        <w:numPr>
          <w:ilvl w:val="0"/>
          <w:numId w:val="40"/>
        </w:numPr>
        <w:rPr>
          <w:lang w:val="en-ZA"/>
        </w:rPr>
      </w:pPr>
      <w:r w:rsidRPr="00996E85">
        <w:rPr>
          <w:b/>
          <w:bCs/>
          <w:lang w:val="en-ZA"/>
        </w:rPr>
        <w:t>Get Distinct Tenancies Per Unit</w:t>
      </w:r>
      <w:r w:rsidRPr="00996E85">
        <w:rPr>
          <w:lang w:val="en-ZA"/>
        </w:rPr>
        <w:t xml:space="preserve">: </w:t>
      </w:r>
    </w:p>
    <w:p w14:paraId="306D976C" w14:textId="77777777" w:rsidR="002C655F" w:rsidRDefault="00F15EEB" w:rsidP="00996E85">
      <w:pPr>
        <w:numPr>
          <w:ilvl w:val="1"/>
          <w:numId w:val="40"/>
        </w:numPr>
        <w:rPr>
          <w:lang w:val="en-ZA"/>
        </w:rPr>
      </w:pPr>
      <w:r>
        <w:rPr>
          <w:lang w:val="en-ZA"/>
        </w:rPr>
        <w:t xml:space="preserve">The Qube extract is at Tenant Level.  We </w:t>
      </w:r>
      <w:r w:rsidR="00CD32CF">
        <w:rPr>
          <w:lang w:val="en-ZA"/>
        </w:rPr>
        <w:t xml:space="preserve">extracted the distinct Tenancies (by </w:t>
      </w:r>
      <w:r w:rsidR="008D5759">
        <w:rPr>
          <w:lang w:val="en-ZA"/>
        </w:rPr>
        <w:t>parent_reference) for each unit</w:t>
      </w:r>
      <w:r w:rsidR="00851094">
        <w:rPr>
          <w:lang w:val="en-ZA"/>
        </w:rPr>
        <w:t>.</w:t>
      </w:r>
      <w:r w:rsidR="000C10FA">
        <w:rPr>
          <w:lang w:val="en-ZA"/>
        </w:rPr>
        <w:t xml:space="preserve">  The </w:t>
      </w:r>
      <w:r w:rsidR="007B559C">
        <w:rPr>
          <w:lang w:val="en-ZA"/>
        </w:rPr>
        <w:t xml:space="preserve">Contract.AccountId is </w:t>
      </w:r>
      <w:r w:rsidR="00B55D8D">
        <w:rPr>
          <w:lang w:val="en-ZA"/>
        </w:rPr>
        <w:t xml:space="preserve">set by taking the </w:t>
      </w:r>
      <w:r w:rsidR="00D80791">
        <w:rPr>
          <w:lang w:val="en-ZA"/>
        </w:rPr>
        <w:t>ContactId of the</w:t>
      </w:r>
      <w:r w:rsidR="002C655F">
        <w:rPr>
          <w:lang w:val="en-ZA"/>
        </w:rPr>
        <w:t xml:space="preserve"> first tenant to match one of the below criteria (in order):</w:t>
      </w:r>
    </w:p>
    <w:p w14:paraId="659FE7E4" w14:textId="05A2D92E" w:rsidR="00F15EEB" w:rsidRDefault="00D80791" w:rsidP="002C655F">
      <w:pPr>
        <w:numPr>
          <w:ilvl w:val="2"/>
          <w:numId w:val="40"/>
        </w:numPr>
        <w:rPr>
          <w:lang w:val="en-ZA"/>
        </w:rPr>
      </w:pPr>
      <w:r>
        <w:rPr>
          <w:lang w:val="en-ZA"/>
        </w:rPr>
        <w:t>lead tenan</w:t>
      </w:r>
      <w:r w:rsidR="002C655F">
        <w:rPr>
          <w:lang w:val="en-ZA"/>
        </w:rPr>
        <w:t>t</w:t>
      </w:r>
    </w:p>
    <w:p w14:paraId="673E22D5" w14:textId="791C3C3B" w:rsidR="002C655F" w:rsidRDefault="002C655F" w:rsidP="002C655F">
      <w:pPr>
        <w:numPr>
          <w:ilvl w:val="2"/>
          <w:numId w:val="40"/>
        </w:numPr>
        <w:rPr>
          <w:lang w:val="en-ZA"/>
        </w:rPr>
      </w:pPr>
      <w:r>
        <w:rPr>
          <w:lang w:val="en-ZA"/>
        </w:rPr>
        <w:t>tenant</w:t>
      </w:r>
    </w:p>
    <w:p w14:paraId="60DD73C2" w14:textId="20C38AAE" w:rsidR="002C655F" w:rsidRDefault="007A0E18" w:rsidP="002C655F">
      <w:pPr>
        <w:numPr>
          <w:ilvl w:val="2"/>
          <w:numId w:val="40"/>
        </w:numPr>
        <w:rPr>
          <w:lang w:val="en-ZA"/>
        </w:rPr>
      </w:pPr>
      <w:r>
        <w:rPr>
          <w:lang w:val="en-ZA"/>
        </w:rPr>
        <w:t>successor reg</w:t>
      </w:r>
    </w:p>
    <w:p w14:paraId="055D52CB" w14:textId="5E71F3E5" w:rsidR="00E62EA3" w:rsidRDefault="00E62EA3" w:rsidP="002C655F">
      <w:pPr>
        <w:numPr>
          <w:ilvl w:val="2"/>
          <w:numId w:val="40"/>
        </w:numPr>
        <w:rPr>
          <w:lang w:val="en-ZA"/>
        </w:rPr>
      </w:pPr>
      <w:r>
        <w:rPr>
          <w:lang w:val="en-ZA"/>
        </w:rPr>
        <w:t>successor ass</w:t>
      </w:r>
      <w:r w:rsidR="00CA7307">
        <w:rPr>
          <w:lang w:val="en-ZA"/>
        </w:rPr>
        <w:t>d</w:t>
      </w:r>
      <w:r>
        <w:rPr>
          <w:lang w:val="en-ZA"/>
        </w:rPr>
        <w:t xml:space="preserve"> per</w:t>
      </w:r>
    </w:p>
    <w:p w14:paraId="0F8F601A" w14:textId="0E6DFA59" w:rsidR="00CA7307" w:rsidRDefault="00CA7307" w:rsidP="002C655F">
      <w:pPr>
        <w:numPr>
          <w:ilvl w:val="2"/>
          <w:numId w:val="40"/>
        </w:numPr>
        <w:rPr>
          <w:lang w:val="en-ZA"/>
        </w:rPr>
      </w:pPr>
      <w:r>
        <w:rPr>
          <w:lang w:val="en-ZA"/>
        </w:rPr>
        <w:t>any other value</w:t>
      </w:r>
    </w:p>
    <w:p w14:paraId="503D08C7" w14:textId="0CBD38F3" w:rsidR="00996E85" w:rsidRPr="00996E85" w:rsidRDefault="5F057D22" w:rsidP="611FE8FC">
      <w:pPr>
        <w:numPr>
          <w:ilvl w:val="1"/>
          <w:numId w:val="40"/>
        </w:numPr>
        <w:rPr>
          <w:lang w:val="en-ZA"/>
        </w:rPr>
      </w:pPr>
      <w:r w:rsidRPr="0CD3D5A3">
        <w:rPr>
          <w:b/>
          <w:lang w:val="en-ZA"/>
        </w:rPr>
        <w:t>Distinct</w:t>
      </w:r>
      <w:r w:rsidR="00851094" w:rsidRPr="0CD3D5A3">
        <w:rPr>
          <w:b/>
          <w:lang w:val="en-ZA"/>
        </w:rPr>
        <w:t xml:space="preserve"> </w:t>
      </w:r>
      <w:r w:rsidRPr="0CD3D5A3">
        <w:rPr>
          <w:b/>
          <w:bCs/>
          <w:lang w:val="en-ZA"/>
        </w:rPr>
        <w:t>Tenancies</w:t>
      </w:r>
      <w:r w:rsidRPr="0CD3D5A3">
        <w:rPr>
          <w:b/>
          <w:lang w:val="en-ZA"/>
        </w:rPr>
        <w:t>:</w:t>
      </w:r>
      <w:r w:rsidRPr="24FE7DE3">
        <w:rPr>
          <w:lang w:val="en-ZA"/>
        </w:rPr>
        <w:t xml:space="preserve"> </w:t>
      </w:r>
      <w:r w:rsidR="00996E85" w:rsidRPr="7FDEF90E">
        <w:rPr>
          <w:lang w:val="en-ZA"/>
        </w:rPr>
        <w:t>19,</w:t>
      </w:r>
      <w:r w:rsidR="00205264" w:rsidRPr="7FDEF90E">
        <w:rPr>
          <w:lang w:val="en-ZA"/>
        </w:rPr>
        <w:t>81</w:t>
      </w:r>
      <w:r w:rsidR="00996E85" w:rsidRPr="7FDEF90E">
        <w:rPr>
          <w:lang w:val="en-ZA"/>
        </w:rPr>
        <w:t>9</w:t>
      </w:r>
      <w:r w:rsidR="00996E85" w:rsidRPr="24FE7DE3">
        <w:rPr>
          <w:lang w:val="en-ZA"/>
        </w:rPr>
        <w:t xml:space="preserve"> </w:t>
      </w:r>
      <w:r w:rsidR="00D3391D">
        <w:rPr>
          <w:lang w:val="en-ZA"/>
        </w:rPr>
        <w:t xml:space="preserve"> </w:t>
      </w:r>
    </w:p>
    <w:p w14:paraId="508692C8" w14:textId="77777777" w:rsidR="00996E85" w:rsidRPr="001170FE" w:rsidRDefault="00996E85" w:rsidP="00996E85">
      <w:pPr>
        <w:numPr>
          <w:ilvl w:val="0"/>
          <w:numId w:val="40"/>
        </w:numPr>
        <w:rPr>
          <w:lang w:val="en-ZA"/>
        </w:rPr>
      </w:pPr>
      <w:r w:rsidRPr="00996E85">
        <w:rPr>
          <w:b/>
          <w:bCs/>
          <w:lang w:val="en-ZA"/>
        </w:rPr>
        <w:t>Qube Missing Salesforce Contact ID?</w:t>
      </w:r>
    </w:p>
    <w:p w14:paraId="735DE73D" w14:textId="10336719" w:rsidR="0087580B" w:rsidRDefault="0047160F" w:rsidP="4D8F0342">
      <w:pPr>
        <w:numPr>
          <w:ilvl w:val="1"/>
          <w:numId w:val="40"/>
        </w:numPr>
        <w:suppressAutoHyphens w:val="0"/>
        <w:spacing w:after="0" w:line="240" w:lineRule="auto"/>
        <w:rPr>
          <w:lang w:val="en-ZA"/>
        </w:rPr>
      </w:pPr>
      <w:r w:rsidRPr="398A5DE5">
        <w:rPr>
          <w:b/>
          <w:bCs/>
          <w:lang w:val="en-ZA"/>
        </w:rPr>
        <w:t>Yes</w:t>
      </w:r>
      <w:r w:rsidRPr="398A5DE5">
        <w:rPr>
          <w:lang w:val="en-ZA"/>
        </w:rPr>
        <w:t xml:space="preserve"> </w:t>
      </w:r>
      <w:r w:rsidRPr="398A5DE5">
        <w:rPr>
          <w:rFonts w:ascii="Arial" w:hAnsi="Arial" w:cs="Arial"/>
          <w:lang w:val="en-ZA"/>
        </w:rPr>
        <w:t>→</w:t>
      </w:r>
      <w:r w:rsidRPr="398A5DE5">
        <w:rPr>
          <w:lang w:val="en-ZA"/>
        </w:rPr>
        <w:t xml:space="preserve"> </w:t>
      </w:r>
      <w:r w:rsidR="2D76B1E0" w:rsidRPr="0E545711">
        <w:rPr>
          <w:b/>
          <w:bCs/>
          <w:lang w:val="en-ZA"/>
        </w:rPr>
        <w:t xml:space="preserve">41 </w:t>
      </w:r>
      <w:r w:rsidRPr="0E545711">
        <w:rPr>
          <w:lang w:val="en-ZA"/>
        </w:rPr>
        <w:t>rows</w:t>
      </w:r>
      <w:commentRangeStart w:id="10"/>
      <w:commentRangeStart w:id="11"/>
      <w:r w:rsidRPr="398A5DE5">
        <w:rPr>
          <w:lang w:val="en-ZA"/>
        </w:rPr>
        <w:t xml:space="preserve"> discarded</w:t>
      </w:r>
      <w:commentRangeEnd w:id="10"/>
      <w:r>
        <w:rPr>
          <w:rStyle w:val="CommentReference"/>
        </w:rPr>
        <w:commentReference w:id="10"/>
      </w:r>
      <w:commentRangeEnd w:id="11"/>
      <w:r>
        <w:rPr>
          <w:rStyle w:val="CommentReference"/>
        </w:rPr>
        <w:commentReference w:id="11"/>
      </w:r>
      <w:r w:rsidR="00434CAC" w:rsidRPr="398A5DE5">
        <w:rPr>
          <w:lang w:val="en-ZA"/>
        </w:rPr>
        <w:t xml:space="preserve"> with no Contact Id (</w:t>
      </w:r>
      <w:r w:rsidR="001E778E" w:rsidRPr="398A5DE5">
        <w:rPr>
          <w:lang w:val="en-ZA"/>
        </w:rPr>
        <w:t>“tenant_info” column in Qube extract)</w:t>
      </w:r>
    </w:p>
    <w:p w14:paraId="37DF12A8" w14:textId="4978BFC9" w:rsidR="001C1A8C" w:rsidRPr="0087580B" w:rsidRDefault="00730A10" w:rsidP="001C1A8C">
      <w:pPr>
        <w:numPr>
          <w:ilvl w:val="2"/>
          <w:numId w:val="40"/>
        </w:numPr>
        <w:suppressAutoHyphens w:val="0"/>
        <w:spacing w:after="0" w:line="240" w:lineRule="auto"/>
        <w:rPr>
          <w:lang w:val="en-ZA"/>
        </w:rPr>
      </w:pPr>
      <w:hyperlink r:id="rId25" w:history="1">
        <w:r w:rsidRPr="00692227">
          <w:rPr>
            <w:rStyle w:val="Hyperlink"/>
          </w:rPr>
          <w:t>https://graingerplc.sharepoint.com/:x:/r/sites/BusinessOptimisation/_layouts/15/Doc.aspx?sourcedoc=%7B576853A6-E624-428E-AEA8-0A841920D5A9%7D&amp;file=No_Contact_ID_In_Qube_Extract.csv&amp;action=default&amp;mobileredirect=true</w:t>
        </w:r>
      </w:hyperlink>
      <w:r>
        <w:t xml:space="preserve"> (“</w:t>
      </w:r>
      <w:r w:rsidR="001C1A8C" w:rsidRPr="006573C6">
        <w:t>No_Contact_ID_In_Qube_Extract.csv</w:t>
      </w:r>
      <w:r>
        <w:t>”)</w:t>
      </w:r>
    </w:p>
    <w:p w14:paraId="59468389" w14:textId="45825F29" w:rsidR="00996E85" w:rsidRPr="00996E85" w:rsidRDefault="0047160F" w:rsidP="00996E85">
      <w:pPr>
        <w:numPr>
          <w:ilvl w:val="1"/>
          <w:numId w:val="40"/>
        </w:numPr>
        <w:rPr>
          <w:lang w:val="en-ZA"/>
        </w:rPr>
      </w:pPr>
      <w:r w:rsidRPr="00996E85">
        <w:rPr>
          <w:b/>
          <w:bCs/>
          <w:lang w:val="en-ZA"/>
        </w:rPr>
        <w:t>No</w:t>
      </w:r>
      <w:r w:rsidRPr="00996E85">
        <w:rPr>
          <w:lang w:val="en-ZA"/>
        </w:rPr>
        <w:t xml:space="preserve"> </w:t>
      </w:r>
      <w:r w:rsidRPr="00996E85">
        <w:rPr>
          <w:rFonts w:ascii="Arial" w:hAnsi="Arial" w:cs="Arial"/>
          <w:lang w:val="en-ZA"/>
        </w:rPr>
        <w:t>→</w:t>
      </w:r>
      <w:r w:rsidR="00996E85" w:rsidRPr="00996E85">
        <w:rPr>
          <w:lang w:val="en-ZA"/>
        </w:rPr>
        <w:t xml:space="preserve"> </w:t>
      </w:r>
      <w:r w:rsidR="00996E85" w:rsidRPr="00996E85">
        <w:rPr>
          <w:b/>
          <w:bCs/>
          <w:lang w:val="en-ZA"/>
        </w:rPr>
        <w:t>19,</w:t>
      </w:r>
      <w:r w:rsidR="00205264" w:rsidRPr="0047160F">
        <w:rPr>
          <w:b/>
          <w:bCs/>
          <w:lang w:val="en-ZA"/>
        </w:rPr>
        <w:t>782</w:t>
      </w:r>
      <w:r>
        <w:rPr>
          <w:lang w:val="en-ZA"/>
        </w:rPr>
        <w:t xml:space="preserve"> </w:t>
      </w:r>
      <w:r w:rsidRPr="00996E85">
        <w:rPr>
          <w:lang w:val="en-ZA"/>
        </w:rPr>
        <w:t>rows retained</w:t>
      </w:r>
    </w:p>
    <w:p w14:paraId="01310C9E" w14:textId="40595F50" w:rsidR="00996E85" w:rsidRDefault="00996E85" w:rsidP="00996E85">
      <w:pPr>
        <w:numPr>
          <w:ilvl w:val="0"/>
          <w:numId w:val="40"/>
        </w:numPr>
        <w:rPr>
          <w:lang w:val="en-ZA"/>
        </w:rPr>
      </w:pPr>
      <w:commentRangeStart w:id="13"/>
      <w:commentRangeStart w:id="14"/>
      <w:r w:rsidRPr="00996E85">
        <w:rPr>
          <w:b/>
          <w:bCs/>
          <w:lang w:val="en-ZA"/>
        </w:rPr>
        <w:t>Check for Duplicates in Qube</w:t>
      </w:r>
      <w:r w:rsidRPr="00996E85">
        <w:rPr>
          <w:lang w:val="en-ZA"/>
        </w:rPr>
        <w:t xml:space="preserve"> (</w:t>
      </w:r>
      <w:r w:rsidR="00E90CA0">
        <w:rPr>
          <w:lang w:val="en-ZA"/>
        </w:rPr>
        <w:t>one unit has multiple tenancies</w:t>
      </w:r>
      <w:r w:rsidRPr="00996E85">
        <w:rPr>
          <w:lang w:val="en-ZA"/>
        </w:rPr>
        <w:t xml:space="preserve">): </w:t>
      </w:r>
      <w:commentRangeEnd w:id="13"/>
      <w:r w:rsidR="00AF73B3">
        <w:rPr>
          <w:rStyle w:val="CommentReference"/>
        </w:rPr>
        <w:commentReference w:id="13"/>
      </w:r>
      <w:commentRangeEnd w:id="14"/>
      <w:r>
        <w:rPr>
          <w:rStyle w:val="CommentReference"/>
        </w:rPr>
        <w:commentReference w:id="14"/>
      </w:r>
    </w:p>
    <w:p w14:paraId="51BDC7D0" w14:textId="58DE0893" w:rsidR="00996E85" w:rsidRDefault="0047160F" w:rsidP="669FF077">
      <w:pPr>
        <w:numPr>
          <w:ilvl w:val="1"/>
          <w:numId w:val="40"/>
        </w:numPr>
      </w:pPr>
      <w:r w:rsidRPr="24D802A5">
        <w:rPr>
          <w:b/>
          <w:bCs/>
        </w:rPr>
        <w:t>Yes</w:t>
      </w:r>
      <w:r w:rsidRPr="24D802A5">
        <w:t xml:space="preserve"> </w:t>
      </w:r>
      <w:r w:rsidRPr="24D802A5">
        <w:rPr>
          <w:rFonts w:ascii="Arial" w:hAnsi="Arial" w:cs="Arial"/>
        </w:rPr>
        <w:t>→</w:t>
      </w:r>
      <w:r w:rsidRPr="24D802A5">
        <w:t xml:space="preserve"> </w:t>
      </w:r>
      <w:r w:rsidR="00996E85" w:rsidRPr="24D802A5">
        <w:t xml:space="preserve">109 </w:t>
      </w:r>
      <w:r w:rsidRPr="24D802A5">
        <w:t>rows discarded</w:t>
      </w:r>
      <w:r w:rsidR="001E778E" w:rsidRPr="24D802A5">
        <w:t xml:space="preserve">.  </w:t>
      </w:r>
      <w:r w:rsidR="00BD5779" w:rsidRPr="24D802A5">
        <w:t>We kept the tenancy with the most recent start date</w:t>
      </w:r>
      <w:r w:rsidR="00604122" w:rsidRPr="24D802A5">
        <w:t>.</w:t>
      </w:r>
    </w:p>
    <w:p w14:paraId="4C499D71" w14:textId="61EA367C" w:rsidR="0087580B" w:rsidRPr="00A3655E" w:rsidRDefault="00F413C7" w:rsidP="0087580B">
      <w:pPr>
        <w:pStyle w:val="ListParagraph"/>
        <w:numPr>
          <w:ilvl w:val="2"/>
          <w:numId w:val="40"/>
        </w:numPr>
        <w:suppressAutoHyphens w:val="0"/>
        <w:spacing w:after="0" w:line="240" w:lineRule="auto"/>
        <w:rPr>
          <w:lang w:val="en-ZA"/>
        </w:rPr>
      </w:pPr>
      <w:r>
        <w:t>parent_reference of tenancies which were discarded because a “newer” (see above) tenancy already exists on the same unit</w:t>
      </w:r>
    </w:p>
    <w:p w14:paraId="5BDAE7ED" w14:textId="474143A4" w:rsidR="00A3655E" w:rsidRPr="0087580B" w:rsidRDefault="00E42104" w:rsidP="0052168E">
      <w:pPr>
        <w:pStyle w:val="ListParagraph"/>
        <w:numPr>
          <w:ilvl w:val="2"/>
          <w:numId w:val="40"/>
        </w:numPr>
        <w:suppressAutoHyphens w:val="0"/>
        <w:spacing w:after="0" w:line="240" w:lineRule="auto"/>
        <w:rPr>
          <w:lang w:val="en-ZA"/>
        </w:rPr>
      </w:pPr>
      <w:hyperlink r:id="rId26" w:history="1">
        <w:r w:rsidRPr="00692227">
          <w:rPr>
            <w:rStyle w:val="Hyperlink"/>
          </w:rPr>
          <w:t>https://graingerplc.sharepoint.com/:x:/r/sites/BusinessOptimisation/_layouts/15/Doc.aspx?sourcedoc=%7BEE0C26CF-B7F2-4A34-89AE-7D455CE117E6%7D&amp;file=Qube_Duplicate.csv&amp;action=default&amp;mobileredirect=true</w:t>
        </w:r>
      </w:hyperlink>
      <w:r>
        <w:t xml:space="preserve"> (“</w:t>
      </w:r>
      <w:r w:rsidR="00BB4FEF" w:rsidRPr="00730A10">
        <w:t>Qube_Duplicate.csv</w:t>
      </w:r>
      <w:r>
        <w:t>”)</w:t>
      </w:r>
    </w:p>
    <w:p w14:paraId="72153FD4" w14:textId="47B41A28" w:rsidR="004143FB" w:rsidRPr="0012398F" w:rsidRDefault="0047160F" w:rsidP="0012398F">
      <w:pPr>
        <w:numPr>
          <w:ilvl w:val="1"/>
          <w:numId w:val="40"/>
        </w:numPr>
        <w:rPr>
          <w:lang w:val="en-ZA"/>
        </w:rPr>
      </w:pPr>
      <w:r w:rsidRPr="00996E85">
        <w:rPr>
          <w:b/>
          <w:bCs/>
          <w:lang w:val="en-ZA"/>
        </w:rPr>
        <w:t>No</w:t>
      </w:r>
      <w:r w:rsidRPr="00996E85">
        <w:rPr>
          <w:lang w:val="en-ZA"/>
        </w:rPr>
        <w:t xml:space="preserve"> </w:t>
      </w:r>
      <w:r w:rsidRPr="00996E85">
        <w:rPr>
          <w:rFonts w:ascii="Arial" w:hAnsi="Arial" w:cs="Arial"/>
          <w:lang w:val="en-ZA"/>
        </w:rPr>
        <w:t>→</w:t>
      </w:r>
      <w:r>
        <w:rPr>
          <w:rFonts w:ascii="Arial" w:hAnsi="Arial" w:cs="Arial"/>
          <w:lang w:val="en-ZA"/>
        </w:rPr>
        <w:t xml:space="preserve"> </w:t>
      </w:r>
      <w:r w:rsidR="00996E85" w:rsidRPr="00996E85">
        <w:rPr>
          <w:lang w:val="en-ZA"/>
        </w:rPr>
        <w:t>19,</w:t>
      </w:r>
      <w:r w:rsidR="00205264">
        <w:rPr>
          <w:lang w:val="en-ZA"/>
        </w:rPr>
        <w:t>673</w:t>
      </w:r>
      <w:r>
        <w:rPr>
          <w:lang w:val="en-ZA"/>
        </w:rPr>
        <w:t xml:space="preserve"> </w:t>
      </w:r>
      <w:r w:rsidRPr="00996E85">
        <w:rPr>
          <w:lang w:val="en-ZA"/>
        </w:rPr>
        <w:t>rows retained</w:t>
      </w:r>
    </w:p>
    <w:p w14:paraId="2ED9F38B" w14:textId="370A1E09" w:rsidR="00A354DB" w:rsidRDefault="00A354DB" w:rsidP="00A354DB">
      <w:pPr>
        <w:pStyle w:val="Level2Heading"/>
        <w:rPr>
          <w:lang w:val="en-ZA"/>
        </w:rPr>
      </w:pPr>
      <w:bookmarkStart w:id="16" w:name="_Toc197705199"/>
      <w:r>
        <w:rPr>
          <w:lang w:val="en-ZA"/>
        </w:rPr>
        <w:t xml:space="preserve">Setting </w:t>
      </w:r>
      <w:r w:rsidR="008062B2">
        <w:rPr>
          <w:lang w:val="en-ZA"/>
        </w:rPr>
        <w:t xml:space="preserve">tenancy </w:t>
      </w:r>
      <w:r>
        <w:rPr>
          <w:lang w:val="en-ZA"/>
        </w:rPr>
        <w:t>start and end dates</w:t>
      </w:r>
      <w:bookmarkEnd w:id="16"/>
    </w:p>
    <w:p w14:paraId="506F223B" w14:textId="6F55A1D1" w:rsidR="00A354DB" w:rsidRDefault="00A64485" w:rsidP="00A354DB">
      <w:pPr>
        <w:rPr>
          <w:lang w:val="en-ZA"/>
        </w:rPr>
      </w:pPr>
      <w:r>
        <w:rPr>
          <w:lang w:val="en-ZA"/>
        </w:rPr>
        <w:t>Tenancy start and end date was set using the</w:t>
      </w:r>
      <w:r w:rsidR="003912C5">
        <w:rPr>
          <w:lang w:val="en-ZA"/>
        </w:rPr>
        <w:t xml:space="preserve"> unit lease</w:t>
      </w:r>
      <w:r>
        <w:rPr>
          <w:lang w:val="en-ZA"/>
        </w:rPr>
        <w:t xml:space="preserve"> start/end </w:t>
      </w:r>
      <w:r w:rsidR="003912C5">
        <w:rPr>
          <w:lang w:val="en-ZA"/>
        </w:rPr>
        <w:t xml:space="preserve">date from Qube (see </w:t>
      </w:r>
      <w:hyperlink r:id="rId27" w:history="1">
        <w:r w:rsidR="003912C5" w:rsidRPr="003912C5">
          <w:rPr>
            <w:rStyle w:val="Hyperlink"/>
            <w:lang w:val="en-ZA"/>
          </w:rPr>
          <w:t>CJR-484</w:t>
        </w:r>
      </w:hyperlink>
      <w:r w:rsidR="00424EAC">
        <w:rPr>
          <w:lang w:val="en-ZA"/>
        </w:rPr>
        <w:t xml:space="preserve"> </w:t>
      </w:r>
      <w:r w:rsidR="003912C5">
        <w:rPr>
          <w:lang w:val="en-ZA"/>
        </w:rPr>
        <w:t xml:space="preserve"> and </w:t>
      </w:r>
      <w:hyperlink r:id="rId28" w:history="1">
        <w:r w:rsidR="0040314D" w:rsidRPr="00047A2D">
          <w:rPr>
            <w:rStyle w:val="Hyperlink"/>
            <w:lang w:val="en-ZA"/>
          </w:rPr>
          <w:t>CJR-522</w:t>
        </w:r>
      </w:hyperlink>
      <w:r w:rsidR="003912C5">
        <w:rPr>
          <w:lang w:val="en-ZA"/>
        </w:rPr>
        <w:t xml:space="preserve">).  </w:t>
      </w:r>
      <w:r w:rsidR="00047A2D">
        <w:rPr>
          <w:lang w:val="en-ZA"/>
        </w:rPr>
        <w:t>Unit lease data was provided as per</w:t>
      </w:r>
      <w:r w:rsidR="00A06E82">
        <w:rPr>
          <w:lang w:val="en-ZA"/>
        </w:rPr>
        <w:t xml:space="preserve"> </w:t>
      </w:r>
      <w:hyperlink r:id="rId29" w:history="1">
        <w:r w:rsidR="00A06E82" w:rsidRPr="00692227">
          <w:rPr>
            <w:rStyle w:val="Hyperlink"/>
            <w:lang w:val="en-ZA"/>
          </w:rPr>
          <w:t>https://graingerplc.sharepoint.com/:x:/r/sites/BusinessOptimisation/_layouts/15/Doc.aspx?sourcedoc=%7B8B5797DF-3893-40FE-89DB-7FDDC37966EA%7D&amp;file=SVOT%20-%20Qube%20Units-Lease%20start%20and%20end%20date%20and%20lease%20terms%20R1.xlsx&amp;action=default&amp;mobileredirect=true</w:t>
        </w:r>
      </w:hyperlink>
      <w:r w:rsidR="00A06E82">
        <w:rPr>
          <w:lang w:val="en-ZA"/>
        </w:rPr>
        <w:t xml:space="preserve"> (“</w:t>
      </w:r>
      <w:r w:rsidR="008062B2" w:rsidRPr="002E24A3">
        <w:t>SVOT - Qube Units-Lease start and end date and lease terms R1.xls</w:t>
      </w:r>
      <w:r w:rsidR="00A06E82">
        <w:t>x”)</w:t>
      </w:r>
    </w:p>
    <w:p w14:paraId="1BB296B9" w14:textId="77777777" w:rsidR="00092D66" w:rsidRDefault="00092D66" w:rsidP="00A354DB">
      <w:pPr>
        <w:rPr>
          <w:lang w:val="en-ZA"/>
        </w:rPr>
      </w:pPr>
    </w:p>
    <w:p w14:paraId="7C46DC8F" w14:textId="31C6C729" w:rsidR="00092D66" w:rsidRPr="00FD4DEC" w:rsidRDefault="000E5206" w:rsidP="00A354DB">
      <w:pPr>
        <w:pStyle w:val="Level2Heading"/>
        <w:rPr>
          <w:lang w:val="en-ZA"/>
        </w:rPr>
      </w:pPr>
      <w:bookmarkStart w:id="17" w:name="_Toc197705200"/>
      <w:r w:rsidRPr="000E5206">
        <w:rPr>
          <w:lang w:val="en-ZA"/>
        </w:rPr>
        <w:t>L</w:t>
      </w:r>
      <w:r w:rsidR="00B16002">
        <w:rPr>
          <w:lang w:val="en-ZA"/>
        </w:rPr>
        <w:t>inking</w:t>
      </w:r>
      <w:r w:rsidRPr="000E5206">
        <w:rPr>
          <w:lang w:val="en-ZA"/>
        </w:rPr>
        <w:t xml:space="preserve"> Parking &amp; Decant Tenancies to Live Unit </w:t>
      </w:r>
      <w:r>
        <w:rPr>
          <w:lang w:val="en-ZA"/>
        </w:rPr>
        <w:t>T</w:t>
      </w:r>
      <w:r w:rsidR="003C3D64">
        <w:rPr>
          <w:lang w:val="en-ZA"/>
        </w:rPr>
        <w:t>enancy</w:t>
      </w:r>
      <w:bookmarkEnd w:id="17"/>
    </w:p>
    <w:p w14:paraId="503036FE" w14:textId="43D7B5E8" w:rsidR="00A87F40" w:rsidRDefault="00337C07" w:rsidP="005123CC">
      <w:pPr>
        <w:rPr>
          <w:lang w:val="en-ZA"/>
        </w:rPr>
      </w:pPr>
      <w:r w:rsidRPr="32C5122A">
        <w:rPr>
          <w:lang w:val="en-ZA"/>
        </w:rPr>
        <w:t xml:space="preserve">The data migration logic attempts to link parking and decant tenancies to </w:t>
      </w:r>
      <w:r w:rsidR="00CF3434" w:rsidRPr="32C5122A">
        <w:rPr>
          <w:lang w:val="en-ZA"/>
        </w:rPr>
        <w:t xml:space="preserve">the live unit tenancy based on requirements in </w:t>
      </w:r>
      <w:hyperlink r:id="rId30">
        <w:r w:rsidR="00BC5257" w:rsidRPr="32C5122A">
          <w:rPr>
            <w:rStyle w:val="Hyperlink"/>
            <w:lang w:val="en-ZA"/>
          </w:rPr>
          <w:t>CJR-174</w:t>
        </w:r>
      </w:hyperlink>
      <w:r w:rsidR="00A87F40">
        <w:t xml:space="preserve">, allowing the </w:t>
      </w:r>
      <w:r w:rsidR="004D12ED">
        <w:t xml:space="preserve">visualisation shown in </w:t>
      </w:r>
      <w:r>
        <w:fldChar w:fldCharType="begin"/>
      </w:r>
      <w:r>
        <w:instrText xml:space="preserve"> REF _Ref197607482 \h </w:instrText>
      </w:r>
      <w:r>
        <w:fldChar w:fldCharType="separate"/>
      </w:r>
      <w:r w:rsidR="00787E8B">
        <w:t xml:space="preserve">Figure </w:t>
      </w:r>
      <w:r w:rsidR="00787E8B">
        <w:rPr>
          <w:noProof/>
        </w:rPr>
        <w:t>1</w:t>
      </w:r>
      <w:r>
        <w:fldChar w:fldCharType="end"/>
      </w:r>
      <w:r w:rsidR="004D12ED">
        <w:t xml:space="preserve"> below</w:t>
      </w:r>
      <w:r w:rsidR="00CF3434" w:rsidRPr="32C5122A">
        <w:rPr>
          <w:lang w:val="en-ZA"/>
        </w:rPr>
        <w:t>.</w:t>
      </w:r>
      <w:r w:rsidR="004D12ED" w:rsidRPr="32C5122A">
        <w:rPr>
          <w:lang w:val="en-ZA"/>
        </w:rPr>
        <w:t xml:space="preserve">  This relationship does not exist in Qube and is inferred on a “best effort” basis during the data migration.  Going forward, new parking/decant tenancies will be initiated in Salesforce from the tenancy record, hence </w:t>
      </w:r>
      <w:r w:rsidR="003F0DA6" w:rsidRPr="32C5122A">
        <w:rPr>
          <w:lang w:val="en-ZA"/>
        </w:rPr>
        <w:t>will be linked automatically.</w:t>
      </w:r>
      <w:r w:rsidR="00CF3434" w:rsidRPr="32C5122A">
        <w:rPr>
          <w:lang w:val="en-ZA"/>
        </w:rPr>
        <w:t xml:space="preserve"> </w:t>
      </w:r>
    </w:p>
    <w:p w14:paraId="6240D4C2" w14:textId="73934E04" w:rsidR="00A87F40" w:rsidRDefault="00A87F40" w:rsidP="00A87F40">
      <w:pPr>
        <w:keepNext/>
      </w:pPr>
      <w:r>
        <w:rPr>
          <w:noProof/>
        </w:rPr>
        <w:drawing>
          <wp:inline distT="0" distB="0" distL="0" distR="0" wp14:anchorId="5C7337F6" wp14:editId="2E56EA02">
            <wp:extent cx="2181069" cy="1576802"/>
            <wp:effectExtent l="0" t="0" r="3810" b="0"/>
            <wp:docPr id="78970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81069" cy="1576802"/>
                    </a:xfrm>
                    <a:prstGeom prst="rect">
                      <a:avLst/>
                    </a:prstGeom>
                  </pic:spPr>
                </pic:pic>
              </a:graphicData>
            </a:graphic>
          </wp:inline>
        </w:drawing>
      </w:r>
    </w:p>
    <w:p w14:paraId="65717645" w14:textId="718AFDAB" w:rsidR="00A87F40" w:rsidRDefault="00A87F40" w:rsidP="00A87F40">
      <w:pPr>
        <w:pStyle w:val="Caption"/>
        <w:rPr>
          <w:lang w:val="en-ZA"/>
        </w:rPr>
      </w:pPr>
      <w:bookmarkStart w:id="18" w:name="_Ref197607482"/>
      <w:r>
        <w:t xml:space="preserve">Figure </w:t>
      </w:r>
      <w:r>
        <w:fldChar w:fldCharType="begin"/>
      </w:r>
      <w:r>
        <w:instrText xml:space="preserve"> SEQ Figure \* ARABIC </w:instrText>
      </w:r>
      <w:r>
        <w:fldChar w:fldCharType="separate"/>
      </w:r>
      <w:r w:rsidR="00787E8B">
        <w:rPr>
          <w:noProof/>
        </w:rPr>
        <w:t>1</w:t>
      </w:r>
      <w:r>
        <w:fldChar w:fldCharType="end"/>
      </w:r>
      <w:bookmarkEnd w:id="18"/>
      <w:r>
        <w:t xml:space="preserve"> - Parking/Decant Tenancy linked to Live Unit Tenancy</w:t>
      </w:r>
    </w:p>
    <w:p w14:paraId="66503A50" w14:textId="6374D90C" w:rsidR="00A354DB" w:rsidRPr="00996E85" w:rsidRDefault="00CF3434" w:rsidP="005123CC">
      <w:pPr>
        <w:rPr>
          <w:lang w:val="en-ZA"/>
        </w:rPr>
      </w:pPr>
      <w:r>
        <w:rPr>
          <w:lang w:val="en-ZA"/>
        </w:rPr>
        <w:t xml:space="preserve">This is done by </w:t>
      </w:r>
      <w:r w:rsidR="007A1F48">
        <w:rPr>
          <w:lang w:val="en-ZA"/>
        </w:rPr>
        <w:t>linking</w:t>
      </w:r>
      <w:r w:rsidR="00925AD7">
        <w:rPr>
          <w:lang w:val="en-ZA"/>
        </w:rPr>
        <w:t xml:space="preserve"> active</w:t>
      </w:r>
      <w:r w:rsidR="007A1F48">
        <w:rPr>
          <w:lang w:val="en-ZA"/>
        </w:rPr>
        <w:t xml:space="preserve"> tenancies </w:t>
      </w:r>
      <w:r w:rsidR="00925AD7">
        <w:rPr>
          <w:lang w:val="en-ZA"/>
        </w:rPr>
        <w:t xml:space="preserve">that have the same tenant (i.e. where Contract.AccountId matches </w:t>
      </w:r>
      <w:r w:rsidR="009026A9">
        <w:rPr>
          <w:lang w:val="en-ZA"/>
        </w:rPr>
        <w:t xml:space="preserve">between a </w:t>
      </w:r>
      <w:r w:rsidR="008731DE">
        <w:rPr>
          <w:lang w:val="en-ZA"/>
        </w:rPr>
        <w:t>live unit tenancy and one or more parking</w:t>
      </w:r>
      <w:r w:rsidR="00E826A2">
        <w:rPr>
          <w:lang w:val="en-ZA"/>
        </w:rPr>
        <w:t>/decant</w:t>
      </w:r>
      <w:r w:rsidR="00174ACC">
        <w:rPr>
          <w:lang w:val="en-ZA"/>
        </w:rPr>
        <w:t xml:space="preserve"> tenancies).  For </w:t>
      </w:r>
      <w:r w:rsidR="00EC4420">
        <w:rPr>
          <w:lang w:val="en-ZA"/>
        </w:rPr>
        <w:t xml:space="preserve">Tenants that have multiple live unit tenancies (e.g. for company lets), this logic is not </w:t>
      </w:r>
      <w:r w:rsidR="001F7B28">
        <w:rPr>
          <w:lang w:val="en-ZA"/>
        </w:rPr>
        <w:t xml:space="preserve">applied to </w:t>
      </w:r>
      <w:r w:rsidR="00F8123A">
        <w:rPr>
          <w:lang w:val="en-ZA"/>
        </w:rPr>
        <w:t>parking and decant tenancies.</w:t>
      </w:r>
    </w:p>
    <w:p w14:paraId="3A4E75CB" w14:textId="2D9E7178" w:rsidR="00996E85" w:rsidRPr="00996E85" w:rsidRDefault="00996E85" w:rsidP="004143FB">
      <w:pPr>
        <w:pStyle w:val="Level2Heading"/>
        <w:rPr>
          <w:lang w:val="en-ZA"/>
        </w:rPr>
      </w:pPr>
      <w:bookmarkStart w:id="19" w:name="_Toc197705201"/>
      <w:r w:rsidRPr="00996E85">
        <w:rPr>
          <w:lang w:val="en-ZA"/>
        </w:rPr>
        <w:t>Verification Against Salesforce</w:t>
      </w:r>
      <w:bookmarkEnd w:id="19"/>
    </w:p>
    <w:p w14:paraId="6F09BEB7" w14:textId="680CC4FB" w:rsidR="00996E85" w:rsidRPr="00355FF4" w:rsidRDefault="00996E85" w:rsidP="00355FF4">
      <w:pPr>
        <w:numPr>
          <w:ilvl w:val="0"/>
          <w:numId w:val="41"/>
        </w:numPr>
        <w:rPr>
          <w:lang w:val="en-ZA"/>
        </w:rPr>
      </w:pPr>
      <w:r w:rsidRPr="00996E85">
        <w:rPr>
          <w:b/>
          <w:bCs/>
          <w:lang w:val="en-ZA"/>
        </w:rPr>
        <w:t>Check if Unit Exists in Salesforce</w:t>
      </w:r>
      <w:r w:rsidRPr="00996E85">
        <w:rPr>
          <w:lang w:val="en-ZA"/>
        </w:rPr>
        <w:t>:</w:t>
      </w:r>
    </w:p>
    <w:p w14:paraId="55A443E5" w14:textId="445AED58" w:rsidR="00355FF4" w:rsidRDefault="001C0063" w:rsidP="67785D38">
      <w:pPr>
        <w:numPr>
          <w:ilvl w:val="1"/>
          <w:numId w:val="41"/>
        </w:numPr>
        <w:rPr>
          <w:lang w:val="en-ZA"/>
        </w:rPr>
      </w:pPr>
      <w:r w:rsidRPr="0EF9AB87">
        <w:rPr>
          <w:b/>
          <w:bCs/>
          <w:lang w:val="en-ZA"/>
        </w:rPr>
        <w:t>No</w:t>
      </w:r>
      <w:r w:rsidRPr="0EF9AB87">
        <w:rPr>
          <w:lang w:val="en-ZA"/>
        </w:rPr>
        <w:t xml:space="preserve"> </w:t>
      </w:r>
      <w:r w:rsidRPr="0EF9AB87">
        <w:rPr>
          <w:rFonts w:ascii="Arial" w:hAnsi="Arial" w:cs="Arial"/>
          <w:lang w:val="en-ZA"/>
        </w:rPr>
        <w:t>→</w:t>
      </w:r>
      <w:r w:rsidR="00996E85" w:rsidRPr="0EF9AB87">
        <w:rPr>
          <w:lang w:val="en-ZA"/>
        </w:rPr>
        <w:t xml:space="preserve"> </w:t>
      </w:r>
      <w:r w:rsidR="2CF81E6C" w:rsidRPr="03A2475F">
        <w:rPr>
          <w:lang w:val="en-ZA"/>
        </w:rPr>
        <w:t>6</w:t>
      </w:r>
      <w:r w:rsidR="00996E85" w:rsidRPr="03A2475F">
        <w:rPr>
          <w:lang w:val="en-ZA"/>
        </w:rPr>
        <w:t xml:space="preserve"> </w:t>
      </w:r>
      <w:r w:rsidRPr="0EF9AB87">
        <w:rPr>
          <w:lang w:val="en-ZA"/>
        </w:rPr>
        <w:t>rows discarded</w:t>
      </w:r>
      <w:r w:rsidR="008F015A" w:rsidRPr="0EF9AB87">
        <w:rPr>
          <w:lang w:val="en-ZA"/>
        </w:rPr>
        <w:t xml:space="preserve"> (Units not in Salesforce UAT sandbox)</w:t>
      </w:r>
    </w:p>
    <w:p w14:paraId="517D2517" w14:textId="7CD023EC" w:rsidR="007C78D8" w:rsidRPr="00996E85" w:rsidRDefault="007546BB" w:rsidP="007C78D8">
      <w:pPr>
        <w:numPr>
          <w:ilvl w:val="2"/>
          <w:numId w:val="41"/>
        </w:numPr>
        <w:rPr>
          <w:lang w:val="en-ZA"/>
        </w:rPr>
      </w:pPr>
      <w:hyperlink r:id="rId32" w:history="1">
        <w:r w:rsidRPr="00692227">
          <w:rPr>
            <w:rStyle w:val="Hyperlink"/>
          </w:rPr>
          <w:t>https://graingerplc.sharepoint.com/:x:/r/sites/BusinessOptimisation/_layouts/15/Doc.aspx?sourcedoc=%7BE508090A-CC09-4154-9E4B-173F96D128BF%7D&amp;file=Tenancy_Unit_Not_In_Salesforce.csv&amp;action=default&amp;mobileredirect=true</w:t>
        </w:r>
      </w:hyperlink>
      <w:r>
        <w:t xml:space="preserve"> (“</w:t>
      </w:r>
      <w:r w:rsidR="007C78D8" w:rsidRPr="00A06E82">
        <w:t>Tenancy_Unit_Not_In_Salesforce.csv</w:t>
      </w:r>
      <w:r>
        <w:t>”)</w:t>
      </w:r>
    </w:p>
    <w:p w14:paraId="1926C835" w14:textId="4C72B4BF" w:rsidR="00996E85" w:rsidRPr="00996E85" w:rsidRDefault="001C0063" w:rsidP="00996E85">
      <w:pPr>
        <w:numPr>
          <w:ilvl w:val="1"/>
          <w:numId w:val="41"/>
        </w:numPr>
        <w:rPr>
          <w:lang w:val="en-ZA"/>
        </w:rPr>
      </w:pPr>
      <w:r w:rsidRPr="00996E85">
        <w:rPr>
          <w:b/>
          <w:bCs/>
          <w:lang w:val="en-ZA"/>
        </w:rPr>
        <w:t>Yes</w:t>
      </w:r>
      <w:r w:rsidRPr="00996E85">
        <w:rPr>
          <w:lang w:val="en-ZA"/>
        </w:rPr>
        <w:t xml:space="preserve"> </w:t>
      </w:r>
      <w:r w:rsidRPr="00996E85">
        <w:rPr>
          <w:rFonts w:ascii="Arial" w:hAnsi="Arial" w:cs="Arial"/>
          <w:lang w:val="en-ZA"/>
        </w:rPr>
        <w:t>→</w:t>
      </w:r>
      <w:r>
        <w:rPr>
          <w:lang w:val="en-ZA"/>
        </w:rPr>
        <w:t xml:space="preserve"> </w:t>
      </w:r>
      <w:r w:rsidR="00996E85" w:rsidRPr="00996E85">
        <w:rPr>
          <w:b/>
          <w:bCs/>
          <w:lang w:val="en-ZA"/>
        </w:rPr>
        <w:t>19,</w:t>
      </w:r>
      <w:r w:rsidR="00205264" w:rsidRPr="001C0063">
        <w:rPr>
          <w:b/>
          <w:bCs/>
          <w:lang w:val="en-ZA"/>
        </w:rPr>
        <w:t>6</w:t>
      </w:r>
      <w:r w:rsidR="00996E85" w:rsidRPr="00996E85">
        <w:rPr>
          <w:b/>
          <w:bCs/>
          <w:lang w:val="en-ZA"/>
        </w:rPr>
        <w:t>66</w:t>
      </w:r>
      <w:r>
        <w:rPr>
          <w:b/>
          <w:bCs/>
          <w:lang w:val="en-ZA"/>
        </w:rPr>
        <w:t xml:space="preserve"> </w:t>
      </w:r>
      <w:r w:rsidRPr="00996E85">
        <w:rPr>
          <w:lang w:val="en-ZA"/>
        </w:rPr>
        <w:t>rows retained</w:t>
      </w:r>
    </w:p>
    <w:p w14:paraId="7FDB471B" w14:textId="17775A7C" w:rsidR="00996E85" w:rsidRDefault="00996E85" w:rsidP="00996E85">
      <w:pPr>
        <w:numPr>
          <w:ilvl w:val="0"/>
          <w:numId w:val="41"/>
        </w:numPr>
        <w:rPr>
          <w:lang w:val="en-ZA"/>
        </w:rPr>
      </w:pPr>
      <w:r w:rsidRPr="00996E85">
        <w:rPr>
          <w:b/>
          <w:bCs/>
          <w:lang w:val="en-ZA"/>
        </w:rPr>
        <w:t>Check if Contact Exists in Salesforce</w:t>
      </w:r>
      <w:r w:rsidRPr="00996E85">
        <w:rPr>
          <w:lang w:val="en-ZA"/>
        </w:rPr>
        <w:t>:</w:t>
      </w:r>
    </w:p>
    <w:p w14:paraId="29D37D81" w14:textId="3EE480F1" w:rsidR="00355FF4" w:rsidRDefault="0047160F" w:rsidP="32C5122A">
      <w:pPr>
        <w:numPr>
          <w:ilvl w:val="1"/>
          <w:numId w:val="41"/>
        </w:numPr>
        <w:suppressAutoHyphens w:val="0"/>
        <w:spacing w:after="0" w:line="240" w:lineRule="auto"/>
        <w:rPr>
          <w:lang w:val="en-ZA"/>
        </w:rPr>
      </w:pPr>
      <w:bookmarkStart w:id="20" w:name="_Hlk196323472"/>
      <w:r w:rsidRPr="25EACE10">
        <w:rPr>
          <w:b/>
          <w:bCs/>
          <w:lang w:val="en-ZA"/>
        </w:rPr>
        <w:t>No</w:t>
      </w:r>
      <w:r w:rsidRPr="25EACE10">
        <w:rPr>
          <w:lang w:val="en-ZA"/>
        </w:rPr>
        <w:t xml:space="preserve"> </w:t>
      </w:r>
      <w:r w:rsidRPr="25EACE10">
        <w:rPr>
          <w:rFonts w:ascii="Arial" w:hAnsi="Arial" w:cs="Arial"/>
          <w:lang w:val="en-ZA"/>
        </w:rPr>
        <w:t xml:space="preserve">→ </w:t>
      </w:r>
      <w:bookmarkEnd w:id="20"/>
      <w:r w:rsidR="58B0FDB7" w:rsidRPr="7348F847">
        <w:rPr>
          <w:rFonts w:ascii="Arial" w:hAnsi="Arial" w:cs="Arial"/>
          <w:lang w:val="en-ZA"/>
        </w:rPr>
        <w:t>66</w:t>
      </w:r>
      <w:r w:rsidR="00996E85" w:rsidRPr="25EACE10">
        <w:rPr>
          <w:lang w:val="en-ZA"/>
        </w:rPr>
        <w:t xml:space="preserve"> </w:t>
      </w:r>
      <w:r w:rsidRPr="25EACE10">
        <w:rPr>
          <w:lang w:val="en-ZA"/>
        </w:rPr>
        <w:t>rows discarded</w:t>
      </w:r>
      <w:r w:rsidR="008F015A" w:rsidRPr="25EACE10">
        <w:rPr>
          <w:lang w:val="en-ZA"/>
        </w:rPr>
        <w:t xml:space="preserve"> (Contacts not in Salesforce UAT sandbox)</w:t>
      </w:r>
    </w:p>
    <w:p w14:paraId="21089CC6" w14:textId="573E021F" w:rsidR="00446402" w:rsidRPr="00355FF4" w:rsidRDefault="00654D46" w:rsidP="00446402">
      <w:pPr>
        <w:numPr>
          <w:ilvl w:val="2"/>
          <w:numId w:val="41"/>
        </w:numPr>
        <w:suppressAutoHyphens w:val="0"/>
        <w:spacing w:after="0" w:line="240" w:lineRule="auto"/>
        <w:rPr>
          <w:lang w:val="en-ZA"/>
        </w:rPr>
      </w:pPr>
      <w:hyperlink r:id="rId33" w:history="1">
        <w:r w:rsidRPr="00692227">
          <w:rPr>
            <w:rStyle w:val="Hyperlink"/>
          </w:rPr>
          <w:t>https://graingerplc.sharepoint.com/:x:/r/sites/BusinessOptimisation/_layouts/15/Doc.aspx?sourcedoc=%7B7154B457-2F8A-475B-A6F0-18ABEF6AAD05%7D&amp;file=Tenancy_Contact_Not_In_Salesforce.csv&amp;action=default&amp;mobileredirect=true</w:t>
        </w:r>
      </w:hyperlink>
      <w:r>
        <w:t xml:space="preserve"> (“</w:t>
      </w:r>
      <w:r w:rsidR="00446402" w:rsidRPr="007546BB">
        <w:t>Tenancy_Contact_Not_In_Salesforce.csv</w:t>
      </w:r>
      <w:r>
        <w:t>”)</w:t>
      </w:r>
    </w:p>
    <w:p w14:paraId="4B0D0467" w14:textId="53787C44" w:rsidR="004143FB" w:rsidRPr="0012398F" w:rsidRDefault="0047160F" w:rsidP="0012398F">
      <w:pPr>
        <w:numPr>
          <w:ilvl w:val="1"/>
          <w:numId w:val="41"/>
        </w:numPr>
        <w:rPr>
          <w:lang w:val="en-ZA"/>
        </w:rPr>
      </w:pPr>
      <w:r w:rsidRPr="00996E85">
        <w:rPr>
          <w:b/>
          <w:bCs/>
          <w:lang w:val="en-ZA"/>
        </w:rPr>
        <w:t>Yes</w:t>
      </w:r>
      <w:r w:rsidRPr="00996E85">
        <w:rPr>
          <w:lang w:val="en-ZA"/>
        </w:rPr>
        <w:t xml:space="preserve"> </w:t>
      </w:r>
      <w:r w:rsidRPr="00996E85">
        <w:rPr>
          <w:rFonts w:ascii="Arial" w:hAnsi="Arial" w:cs="Arial"/>
          <w:lang w:val="en-ZA"/>
        </w:rPr>
        <w:t>→</w:t>
      </w:r>
      <w:r w:rsidRPr="00996E85">
        <w:rPr>
          <w:lang w:val="en-ZA"/>
        </w:rPr>
        <w:t xml:space="preserve"> </w:t>
      </w:r>
      <w:r w:rsidR="00996E85" w:rsidRPr="00996E85">
        <w:rPr>
          <w:b/>
          <w:bCs/>
          <w:lang w:val="en-ZA"/>
        </w:rPr>
        <w:t>19,</w:t>
      </w:r>
      <w:r w:rsidR="00205264" w:rsidRPr="0047160F">
        <w:rPr>
          <w:b/>
          <w:bCs/>
          <w:lang w:val="en-ZA"/>
        </w:rPr>
        <w:t>6</w:t>
      </w:r>
      <w:r w:rsidR="002A0D9E">
        <w:rPr>
          <w:b/>
          <w:bCs/>
          <w:lang w:val="en-ZA"/>
        </w:rPr>
        <w:t>00</w:t>
      </w:r>
      <w:r>
        <w:rPr>
          <w:lang w:val="en-ZA"/>
        </w:rPr>
        <w:t xml:space="preserve"> </w:t>
      </w:r>
      <w:r w:rsidRPr="00996E85">
        <w:rPr>
          <w:lang w:val="en-ZA"/>
        </w:rPr>
        <w:t>rows retained</w:t>
      </w:r>
    </w:p>
    <w:p w14:paraId="6D3DEF9B" w14:textId="6D771A81" w:rsidR="002E1D25" w:rsidRPr="002E1D25" w:rsidRDefault="00450B9C" w:rsidP="002E1D25">
      <w:pPr>
        <w:pStyle w:val="Level2Heading"/>
        <w:rPr>
          <w:lang w:val="en-ZA"/>
        </w:rPr>
      </w:pPr>
      <w:bookmarkStart w:id="21" w:name="_Toc197705202"/>
      <w:r>
        <w:rPr>
          <w:lang w:val="en-ZA"/>
        </w:rPr>
        <w:t xml:space="preserve">Insert Tenancies into </w:t>
      </w:r>
      <w:r w:rsidR="002E1D25" w:rsidRPr="002E1D25">
        <w:rPr>
          <w:lang w:val="en-ZA"/>
        </w:rPr>
        <w:t>S</w:t>
      </w:r>
      <w:r w:rsidR="007009DE">
        <w:rPr>
          <w:lang w:val="en-ZA"/>
        </w:rPr>
        <w:t>alesforce</w:t>
      </w:r>
      <w:bookmarkEnd w:id="21"/>
    </w:p>
    <w:p w14:paraId="372C0859" w14:textId="77777777" w:rsidR="00996E85" w:rsidRPr="00996E85" w:rsidRDefault="00996E85" w:rsidP="00996E85">
      <w:pPr>
        <w:numPr>
          <w:ilvl w:val="0"/>
          <w:numId w:val="42"/>
        </w:numPr>
        <w:rPr>
          <w:lang w:val="en-ZA"/>
        </w:rPr>
      </w:pPr>
      <w:r w:rsidRPr="00996E85">
        <w:rPr>
          <w:b/>
          <w:bCs/>
          <w:lang w:val="en-ZA"/>
        </w:rPr>
        <w:t>Insert Records into Salesforce</w:t>
      </w:r>
      <w:r w:rsidRPr="00996E85">
        <w:rPr>
          <w:lang w:val="en-ZA"/>
        </w:rPr>
        <w:t xml:space="preserve">: </w:t>
      </w:r>
    </w:p>
    <w:p w14:paraId="2F49024B" w14:textId="57D75E45" w:rsidR="00996E85" w:rsidRPr="00996E85" w:rsidRDefault="0047160F" w:rsidP="00996E85">
      <w:pPr>
        <w:numPr>
          <w:ilvl w:val="1"/>
          <w:numId w:val="42"/>
        </w:numPr>
        <w:rPr>
          <w:lang w:val="en-ZA"/>
        </w:rPr>
      </w:pPr>
      <w:r w:rsidRPr="00996E85">
        <w:rPr>
          <w:b/>
          <w:bCs/>
          <w:lang w:val="en-ZA"/>
        </w:rPr>
        <w:t>Success</w:t>
      </w:r>
      <w:r w:rsidR="00996E85" w:rsidRPr="00996E85">
        <w:rPr>
          <w:lang w:val="en-ZA"/>
        </w:rPr>
        <w:t>: 19,</w:t>
      </w:r>
      <w:r w:rsidR="00205264">
        <w:rPr>
          <w:lang w:val="en-ZA"/>
        </w:rPr>
        <w:t>6</w:t>
      </w:r>
      <w:r w:rsidR="002A0D9E">
        <w:rPr>
          <w:lang w:val="en-ZA"/>
        </w:rPr>
        <w:t>00</w:t>
      </w:r>
    </w:p>
    <w:p w14:paraId="636BCA3C" w14:textId="2A9527C0" w:rsidR="00445920" w:rsidRPr="0012398F" w:rsidRDefault="0047160F" w:rsidP="0012398F">
      <w:pPr>
        <w:numPr>
          <w:ilvl w:val="1"/>
          <w:numId w:val="42"/>
        </w:numPr>
        <w:rPr>
          <w:lang w:val="en-ZA"/>
        </w:rPr>
      </w:pPr>
      <w:r w:rsidRPr="00996E85">
        <w:rPr>
          <w:b/>
          <w:bCs/>
          <w:lang w:val="en-ZA"/>
        </w:rPr>
        <w:t>Failures</w:t>
      </w:r>
      <w:r w:rsidR="00996E85" w:rsidRPr="00996E85">
        <w:rPr>
          <w:lang w:val="en-ZA"/>
        </w:rPr>
        <w:t>: 0</w:t>
      </w:r>
      <w:r w:rsidR="00445920" w:rsidRPr="0012398F">
        <w:rPr>
          <w:b/>
          <w:bCs/>
          <w:lang w:val="en-ZA"/>
        </w:rPr>
        <w:br w:type="page"/>
      </w:r>
    </w:p>
    <w:p w14:paraId="056981B7" w14:textId="4D52492C" w:rsidR="00EB7121" w:rsidRPr="00D84BF6" w:rsidRDefault="003C3997" w:rsidP="00D84BF6">
      <w:pPr>
        <w:suppressAutoHyphens w:val="0"/>
        <w:spacing w:after="0" w:line="240" w:lineRule="auto"/>
        <w:rPr>
          <w:rFonts w:ascii="Times New Roman" w:eastAsia="Times New Roman" w:hAnsi="Times New Roman" w:cs="Times New Roman"/>
          <w:kern w:val="0"/>
          <w:sz w:val="24"/>
          <w:szCs w:val="24"/>
          <w:lang w:val="en-ZA" w:eastAsia="en-GB"/>
          <w14:ligatures w14:val="none"/>
        </w:rPr>
      </w:pPr>
      <w:r>
        <w:rPr>
          <w:noProof/>
        </w:rPr>
        <mc:AlternateContent>
          <mc:Choice Requires="wps">
            <w:drawing>
              <wp:anchor distT="0" distB="0" distL="114300" distR="114300" simplePos="0" relativeHeight="251658240" behindDoc="0" locked="0" layoutInCell="1" allowOverlap="1" wp14:anchorId="02329B67" wp14:editId="16B6E641">
                <wp:simplePos x="0" y="0"/>
                <wp:positionH relativeFrom="column">
                  <wp:posOffset>1131237</wp:posOffset>
                </wp:positionH>
                <wp:positionV relativeFrom="paragraph">
                  <wp:posOffset>8444115</wp:posOffset>
                </wp:positionV>
                <wp:extent cx="2780665" cy="635"/>
                <wp:effectExtent l="0" t="0" r="635" b="635"/>
                <wp:wrapThrough wrapText="bothSides">
                  <wp:wrapPolygon edited="0">
                    <wp:start x="0" y="0"/>
                    <wp:lineTo x="0" y="20571"/>
                    <wp:lineTo x="21506" y="20571"/>
                    <wp:lineTo x="21506" y="0"/>
                    <wp:lineTo x="0" y="0"/>
                  </wp:wrapPolygon>
                </wp:wrapThrough>
                <wp:docPr id="707511605" name="Text Box 1"/>
                <wp:cNvGraphicFramePr/>
                <a:graphic xmlns:a="http://schemas.openxmlformats.org/drawingml/2006/main">
                  <a:graphicData uri="http://schemas.microsoft.com/office/word/2010/wordprocessingShape">
                    <wps:wsp>
                      <wps:cNvSpPr txBox="1"/>
                      <wps:spPr>
                        <a:xfrm>
                          <a:off x="0" y="0"/>
                          <a:ext cx="2780665" cy="635"/>
                        </a:xfrm>
                        <a:prstGeom prst="rect">
                          <a:avLst/>
                        </a:prstGeom>
                        <a:solidFill>
                          <a:prstClr val="white"/>
                        </a:solidFill>
                        <a:ln>
                          <a:noFill/>
                        </a:ln>
                      </wps:spPr>
                      <wps:txbx>
                        <w:txbxContent>
                          <w:p w14:paraId="1C73B36A" w14:textId="111E836E" w:rsidR="006747F7" w:rsidRPr="00EE2313" w:rsidRDefault="006747F7" w:rsidP="006747F7">
                            <w:pPr>
                              <w:pStyle w:val="Caption"/>
                              <w:rPr>
                                <w:noProof/>
                                <w:lang w:val="en-ZA"/>
                              </w:rPr>
                            </w:pPr>
                            <w:bookmarkStart w:id="22" w:name="_Ref197607944"/>
                            <w:r>
                              <w:t xml:space="preserve">Figure </w:t>
                            </w:r>
                            <w:r>
                              <w:fldChar w:fldCharType="begin"/>
                            </w:r>
                            <w:r>
                              <w:instrText xml:space="preserve"> SEQ Figure \* ARABIC </w:instrText>
                            </w:r>
                            <w:r>
                              <w:fldChar w:fldCharType="separate"/>
                            </w:r>
                            <w:r w:rsidR="00787E8B">
                              <w:rPr>
                                <w:noProof/>
                              </w:rPr>
                              <w:t>2</w:t>
                            </w:r>
                            <w:r>
                              <w:fldChar w:fldCharType="end"/>
                            </w:r>
                            <w:bookmarkEnd w:id="22"/>
                            <w:r>
                              <w:t xml:space="preserve"> - </w:t>
                            </w:r>
                            <w:r w:rsidR="008E18AA">
                              <w:t>Tenancy</w:t>
                            </w:r>
                            <w:r>
                              <w:t xml:space="preserve"> Migration Logic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2329B67" id="_x0000_t202" coordsize="21600,21600" o:spt="202" path="m,l,21600r21600,l21600,xe">
                <v:stroke joinstyle="miter"/>
                <v:path gradientshapeok="t" o:connecttype="rect"/>
              </v:shapetype>
              <v:shape id="Text Box 1" o:spid="_x0000_s1026" type="#_x0000_t202" style="position:absolute;margin-left:89.05pt;margin-top:664.9pt;width:218.95pt;height:.0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7jFgIAADgEAAAOAAAAZHJzL2Uyb0RvYy54bWysU8Fu2zAMvQ/YPwi6L04yNCu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Dn/dDtdLG44k5RbfLyJ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" stroked="f">
                <v:textbox style="mso-fit-shape-to-text:t" inset="0,0,0,0">
                  <w:txbxContent>
                    <w:p w14:paraId="1C73B36A" w14:textId="111E836E" w:rsidR="006747F7" w:rsidRPr="00EE2313" w:rsidRDefault="006747F7" w:rsidP="006747F7">
                      <w:pPr>
                        <w:pStyle w:val="Caption"/>
                        <w:rPr>
                          <w:noProof/>
                          <w:lang w:val="en-ZA"/>
                        </w:rPr>
                      </w:pPr>
                      <w:bookmarkStart w:id="23" w:name="_Ref197607944"/>
                      <w:r>
                        <w:t xml:space="preserve">Figure </w:t>
                      </w:r>
                      <w:r>
                        <w:fldChar w:fldCharType="begin"/>
                      </w:r>
                      <w:r>
                        <w:instrText xml:space="preserve"> SEQ Figure \* ARABIC </w:instrText>
                      </w:r>
                      <w:r>
                        <w:fldChar w:fldCharType="separate"/>
                      </w:r>
                      <w:r w:rsidR="00787E8B">
                        <w:rPr>
                          <w:noProof/>
                        </w:rPr>
                        <w:t>2</w:t>
                      </w:r>
                      <w:r>
                        <w:fldChar w:fldCharType="end"/>
                      </w:r>
                      <w:bookmarkEnd w:id="23"/>
                      <w:r>
                        <w:t xml:space="preserve"> - </w:t>
                      </w:r>
                      <w:r w:rsidR="008E18AA">
                        <w:t>Tenancy</w:t>
                      </w:r>
                      <w:r>
                        <w:t xml:space="preserve"> Migration Logic</w:t>
                      </w:r>
                    </w:p>
                  </w:txbxContent>
                </v:textbox>
                <w10:wrap type="through"/>
              </v:shape>
            </w:pict>
          </mc:Fallback>
        </mc:AlternateContent>
      </w:r>
      <w:r w:rsidR="00D84BF6" w:rsidRPr="00D84BF6">
        <w:t xml:space="preserve"> </w:t>
      </w:r>
      <w:r w:rsidR="00D84BF6" w:rsidRPr="00D84BF6">
        <w:rPr>
          <w:rFonts w:ascii="Times New Roman" w:eastAsia="Times New Roman" w:hAnsi="Times New Roman" w:cs="Times New Roman"/>
          <w:noProof/>
          <w:kern w:val="0"/>
          <w:sz w:val="24"/>
          <w:szCs w:val="24"/>
          <w:lang w:val="en-ZA" w:eastAsia="en-GB"/>
          <w14:ligatures w14:val="none"/>
        </w:rPr>
        <w:drawing>
          <wp:inline distT="0" distB="0" distL="0" distR="0" wp14:anchorId="6917443B" wp14:editId="3AA0A0FB">
            <wp:extent cx="2382520" cy="8851900"/>
            <wp:effectExtent l="0" t="0" r="5080" b="0"/>
            <wp:docPr id="2130179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2520" cy="8851900"/>
                    </a:xfrm>
                    <a:prstGeom prst="rect">
                      <a:avLst/>
                    </a:prstGeom>
                    <a:noFill/>
                    <a:ln>
                      <a:noFill/>
                    </a:ln>
                  </pic:spPr>
                </pic:pic>
              </a:graphicData>
            </a:graphic>
          </wp:inline>
        </w:drawing>
      </w:r>
    </w:p>
    <w:p w14:paraId="7EDE5BBA" w14:textId="320D0F56" w:rsidR="00822ECF" w:rsidRDefault="00822ECF" w:rsidP="00822ECF">
      <w:pPr>
        <w:pStyle w:val="Level1Heading"/>
      </w:pPr>
      <w:bookmarkStart w:id="24" w:name="_Ref197594791"/>
      <w:bookmarkStart w:id="25" w:name="_Toc197705203"/>
      <w:r>
        <w:t>Opportunities</w:t>
      </w:r>
      <w:bookmarkEnd w:id="24"/>
      <w:r w:rsidR="008B4530">
        <w:t xml:space="preserve"> </w:t>
      </w:r>
      <w:r w:rsidR="001A68F2">
        <w:t>Update</w:t>
      </w:r>
      <w:bookmarkEnd w:id="25"/>
    </w:p>
    <w:p w14:paraId="5EB78EE3" w14:textId="01C2D299" w:rsidR="009827F4" w:rsidRDefault="009827F4" w:rsidP="009827F4">
      <w:pPr>
        <w:pStyle w:val="Level2Heading"/>
      </w:pPr>
      <w:bookmarkStart w:id="26" w:name="_Toc197705204"/>
      <w:r>
        <w:t xml:space="preserve">Migration </w:t>
      </w:r>
      <w:r w:rsidR="00B85AE5">
        <w:t>Strategy</w:t>
      </w:r>
      <w:bookmarkEnd w:id="26"/>
      <w:r w:rsidR="00B85AE5">
        <w:t xml:space="preserve"> </w:t>
      </w:r>
    </w:p>
    <w:p w14:paraId="6C25D268" w14:textId="738BE757" w:rsidR="00B85AE5" w:rsidRDefault="00941202" w:rsidP="00B85AE5">
      <w:r>
        <w:t xml:space="preserve">For every active tenancy record created in Salesforce as per </w:t>
      </w:r>
      <w:r>
        <w:fldChar w:fldCharType="begin"/>
      </w:r>
      <w:r>
        <w:instrText xml:space="preserve"> REF _Ref197590274 \r \h </w:instrText>
      </w:r>
      <w:r>
        <w:fldChar w:fldCharType="separate"/>
      </w:r>
      <w:r w:rsidR="00787E8B">
        <w:t>2</w:t>
      </w:r>
      <w:r>
        <w:fldChar w:fldCharType="end"/>
      </w:r>
      <w:r>
        <w:t xml:space="preserve"> above, </w:t>
      </w:r>
      <w:r w:rsidR="00A45530">
        <w:t>identify the opportunities that are related to this tenancy. These opportunities may be the first</w:t>
      </w:r>
      <w:r w:rsidR="002660AC">
        <w:t xml:space="preserve"> “New” opportunity corresponding to the </w:t>
      </w:r>
      <w:r w:rsidR="00A65151">
        <w:t>creation</w:t>
      </w:r>
      <w:r w:rsidR="002660AC">
        <w:t xml:space="preserve"> of the tenancy or one or more “Renewal” opportunities corresponding to </w:t>
      </w:r>
      <w:r w:rsidR="002E211B">
        <w:t xml:space="preserve">renewals or change of sharer </w:t>
      </w:r>
      <w:r w:rsidR="00BA0F2C">
        <w:t>transactions that have occurred during the tenancy</w:t>
      </w:r>
      <w:r w:rsidR="00A65151">
        <w:t>’s life cycle</w:t>
      </w:r>
      <w:r w:rsidR="00BA0F2C">
        <w:t>.</w:t>
      </w:r>
    </w:p>
    <w:p w14:paraId="651D7E50" w14:textId="4C97DFDB" w:rsidR="00656C41" w:rsidRDefault="00656C41" w:rsidP="00B85AE5">
      <w:r>
        <w:t>For the opportunities identified above, update the Opportunity.</w:t>
      </w:r>
      <w:r w:rsidR="005D6C86">
        <w:t xml:space="preserve">Tenancy__c field so that the opportunities reflect as child records beneath the Residential Tenancy.  </w:t>
      </w:r>
    </w:p>
    <w:p w14:paraId="575EEC71" w14:textId="1DAE4958" w:rsidR="009E20AB" w:rsidRDefault="0061370D" w:rsidP="00B85AE5">
      <w:r>
        <w:t xml:space="preserve">If any opportunities </w:t>
      </w:r>
      <w:r w:rsidR="008E2103">
        <w:t xml:space="preserve">identified above </w:t>
      </w:r>
      <w:r w:rsidR="0070744A">
        <w:t>have a blank value in the Opportunity.PMS_Reference__c field, this field is not updated</w:t>
      </w:r>
      <w:r w:rsidR="001A22B0">
        <w:t>.  Instead a file is provided to Grainger for review</w:t>
      </w:r>
      <w:r w:rsidR="00C742BB">
        <w:t>, after which a manual update can be made (in bulk) to update the PMS Reference as required</w:t>
      </w:r>
      <w:r w:rsidR="00777551">
        <w:t xml:space="preserve"> (see </w:t>
      </w:r>
      <w:hyperlink r:id="rId35" w:history="1">
        <w:r w:rsidR="00942E3C">
          <w:rPr>
            <w:rStyle w:val="Hyperlink"/>
          </w:rPr>
          <w:t>CJR-479</w:t>
        </w:r>
      </w:hyperlink>
      <w:r w:rsidR="00E42314">
        <w:t xml:space="preserve"> and </w:t>
      </w:r>
      <w:hyperlink r:id="rId36" w:history="1">
        <w:r w:rsidR="00E42314" w:rsidRPr="00942E3C">
          <w:rPr>
            <w:rStyle w:val="Hyperlink"/>
          </w:rPr>
          <w:t>CJR-520</w:t>
        </w:r>
      </w:hyperlink>
      <w:r w:rsidR="00777551">
        <w:t>)</w:t>
      </w:r>
      <w:r w:rsidR="00C742BB">
        <w:t xml:space="preserve">.  </w:t>
      </w:r>
    </w:p>
    <w:p w14:paraId="0C85F5C4" w14:textId="60E40C97" w:rsidR="0074099A" w:rsidRDefault="002C16E3" w:rsidP="00B85AE5">
      <w:r>
        <w:t>Only opportunities relating to current active tenancies are updated</w:t>
      </w:r>
      <w:r w:rsidR="00481955">
        <w:t>.  Historical opportunities relating to ended tenancies are not included in any updates.</w:t>
      </w:r>
    </w:p>
    <w:p w14:paraId="160A06ED" w14:textId="140FFDDB" w:rsidR="00865DB8" w:rsidRDefault="00865DB8" w:rsidP="00865DB8">
      <w:r>
        <w:t xml:space="preserve">The logic is shown in </w:t>
      </w:r>
      <w:r>
        <w:fldChar w:fldCharType="begin"/>
      </w:r>
      <w:r>
        <w:instrText xml:space="preserve"> REF _Ref197608071 \h </w:instrText>
      </w:r>
      <w:r>
        <w:fldChar w:fldCharType="separate"/>
      </w:r>
      <w:r w:rsidR="00787E8B">
        <w:t xml:space="preserve">Figure </w:t>
      </w:r>
      <w:r w:rsidR="00787E8B">
        <w:rPr>
          <w:noProof/>
        </w:rPr>
        <w:t>3</w:t>
      </w:r>
      <w:r>
        <w:fldChar w:fldCharType="end"/>
      </w:r>
      <w:r>
        <w:t xml:space="preserve"> below.</w:t>
      </w:r>
    </w:p>
    <w:p w14:paraId="0B7B9054" w14:textId="5989B380" w:rsidR="00996E85" w:rsidRPr="00996E85" w:rsidRDefault="00131CEB" w:rsidP="004143FB">
      <w:pPr>
        <w:pStyle w:val="Level2Heading"/>
        <w:rPr>
          <w:lang w:val="en-ZA"/>
        </w:rPr>
      </w:pPr>
      <w:bookmarkStart w:id="27" w:name="_Toc197705205"/>
      <w:r>
        <w:rPr>
          <w:lang w:val="en-ZA"/>
        </w:rPr>
        <w:t>S</w:t>
      </w:r>
      <w:r w:rsidR="007009DE">
        <w:rPr>
          <w:lang w:val="en-ZA"/>
        </w:rPr>
        <w:t>ource</w:t>
      </w:r>
      <w:r w:rsidR="00996E85" w:rsidRPr="00996E85">
        <w:rPr>
          <w:lang w:val="en-ZA"/>
        </w:rPr>
        <w:t xml:space="preserve"> </w:t>
      </w:r>
      <w:r w:rsidR="004143FB">
        <w:rPr>
          <w:lang w:val="en-ZA"/>
        </w:rPr>
        <w:t>Data</w:t>
      </w:r>
      <w:r w:rsidR="00996E85" w:rsidRPr="00996E85">
        <w:rPr>
          <w:lang w:val="en-ZA"/>
        </w:rPr>
        <w:t>:</w:t>
      </w:r>
      <w:bookmarkEnd w:id="27"/>
    </w:p>
    <w:p w14:paraId="1E5C8CF5" w14:textId="77777777" w:rsidR="00996E85" w:rsidRPr="00996E85" w:rsidRDefault="00996E85" w:rsidP="00996E85">
      <w:pPr>
        <w:numPr>
          <w:ilvl w:val="0"/>
          <w:numId w:val="34"/>
        </w:numPr>
        <w:rPr>
          <w:lang w:val="en-ZA"/>
        </w:rPr>
      </w:pPr>
      <w:r w:rsidRPr="00996E85">
        <w:rPr>
          <w:b/>
          <w:bCs/>
          <w:lang w:val="en-ZA"/>
        </w:rPr>
        <w:t>Opportunities in UAT</w:t>
      </w:r>
      <w:r w:rsidRPr="00996E85">
        <w:rPr>
          <w:lang w:val="en-ZA"/>
        </w:rPr>
        <w:t xml:space="preserve">: </w:t>
      </w:r>
    </w:p>
    <w:p w14:paraId="70E00253" w14:textId="60C58702" w:rsidR="00996E85" w:rsidRPr="0012398F" w:rsidRDefault="00996E85" w:rsidP="00996E85">
      <w:pPr>
        <w:numPr>
          <w:ilvl w:val="1"/>
          <w:numId w:val="34"/>
        </w:numPr>
        <w:rPr>
          <w:lang w:val="en-ZA"/>
        </w:rPr>
      </w:pPr>
      <w:r w:rsidRPr="00996E85">
        <w:rPr>
          <w:b/>
          <w:bCs/>
          <w:lang w:val="en-ZA"/>
        </w:rPr>
        <w:t>Total records</w:t>
      </w:r>
      <w:r w:rsidRPr="00996E85">
        <w:rPr>
          <w:lang w:val="en-ZA"/>
        </w:rPr>
        <w:t xml:space="preserve">: </w:t>
      </w:r>
      <w:r w:rsidR="00AB0472">
        <w:rPr>
          <w:lang w:val="en-ZA"/>
        </w:rPr>
        <w:t>59</w:t>
      </w:r>
      <w:r w:rsidRPr="00996E85">
        <w:rPr>
          <w:lang w:val="en-ZA"/>
        </w:rPr>
        <w:t>,</w:t>
      </w:r>
      <w:r w:rsidR="00AB0472">
        <w:rPr>
          <w:lang w:val="en-ZA"/>
        </w:rPr>
        <w:t>181</w:t>
      </w:r>
    </w:p>
    <w:p w14:paraId="5CC62A47" w14:textId="6452CBC5" w:rsidR="00996E85" w:rsidRPr="00996E85" w:rsidRDefault="00996E85" w:rsidP="004143FB">
      <w:pPr>
        <w:pStyle w:val="Level2Heading"/>
        <w:rPr>
          <w:lang w:val="en-ZA"/>
        </w:rPr>
      </w:pPr>
      <w:bookmarkStart w:id="28" w:name="_Toc197705206"/>
      <w:r w:rsidRPr="00996E85">
        <w:rPr>
          <w:lang w:val="en-ZA"/>
        </w:rPr>
        <w:t>Linking Opportunities to Migrated Tenancies</w:t>
      </w:r>
      <w:r w:rsidR="002E1D25">
        <w:rPr>
          <w:lang w:val="en-ZA"/>
        </w:rPr>
        <w:t xml:space="preserve"> by </w:t>
      </w:r>
      <w:r w:rsidR="005F02B1">
        <w:rPr>
          <w:lang w:val="en-ZA"/>
        </w:rPr>
        <w:t>U</w:t>
      </w:r>
      <w:r w:rsidR="002E1D25">
        <w:rPr>
          <w:lang w:val="en-ZA"/>
        </w:rPr>
        <w:t>nit</w:t>
      </w:r>
      <w:bookmarkEnd w:id="28"/>
    </w:p>
    <w:p w14:paraId="3950D703" w14:textId="5C76FCDC" w:rsidR="00996E85" w:rsidRDefault="00996E85" w:rsidP="00996E85">
      <w:pPr>
        <w:numPr>
          <w:ilvl w:val="0"/>
          <w:numId w:val="35"/>
        </w:numPr>
        <w:rPr>
          <w:lang w:val="en-ZA"/>
        </w:rPr>
      </w:pPr>
      <w:r w:rsidRPr="00996E85">
        <w:rPr>
          <w:b/>
          <w:bCs/>
          <w:lang w:val="en-ZA"/>
        </w:rPr>
        <w:t>Condition</w:t>
      </w:r>
      <w:r w:rsidRPr="00996E85">
        <w:rPr>
          <w:lang w:val="en-ZA"/>
        </w:rPr>
        <w:t xml:space="preserve">: </w:t>
      </w:r>
      <w:r w:rsidR="00295050" w:rsidRPr="004973E3">
        <w:rPr>
          <w:rFonts w:cs="Helvetica Neue"/>
          <w:color w:val="3F3F3F"/>
          <w:kern w:val="0"/>
          <w:lang w:val="en-US"/>
        </w:rPr>
        <w:t xml:space="preserve">Is there a migrated tenancy for the same unit as </w:t>
      </w:r>
      <w:r w:rsidR="004973E3" w:rsidRPr="004973E3">
        <w:rPr>
          <w:rFonts w:cs="Helvetica Neue"/>
          <w:color w:val="3F3F3F"/>
          <w:kern w:val="0"/>
          <w:lang w:val="en-US"/>
        </w:rPr>
        <w:t>Opportunity.Primary_Offer_Live_Unit__c or Opportunity.Primary_Offer__r.Unit__c</w:t>
      </w:r>
      <w:commentRangeStart w:id="29"/>
      <w:r w:rsidRPr="004973E3">
        <w:rPr>
          <w:lang w:val="en-ZA"/>
        </w:rPr>
        <w:t>?</w:t>
      </w:r>
      <w:r w:rsidRPr="00996E85">
        <w:rPr>
          <w:lang w:val="en-ZA"/>
        </w:rPr>
        <w:t xml:space="preserve"> </w:t>
      </w:r>
      <w:commentRangeEnd w:id="29"/>
      <w:r w:rsidR="00777891">
        <w:rPr>
          <w:rStyle w:val="CommentReference"/>
        </w:rPr>
        <w:commentReference w:id="29"/>
      </w:r>
    </w:p>
    <w:p w14:paraId="6D640E63" w14:textId="22FE1612" w:rsidR="00355FF4" w:rsidRPr="0081460C" w:rsidRDefault="00996E85" w:rsidP="768A9E96">
      <w:pPr>
        <w:numPr>
          <w:ilvl w:val="1"/>
          <w:numId w:val="35"/>
        </w:numPr>
        <w:suppressAutoHyphens w:val="0"/>
        <w:spacing w:after="0" w:line="240" w:lineRule="auto"/>
        <w:rPr>
          <w:lang w:val="en-ZA"/>
        </w:rPr>
      </w:pPr>
      <w:r w:rsidRPr="00996E85">
        <w:rPr>
          <w:b/>
          <w:bCs/>
          <w:lang w:val="en-ZA"/>
        </w:rPr>
        <w:t>No</w:t>
      </w:r>
      <w:r w:rsidRPr="00996E85">
        <w:rPr>
          <w:lang w:val="en-ZA"/>
        </w:rPr>
        <w:t xml:space="preserve"> </w:t>
      </w:r>
      <w:r w:rsidRPr="00996E85">
        <w:rPr>
          <w:rFonts w:ascii="Arial" w:hAnsi="Arial" w:cs="Arial"/>
          <w:lang w:val="en-ZA"/>
        </w:rPr>
        <w:t>→</w:t>
      </w:r>
      <w:r w:rsidRPr="00996E85">
        <w:rPr>
          <w:lang w:val="en-ZA"/>
        </w:rPr>
        <w:t xml:space="preserve"> </w:t>
      </w:r>
      <w:r w:rsidR="00AB0472">
        <w:rPr>
          <w:b/>
          <w:bCs/>
          <w:lang w:val="en-ZA"/>
        </w:rPr>
        <w:t>8,507</w:t>
      </w:r>
      <w:r w:rsidRPr="00996E85">
        <w:rPr>
          <w:lang w:val="en-ZA"/>
        </w:rPr>
        <w:t xml:space="preserve"> rows discarded</w:t>
      </w:r>
      <w:r w:rsidR="00355FF4">
        <w:tab/>
      </w:r>
    </w:p>
    <w:p w14:paraId="44781445" w14:textId="5CFAAB56" w:rsidR="0081460C" w:rsidRPr="00355FF4" w:rsidRDefault="00D615C4" w:rsidP="0081460C">
      <w:pPr>
        <w:numPr>
          <w:ilvl w:val="2"/>
          <w:numId w:val="35"/>
        </w:numPr>
        <w:suppressAutoHyphens w:val="0"/>
        <w:spacing w:after="0" w:line="240" w:lineRule="auto"/>
        <w:rPr>
          <w:lang w:val="en-ZA"/>
        </w:rPr>
      </w:pPr>
      <w:hyperlink r:id="rId37" w:history="1">
        <w:r w:rsidRPr="00692227">
          <w:rPr>
            <w:rStyle w:val="Hyperlink"/>
          </w:rPr>
          <w:t>https://graingerplc.sharepoint.com/:x:/r/sites/BusinessOptimisation/_layouts/15/Doc.aspx?sourcedoc=%7B2AE8D6EF-7C39-4699-9708-C0955FED2785%7D&amp;file=Opp_Not_Linked_To_Migrated_Tenancy.csv&amp;action=default&amp;mobileredirect=true</w:t>
        </w:r>
      </w:hyperlink>
      <w:r>
        <w:t xml:space="preserve"> </w:t>
      </w:r>
      <w:r w:rsidRPr="00D615C4">
        <w:t xml:space="preserve"> </w:t>
      </w:r>
      <w:r>
        <w:t xml:space="preserve"> (“</w:t>
      </w:r>
      <w:r w:rsidR="0081460C" w:rsidRPr="00654D46">
        <w:t>Opp_Not_Linked_To_Migrated_Tenancy.csv</w:t>
      </w:r>
      <w:r>
        <w:t>”)</w:t>
      </w:r>
    </w:p>
    <w:p w14:paraId="19FF491B" w14:textId="5A855373" w:rsidR="00996E85" w:rsidRPr="0012398F" w:rsidRDefault="00996E85" w:rsidP="00996E85">
      <w:pPr>
        <w:numPr>
          <w:ilvl w:val="1"/>
          <w:numId w:val="35"/>
        </w:numPr>
        <w:rPr>
          <w:lang w:val="en-ZA"/>
        </w:rPr>
      </w:pPr>
      <w:r w:rsidRPr="00996E85">
        <w:rPr>
          <w:b/>
          <w:bCs/>
          <w:lang w:val="en-ZA"/>
        </w:rPr>
        <w:t>Yes</w:t>
      </w:r>
      <w:r w:rsidRPr="00996E85">
        <w:rPr>
          <w:lang w:val="en-ZA"/>
        </w:rPr>
        <w:t xml:space="preserve"> </w:t>
      </w:r>
      <w:r w:rsidRPr="00996E85">
        <w:rPr>
          <w:rFonts w:ascii="Arial" w:hAnsi="Arial" w:cs="Arial"/>
          <w:lang w:val="en-ZA"/>
        </w:rPr>
        <w:t>→</w:t>
      </w:r>
      <w:r w:rsidRPr="00996E85">
        <w:rPr>
          <w:lang w:val="en-ZA"/>
        </w:rPr>
        <w:t xml:space="preserve"> </w:t>
      </w:r>
      <w:r w:rsidR="00AB0472">
        <w:rPr>
          <w:b/>
          <w:bCs/>
          <w:lang w:val="en-ZA"/>
        </w:rPr>
        <w:t>51,311</w:t>
      </w:r>
      <w:r w:rsidRPr="00996E85">
        <w:rPr>
          <w:lang w:val="en-ZA"/>
        </w:rPr>
        <w:t xml:space="preserve"> rows retained</w:t>
      </w:r>
    </w:p>
    <w:p w14:paraId="71A44B06" w14:textId="4B4AE8F9" w:rsidR="00996E85" w:rsidRPr="00996E85" w:rsidRDefault="00996E85" w:rsidP="004143FB">
      <w:pPr>
        <w:pStyle w:val="Level2Heading"/>
        <w:rPr>
          <w:lang w:val="en-ZA"/>
        </w:rPr>
      </w:pPr>
      <w:bookmarkStart w:id="30" w:name="_Ref197611844"/>
      <w:bookmarkStart w:id="31" w:name="_Ref197611872"/>
      <w:bookmarkStart w:id="32" w:name="_Toc197705207"/>
      <w:r w:rsidRPr="00996E85">
        <w:rPr>
          <w:lang w:val="en-ZA"/>
        </w:rPr>
        <w:t>Selecting the Most Recent Opportunity</w:t>
      </w:r>
      <w:bookmarkEnd w:id="30"/>
      <w:bookmarkEnd w:id="31"/>
      <w:bookmarkEnd w:id="32"/>
    </w:p>
    <w:p w14:paraId="045A1EB4" w14:textId="7641695F" w:rsidR="1BBF3253" w:rsidRPr="0012398F" w:rsidRDefault="00996E85" w:rsidP="0012398F">
      <w:pPr>
        <w:numPr>
          <w:ilvl w:val="0"/>
          <w:numId w:val="36"/>
        </w:numPr>
        <w:rPr>
          <w:lang w:val="en-ZA"/>
        </w:rPr>
      </w:pPr>
      <w:r w:rsidRPr="72FEB8F2">
        <w:rPr>
          <w:lang w:val="en-ZA"/>
        </w:rPr>
        <w:t xml:space="preserve">Filter for the </w:t>
      </w:r>
      <w:commentRangeStart w:id="33"/>
      <w:r w:rsidRPr="72FEB8F2">
        <w:rPr>
          <w:b/>
          <w:bCs/>
          <w:lang w:val="en-ZA"/>
        </w:rPr>
        <w:t xml:space="preserve">most recent </w:t>
      </w:r>
      <w:commentRangeEnd w:id="33"/>
      <w:r w:rsidR="00C1452D">
        <w:rPr>
          <w:rStyle w:val="CommentReference"/>
        </w:rPr>
        <w:commentReference w:id="33"/>
      </w:r>
      <w:r w:rsidR="00881D43">
        <w:rPr>
          <w:b/>
          <w:bCs/>
          <w:lang w:val="en-ZA"/>
        </w:rPr>
        <w:t xml:space="preserve">(by Created Date) </w:t>
      </w:r>
      <w:r w:rsidRPr="72FEB8F2">
        <w:rPr>
          <w:b/>
          <w:bCs/>
          <w:lang w:val="en-ZA"/>
        </w:rPr>
        <w:t>"New" and "Renewal" opportunit</w:t>
      </w:r>
      <w:r w:rsidR="14E6B4CD" w:rsidRPr="72FEB8F2">
        <w:rPr>
          <w:b/>
          <w:bCs/>
          <w:lang w:val="en-ZA"/>
        </w:rPr>
        <w:t xml:space="preserve">ies </w:t>
      </w:r>
      <w:r w:rsidRPr="72FEB8F2">
        <w:rPr>
          <w:lang w:val="en-ZA"/>
        </w:rPr>
        <w:t>per tenancy.</w:t>
      </w:r>
      <w:r w:rsidR="00CD00ED">
        <w:rPr>
          <w:lang w:val="en-ZA"/>
        </w:rPr>
        <w:t xml:space="preserve"> </w:t>
      </w:r>
    </w:p>
    <w:p w14:paraId="7A704959" w14:textId="77777777" w:rsidR="00996E85" w:rsidRPr="00996E85" w:rsidRDefault="00996E85" w:rsidP="00996E85">
      <w:pPr>
        <w:numPr>
          <w:ilvl w:val="0"/>
          <w:numId w:val="36"/>
        </w:numPr>
        <w:rPr>
          <w:lang w:val="en-ZA"/>
        </w:rPr>
      </w:pPr>
      <w:r w:rsidRPr="00996E85">
        <w:rPr>
          <w:lang w:val="en-ZA"/>
        </w:rPr>
        <w:t xml:space="preserve">After applying this logic: </w:t>
      </w:r>
    </w:p>
    <w:p w14:paraId="40BACB46" w14:textId="2594B279" w:rsidR="00996E85" w:rsidRPr="00996E85" w:rsidRDefault="5A9DC1E5" w:rsidP="00996E85">
      <w:pPr>
        <w:numPr>
          <w:ilvl w:val="1"/>
          <w:numId w:val="36"/>
        </w:numPr>
        <w:rPr>
          <w:lang w:val="en-ZA"/>
        </w:rPr>
      </w:pPr>
      <w:r w:rsidRPr="1B0CD45B">
        <w:rPr>
          <w:b/>
          <w:bCs/>
          <w:lang w:val="en-ZA"/>
        </w:rPr>
        <w:t>Remaining rows</w:t>
      </w:r>
      <w:r w:rsidRPr="1B0CD45B">
        <w:rPr>
          <w:lang w:val="en-ZA"/>
        </w:rPr>
        <w:t xml:space="preserve">: </w:t>
      </w:r>
      <w:r w:rsidR="4688FA5C" w:rsidRPr="1B0CD45B">
        <w:rPr>
          <w:lang w:val="en-ZA"/>
        </w:rPr>
        <w:t>34,1</w:t>
      </w:r>
      <w:r w:rsidR="2AF6CF91" w:rsidRPr="1B0CD45B">
        <w:rPr>
          <w:lang w:val="en-ZA"/>
        </w:rPr>
        <w:t>5</w:t>
      </w:r>
      <w:r w:rsidR="11E72303" w:rsidRPr="1B0CD45B">
        <w:rPr>
          <w:lang w:val="en-ZA"/>
        </w:rPr>
        <w:t>7</w:t>
      </w:r>
    </w:p>
    <w:p w14:paraId="591524A7" w14:textId="77777777" w:rsidR="00996E85" w:rsidRPr="00996E85" w:rsidRDefault="00996E85" w:rsidP="00996E85">
      <w:pPr>
        <w:numPr>
          <w:ilvl w:val="1"/>
          <w:numId w:val="36"/>
        </w:numPr>
        <w:rPr>
          <w:lang w:val="en-ZA"/>
        </w:rPr>
      </w:pPr>
      <w:r w:rsidRPr="00996E85">
        <w:rPr>
          <w:lang w:val="en-ZA"/>
        </w:rPr>
        <w:t xml:space="preserve">These include: </w:t>
      </w:r>
    </w:p>
    <w:p w14:paraId="1B2C0DE9" w14:textId="740D6C96" w:rsidR="00996E85" w:rsidRPr="00996E85" w:rsidRDefault="00AB0472" w:rsidP="00996E85">
      <w:pPr>
        <w:numPr>
          <w:ilvl w:val="2"/>
          <w:numId w:val="36"/>
        </w:numPr>
        <w:rPr>
          <w:lang w:val="en-ZA"/>
        </w:rPr>
      </w:pPr>
      <w:r>
        <w:rPr>
          <w:lang w:val="en-ZA"/>
        </w:rPr>
        <w:t>4,846</w:t>
      </w:r>
      <w:r w:rsidR="00996E85" w:rsidRPr="00996E85">
        <w:rPr>
          <w:lang w:val="en-ZA"/>
        </w:rPr>
        <w:t xml:space="preserve"> linked by </w:t>
      </w:r>
      <w:r w:rsidR="00996E85" w:rsidRPr="00996E85">
        <w:rPr>
          <w:b/>
          <w:bCs/>
          <w:lang w:val="en-ZA"/>
        </w:rPr>
        <w:t>PMS Reference</w:t>
      </w:r>
      <w:r w:rsidR="00391F56">
        <w:rPr>
          <w:b/>
          <w:bCs/>
          <w:lang w:val="en-ZA"/>
        </w:rPr>
        <w:t xml:space="preserve"> </w:t>
      </w:r>
      <w:r w:rsidR="00391F56">
        <w:rPr>
          <w:lang w:val="en-ZA"/>
        </w:rPr>
        <w:t>(i.e. Opportunity.PMS_Reference__c matches PMS Reference of migrated tenancy)</w:t>
      </w:r>
    </w:p>
    <w:p w14:paraId="595E6C6C" w14:textId="013C8ABB" w:rsidR="002E1D25" w:rsidRDefault="00AB0472" w:rsidP="002E1D25">
      <w:pPr>
        <w:numPr>
          <w:ilvl w:val="2"/>
          <w:numId w:val="36"/>
        </w:numPr>
        <w:rPr>
          <w:lang w:val="en-ZA"/>
        </w:rPr>
      </w:pPr>
      <w:r>
        <w:rPr>
          <w:lang w:val="en-ZA"/>
        </w:rPr>
        <w:t>29,320</w:t>
      </w:r>
      <w:r w:rsidR="00996E85" w:rsidRPr="00996E85">
        <w:rPr>
          <w:lang w:val="en-ZA"/>
        </w:rPr>
        <w:t xml:space="preserve"> linked by </w:t>
      </w:r>
      <w:r w:rsidR="00996E85" w:rsidRPr="00996E85">
        <w:rPr>
          <w:b/>
          <w:bCs/>
          <w:lang w:val="en-ZA"/>
        </w:rPr>
        <w:t>Unit</w:t>
      </w:r>
      <w:r w:rsidR="00391F56">
        <w:rPr>
          <w:b/>
          <w:bCs/>
          <w:lang w:val="en-ZA"/>
        </w:rPr>
        <w:t xml:space="preserve"> </w:t>
      </w:r>
      <w:r w:rsidR="00391F56">
        <w:rPr>
          <w:lang w:val="en-ZA"/>
        </w:rPr>
        <w:t xml:space="preserve">(i.e. </w:t>
      </w:r>
      <w:r w:rsidR="00391F56" w:rsidRPr="004973E3">
        <w:rPr>
          <w:rFonts w:cs="Helvetica Neue"/>
          <w:color w:val="3F3F3F"/>
          <w:kern w:val="0"/>
          <w:lang w:val="en-US"/>
        </w:rPr>
        <w:t>Opportunity.Primary_Offer_Live_Unit__c or Opportunity.Primary_Offer__r.Unit__c</w:t>
      </w:r>
      <w:r w:rsidR="00391F56">
        <w:rPr>
          <w:rFonts w:cs="Helvetica Neue"/>
          <w:color w:val="3F3F3F"/>
          <w:kern w:val="0"/>
          <w:lang w:val="en-US"/>
        </w:rPr>
        <w:t xml:space="preserve"> matches unit of migrated tenancy)</w:t>
      </w:r>
      <w:r w:rsidR="006F7651">
        <w:rPr>
          <w:rFonts w:cs="Helvetica Neue"/>
          <w:color w:val="3F3F3F"/>
          <w:kern w:val="0"/>
          <w:lang w:val="en-US"/>
        </w:rPr>
        <w:t xml:space="preserve">.  Opportunities matched by this criteria are likely to be older opportunities that were closed before the </w:t>
      </w:r>
      <w:r w:rsidR="00767A69">
        <w:rPr>
          <w:rFonts w:cs="Helvetica Neue"/>
          <w:color w:val="3F3F3F"/>
          <w:kern w:val="0"/>
          <w:lang w:val="en-US"/>
        </w:rPr>
        <w:t>Salesforce-&gt;Qube integration was in pl</w:t>
      </w:r>
      <w:r w:rsidR="00801E2A">
        <w:rPr>
          <w:rFonts w:cs="Helvetica Neue"/>
          <w:color w:val="3F3F3F"/>
          <w:kern w:val="0"/>
          <w:lang w:val="en-US"/>
        </w:rPr>
        <w:t xml:space="preserve">ace, hence do not have </w:t>
      </w:r>
      <w:r w:rsidR="00C2369B">
        <w:rPr>
          <w:rFonts w:cs="Helvetica Neue"/>
          <w:color w:val="3F3F3F"/>
          <w:kern w:val="0"/>
          <w:lang w:val="en-US"/>
        </w:rPr>
        <w:t>a PMS Reference number updated on the Opportunity via the GREP integration)</w:t>
      </w:r>
    </w:p>
    <w:p w14:paraId="1D17B9E2" w14:textId="5942A4DC" w:rsidR="00996E85" w:rsidRPr="002E1D25" w:rsidRDefault="002E1D25" w:rsidP="00996E85">
      <w:pPr>
        <w:pStyle w:val="ListParagraph"/>
        <w:numPr>
          <w:ilvl w:val="0"/>
          <w:numId w:val="36"/>
        </w:numPr>
        <w:rPr>
          <w:lang w:val="en-ZA"/>
        </w:rPr>
      </w:pPr>
      <w:r w:rsidRPr="72FEB8F2">
        <w:rPr>
          <w:lang w:val="en-ZA"/>
        </w:rPr>
        <w:t xml:space="preserve">Outdated Opportunities (not the </w:t>
      </w:r>
      <w:r w:rsidRPr="72FEB8F2">
        <w:rPr>
          <w:b/>
          <w:bCs/>
          <w:lang w:val="en-ZA"/>
        </w:rPr>
        <w:t xml:space="preserve">most recent "New" and "Renewal" </w:t>
      </w:r>
      <w:r w:rsidRPr="72FEB8F2">
        <w:rPr>
          <w:lang w:val="en-ZA"/>
        </w:rPr>
        <w:t>opportunit</w:t>
      </w:r>
      <w:r w:rsidR="1EDA7892" w:rsidRPr="72FEB8F2">
        <w:rPr>
          <w:lang w:val="en-ZA"/>
        </w:rPr>
        <w:t>ies</w:t>
      </w:r>
      <w:r w:rsidRPr="72FEB8F2">
        <w:rPr>
          <w:lang w:val="en-ZA"/>
        </w:rPr>
        <w:t xml:space="preserve"> for a given tenancy):</w:t>
      </w:r>
    </w:p>
    <w:p w14:paraId="1DC15701" w14:textId="5F1A593B" w:rsidR="00996E85" w:rsidRPr="002F2CF3" w:rsidRDefault="00AB0472" w:rsidP="758AE5B8">
      <w:pPr>
        <w:numPr>
          <w:ilvl w:val="1"/>
          <w:numId w:val="37"/>
        </w:numPr>
        <w:rPr>
          <w:lang w:val="en-ZA"/>
        </w:rPr>
      </w:pPr>
      <w:r>
        <w:rPr>
          <w:lang w:val="en-ZA"/>
        </w:rPr>
        <w:t>17,145</w:t>
      </w:r>
      <w:r w:rsidR="00996E85" w:rsidRPr="00996E85">
        <w:rPr>
          <w:lang w:val="en-ZA"/>
        </w:rPr>
        <w:t xml:space="preserve"> rows discarded as </w:t>
      </w:r>
      <w:r w:rsidR="00996E85" w:rsidRPr="00996E85">
        <w:rPr>
          <w:b/>
          <w:bCs/>
          <w:lang w:val="en-ZA"/>
        </w:rPr>
        <w:t>outdated opportunities</w:t>
      </w:r>
    </w:p>
    <w:p w14:paraId="49069479" w14:textId="21EEC0B8" w:rsidR="002F2CF3" w:rsidRPr="0012398F" w:rsidRDefault="00D47C80" w:rsidP="002F2CF3">
      <w:pPr>
        <w:numPr>
          <w:ilvl w:val="2"/>
          <w:numId w:val="37"/>
        </w:numPr>
        <w:rPr>
          <w:lang w:val="en-ZA"/>
        </w:rPr>
      </w:pPr>
      <w:hyperlink r:id="rId38" w:history="1">
        <w:r w:rsidRPr="00692227">
          <w:rPr>
            <w:rStyle w:val="Hyperlink"/>
          </w:rPr>
          <w:t>https://graingerplc.sharepoint.com/:x:/r/sites/BusinessOptimisation/_layouts/15/Doc.aspx?sourcedoc=%7BD8EE0480-CCAD-4131-8CCE-EE88B867E956%7D&amp;file=Not_Most_Recent_Opp_By_PMS_Unit.csv&amp;action=default&amp;mobileredirect=true</w:t>
        </w:r>
      </w:hyperlink>
      <w:r>
        <w:t xml:space="preserve"> (“</w:t>
      </w:r>
      <w:r w:rsidR="002F2CF3" w:rsidRPr="00D615C4">
        <w:t>Not_Most_Recent_Opp_By_PMS_Unit.csv</w:t>
      </w:r>
      <w:r>
        <w:t>”)</w:t>
      </w:r>
    </w:p>
    <w:p w14:paraId="1D3387A6" w14:textId="223146F6" w:rsidR="00996E85" w:rsidRDefault="00450B9C" w:rsidP="004143FB">
      <w:pPr>
        <w:pStyle w:val="Level2Heading"/>
        <w:rPr>
          <w:lang w:val="en-ZA"/>
        </w:rPr>
      </w:pPr>
      <w:bookmarkStart w:id="34" w:name="_Toc197705208"/>
      <w:r>
        <w:rPr>
          <w:lang w:val="en-ZA"/>
        </w:rPr>
        <w:t xml:space="preserve">Update Opportunities in </w:t>
      </w:r>
      <w:r w:rsidR="00996E85" w:rsidRPr="00996E85">
        <w:rPr>
          <w:lang w:val="en-ZA"/>
        </w:rPr>
        <w:t>Salesforce</w:t>
      </w:r>
      <w:bookmarkEnd w:id="34"/>
      <w:r w:rsidR="00996E85" w:rsidRPr="00996E85">
        <w:rPr>
          <w:lang w:val="en-ZA"/>
        </w:rPr>
        <w:t xml:space="preserve"> </w:t>
      </w:r>
    </w:p>
    <w:p w14:paraId="0BDC3E09" w14:textId="5230AEA8" w:rsidR="002E1D25" w:rsidRPr="002E1D25" w:rsidRDefault="00450B9C" w:rsidP="002E1D25">
      <w:pPr>
        <w:pStyle w:val="ListParagraph"/>
        <w:numPr>
          <w:ilvl w:val="0"/>
          <w:numId w:val="45"/>
        </w:numPr>
        <w:rPr>
          <w:b/>
          <w:bCs/>
          <w:lang w:val="en-ZA"/>
        </w:rPr>
      </w:pPr>
      <w:r>
        <w:rPr>
          <w:b/>
          <w:bCs/>
          <w:lang w:val="en-ZA"/>
        </w:rPr>
        <w:t>Update</w:t>
      </w:r>
      <w:r w:rsidR="002E1D25" w:rsidRPr="002E1D25">
        <w:rPr>
          <w:b/>
          <w:bCs/>
          <w:lang w:val="en-ZA"/>
        </w:rPr>
        <w:t xml:space="preserve"> Records </w:t>
      </w:r>
      <w:r>
        <w:rPr>
          <w:b/>
          <w:bCs/>
          <w:lang w:val="en-ZA"/>
        </w:rPr>
        <w:t>in</w:t>
      </w:r>
      <w:r w:rsidR="002E1D25" w:rsidRPr="002E1D25">
        <w:rPr>
          <w:b/>
          <w:bCs/>
          <w:lang w:val="en-ZA"/>
        </w:rPr>
        <w:t xml:space="preserve"> Salesforce:</w:t>
      </w:r>
    </w:p>
    <w:p w14:paraId="3EF0D73D" w14:textId="24E2BD35" w:rsidR="00996E85" w:rsidRDefault="00996E85" w:rsidP="00996E85">
      <w:pPr>
        <w:numPr>
          <w:ilvl w:val="1"/>
          <w:numId w:val="38"/>
        </w:numPr>
        <w:rPr>
          <w:lang w:val="en-ZA"/>
        </w:rPr>
      </w:pPr>
      <w:r w:rsidRPr="00996E85">
        <w:rPr>
          <w:b/>
          <w:bCs/>
          <w:lang w:val="en-ZA"/>
        </w:rPr>
        <w:t>Success</w:t>
      </w:r>
      <w:r w:rsidRPr="00996E85">
        <w:rPr>
          <w:lang w:val="en-ZA"/>
        </w:rPr>
        <w:t xml:space="preserve">: All </w:t>
      </w:r>
      <w:r w:rsidR="00AB0472">
        <w:rPr>
          <w:b/>
          <w:bCs/>
          <w:lang w:val="en-ZA"/>
        </w:rPr>
        <w:t>34,1</w:t>
      </w:r>
      <w:r w:rsidR="00C05141">
        <w:rPr>
          <w:b/>
          <w:bCs/>
          <w:lang w:val="en-ZA"/>
        </w:rPr>
        <w:t>57</w:t>
      </w:r>
      <w:r w:rsidRPr="00996E85">
        <w:rPr>
          <w:lang w:val="en-ZA"/>
        </w:rPr>
        <w:t xml:space="preserve"> rows successfully </w:t>
      </w:r>
      <w:r w:rsidR="00450B9C">
        <w:rPr>
          <w:lang w:val="en-ZA"/>
        </w:rPr>
        <w:t>updated</w:t>
      </w:r>
    </w:p>
    <w:p w14:paraId="4069443E" w14:textId="5DD85041" w:rsidR="00F46AB0" w:rsidRPr="005145EA" w:rsidRDefault="00F46AB0" w:rsidP="005145EA">
      <w:pPr>
        <w:numPr>
          <w:ilvl w:val="1"/>
          <w:numId w:val="38"/>
        </w:numPr>
        <w:rPr>
          <w:lang w:val="en-ZA"/>
        </w:rPr>
      </w:pPr>
      <w:r w:rsidRPr="004B5110">
        <w:rPr>
          <w:b/>
          <w:bCs/>
          <w:lang w:val="en-ZA"/>
        </w:rPr>
        <w:t>Failures</w:t>
      </w:r>
      <w:r w:rsidRPr="004B5110">
        <w:rPr>
          <w:lang w:val="en-ZA"/>
        </w:rPr>
        <w:t xml:space="preserve">: </w:t>
      </w:r>
      <w:r w:rsidRPr="004B5110">
        <w:rPr>
          <w:b/>
          <w:bCs/>
          <w:lang w:val="en-ZA"/>
        </w:rPr>
        <w:t>0</w:t>
      </w:r>
      <w:r w:rsidRPr="004B5110">
        <w:rPr>
          <w:lang w:val="en-ZA"/>
        </w:rPr>
        <w:t xml:space="preserve"> failed update</w:t>
      </w:r>
      <w:r>
        <w:rPr>
          <w:lang w:val="en-ZA"/>
        </w:rPr>
        <w:t>s</w:t>
      </w:r>
    </w:p>
    <w:p w14:paraId="0D5BDB0C" w14:textId="6D2B580A" w:rsidR="0017166F" w:rsidRPr="004B5110" w:rsidRDefault="0017166F" w:rsidP="005145EA">
      <w:pPr>
        <w:numPr>
          <w:ilvl w:val="1"/>
          <w:numId w:val="38"/>
        </w:numPr>
        <w:suppressAutoHyphens w:val="0"/>
        <w:spacing w:after="160" w:line="278" w:lineRule="auto"/>
        <w:rPr>
          <w:rFonts w:ascii="Times New Roman" w:eastAsia="Times New Roman" w:hAnsi="Times New Roman" w:cs="Times New Roman"/>
          <w:kern w:val="0"/>
          <w:sz w:val="24"/>
          <w:szCs w:val="24"/>
          <w:lang w:val="en-ZA" w:eastAsia="en-GB"/>
          <w14:ligatures w14:val="none"/>
        </w:rPr>
      </w:pPr>
      <w:r w:rsidRPr="0017166F">
        <w:rPr>
          <w:rFonts w:ascii="Times New Roman" w:eastAsia="Times New Roman" w:hAnsi="Times New Roman" w:cs="Times New Roman"/>
          <w:noProof/>
          <w:kern w:val="0"/>
          <w:sz w:val="24"/>
          <w:szCs w:val="24"/>
          <w:lang w:val="en-ZA" w:eastAsia="en-GB"/>
          <w14:ligatures w14:val="none"/>
        </w:rPr>
        <w:drawing>
          <wp:inline distT="0" distB="0" distL="0" distR="0" wp14:anchorId="4A969195" wp14:editId="21B1E9F6">
            <wp:extent cx="4413250" cy="6828020"/>
            <wp:effectExtent l="0" t="0" r="0" b="0"/>
            <wp:docPr id="912148593"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48593" name="Picture 11" descr="A screenshot of a phone&#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50965" cy="6886371"/>
                    </a:xfrm>
                    <a:prstGeom prst="rect">
                      <a:avLst/>
                    </a:prstGeom>
                    <a:noFill/>
                    <a:ln>
                      <a:noFill/>
                    </a:ln>
                  </pic:spPr>
                </pic:pic>
              </a:graphicData>
            </a:graphic>
          </wp:inline>
        </w:drawing>
      </w:r>
    </w:p>
    <w:p w14:paraId="0EA6F631" w14:textId="23A69DB1" w:rsidR="00996E85" w:rsidRPr="00AB0472" w:rsidRDefault="008E18AA" w:rsidP="008E18AA">
      <w:pPr>
        <w:pStyle w:val="Caption"/>
        <w:rPr>
          <w:rFonts w:ascii="Times New Roman" w:eastAsia="Times New Roman" w:hAnsi="Times New Roman" w:cs="Times New Roman"/>
          <w:kern w:val="0"/>
          <w:sz w:val="24"/>
          <w:szCs w:val="24"/>
          <w:lang w:val="en-ZA" w:eastAsia="en-ZA"/>
          <w14:ligatures w14:val="none"/>
        </w:rPr>
      </w:pPr>
      <w:bookmarkStart w:id="35" w:name="_Ref197608071"/>
      <w:r>
        <w:t xml:space="preserve">Figure </w:t>
      </w:r>
      <w:r>
        <w:fldChar w:fldCharType="begin"/>
      </w:r>
      <w:r>
        <w:instrText xml:space="preserve"> SEQ Figure \* ARABIC </w:instrText>
      </w:r>
      <w:r>
        <w:fldChar w:fldCharType="separate"/>
      </w:r>
      <w:r w:rsidR="00787E8B">
        <w:rPr>
          <w:noProof/>
        </w:rPr>
        <w:t>3</w:t>
      </w:r>
      <w:r>
        <w:fldChar w:fldCharType="end"/>
      </w:r>
      <w:bookmarkEnd w:id="35"/>
      <w:r>
        <w:t xml:space="preserve"> - Opportunity Update Logic</w:t>
      </w:r>
    </w:p>
    <w:p w14:paraId="0A4694A9" w14:textId="3F1CF847" w:rsidR="00822ECF" w:rsidRDefault="00822ECF" w:rsidP="00822ECF">
      <w:pPr>
        <w:pStyle w:val="Level1Heading"/>
      </w:pPr>
      <w:bookmarkStart w:id="36" w:name="_Toc197705209"/>
      <w:r>
        <w:t>Contracts</w:t>
      </w:r>
      <w:r w:rsidR="008B4530">
        <w:t xml:space="preserve"> </w:t>
      </w:r>
      <w:r w:rsidR="001A68F2">
        <w:t>Update</w:t>
      </w:r>
      <w:bookmarkEnd w:id="36"/>
    </w:p>
    <w:p w14:paraId="02BCA591" w14:textId="677419E9" w:rsidR="002730D7" w:rsidRDefault="002730D7" w:rsidP="002730D7">
      <w:pPr>
        <w:pStyle w:val="Level2Heading"/>
      </w:pPr>
      <w:bookmarkStart w:id="37" w:name="_Toc197705210"/>
      <w:r>
        <w:t>Migration Strategy</w:t>
      </w:r>
      <w:bookmarkEnd w:id="37"/>
    </w:p>
    <w:p w14:paraId="2D9C4B7E" w14:textId="7CE20D3B" w:rsidR="009B6411" w:rsidRDefault="009B6411" w:rsidP="009B6411">
      <w:r>
        <w:t xml:space="preserve">For every active tenancy record created in Salesforce as per </w:t>
      </w:r>
      <w:r>
        <w:fldChar w:fldCharType="begin"/>
      </w:r>
      <w:r>
        <w:instrText xml:space="preserve"> REF _Ref197590274 \r \h </w:instrText>
      </w:r>
      <w:r>
        <w:fldChar w:fldCharType="separate"/>
      </w:r>
      <w:r w:rsidR="00787E8B">
        <w:t>2</w:t>
      </w:r>
      <w:r>
        <w:fldChar w:fldCharType="end"/>
      </w:r>
      <w:r>
        <w:t xml:space="preserve"> above, identify the </w:t>
      </w:r>
      <w:r w:rsidR="00EF5595">
        <w:t>contracts (Contract records with Record Type = “Residential Contract”</w:t>
      </w:r>
      <w:r w:rsidR="00790807">
        <w:t>)</w:t>
      </w:r>
      <w:r>
        <w:t xml:space="preserve"> that are related to this tenancy. These </w:t>
      </w:r>
      <w:r w:rsidR="008D5040">
        <w:t>contracts</w:t>
      </w:r>
      <w:r>
        <w:t xml:space="preserve"> may be the first “New” </w:t>
      </w:r>
      <w:r w:rsidR="008D5040">
        <w:t>contract</w:t>
      </w:r>
      <w:r>
        <w:t xml:space="preserve"> corresponding to the creation of the tenancy or one or more “Renewal” </w:t>
      </w:r>
      <w:r w:rsidR="008D5040">
        <w:t>contracts</w:t>
      </w:r>
      <w:r>
        <w:t xml:space="preserve"> corresponding to renewals or change of sharer transactions that have occurred during the tenancy’s life cycle.</w:t>
      </w:r>
    </w:p>
    <w:p w14:paraId="6008E256" w14:textId="2ACE932A" w:rsidR="009B6411" w:rsidRDefault="009B6411" w:rsidP="009B6411">
      <w:r>
        <w:t xml:space="preserve">For the </w:t>
      </w:r>
      <w:r w:rsidR="00473F84">
        <w:t>contracts</w:t>
      </w:r>
      <w:r>
        <w:t xml:space="preserve"> identified above, update the </w:t>
      </w:r>
      <w:r w:rsidR="00473F84">
        <w:t>Contract</w:t>
      </w:r>
      <w:r>
        <w:t xml:space="preserve">.Tenancy__c field so that the </w:t>
      </w:r>
      <w:r w:rsidR="00544F42">
        <w:t>contracts</w:t>
      </w:r>
      <w:r>
        <w:t xml:space="preserve"> reflect as child records beneath the Residential Tenancy.  </w:t>
      </w:r>
    </w:p>
    <w:p w14:paraId="58EC3691" w14:textId="3178CC37" w:rsidR="009B6411" w:rsidRDefault="009B6411" w:rsidP="009B6411">
      <w:r>
        <w:t xml:space="preserve">Only </w:t>
      </w:r>
      <w:r w:rsidR="00153F12">
        <w:t xml:space="preserve">contracts </w:t>
      </w:r>
      <w:r>
        <w:t xml:space="preserve">relating to current active tenancies are updated.  Historical </w:t>
      </w:r>
      <w:r w:rsidR="00153F12">
        <w:t xml:space="preserve">contracts </w:t>
      </w:r>
      <w:r>
        <w:t>relating to ended tenancies are not included in any updates.</w:t>
      </w:r>
    </w:p>
    <w:p w14:paraId="241C6798" w14:textId="33CDBE63" w:rsidR="00131CEB" w:rsidRDefault="00131CEB" w:rsidP="00131CEB">
      <w:r>
        <w:t xml:space="preserve">The logic is shown in </w:t>
      </w:r>
      <w:r>
        <w:fldChar w:fldCharType="begin"/>
      </w:r>
      <w:r>
        <w:instrText xml:space="preserve"> REF _Ref197609249 \h </w:instrText>
      </w:r>
      <w:r>
        <w:fldChar w:fldCharType="separate"/>
      </w:r>
      <w:r w:rsidR="00787E8B">
        <w:t xml:space="preserve">Figure </w:t>
      </w:r>
      <w:r w:rsidR="00787E8B">
        <w:rPr>
          <w:noProof/>
        </w:rPr>
        <w:t>4</w:t>
      </w:r>
      <w:r>
        <w:fldChar w:fldCharType="end"/>
      </w:r>
      <w:r>
        <w:t xml:space="preserve"> below.</w:t>
      </w:r>
    </w:p>
    <w:p w14:paraId="17F42E1B" w14:textId="485066F4" w:rsidR="00996E85" w:rsidRPr="00996E85" w:rsidRDefault="00131CEB" w:rsidP="004143FB">
      <w:pPr>
        <w:pStyle w:val="Level2Heading"/>
        <w:rPr>
          <w:lang w:val="en-ZA"/>
        </w:rPr>
      </w:pPr>
      <w:bookmarkStart w:id="38" w:name="_Toc197705211"/>
      <w:r>
        <w:rPr>
          <w:lang w:val="en-ZA"/>
        </w:rPr>
        <w:t>S</w:t>
      </w:r>
      <w:r w:rsidR="003C3D64">
        <w:rPr>
          <w:lang w:val="en-ZA"/>
        </w:rPr>
        <w:t>ource</w:t>
      </w:r>
      <w:r w:rsidR="00996E85" w:rsidRPr="00996E85">
        <w:rPr>
          <w:lang w:val="en-ZA"/>
        </w:rPr>
        <w:t xml:space="preserve"> Data</w:t>
      </w:r>
      <w:bookmarkEnd w:id="38"/>
    </w:p>
    <w:p w14:paraId="0D998E3D" w14:textId="780B7F8E" w:rsidR="00996E85" w:rsidRPr="00996E85" w:rsidRDefault="00996E85" w:rsidP="00996E85">
      <w:pPr>
        <w:numPr>
          <w:ilvl w:val="0"/>
          <w:numId w:val="27"/>
        </w:numPr>
        <w:rPr>
          <w:lang w:val="en-ZA"/>
        </w:rPr>
      </w:pPr>
      <w:r w:rsidRPr="6F36EE7B">
        <w:rPr>
          <w:b/>
          <w:bCs/>
          <w:lang w:val="en-ZA"/>
        </w:rPr>
        <w:t>Contracts in UAT</w:t>
      </w:r>
      <w:r w:rsidR="00C2369B" w:rsidRPr="6F36EE7B">
        <w:rPr>
          <w:b/>
          <w:bCs/>
          <w:lang w:val="en-ZA"/>
        </w:rPr>
        <w:t xml:space="preserve"> where Record Type = “Residential Contract”</w:t>
      </w:r>
      <w:r w:rsidR="08F00987" w:rsidRPr="6F36EE7B">
        <w:rPr>
          <w:b/>
          <w:bCs/>
          <w:lang w:val="en-ZA"/>
        </w:rPr>
        <w:t xml:space="preserve"> and Opportunity is not null</w:t>
      </w:r>
      <w:r w:rsidRPr="6F36EE7B">
        <w:rPr>
          <w:lang w:val="en-ZA"/>
        </w:rPr>
        <w:t xml:space="preserve">: </w:t>
      </w:r>
    </w:p>
    <w:p w14:paraId="7EECCA87" w14:textId="0464F0F8" w:rsidR="004143FB" w:rsidRPr="00C2369B" w:rsidRDefault="00996E85" w:rsidP="00C2369B">
      <w:pPr>
        <w:numPr>
          <w:ilvl w:val="1"/>
          <w:numId w:val="27"/>
        </w:numPr>
        <w:rPr>
          <w:lang w:val="en-ZA"/>
        </w:rPr>
      </w:pPr>
      <w:r w:rsidRPr="34633A92">
        <w:rPr>
          <w:b/>
          <w:bCs/>
          <w:lang w:val="en-ZA"/>
        </w:rPr>
        <w:t>Total contracts</w:t>
      </w:r>
      <w:r w:rsidRPr="34633A92">
        <w:rPr>
          <w:lang w:val="en-ZA"/>
        </w:rPr>
        <w:t xml:space="preserve">: </w:t>
      </w:r>
      <w:r w:rsidR="00C2369B" w:rsidRPr="34633A92">
        <w:rPr>
          <w:lang w:val="en-ZA"/>
        </w:rPr>
        <w:t>3</w:t>
      </w:r>
      <w:r w:rsidR="5CA160AE" w:rsidRPr="34633A92">
        <w:rPr>
          <w:lang w:val="en-ZA"/>
        </w:rPr>
        <w:t>1,911</w:t>
      </w:r>
    </w:p>
    <w:p w14:paraId="44BB0A03" w14:textId="5833B461" w:rsidR="00996E85" w:rsidRPr="00996E85" w:rsidRDefault="00996E85" w:rsidP="004143FB">
      <w:pPr>
        <w:pStyle w:val="Level2Heading"/>
        <w:rPr>
          <w:lang w:val="en-ZA"/>
        </w:rPr>
      </w:pPr>
      <w:bookmarkStart w:id="39" w:name="_Toc197705212"/>
      <w:r w:rsidRPr="00996E85">
        <w:rPr>
          <w:lang w:val="en-ZA"/>
        </w:rPr>
        <w:t>Association with an Opportunity</w:t>
      </w:r>
      <w:bookmarkEnd w:id="39"/>
    </w:p>
    <w:p w14:paraId="567BEBA2" w14:textId="77777777" w:rsidR="00996E85" w:rsidRPr="00996E85" w:rsidRDefault="00996E85" w:rsidP="00996E85">
      <w:pPr>
        <w:numPr>
          <w:ilvl w:val="0"/>
          <w:numId w:val="29"/>
        </w:numPr>
        <w:rPr>
          <w:lang w:val="en-ZA"/>
        </w:rPr>
      </w:pPr>
      <w:r w:rsidRPr="00996E85">
        <w:rPr>
          <w:b/>
          <w:bCs/>
          <w:lang w:val="en-ZA"/>
        </w:rPr>
        <w:t>Check</w:t>
      </w:r>
      <w:r w:rsidRPr="00996E85">
        <w:rPr>
          <w:lang w:val="en-ZA"/>
        </w:rPr>
        <w:t xml:space="preserve">: Is the contract associated with an opportunity in UAT? </w:t>
      </w:r>
    </w:p>
    <w:p w14:paraId="63356AB4" w14:textId="55F54D57" w:rsidR="00773E94" w:rsidRDefault="3C42C923" w:rsidP="1B41280E">
      <w:pPr>
        <w:numPr>
          <w:ilvl w:val="1"/>
          <w:numId w:val="29"/>
        </w:numPr>
        <w:suppressAutoHyphens w:val="0"/>
        <w:spacing w:after="0" w:line="240" w:lineRule="auto"/>
        <w:rPr>
          <w:lang w:val="en-ZA"/>
        </w:rPr>
      </w:pPr>
      <w:r w:rsidRPr="17032561">
        <w:rPr>
          <w:b/>
          <w:bCs/>
          <w:lang w:val="en-ZA"/>
        </w:rPr>
        <w:t>No</w:t>
      </w:r>
      <w:r w:rsidRPr="17032561">
        <w:rPr>
          <w:lang w:val="en-ZA"/>
        </w:rPr>
        <w:t xml:space="preserve"> </w:t>
      </w:r>
      <w:r w:rsidRPr="17032561">
        <w:rPr>
          <w:rFonts w:ascii="Arial" w:hAnsi="Arial" w:cs="Arial"/>
          <w:lang w:val="en-ZA"/>
        </w:rPr>
        <w:t>→</w:t>
      </w:r>
      <w:r w:rsidRPr="17032561">
        <w:rPr>
          <w:lang w:val="en-ZA"/>
        </w:rPr>
        <w:t xml:space="preserve"> </w:t>
      </w:r>
      <w:r w:rsidR="45498C37" w:rsidRPr="7CAFEEF5">
        <w:rPr>
          <w:lang w:val="en-ZA"/>
        </w:rPr>
        <w:t xml:space="preserve">26 </w:t>
      </w:r>
      <w:r w:rsidRPr="7CAFEEF5">
        <w:rPr>
          <w:lang w:val="en-ZA"/>
        </w:rPr>
        <w:t>rows</w:t>
      </w:r>
      <w:r w:rsidRPr="17032561">
        <w:rPr>
          <w:lang w:val="en-ZA"/>
        </w:rPr>
        <w:t xml:space="preserve"> discarded</w:t>
      </w:r>
    </w:p>
    <w:p w14:paraId="4AC56127" w14:textId="3F54301B" w:rsidR="009B499D" w:rsidRPr="00773E94" w:rsidRDefault="00390BC0" w:rsidP="009B499D">
      <w:pPr>
        <w:numPr>
          <w:ilvl w:val="2"/>
          <w:numId w:val="29"/>
        </w:numPr>
        <w:suppressAutoHyphens w:val="0"/>
        <w:spacing w:after="0" w:line="240" w:lineRule="auto"/>
        <w:rPr>
          <w:lang w:val="en-ZA"/>
        </w:rPr>
      </w:pPr>
      <w:hyperlink r:id="rId40" w:history="1">
        <w:r w:rsidRPr="00692227">
          <w:rPr>
            <w:rStyle w:val="Hyperlink"/>
          </w:rPr>
          <w:t>https://graingerplc.sharepoint.com/:x:/r/sites/BusinessOptimisation/_layouts/15/Doc.aspx?sourcedoc=%7BA0FE57D0-10FA-4523-BA9D-B4CDEDC0462E%7D&amp;file=Contract%20Not_Linked_To_Opp_In_Salesforce.csv&amp;action=default&amp;mobileredirect=true</w:t>
        </w:r>
      </w:hyperlink>
      <w:r>
        <w:t xml:space="preserve"> (“</w:t>
      </w:r>
      <w:r w:rsidR="009B499D" w:rsidRPr="00E45439">
        <w:t>Contract Not_Linked_To_Opp_In_Salesforce.csv</w:t>
      </w:r>
      <w:r>
        <w:t>”)</w:t>
      </w:r>
    </w:p>
    <w:p w14:paraId="5E4F0D66" w14:textId="2864B6DD" w:rsidR="00996E85" w:rsidRPr="0012398F" w:rsidRDefault="00996E85" w:rsidP="00996E85">
      <w:pPr>
        <w:numPr>
          <w:ilvl w:val="1"/>
          <w:numId w:val="29"/>
        </w:numPr>
        <w:rPr>
          <w:lang w:val="en-ZA"/>
        </w:rPr>
      </w:pPr>
      <w:r w:rsidRPr="00996E85">
        <w:rPr>
          <w:b/>
          <w:bCs/>
          <w:lang w:val="en-ZA"/>
        </w:rPr>
        <w:t>Yes</w:t>
      </w:r>
      <w:r w:rsidRPr="00996E85">
        <w:rPr>
          <w:lang w:val="en-ZA"/>
        </w:rPr>
        <w:t xml:space="preserve"> </w:t>
      </w:r>
      <w:r w:rsidRPr="00996E85">
        <w:rPr>
          <w:rFonts w:ascii="Arial" w:hAnsi="Arial" w:cs="Arial"/>
          <w:lang w:val="en-ZA"/>
        </w:rPr>
        <w:t>→</w:t>
      </w:r>
      <w:r w:rsidRPr="00996E85">
        <w:rPr>
          <w:lang w:val="en-ZA"/>
        </w:rPr>
        <w:t xml:space="preserve"> </w:t>
      </w:r>
      <w:r w:rsidR="0097774F">
        <w:rPr>
          <w:lang w:val="en-ZA"/>
        </w:rPr>
        <w:t>31,885</w:t>
      </w:r>
      <w:r w:rsidRPr="00996E85">
        <w:rPr>
          <w:lang w:val="en-ZA"/>
        </w:rPr>
        <w:t xml:space="preserve"> rows </w:t>
      </w:r>
      <w:r w:rsidR="00981AB4" w:rsidRPr="00996E85">
        <w:rPr>
          <w:lang w:val="en-ZA"/>
        </w:rPr>
        <w:t>retained</w:t>
      </w:r>
    </w:p>
    <w:p w14:paraId="19C1FCA4" w14:textId="53F0CEA0" w:rsidR="00996E85" w:rsidRPr="00996E85" w:rsidRDefault="00996E85" w:rsidP="004143FB">
      <w:pPr>
        <w:pStyle w:val="Level2Heading"/>
        <w:rPr>
          <w:lang w:val="en-ZA"/>
        </w:rPr>
      </w:pPr>
      <w:bookmarkStart w:id="40" w:name="_Toc197705213"/>
      <w:r w:rsidRPr="00996E85">
        <w:rPr>
          <w:lang w:val="en-ZA"/>
        </w:rPr>
        <w:t>Association with Migrated Tenancy</w:t>
      </w:r>
      <w:bookmarkEnd w:id="40"/>
    </w:p>
    <w:p w14:paraId="4205D959" w14:textId="61E24A14" w:rsidR="00996E85" w:rsidRPr="00996E85" w:rsidRDefault="00996E85" w:rsidP="00996E85">
      <w:pPr>
        <w:numPr>
          <w:ilvl w:val="0"/>
          <w:numId w:val="30"/>
        </w:numPr>
        <w:rPr>
          <w:lang w:val="en-ZA"/>
        </w:rPr>
      </w:pPr>
      <w:r w:rsidRPr="00996E85">
        <w:rPr>
          <w:b/>
          <w:bCs/>
          <w:lang w:val="en-ZA"/>
        </w:rPr>
        <w:t>Check</w:t>
      </w:r>
      <w:r w:rsidRPr="00996E85">
        <w:rPr>
          <w:lang w:val="en-ZA"/>
        </w:rPr>
        <w:t xml:space="preserve">: Is the contract </w:t>
      </w:r>
      <w:r w:rsidR="00621D95">
        <w:rPr>
          <w:lang w:val="en-ZA"/>
        </w:rPr>
        <w:t>linked to an Opportunity that is now linked</w:t>
      </w:r>
      <w:r w:rsidRPr="00996E85">
        <w:rPr>
          <w:lang w:val="en-ZA"/>
        </w:rPr>
        <w:t xml:space="preserve"> with a migrated tenancy</w:t>
      </w:r>
      <w:r w:rsidR="00621D95">
        <w:rPr>
          <w:lang w:val="en-ZA"/>
        </w:rPr>
        <w:t xml:space="preserve"> via </w:t>
      </w:r>
      <w:r w:rsidR="00621D95">
        <w:rPr>
          <w:lang w:val="en-ZA"/>
        </w:rPr>
        <w:fldChar w:fldCharType="begin"/>
      </w:r>
      <w:r w:rsidR="00621D95">
        <w:rPr>
          <w:lang w:val="en-ZA"/>
        </w:rPr>
        <w:instrText xml:space="preserve"> REF _Ref197594791 \r \h </w:instrText>
      </w:r>
      <w:r w:rsidR="00621D95">
        <w:rPr>
          <w:lang w:val="en-ZA"/>
        </w:rPr>
      </w:r>
      <w:r w:rsidR="00621D95">
        <w:rPr>
          <w:lang w:val="en-ZA"/>
        </w:rPr>
        <w:fldChar w:fldCharType="separate"/>
      </w:r>
      <w:r w:rsidR="00787E8B">
        <w:rPr>
          <w:lang w:val="en-ZA"/>
        </w:rPr>
        <w:t>3</w:t>
      </w:r>
      <w:r w:rsidR="00621D95">
        <w:rPr>
          <w:lang w:val="en-ZA"/>
        </w:rPr>
        <w:fldChar w:fldCharType="end"/>
      </w:r>
      <w:r w:rsidR="00621D95">
        <w:rPr>
          <w:lang w:val="en-ZA"/>
        </w:rPr>
        <w:t xml:space="preserve"> above</w:t>
      </w:r>
      <w:r w:rsidRPr="00996E85">
        <w:rPr>
          <w:lang w:val="en-ZA"/>
        </w:rPr>
        <w:t xml:space="preserve">? </w:t>
      </w:r>
    </w:p>
    <w:p w14:paraId="4E623722" w14:textId="0FC5713F" w:rsidR="00773E94" w:rsidRDefault="00996E85" w:rsidP="1B41280E">
      <w:pPr>
        <w:numPr>
          <w:ilvl w:val="1"/>
          <w:numId w:val="30"/>
        </w:numPr>
        <w:suppressAutoHyphens w:val="0"/>
        <w:spacing w:after="0" w:line="240" w:lineRule="auto"/>
        <w:rPr>
          <w:lang w:val="en-ZA"/>
        </w:rPr>
      </w:pPr>
      <w:r w:rsidRPr="1B41280E">
        <w:rPr>
          <w:b/>
          <w:bCs/>
          <w:lang w:val="en-ZA"/>
        </w:rPr>
        <w:t>No</w:t>
      </w:r>
      <w:r w:rsidRPr="1B41280E">
        <w:rPr>
          <w:lang w:val="en-ZA"/>
        </w:rPr>
        <w:t xml:space="preserve"> </w:t>
      </w:r>
      <w:r w:rsidRPr="1B41280E">
        <w:rPr>
          <w:rFonts w:ascii="Arial" w:hAnsi="Arial" w:cs="Arial"/>
          <w:lang w:val="en-ZA"/>
        </w:rPr>
        <w:t>→</w:t>
      </w:r>
      <w:r w:rsidRPr="1B41280E">
        <w:rPr>
          <w:lang w:val="en-ZA"/>
        </w:rPr>
        <w:t xml:space="preserve"> </w:t>
      </w:r>
      <w:r w:rsidR="002537FE">
        <w:rPr>
          <w:lang w:val="en-ZA"/>
        </w:rPr>
        <w:t>3,076</w:t>
      </w:r>
      <w:r w:rsidRPr="1B41280E">
        <w:rPr>
          <w:lang w:val="en-ZA"/>
        </w:rPr>
        <w:t xml:space="preserve"> rows discarded</w:t>
      </w:r>
    </w:p>
    <w:p w14:paraId="12E98FE3" w14:textId="398CF8EB" w:rsidR="00857711" w:rsidRPr="00773E94" w:rsidRDefault="003A02A8" w:rsidP="00857711">
      <w:pPr>
        <w:numPr>
          <w:ilvl w:val="2"/>
          <w:numId w:val="30"/>
        </w:numPr>
        <w:suppressAutoHyphens w:val="0"/>
        <w:spacing w:after="0" w:line="240" w:lineRule="auto"/>
        <w:rPr>
          <w:lang w:val="en-ZA"/>
        </w:rPr>
      </w:pPr>
      <w:hyperlink r:id="rId41" w:history="1">
        <w:r w:rsidRPr="00692227">
          <w:rPr>
            <w:rStyle w:val="Hyperlink"/>
          </w:rPr>
          <w:t>https://graingerplc.sharepoint.com/:x:/r/sites/BusinessOptimisation/_layouts/15/Doc.aspx?sourcedoc=%7B68930379-D978-4E53-85CE-B60E45B7EECB%7D&amp;file=Contract_Not_Linked_To_Migrated_Tenancy.csv&amp;action=default&amp;mobileredirect=true</w:t>
        </w:r>
      </w:hyperlink>
      <w:r>
        <w:t xml:space="preserve"> (“</w:t>
      </w:r>
      <w:r w:rsidR="00857711" w:rsidRPr="00390BC0">
        <w:t>Contract_Not_Linked_To_Migrated_Tenancy.csv</w:t>
      </w:r>
      <w:r>
        <w:t>”)</w:t>
      </w:r>
    </w:p>
    <w:p w14:paraId="5EC19BFB" w14:textId="78BC4460" w:rsidR="00996E85" w:rsidRPr="0012398F" w:rsidRDefault="00996E85" w:rsidP="00996E85">
      <w:pPr>
        <w:numPr>
          <w:ilvl w:val="1"/>
          <w:numId w:val="30"/>
        </w:numPr>
        <w:rPr>
          <w:lang w:val="en-ZA"/>
        </w:rPr>
      </w:pPr>
      <w:r w:rsidRPr="00996E85">
        <w:rPr>
          <w:b/>
          <w:bCs/>
          <w:lang w:val="en-ZA"/>
        </w:rPr>
        <w:t>Yes</w:t>
      </w:r>
      <w:r w:rsidRPr="00996E85">
        <w:rPr>
          <w:lang w:val="en-ZA"/>
        </w:rPr>
        <w:t xml:space="preserve"> </w:t>
      </w:r>
      <w:r w:rsidRPr="00996E85">
        <w:rPr>
          <w:rFonts w:ascii="Arial" w:hAnsi="Arial" w:cs="Arial"/>
          <w:lang w:val="en-ZA"/>
        </w:rPr>
        <w:t>→</w:t>
      </w:r>
      <w:r w:rsidRPr="00996E85">
        <w:rPr>
          <w:lang w:val="en-ZA"/>
        </w:rPr>
        <w:t xml:space="preserve"> </w:t>
      </w:r>
      <w:r w:rsidR="00893ADB">
        <w:rPr>
          <w:lang w:val="en-ZA"/>
        </w:rPr>
        <w:t>17,246</w:t>
      </w:r>
      <w:r w:rsidRPr="00996E85">
        <w:rPr>
          <w:lang w:val="en-ZA"/>
        </w:rPr>
        <w:t xml:space="preserve"> rows </w:t>
      </w:r>
      <w:r w:rsidR="00981AB4" w:rsidRPr="00996E85">
        <w:rPr>
          <w:lang w:val="en-ZA"/>
        </w:rPr>
        <w:t>retained</w:t>
      </w:r>
    </w:p>
    <w:p w14:paraId="4489C9FE" w14:textId="2ED0D251" w:rsidR="00996E85" w:rsidRPr="00996E85" w:rsidRDefault="3C7AA66B" w:rsidP="004143FB">
      <w:pPr>
        <w:pStyle w:val="Level2Heading"/>
        <w:rPr>
          <w:lang w:val="en-ZA"/>
        </w:rPr>
      </w:pPr>
      <w:bookmarkStart w:id="41" w:name="_Toc197705214"/>
      <w:r w:rsidRPr="654A99A2">
        <w:rPr>
          <w:lang w:val="en-ZA"/>
        </w:rPr>
        <w:t>Account Matching Validation</w:t>
      </w:r>
      <w:bookmarkEnd w:id="41"/>
      <w:r w:rsidR="601B31A5" w:rsidRPr="654A99A2">
        <w:rPr>
          <w:lang w:val="en-ZA"/>
        </w:rPr>
        <w:t xml:space="preserve"> </w:t>
      </w:r>
    </w:p>
    <w:p w14:paraId="3EA6D3B2" w14:textId="08585B6D" w:rsidR="5DC5A430" w:rsidRDefault="5DC5A430" w:rsidP="654A99A2">
      <w:pPr>
        <w:rPr>
          <w:rFonts w:eastAsia="Verdana" w:cs="Verdana"/>
          <w:i/>
          <w:iCs/>
          <w:sz w:val="14"/>
          <w:szCs w:val="14"/>
          <w:lang w:val="en-ZA"/>
        </w:rPr>
      </w:pPr>
      <w:r w:rsidRPr="654A99A2">
        <w:rPr>
          <w:rFonts w:eastAsia="Verdana" w:cs="Verdana"/>
          <w:i/>
          <w:iCs/>
          <w:sz w:val="14"/>
          <w:szCs w:val="14"/>
          <w:lang w:val="en-ZA"/>
        </w:rPr>
        <w:t>*Documented but not enforced during migration due to frequent ambiguity in identifying the lead tenant in the Qube extract, which often causes mismatches.</w:t>
      </w:r>
    </w:p>
    <w:p w14:paraId="7516FEFF" w14:textId="77777777" w:rsidR="00996E85" w:rsidRPr="00996E85" w:rsidRDefault="00996E85" w:rsidP="00996E85">
      <w:pPr>
        <w:numPr>
          <w:ilvl w:val="0"/>
          <w:numId w:val="31"/>
        </w:numPr>
        <w:rPr>
          <w:lang w:val="en-ZA"/>
        </w:rPr>
      </w:pPr>
      <w:r w:rsidRPr="00996E85">
        <w:rPr>
          <w:b/>
          <w:bCs/>
          <w:lang w:val="en-ZA"/>
        </w:rPr>
        <w:t>Check</w:t>
      </w:r>
      <w:r w:rsidRPr="00996E85">
        <w:rPr>
          <w:lang w:val="en-ZA"/>
        </w:rPr>
        <w:t xml:space="preserve">: Does the account on the updated contract match the account on the migrated tenancy? </w:t>
      </w:r>
    </w:p>
    <w:p w14:paraId="0E4161CB" w14:textId="1A45059A" w:rsidR="00996E85" w:rsidRDefault="3C7AA66B" w:rsidP="00996E85">
      <w:pPr>
        <w:numPr>
          <w:ilvl w:val="1"/>
          <w:numId w:val="31"/>
        </w:numPr>
        <w:rPr>
          <w:lang w:val="en-ZA"/>
        </w:rPr>
      </w:pPr>
      <w:r w:rsidRPr="654A99A2">
        <w:rPr>
          <w:b/>
          <w:bCs/>
          <w:lang w:val="en-ZA"/>
        </w:rPr>
        <w:t>No</w:t>
      </w:r>
      <w:r w:rsidRPr="654A99A2">
        <w:rPr>
          <w:lang w:val="en-ZA"/>
        </w:rPr>
        <w:t xml:space="preserve"> </w:t>
      </w:r>
      <w:r w:rsidRPr="654A99A2">
        <w:rPr>
          <w:rFonts w:ascii="Arial" w:hAnsi="Arial" w:cs="Arial"/>
          <w:lang w:val="en-ZA"/>
        </w:rPr>
        <w:t>→</w:t>
      </w:r>
      <w:r w:rsidRPr="654A99A2">
        <w:rPr>
          <w:lang w:val="en-ZA"/>
        </w:rPr>
        <w:t xml:space="preserve"> </w:t>
      </w:r>
      <w:r w:rsidR="0097774F">
        <w:rPr>
          <w:lang w:val="en-ZA"/>
        </w:rPr>
        <w:t>3,16</w:t>
      </w:r>
      <w:r w:rsidR="00A84310">
        <w:rPr>
          <w:lang w:val="en-ZA"/>
        </w:rPr>
        <w:t>3</w:t>
      </w:r>
      <w:r w:rsidRPr="654A99A2">
        <w:rPr>
          <w:lang w:val="en-ZA"/>
        </w:rPr>
        <w:t xml:space="preserve"> rows fail this check but </w:t>
      </w:r>
      <w:r w:rsidR="0E372B81" w:rsidRPr="654A99A2">
        <w:rPr>
          <w:b/>
          <w:bCs/>
          <w:lang w:val="en-ZA"/>
        </w:rPr>
        <w:t xml:space="preserve">were </w:t>
      </w:r>
      <w:r w:rsidRPr="654A99A2">
        <w:rPr>
          <w:b/>
          <w:bCs/>
          <w:lang w:val="en-ZA"/>
        </w:rPr>
        <w:t>not discarded</w:t>
      </w:r>
      <w:r w:rsidRPr="654A99A2">
        <w:rPr>
          <w:lang w:val="en-ZA"/>
        </w:rPr>
        <w:t xml:space="preserve"> in this</w:t>
      </w:r>
      <w:r w:rsidR="521B10A5" w:rsidRPr="654A99A2">
        <w:rPr>
          <w:lang w:val="en-ZA"/>
        </w:rPr>
        <w:t xml:space="preserve"> migration</w:t>
      </w:r>
    </w:p>
    <w:p w14:paraId="53751360" w14:textId="5F8F4EFA" w:rsidR="00773E94" w:rsidRPr="00773E94" w:rsidRDefault="00AB52FC" w:rsidP="00773E94">
      <w:pPr>
        <w:pStyle w:val="ListParagraph"/>
        <w:numPr>
          <w:ilvl w:val="2"/>
          <w:numId w:val="31"/>
        </w:numPr>
        <w:suppressAutoHyphens w:val="0"/>
        <w:spacing w:after="0" w:line="240" w:lineRule="auto"/>
        <w:rPr>
          <w:lang w:val="en-ZA"/>
        </w:rPr>
      </w:pPr>
      <w:hyperlink r:id="rId42" w:history="1">
        <w:r w:rsidRPr="00692227">
          <w:rPr>
            <w:rStyle w:val="Hyperlink"/>
          </w:rPr>
          <w:t>https://graingerplc.sharepoint.com/:x:/r/sites/BusinessOptimisation/_layouts/15/Doc.aspx?sourcedoc=%7BFAB9BB44-D96D-4CC8-B3ED-3A8D40A69CCF%7D&amp;file=AccountMissmatch.csv&amp;action=default&amp;mobileredirect=true</w:t>
        </w:r>
      </w:hyperlink>
      <w:r>
        <w:t xml:space="preserve">  (“</w:t>
      </w:r>
      <w:r w:rsidR="00363F7A" w:rsidRPr="003A02A8">
        <w:t>AccountMissmatch.csv</w:t>
      </w:r>
      <w:r>
        <w:t>”)</w:t>
      </w:r>
    </w:p>
    <w:p w14:paraId="7D51649C" w14:textId="5E742678" w:rsidR="00996E85" w:rsidRDefault="3C7AA66B" w:rsidP="00996E85">
      <w:pPr>
        <w:numPr>
          <w:ilvl w:val="1"/>
          <w:numId w:val="31"/>
        </w:numPr>
        <w:rPr>
          <w:lang w:val="en-ZA"/>
        </w:rPr>
      </w:pPr>
      <w:r w:rsidRPr="654A99A2">
        <w:rPr>
          <w:b/>
          <w:bCs/>
          <w:lang w:val="en-ZA"/>
        </w:rPr>
        <w:t>Yes</w:t>
      </w:r>
      <w:r w:rsidRPr="654A99A2">
        <w:rPr>
          <w:lang w:val="en-ZA"/>
        </w:rPr>
        <w:t xml:space="preserve"> </w:t>
      </w:r>
      <w:r w:rsidRPr="654A99A2">
        <w:rPr>
          <w:rFonts w:ascii="Arial" w:hAnsi="Arial" w:cs="Arial"/>
          <w:lang w:val="en-ZA"/>
        </w:rPr>
        <w:t>→</w:t>
      </w:r>
      <w:r w:rsidRPr="654A99A2">
        <w:rPr>
          <w:lang w:val="en-ZA"/>
        </w:rPr>
        <w:t xml:space="preserve"> </w:t>
      </w:r>
      <w:r w:rsidR="00E06ECB">
        <w:rPr>
          <w:lang w:val="en-ZA"/>
        </w:rPr>
        <w:t>11,476</w:t>
      </w:r>
      <w:r w:rsidRPr="654A99A2">
        <w:rPr>
          <w:lang w:val="en-ZA"/>
        </w:rPr>
        <w:t xml:space="preserve"> rows </w:t>
      </w:r>
      <w:r w:rsidR="0097774F">
        <w:rPr>
          <w:lang w:val="en-ZA"/>
        </w:rPr>
        <w:t>pass</w:t>
      </w:r>
    </w:p>
    <w:p w14:paraId="368DB9E5" w14:textId="41DF8D07" w:rsidR="00996E85" w:rsidRPr="0012398F" w:rsidRDefault="0097774F" w:rsidP="00996E85">
      <w:pPr>
        <w:numPr>
          <w:ilvl w:val="1"/>
          <w:numId w:val="31"/>
        </w:numPr>
        <w:rPr>
          <w:lang w:val="en-ZA"/>
        </w:rPr>
      </w:pPr>
      <w:r>
        <w:rPr>
          <w:b/>
          <w:bCs/>
          <w:lang w:val="en-ZA"/>
        </w:rPr>
        <w:t xml:space="preserve">Retained </w:t>
      </w:r>
      <w:r w:rsidRPr="654A99A2">
        <w:rPr>
          <w:rFonts w:ascii="Arial" w:hAnsi="Arial" w:cs="Arial"/>
          <w:lang w:val="en-ZA"/>
        </w:rPr>
        <w:t>→</w:t>
      </w:r>
      <w:r w:rsidRPr="654A99A2">
        <w:rPr>
          <w:lang w:val="en-ZA"/>
        </w:rPr>
        <w:t xml:space="preserve"> </w:t>
      </w:r>
      <w:r w:rsidRPr="0097774F">
        <w:rPr>
          <w:lang w:val="en-ZA"/>
        </w:rPr>
        <w:t>17</w:t>
      </w:r>
      <w:r>
        <w:rPr>
          <w:lang w:val="en-ZA"/>
        </w:rPr>
        <w:t>,</w:t>
      </w:r>
      <w:r w:rsidRPr="0097774F">
        <w:rPr>
          <w:lang w:val="en-ZA"/>
        </w:rPr>
        <w:t>246</w:t>
      </w:r>
    </w:p>
    <w:p w14:paraId="76215E87" w14:textId="56F88B12" w:rsidR="00996E85" w:rsidRPr="00996E85" w:rsidRDefault="48ABCA79" w:rsidP="004143FB">
      <w:pPr>
        <w:pStyle w:val="Level2Heading"/>
        <w:rPr>
          <w:lang w:val="en-ZA"/>
        </w:rPr>
      </w:pPr>
      <w:bookmarkStart w:id="42" w:name="_Toc197705215"/>
      <w:r w:rsidRPr="654A99A2">
        <w:rPr>
          <w:lang w:val="en-ZA"/>
        </w:rPr>
        <w:t>Update</w:t>
      </w:r>
      <w:r w:rsidR="3C7AA66B" w:rsidRPr="654A99A2">
        <w:rPr>
          <w:lang w:val="en-ZA"/>
        </w:rPr>
        <w:t xml:space="preserve"> Contracts in Salesforce</w:t>
      </w:r>
      <w:bookmarkEnd w:id="42"/>
    </w:p>
    <w:p w14:paraId="79346729" w14:textId="4AA07D2C" w:rsidR="00996E85" w:rsidRPr="00996E85" w:rsidRDefault="00996E85" w:rsidP="00996E85">
      <w:pPr>
        <w:numPr>
          <w:ilvl w:val="0"/>
          <w:numId w:val="32"/>
        </w:numPr>
        <w:rPr>
          <w:lang w:val="en-ZA"/>
        </w:rPr>
      </w:pPr>
      <w:r w:rsidRPr="00996E85">
        <w:rPr>
          <w:b/>
          <w:bCs/>
          <w:lang w:val="en-ZA"/>
        </w:rPr>
        <w:t xml:space="preserve">Attempted </w:t>
      </w:r>
      <w:r w:rsidR="00450B9C">
        <w:rPr>
          <w:b/>
          <w:bCs/>
          <w:lang w:val="en-ZA"/>
        </w:rPr>
        <w:t>updates</w:t>
      </w:r>
      <w:commentRangeStart w:id="43"/>
      <w:r w:rsidRPr="00996E85">
        <w:rPr>
          <w:lang w:val="en-ZA"/>
        </w:rPr>
        <w:t xml:space="preserve">: </w:t>
      </w:r>
      <w:r w:rsidR="00A66223" w:rsidRPr="646C59DF">
        <w:rPr>
          <w:lang w:val="en-ZA"/>
        </w:rPr>
        <w:t>1</w:t>
      </w:r>
      <w:r w:rsidR="3A123901" w:rsidRPr="646C59DF">
        <w:rPr>
          <w:lang w:val="en-ZA"/>
        </w:rPr>
        <w:t>7,246</w:t>
      </w:r>
      <w:r w:rsidRPr="00996E85">
        <w:rPr>
          <w:lang w:val="en-ZA"/>
        </w:rPr>
        <w:t xml:space="preserve"> contracts </w:t>
      </w:r>
    </w:p>
    <w:p w14:paraId="6A66957D" w14:textId="0E3A045E" w:rsidR="00996E85" w:rsidRPr="00996E85" w:rsidRDefault="0047160F" w:rsidP="00996E85">
      <w:pPr>
        <w:numPr>
          <w:ilvl w:val="1"/>
          <w:numId w:val="32"/>
        </w:numPr>
        <w:rPr>
          <w:lang w:val="en-ZA"/>
        </w:rPr>
      </w:pPr>
      <w:r w:rsidRPr="00996E85">
        <w:rPr>
          <w:b/>
          <w:bCs/>
          <w:lang w:val="en-ZA"/>
        </w:rPr>
        <w:t>Success</w:t>
      </w:r>
      <w:r w:rsidR="00996E85" w:rsidRPr="00996E85">
        <w:rPr>
          <w:lang w:val="en-ZA"/>
        </w:rPr>
        <w:t>: 1</w:t>
      </w:r>
      <w:r w:rsidR="0097774F">
        <w:rPr>
          <w:lang w:val="en-ZA"/>
        </w:rPr>
        <w:t>7,194</w:t>
      </w:r>
      <w:commentRangeEnd w:id="43"/>
      <w:r w:rsidR="00196B89">
        <w:rPr>
          <w:rStyle w:val="CommentReference"/>
        </w:rPr>
        <w:commentReference w:id="43"/>
      </w:r>
    </w:p>
    <w:p w14:paraId="7C81D784" w14:textId="226CC4B5" w:rsidR="00996E85" w:rsidRDefault="0047160F" w:rsidP="00996E85">
      <w:pPr>
        <w:numPr>
          <w:ilvl w:val="1"/>
          <w:numId w:val="32"/>
        </w:numPr>
        <w:rPr>
          <w:lang w:val="en-ZA"/>
        </w:rPr>
      </w:pPr>
      <w:r w:rsidRPr="00996E85">
        <w:rPr>
          <w:b/>
          <w:bCs/>
          <w:lang w:val="en-ZA"/>
        </w:rPr>
        <w:t>Failures</w:t>
      </w:r>
      <w:r w:rsidR="00996E85" w:rsidRPr="00996E85">
        <w:rPr>
          <w:lang w:val="en-ZA"/>
        </w:rPr>
        <w:t>: 5</w:t>
      </w:r>
      <w:r w:rsidR="0097774F">
        <w:rPr>
          <w:lang w:val="en-ZA"/>
        </w:rPr>
        <w:t>2</w:t>
      </w:r>
    </w:p>
    <w:p w14:paraId="2935BED5" w14:textId="4AD37F29" w:rsidR="007121AB" w:rsidRPr="007121AB" w:rsidRDefault="00BD3A32" w:rsidP="007121AB">
      <w:pPr>
        <w:pStyle w:val="ListParagraph"/>
        <w:numPr>
          <w:ilvl w:val="2"/>
          <w:numId w:val="32"/>
        </w:numPr>
        <w:suppressAutoHyphens w:val="0"/>
        <w:spacing w:after="0" w:line="240" w:lineRule="auto"/>
        <w:rPr>
          <w:lang w:val="en-ZA"/>
        </w:rPr>
      </w:pPr>
      <w:hyperlink r:id="rId43" w:history="1">
        <w:r w:rsidRPr="00692227">
          <w:rPr>
            <w:rStyle w:val="Hyperlink"/>
          </w:rPr>
          <w:t>https://graingerplc.sharepoint.com/:x:/r/sites/BusinessOptimisation/_layouts/15/Doc.aspx?sourcedoc=%7BDCF2B6BB-9089-4D75-8F70-651E7E89C7FD%7D&amp;file=Salesforce_Kick_Outs.xlsx&amp;action=default&amp;mobileredirect=true</w:t>
        </w:r>
      </w:hyperlink>
      <w:r>
        <w:t xml:space="preserve"> (“</w:t>
      </w:r>
      <w:r w:rsidR="00CB56BA" w:rsidRPr="00AB52FC">
        <w:t>Salesforce_Kick_Outs.xlsx</w:t>
      </w:r>
      <w:r>
        <w:t>”)</w:t>
      </w:r>
    </w:p>
    <w:p w14:paraId="1C35CD81" w14:textId="539294C3" w:rsidR="00996E85" w:rsidRPr="00996E85" w:rsidRDefault="00996E85" w:rsidP="00996E85">
      <w:pPr>
        <w:rPr>
          <w:lang w:val="en-ZA"/>
        </w:rPr>
      </w:pPr>
    </w:p>
    <w:p w14:paraId="57198CBA" w14:textId="3EE8849C" w:rsidR="00996E85" w:rsidRPr="00996E85" w:rsidRDefault="00450B9C" w:rsidP="004143FB">
      <w:pPr>
        <w:pStyle w:val="Level2Heading"/>
        <w:rPr>
          <w:lang w:val="en-ZA"/>
        </w:rPr>
      </w:pPr>
      <w:bookmarkStart w:id="44" w:name="_Toc197705216"/>
      <w:r>
        <w:rPr>
          <w:lang w:val="en-ZA"/>
        </w:rPr>
        <w:t>Update</w:t>
      </w:r>
      <w:r w:rsidR="00996E85" w:rsidRPr="00996E85">
        <w:rPr>
          <w:lang w:val="en-ZA"/>
        </w:rPr>
        <w:t xml:space="preserve"> Failures</w:t>
      </w:r>
      <w:bookmarkEnd w:id="44"/>
    </w:p>
    <w:p w14:paraId="0A38A4A0" w14:textId="77777777" w:rsidR="00996E85" w:rsidRPr="00996E85" w:rsidRDefault="00996E85" w:rsidP="00996E85">
      <w:pPr>
        <w:numPr>
          <w:ilvl w:val="0"/>
          <w:numId w:val="33"/>
        </w:numPr>
        <w:rPr>
          <w:lang w:val="en-ZA"/>
        </w:rPr>
      </w:pPr>
      <w:r w:rsidRPr="00996E85">
        <w:rPr>
          <w:b/>
          <w:bCs/>
          <w:lang w:val="en-ZA"/>
        </w:rPr>
        <w:t>Failure Reasons</w:t>
      </w:r>
      <w:r w:rsidRPr="00996E85">
        <w:rPr>
          <w:lang w:val="en-ZA"/>
        </w:rPr>
        <w:t xml:space="preserve">: </w:t>
      </w:r>
    </w:p>
    <w:p w14:paraId="3A103490" w14:textId="2E95B2E7" w:rsidR="00996E85" w:rsidRPr="00996E85" w:rsidRDefault="00220E9C" w:rsidP="00996E85">
      <w:pPr>
        <w:numPr>
          <w:ilvl w:val="1"/>
          <w:numId w:val="33"/>
        </w:numPr>
        <w:rPr>
          <w:lang w:val="en-ZA"/>
        </w:rPr>
      </w:pPr>
      <w:r>
        <w:rPr>
          <w:b/>
          <w:bCs/>
          <w:lang w:val="en-ZA"/>
        </w:rPr>
        <w:t>4</w:t>
      </w:r>
      <w:r w:rsidR="00996E85" w:rsidRPr="00996E85">
        <w:rPr>
          <w:b/>
          <w:bCs/>
          <w:lang w:val="en-ZA"/>
        </w:rPr>
        <w:t xml:space="preserve"> rows</w:t>
      </w:r>
      <w:r w:rsidR="00996E85" w:rsidRPr="00996E85">
        <w:rPr>
          <w:lang w:val="en-ZA"/>
        </w:rPr>
        <w:t xml:space="preserve"> failed due to validation exception (bad data in Agreement_Type</w:t>
      </w:r>
      <w:r w:rsidR="00450B9C">
        <w:rPr>
          <w:lang w:val="en-ZA"/>
        </w:rPr>
        <w:t xml:space="preserve"> in UAT</w:t>
      </w:r>
      <w:r w:rsidR="00996E85" w:rsidRPr="00996E85">
        <w:rPr>
          <w:lang w:val="en-ZA"/>
        </w:rPr>
        <w:t>)</w:t>
      </w:r>
    </w:p>
    <w:p w14:paraId="2D0DA2D2" w14:textId="598062CB" w:rsidR="00445920" w:rsidRDefault="00996E85" w:rsidP="00450B9C">
      <w:pPr>
        <w:numPr>
          <w:ilvl w:val="1"/>
          <w:numId w:val="33"/>
        </w:numPr>
        <w:rPr>
          <w:lang w:val="en-ZA"/>
        </w:rPr>
      </w:pPr>
      <w:r w:rsidRPr="00996E85">
        <w:rPr>
          <w:b/>
          <w:bCs/>
          <w:lang w:val="en-ZA"/>
        </w:rPr>
        <w:t>48 rows</w:t>
      </w:r>
      <w:r w:rsidRPr="00996E85">
        <w:rPr>
          <w:lang w:val="en-ZA"/>
        </w:rPr>
        <w:t xml:space="preserve"> failed due to inability to reset contract status (caused by conflicts with previously migrated Qube production data)</w:t>
      </w:r>
    </w:p>
    <w:p w14:paraId="136E2196" w14:textId="77777777" w:rsidR="005145EA" w:rsidRPr="00450B9C" w:rsidRDefault="005145EA" w:rsidP="005145EA">
      <w:pPr>
        <w:ind w:left="1440"/>
        <w:rPr>
          <w:lang w:val="en-ZA"/>
        </w:rPr>
      </w:pPr>
    </w:p>
    <w:p w14:paraId="271BDF8F" w14:textId="00889697" w:rsidR="00352053" w:rsidRPr="00352053" w:rsidRDefault="00131CEB" w:rsidP="00352053">
      <w:pPr>
        <w:suppressAutoHyphens w:val="0"/>
        <w:spacing w:after="0" w:line="240" w:lineRule="auto"/>
        <w:rPr>
          <w:rFonts w:ascii="Times New Roman" w:eastAsia="Times New Roman" w:hAnsi="Times New Roman" w:cs="Times New Roman"/>
          <w:kern w:val="0"/>
          <w:sz w:val="24"/>
          <w:szCs w:val="24"/>
          <w:lang w:val="en-ZA" w:eastAsia="en-GB"/>
          <w14:ligatures w14:val="none"/>
        </w:rPr>
      </w:pPr>
      <w:r>
        <w:rPr>
          <w:noProof/>
        </w:rPr>
        <mc:AlternateContent>
          <mc:Choice Requires="wps">
            <w:drawing>
              <wp:anchor distT="0" distB="0" distL="114300" distR="114300" simplePos="0" relativeHeight="251658241" behindDoc="0" locked="0" layoutInCell="1" allowOverlap="1" wp14:anchorId="08E5DC59" wp14:editId="544F66BF">
                <wp:simplePos x="0" y="0"/>
                <wp:positionH relativeFrom="column">
                  <wp:posOffset>314657</wp:posOffset>
                </wp:positionH>
                <wp:positionV relativeFrom="paragraph">
                  <wp:posOffset>6602151</wp:posOffset>
                </wp:positionV>
                <wp:extent cx="4980305" cy="635"/>
                <wp:effectExtent l="0" t="0" r="0" b="12065"/>
                <wp:wrapThrough wrapText="bothSides">
                  <wp:wrapPolygon edited="0">
                    <wp:start x="0" y="0"/>
                    <wp:lineTo x="0" y="0"/>
                    <wp:lineTo x="21537" y="0"/>
                    <wp:lineTo x="21537" y="0"/>
                    <wp:lineTo x="0" y="0"/>
                  </wp:wrapPolygon>
                </wp:wrapThrough>
                <wp:docPr id="1628971557" name="Text Box 1"/>
                <wp:cNvGraphicFramePr/>
                <a:graphic xmlns:a="http://schemas.openxmlformats.org/drawingml/2006/main">
                  <a:graphicData uri="http://schemas.microsoft.com/office/word/2010/wordprocessingShape">
                    <wps:wsp>
                      <wps:cNvSpPr txBox="1"/>
                      <wps:spPr>
                        <a:xfrm>
                          <a:off x="0" y="0"/>
                          <a:ext cx="4980305" cy="635"/>
                        </a:xfrm>
                        <a:prstGeom prst="rect">
                          <a:avLst/>
                        </a:prstGeom>
                        <a:solidFill>
                          <a:prstClr val="white"/>
                        </a:solidFill>
                        <a:ln>
                          <a:noFill/>
                        </a:ln>
                      </wps:spPr>
                      <wps:txbx>
                        <w:txbxContent>
                          <w:p w14:paraId="3C7642E6" w14:textId="71D84044" w:rsidR="00131CEB" w:rsidRPr="00FA07C5" w:rsidRDefault="00131CEB" w:rsidP="00131CEB">
                            <w:pPr>
                              <w:pStyle w:val="Caption"/>
                              <w:rPr>
                                <w:rFonts w:ascii="Times New Roman" w:eastAsia="Times New Roman" w:hAnsi="Times New Roman" w:cs="Times New Roman"/>
                                <w:noProof/>
                                <w:kern w:val="0"/>
                                <w:lang w:val="en-ZA" w:eastAsia="en-ZA"/>
                                <w14:ligatures w14:val="none"/>
                              </w:rPr>
                            </w:pPr>
                            <w:bookmarkStart w:id="45" w:name="_Ref197609249"/>
                            <w:r>
                              <w:t xml:space="preserve">Figure </w:t>
                            </w:r>
                            <w:r>
                              <w:fldChar w:fldCharType="begin"/>
                            </w:r>
                            <w:r>
                              <w:instrText xml:space="preserve"> SEQ Figure \* ARABIC </w:instrText>
                            </w:r>
                            <w:r>
                              <w:fldChar w:fldCharType="separate"/>
                            </w:r>
                            <w:r w:rsidR="00787E8B">
                              <w:rPr>
                                <w:noProof/>
                              </w:rPr>
                              <w:t>4</w:t>
                            </w:r>
                            <w:r>
                              <w:fldChar w:fldCharType="end"/>
                            </w:r>
                            <w:bookmarkEnd w:id="45"/>
                            <w:r>
                              <w:t xml:space="preserve"> - Contract Update Logic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E5DC59" id="_x0000_s1027" type="#_x0000_t202" style="position:absolute;margin-left:24.8pt;margin-top:519.85pt;width:392.15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" stroked="f">
                <v:textbox style="mso-fit-shape-to-text:t" inset="0,0,0,0">
                  <w:txbxContent>
                    <w:p w14:paraId="3C7642E6" w14:textId="71D84044" w:rsidR="00131CEB" w:rsidRPr="00FA07C5" w:rsidRDefault="00131CEB" w:rsidP="00131CEB">
                      <w:pPr>
                        <w:pStyle w:val="Caption"/>
                        <w:rPr>
                          <w:rFonts w:ascii="Times New Roman" w:eastAsia="Times New Roman" w:hAnsi="Times New Roman" w:cs="Times New Roman"/>
                          <w:noProof/>
                          <w:kern w:val="0"/>
                          <w:lang w:val="en-ZA" w:eastAsia="en-ZA"/>
                          <w14:ligatures w14:val="none"/>
                        </w:rPr>
                      </w:pPr>
                      <w:bookmarkStart w:id="46" w:name="_Ref197609249"/>
                      <w:r>
                        <w:t xml:space="preserve">Figure </w:t>
                      </w:r>
                      <w:r>
                        <w:fldChar w:fldCharType="begin"/>
                      </w:r>
                      <w:r>
                        <w:instrText xml:space="preserve"> SEQ Figure \* ARABIC </w:instrText>
                      </w:r>
                      <w:r>
                        <w:fldChar w:fldCharType="separate"/>
                      </w:r>
                      <w:r w:rsidR="00787E8B">
                        <w:rPr>
                          <w:noProof/>
                        </w:rPr>
                        <w:t>4</w:t>
                      </w:r>
                      <w:r>
                        <w:fldChar w:fldCharType="end"/>
                      </w:r>
                      <w:bookmarkEnd w:id="46"/>
                      <w:r>
                        <w:t xml:space="preserve"> - Contract Update Logic</w:t>
                      </w:r>
                    </w:p>
                  </w:txbxContent>
                </v:textbox>
                <w10:wrap type="through"/>
              </v:shape>
            </w:pict>
          </mc:Fallback>
        </mc:AlternateContent>
      </w:r>
      <w:r w:rsidR="00544771" w:rsidRPr="00544771">
        <w:t xml:space="preserve"> </w:t>
      </w:r>
      <w:r w:rsidR="00352053" w:rsidRPr="00352053">
        <w:rPr>
          <w:rFonts w:ascii="Times New Roman" w:eastAsia="Times New Roman" w:hAnsi="Times New Roman" w:cs="Times New Roman"/>
          <w:noProof/>
          <w:kern w:val="0"/>
          <w:sz w:val="24"/>
          <w:szCs w:val="24"/>
          <w:lang w:val="en-ZA" w:eastAsia="en-GB"/>
          <w14:ligatures w14:val="none"/>
        </w:rPr>
        <w:drawing>
          <wp:inline distT="0" distB="0" distL="0" distR="0" wp14:anchorId="0F7F70ED" wp14:editId="1305BF74">
            <wp:extent cx="4455160" cy="6439535"/>
            <wp:effectExtent l="0" t="0" r="0" b="0"/>
            <wp:docPr id="350244036" name="Picture 10"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44036" name="Picture 10" descr="A screenshot of a black screen&#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55160" cy="6439535"/>
                    </a:xfrm>
                    <a:prstGeom prst="rect">
                      <a:avLst/>
                    </a:prstGeom>
                    <a:noFill/>
                    <a:ln>
                      <a:noFill/>
                    </a:ln>
                  </pic:spPr>
                </pic:pic>
              </a:graphicData>
            </a:graphic>
          </wp:inline>
        </w:drawing>
      </w:r>
    </w:p>
    <w:p w14:paraId="011959A7" w14:textId="0F438825" w:rsidR="0031630D" w:rsidRDefault="0031630D" w:rsidP="0031630D">
      <w:pPr>
        <w:pStyle w:val="Level1Heading"/>
      </w:pPr>
      <w:bookmarkStart w:id="47" w:name="_Toc197705217"/>
      <w:r>
        <w:t>Tenancy Contact Roles</w:t>
      </w:r>
      <w:r w:rsidR="008B4530">
        <w:t xml:space="preserve"> </w:t>
      </w:r>
      <w:r w:rsidR="001A68F2">
        <w:t>Insert</w:t>
      </w:r>
      <w:bookmarkEnd w:id="47"/>
    </w:p>
    <w:p w14:paraId="703EE742" w14:textId="17A27640" w:rsidR="0031630D" w:rsidRDefault="0031630D" w:rsidP="0031630D">
      <w:pPr>
        <w:pStyle w:val="Level2Heading"/>
      </w:pPr>
      <w:bookmarkStart w:id="48" w:name="_Toc197705218"/>
      <w:r>
        <w:t>Migration Strategy</w:t>
      </w:r>
      <w:bookmarkEnd w:id="48"/>
    </w:p>
    <w:p w14:paraId="4DCFD7E0" w14:textId="0A75EC83" w:rsidR="00EF4AC1" w:rsidRDefault="00643429" w:rsidP="00EF4AC1">
      <w:r>
        <w:t xml:space="preserve">Use the list of active tenants from Qube </w:t>
      </w:r>
      <w:r w:rsidR="00FD293C">
        <w:t xml:space="preserve"> to identify all </w:t>
      </w:r>
      <w:r w:rsidR="00A671A9">
        <w:t xml:space="preserve">Contacts who are linked to active tenancies.  </w:t>
      </w:r>
      <w:r w:rsidR="0074002A">
        <w:t xml:space="preserve">Insert new Tenancy_Contact_Role__c records for </w:t>
      </w:r>
      <w:r w:rsidR="002B15DF">
        <w:t>each of these Contacts, including the “Role” and “Start Date” and “End Date”</w:t>
      </w:r>
      <w:r w:rsidR="00AC4358">
        <w:t>.</w:t>
      </w:r>
    </w:p>
    <w:p w14:paraId="4761360A" w14:textId="0846305D" w:rsidR="00AC4358" w:rsidRDefault="00AC4358" w:rsidP="00AC4358">
      <w:r w:rsidRPr="009827F4">
        <w:t>When migrating into lower test environments (SIT, UAT) some customer master data (contacts) may not exist in the Salesforce sandbox environment and hence is excluded from the load as per logic described below.</w:t>
      </w:r>
    </w:p>
    <w:p w14:paraId="4F2B3370" w14:textId="697949DE" w:rsidR="00AC4358" w:rsidRPr="0012398F" w:rsidRDefault="00AC4358" w:rsidP="00EF4AC1">
      <w:pPr>
        <w:rPr>
          <w:i/>
          <w:iCs/>
          <w:sz w:val="14"/>
          <w:szCs w:val="14"/>
        </w:rPr>
      </w:pPr>
      <w:r>
        <w:t xml:space="preserve">The logic is shown in </w:t>
      </w:r>
      <w:r w:rsidR="00151BBD">
        <w:fldChar w:fldCharType="begin"/>
      </w:r>
      <w:r w:rsidR="00151BBD">
        <w:instrText xml:space="preserve"> REF _Ref197684759 \h </w:instrText>
      </w:r>
      <w:r w:rsidR="00151BBD">
        <w:fldChar w:fldCharType="separate"/>
      </w:r>
      <w:r w:rsidR="00787E8B">
        <w:t xml:space="preserve">Figure </w:t>
      </w:r>
      <w:r w:rsidR="00787E8B">
        <w:rPr>
          <w:noProof/>
        </w:rPr>
        <w:t>5</w:t>
      </w:r>
      <w:r w:rsidR="00787E8B" w:rsidRPr="00E86095">
        <w:t xml:space="preserve"> </w:t>
      </w:r>
      <w:r w:rsidR="00787E8B">
        <w:t>–</w:t>
      </w:r>
      <w:r w:rsidR="00787E8B" w:rsidRPr="00E86095">
        <w:t xml:space="preserve"> </w:t>
      </w:r>
      <w:r w:rsidR="00787E8B">
        <w:t>Tenancy Contact Role</w:t>
      </w:r>
      <w:r w:rsidR="00787E8B" w:rsidRPr="00E86095">
        <w:t xml:space="preserve"> </w:t>
      </w:r>
      <w:r w:rsidR="00787E8B">
        <w:t>Insert</w:t>
      </w:r>
      <w:r w:rsidR="00787E8B" w:rsidRPr="00E86095">
        <w:t xml:space="preserve"> Logic</w:t>
      </w:r>
      <w:r w:rsidR="00151BBD">
        <w:fldChar w:fldCharType="end"/>
      </w:r>
      <w:r w:rsidR="00151BBD">
        <w:t xml:space="preserve"> </w:t>
      </w:r>
      <w:r>
        <w:t>below.</w:t>
      </w:r>
    </w:p>
    <w:p w14:paraId="2B8B4A01" w14:textId="77777777" w:rsidR="000A540F" w:rsidRPr="00996E85" w:rsidRDefault="000A540F" w:rsidP="000A540F">
      <w:pPr>
        <w:pStyle w:val="Level2Heading"/>
        <w:rPr>
          <w:lang w:val="en-ZA"/>
        </w:rPr>
      </w:pPr>
      <w:bookmarkStart w:id="49" w:name="_Toc197705219"/>
      <w:r>
        <w:rPr>
          <w:lang w:val="en-ZA"/>
        </w:rPr>
        <w:t>Source Data</w:t>
      </w:r>
      <w:bookmarkEnd w:id="49"/>
    </w:p>
    <w:p w14:paraId="7608FD54" w14:textId="77777777" w:rsidR="00917DA2" w:rsidRDefault="000A540F" w:rsidP="000A540F">
      <w:pPr>
        <w:numPr>
          <w:ilvl w:val="0"/>
          <w:numId w:val="39"/>
        </w:numPr>
        <w:rPr>
          <w:lang w:val="en-ZA"/>
        </w:rPr>
      </w:pPr>
      <w:r w:rsidRPr="00996E85">
        <w:rPr>
          <w:b/>
          <w:bCs/>
          <w:lang w:val="en-ZA"/>
        </w:rPr>
        <w:t>Source</w:t>
      </w:r>
      <w:r w:rsidRPr="00996E85">
        <w:rPr>
          <w:lang w:val="en-ZA"/>
        </w:rPr>
        <w:t>:</w:t>
      </w:r>
    </w:p>
    <w:p w14:paraId="179221B1" w14:textId="20518054" w:rsidR="00917DA2" w:rsidRDefault="00917DA2" w:rsidP="00917DA2">
      <w:pPr>
        <w:numPr>
          <w:ilvl w:val="1"/>
          <w:numId w:val="39"/>
        </w:numPr>
        <w:rPr>
          <w:lang w:val="en-ZA"/>
        </w:rPr>
      </w:pPr>
      <w:hyperlink r:id="rId45" w:history="1">
        <w:r w:rsidRPr="00A8090D">
          <w:rPr>
            <w:rStyle w:val="Hyperlink"/>
            <w:lang w:val="en-ZA"/>
          </w:rPr>
          <w:t>https://graingerplc.sharepoint.com/:x:/r/sites/BusinessOptimisation/_layouts/15/Doc.aspx?sourcedoc=%7BFBC0C239-C0A7-41A6-BAE5-B3B0C9FD4A91%7D&amp;file=Grainger%20Tenants-UAT%20140425.xlsx&amp;wdLOR=c1E012240-7F58-1043-946D-72D3920892CF&amp;action=default&amp;mobileredirect=true</w:t>
        </w:r>
      </w:hyperlink>
    </w:p>
    <w:p w14:paraId="285F8485" w14:textId="1CACA084" w:rsidR="00917DA2" w:rsidRDefault="00917DA2" w:rsidP="00917DA2">
      <w:pPr>
        <w:ind w:left="1440"/>
        <w:rPr>
          <w:lang w:val="en-ZA"/>
        </w:rPr>
      </w:pPr>
      <w:r>
        <w:rPr>
          <w:lang w:val="en-ZA"/>
        </w:rPr>
        <w:t>(“</w:t>
      </w:r>
      <w:r w:rsidRPr="00917DA2">
        <w:rPr>
          <w:lang w:val="en-ZA"/>
        </w:rPr>
        <w:t>Grainger Tenants-UAT 140425.xlsx</w:t>
      </w:r>
      <w:r>
        <w:rPr>
          <w:lang w:val="en-ZA"/>
        </w:rPr>
        <w:t>”)</w:t>
      </w:r>
    </w:p>
    <w:p w14:paraId="19A2D53E" w14:textId="2EA0BD82" w:rsidR="000A540F" w:rsidRPr="00996E85" w:rsidRDefault="000A540F" w:rsidP="00917DA2">
      <w:pPr>
        <w:ind w:left="720" w:firstLine="720"/>
        <w:rPr>
          <w:lang w:val="en-ZA"/>
        </w:rPr>
      </w:pPr>
      <w:r>
        <w:t>(Active tenants from Qube UAT as of 14</w:t>
      </w:r>
      <w:r w:rsidRPr="00A84AB3">
        <w:rPr>
          <w:vertAlign w:val="superscript"/>
        </w:rPr>
        <w:t>th</w:t>
      </w:r>
      <w:r>
        <w:t xml:space="preserve"> April 2025)</w:t>
      </w:r>
    </w:p>
    <w:p w14:paraId="0E86DF07" w14:textId="14640880" w:rsidR="639B2504" w:rsidRDefault="000A540F" w:rsidP="08C313CB">
      <w:pPr>
        <w:numPr>
          <w:ilvl w:val="0"/>
          <w:numId w:val="39"/>
        </w:numPr>
        <w:rPr>
          <w:lang w:val="en-ZA"/>
        </w:rPr>
      </w:pPr>
      <w:r w:rsidRPr="08C313CB">
        <w:rPr>
          <w:b/>
          <w:bCs/>
          <w:lang w:val="en-ZA"/>
        </w:rPr>
        <w:t>Initial Count</w:t>
      </w:r>
      <w:r w:rsidRPr="08C313CB">
        <w:rPr>
          <w:lang w:val="en-ZA"/>
        </w:rPr>
        <w:t>: 49,768 rows</w:t>
      </w:r>
    </w:p>
    <w:p w14:paraId="1DD339B2" w14:textId="7EC81A24" w:rsidR="00FD75FA" w:rsidRDefault="00EE5040" w:rsidP="08C313CB">
      <w:pPr>
        <w:numPr>
          <w:ilvl w:val="0"/>
          <w:numId w:val="39"/>
        </w:numPr>
        <w:rPr>
          <w:lang w:val="en-ZA"/>
        </w:rPr>
      </w:pPr>
      <w:r>
        <w:rPr>
          <w:b/>
          <w:bCs/>
          <w:lang w:val="en-ZA"/>
        </w:rPr>
        <w:t>Unique</w:t>
      </w:r>
      <w:r w:rsidR="00FD75FA">
        <w:rPr>
          <w:b/>
          <w:bCs/>
          <w:lang w:val="en-ZA"/>
        </w:rPr>
        <w:t xml:space="preserve"> </w:t>
      </w:r>
      <w:r w:rsidR="00D121CA">
        <w:rPr>
          <w:b/>
          <w:bCs/>
          <w:lang w:val="en-ZA"/>
        </w:rPr>
        <w:t xml:space="preserve">Contact Roles: </w:t>
      </w:r>
      <w:r w:rsidR="00FD75FA" w:rsidRPr="00D121CA">
        <w:rPr>
          <w:lang w:val="en-ZA"/>
        </w:rPr>
        <w:t>29</w:t>
      </w:r>
      <w:r w:rsidR="00D121CA" w:rsidRPr="00D121CA">
        <w:rPr>
          <w:lang w:val="en-ZA"/>
        </w:rPr>
        <w:t>,</w:t>
      </w:r>
      <w:r w:rsidR="00FD75FA" w:rsidRPr="00D121CA">
        <w:rPr>
          <w:lang w:val="en-ZA"/>
        </w:rPr>
        <w:t>074</w:t>
      </w:r>
      <w:r w:rsidR="00D121CA" w:rsidRPr="00D121CA">
        <w:rPr>
          <w:lang w:val="en-ZA"/>
        </w:rPr>
        <w:t xml:space="preserve"> rows</w:t>
      </w:r>
    </w:p>
    <w:p w14:paraId="3A46972C" w14:textId="71DC6427" w:rsidR="08C313CB" w:rsidRDefault="08C313CB" w:rsidP="08C313CB">
      <w:pPr>
        <w:rPr>
          <w:lang w:val="en-ZA"/>
        </w:rPr>
      </w:pPr>
    </w:p>
    <w:p w14:paraId="23D7FC82" w14:textId="4987176F" w:rsidR="5FC42466" w:rsidRDefault="5FC42466" w:rsidP="680414D1">
      <w:pPr>
        <w:numPr>
          <w:ilvl w:val="0"/>
          <w:numId w:val="39"/>
        </w:numPr>
      </w:pPr>
      <w:commentRangeStart w:id="50"/>
      <w:r w:rsidRPr="3A62B35A">
        <w:rPr>
          <w:b/>
          <w:bCs/>
          <w:lang w:val="en-ZA"/>
        </w:rPr>
        <w:t>Role Mapping Logic:</w:t>
      </w:r>
      <w:commentRangeEnd w:id="50"/>
      <w:r>
        <w:rPr>
          <w:rStyle w:val="CommentReference"/>
        </w:rPr>
        <w:commentReference w:id="50"/>
      </w:r>
      <w:r>
        <w:br/>
      </w:r>
      <w:r>
        <w:br/>
      </w:r>
      <w:r w:rsidR="310C3D2B">
        <w:t>Roles from Qube were mapped to their corresponding roles in Salesforce as follows. If a Qube role did not have a direct match in Salesforce, it was assigned the role of 'Relevant Person'.</w:t>
      </w:r>
    </w:p>
    <w:tbl>
      <w:tblPr>
        <w:tblStyle w:val="TableGrid"/>
        <w:tblW w:w="0" w:type="auto"/>
        <w:tblInd w:w="720" w:type="dxa"/>
        <w:tblLayout w:type="fixed"/>
        <w:tblLook w:val="0680" w:firstRow="0" w:lastRow="0" w:firstColumn="1" w:lastColumn="0" w:noHBand="1" w:noVBand="1"/>
      </w:tblPr>
      <w:tblGrid>
        <w:gridCol w:w="4148"/>
        <w:gridCol w:w="4148"/>
      </w:tblGrid>
      <w:tr w:rsidR="7839FCE1" w14:paraId="55162D31" w14:textId="77777777" w:rsidTr="669FF077">
        <w:trPr>
          <w:trHeight w:val="300"/>
        </w:trPr>
        <w:tc>
          <w:tcPr>
            <w:tcW w:w="4148" w:type="dxa"/>
          </w:tcPr>
          <w:p w14:paraId="406837F4" w14:textId="4D1CB95F" w:rsidR="5FC42466" w:rsidRDefault="5FC42466" w:rsidP="69542620">
            <w:pPr>
              <w:rPr>
                <w:b/>
                <w:bCs/>
                <w:lang w:val="en-ZA"/>
              </w:rPr>
            </w:pPr>
            <w:r w:rsidRPr="69542620">
              <w:rPr>
                <w:b/>
                <w:bCs/>
                <w:lang w:val="en-ZA"/>
              </w:rPr>
              <w:t>Qube Tenant Role</w:t>
            </w:r>
          </w:p>
        </w:tc>
        <w:tc>
          <w:tcPr>
            <w:tcW w:w="4148" w:type="dxa"/>
          </w:tcPr>
          <w:p w14:paraId="3003D587" w14:textId="54356C6E" w:rsidR="5FC42466" w:rsidRDefault="5FC42466" w:rsidP="69542620">
            <w:pPr>
              <w:rPr>
                <w:b/>
                <w:bCs/>
                <w:lang w:val="en-ZA"/>
              </w:rPr>
            </w:pPr>
            <w:r w:rsidRPr="69542620">
              <w:rPr>
                <w:b/>
                <w:bCs/>
                <w:lang w:val="en-ZA"/>
              </w:rPr>
              <w:t>Mapped Salesforce Contact Role</w:t>
            </w:r>
          </w:p>
        </w:tc>
      </w:tr>
      <w:tr w:rsidR="69542620" w14:paraId="2925E573" w14:textId="77777777" w:rsidTr="669FF077">
        <w:trPr>
          <w:trHeight w:val="300"/>
        </w:trPr>
        <w:tc>
          <w:tcPr>
            <w:tcW w:w="4148" w:type="dxa"/>
          </w:tcPr>
          <w:p w14:paraId="5C8DEC92" w14:textId="757C1B74" w:rsidR="5FC42466" w:rsidRDefault="5FC42466" w:rsidP="69542620">
            <w:pPr>
              <w:rPr>
                <w:rFonts w:eastAsia="Verdana" w:cs="Verdana"/>
                <w:lang w:val="en-ZA"/>
              </w:rPr>
            </w:pPr>
            <w:r w:rsidRPr="69542620">
              <w:rPr>
                <w:rFonts w:eastAsia="Verdana" w:cs="Verdana"/>
                <w:lang w:val="en-ZA"/>
              </w:rPr>
              <w:t>Lead Tenant</w:t>
            </w:r>
          </w:p>
        </w:tc>
        <w:tc>
          <w:tcPr>
            <w:tcW w:w="4148" w:type="dxa"/>
          </w:tcPr>
          <w:p w14:paraId="0CA646CE" w14:textId="37549368" w:rsidR="69542620" w:rsidRDefault="3510AC66" w:rsidP="669FF077">
            <w:pPr>
              <w:rPr>
                <w:rFonts w:eastAsia="Verdana" w:cs="Verdana"/>
                <w:lang w:val="en-ZA"/>
              </w:rPr>
            </w:pPr>
            <w:r w:rsidRPr="669FF077">
              <w:rPr>
                <w:rFonts w:eastAsia="Verdana" w:cs="Verdana"/>
                <w:lang w:val="en-ZA"/>
              </w:rPr>
              <w:t>Lead Tenant</w:t>
            </w:r>
          </w:p>
        </w:tc>
      </w:tr>
      <w:tr w:rsidR="69542620" w14:paraId="6EEE9AA6" w14:textId="77777777" w:rsidTr="669FF077">
        <w:trPr>
          <w:trHeight w:val="300"/>
        </w:trPr>
        <w:tc>
          <w:tcPr>
            <w:tcW w:w="4148" w:type="dxa"/>
          </w:tcPr>
          <w:p w14:paraId="0636A281" w14:textId="663DB009" w:rsidR="5FC42466" w:rsidRDefault="5FC42466" w:rsidP="69542620">
            <w:pPr>
              <w:rPr>
                <w:rFonts w:eastAsia="Verdana" w:cs="Verdana"/>
                <w:lang w:val="en-ZA"/>
              </w:rPr>
            </w:pPr>
            <w:r w:rsidRPr="69542620">
              <w:rPr>
                <w:rFonts w:eastAsia="Verdana" w:cs="Verdana"/>
                <w:lang w:val="en-ZA"/>
              </w:rPr>
              <w:t>Tenant</w:t>
            </w:r>
          </w:p>
        </w:tc>
        <w:tc>
          <w:tcPr>
            <w:tcW w:w="4148" w:type="dxa"/>
          </w:tcPr>
          <w:p w14:paraId="59C91D08" w14:textId="41EBE677" w:rsidR="69542620" w:rsidRDefault="423350E7" w:rsidP="669FF077">
            <w:pPr>
              <w:rPr>
                <w:rFonts w:eastAsia="Verdana" w:cs="Verdana"/>
                <w:lang w:val="en-ZA"/>
              </w:rPr>
            </w:pPr>
            <w:r w:rsidRPr="669FF077">
              <w:rPr>
                <w:rFonts w:eastAsia="Verdana" w:cs="Verdana"/>
                <w:lang w:val="en-ZA"/>
              </w:rPr>
              <w:t>Tenant</w:t>
            </w:r>
          </w:p>
        </w:tc>
      </w:tr>
      <w:tr w:rsidR="69542620" w14:paraId="0BE3D293" w14:textId="77777777" w:rsidTr="669FF077">
        <w:trPr>
          <w:trHeight w:val="300"/>
        </w:trPr>
        <w:tc>
          <w:tcPr>
            <w:tcW w:w="4148" w:type="dxa"/>
          </w:tcPr>
          <w:p w14:paraId="09EE5B2E" w14:textId="5D2F68E1" w:rsidR="69542620" w:rsidRDefault="5FC42466" w:rsidP="69542620">
            <w:pPr>
              <w:rPr>
                <w:rFonts w:eastAsia="Verdana" w:cs="Verdana"/>
                <w:lang w:val="en-ZA"/>
              </w:rPr>
            </w:pPr>
            <w:r w:rsidRPr="6FD8F7AF">
              <w:rPr>
                <w:rFonts w:eastAsia="Verdana" w:cs="Verdana"/>
                <w:lang w:val="en-ZA"/>
              </w:rPr>
              <w:t>Additional occupier</w:t>
            </w:r>
          </w:p>
        </w:tc>
        <w:tc>
          <w:tcPr>
            <w:tcW w:w="4148" w:type="dxa"/>
          </w:tcPr>
          <w:p w14:paraId="30BECEE4" w14:textId="23BB889F" w:rsidR="69542620" w:rsidRDefault="5FC42466" w:rsidP="642F18D9">
            <w:pPr>
              <w:rPr>
                <w:rFonts w:eastAsia="Verdana" w:cs="Verdana"/>
                <w:lang w:val="en-ZA"/>
              </w:rPr>
            </w:pPr>
            <w:r w:rsidRPr="642F18D9">
              <w:rPr>
                <w:rFonts w:eastAsia="Verdana" w:cs="Verdana"/>
                <w:lang w:val="en-ZA"/>
              </w:rPr>
              <w:t>Permitted Occupier</w:t>
            </w:r>
          </w:p>
        </w:tc>
      </w:tr>
      <w:tr w:rsidR="69542620" w14:paraId="79D25076" w14:textId="77777777" w:rsidTr="669FF077">
        <w:trPr>
          <w:trHeight w:val="300"/>
        </w:trPr>
        <w:tc>
          <w:tcPr>
            <w:tcW w:w="4148" w:type="dxa"/>
          </w:tcPr>
          <w:p w14:paraId="0DCE164C" w14:textId="6F396C95" w:rsidR="69542620" w:rsidRDefault="5FC42466" w:rsidP="69542620">
            <w:pPr>
              <w:rPr>
                <w:rFonts w:eastAsia="Verdana" w:cs="Verdana"/>
                <w:lang w:val="en-ZA"/>
              </w:rPr>
            </w:pPr>
            <w:r w:rsidRPr="6FD8F7AF">
              <w:rPr>
                <w:rFonts w:eastAsia="Verdana" w:cs="Verdana"/>
                <w:lang w:val="en-ZA"/>
              </w:rPr>
              <w:t>Guarantor</w:t>
            </w:r>
          </w:p>
        </w:tc>
        <w:tc>
          <w:tcPr>
            <w:tcW w:w="4148" w:type="dxa"/>
          </w:tcPr>
          <w:p w14:paraId="76254A14" w14:textId="14E886EC" w:rsidR="69542620" w:rsidRDefault="5FC42466" w:rsidP="642F18D9">
            <w:pPr>
              <w:rPr>
                <w:rFonts w:eastAsia="Verdana" w:cs="Verdana"/>
                <w:lang w:val="en-ZA"/>
              </w:rPr>
            </w:pPr>
            <w:r w:rsidRPr="642F18D9">
              <w:rPr>
                <w:rFonts w:eastAsia="Verdana" w:cs="Verdana"/>
                <w:lang w:val="en-ZA"/>
              </w:rPr>
              <w:t>Guarantor</w:t>
            </w:r>
          </w:p>
        </w:tc>
      </w:tr>
      <w:tr w:rsidR="69542620" w14:paraId="544A730E" w14:textId="77777777" w:rsidTr="669FF077">
        <w:trPr>
          <w:trHeight w:val="300"/>
        </w:trPr>
        <w:tc>
          <w:tcPr>
            <w:tcW w:w="4148" w:type="dxa"/>
          </w:tcPr>
          <w:p w14:paraId="6026C585" w14:textId="16DC7CAD" w:rsidR="69542620" w:rsidRDefault="5FC42466" w:rsidP="69542620">
            <w:pPr>
              <w:rPr>
                <w:rFonts w:eastAsia="Verdana" w:cs="Verdana"/>
                <w:lang w:val="en-ZA"/>
              </w:rPr>
            </w:pPr>
            <w:r w:rsidRPr="6FD8F7AF">
              <w:rPr>
                <w:rFonts w:eastAsia="Verdana" w:cs="Verdana"/>
                <w:lang w:val="en-ZA"/>
              </w:rPr>
              <w:t>Successor Reg</w:t>
            </w:r>
          </w:p>
        </w:tc>
        <w:tc>
          <w:tcPr>
            <w:tcW w:w="4148" w:type="dxa"/>
          </w:tcPr>
          <w:p w14:paraId="1E1B9251" w14:textId="4A1C5864" w:rsidR="69542620" w:rsidRDefault="5FC42466" w:rsidP="642F18D9">
            <w:pPr>
              <w:rPr>
                <w:rFonts w:eastAsia="Verdana" w:cs="Verdana"/>
                <w:lang w:val="en-ZA"/>
              </w:rPr>
            </w:pPr>
            <w:r w:rsidRPr="642F18D9">
              <w:rPr>
                <w:rFonts w:eastAsia="Verdana" w:cs="Verdana"/>
                <w:lang w:val="en-ZA"/>
              </w:rPr>
              <w:t>Successor (Regulated)</w:t>
            </w:r>
          </w:p>
        </w:tc>
      </w:tr>
      <w:tr w:rsidR="69542620" w14:paraId="11D8F958" w14:textId="77777777" w:rsidTr="669FF077">
        <w:trPr>
          <w:trHeight w:val="300"/>
        </w:trPr>
        <w:tc>
          <w:tcPr>
            <w:tcW w:w="4148" w:type="dxa"/>
          </w:tcPr>
          <w:p w14:paraId="78E9270E" w14:textId="33807D9A" w:rsidR="69542620" w:rsidRDefault="5FC42466" w:rsidP="69542620">
            <w:pPr>
              <w:rPr>
                <w:rFonts w:eastAsia="Verdana" w:cs="Verdana"/>
                <w:lang w:val="en-ZA"/>
              </w:rPr>
            </w:pPr>
            <w:r w:rsidRPr="6FD8F7AF">
              <w:rPr>
                <w:rFonts w:eastAsia="Verdana" w:cs="Verdana"/>
                <w:lang w:val="en-ZA"/>
              </w:rPr>
              <w:t>Successor Assd Per</w:t>
            </w:r>
          </w:p>
        </w:tc>
        <w:tc>
          <w:tcPr>
            <w:tcW w:w="4148" w:type="dxa"/>
          </w:tcPr>
          <w:p w14:paraId="4C831BE0" w14:textId="4C72F0F0" w:rsidR="69542620" w:rsidRDefault="5FC42466" w:rsidP="642F18D9">
            <w:pPr>
              <w:rPr>
                <w:rFonts w:eastAsia="Verdana" w:cs="Verdana"/>
                <w:lang w:val="en-ZA"/>
              </w:rPr>
            </w:pPr>
            <w:r w:rsidRPr="642F18D9">
              <w:rPr>
                <w:rFonts w:eastAsia="Verdana" w:cs="Verdana"/>
                <w:lang w:val="en-ZA"/>
              </w:rPr>
              <w:t>Successor (Assured Periodic)</w:t>
            </w:r>
          </w:p>
        </w:tc>
      </w:tr>
      <w:tr w:rsidR="6FD8F7AF" w14:paraId="09FAA5FA" w14:textId="77777777" w:rsidTr="669FF077">
        <w:trPr>
          <w:trHeight w:val="300"/>
        </w:trPr>
        <w:tc>
          <w:tcPr>
            <w:tcW w:w="4148" w:type="dxa"/>
          </w:tcPr>
          <w:p w14:paraId="2ADD51FF" w14:textId="0D1FA022" w:rsidR="5FC42466" w:rsidRDefault="5FC42466" w:rsidP="6FD8F7AF">
            <w:pPr>
              <w:rPr>
                <w:rFonts w:eastAsia="Verdana" w:cs="Verdana"/>
                <w:lang w:val="en-ZA"/>
              </w:rPr>
            </w:pPr>
            <w:r w:rsidRPr="6FD8F7AF">
              <w:rPr>
                <w:rFonts w:eastAsia="Verdana" w:cs="Verdana"/>
                <w:lang w:val="en-ZA"/>
              </w:rPr>
              <w:t>POA</w:t>
            </w:r>
          </w:p>
        </w:tc>
        <w:tc>
          <w:tcPr>
            <w:tcW w:w="4148" w:type="dxa"/>
          </w:tcPr>
          <w:p w14:paraId="1B9DD533" w14:textId="1BE88497" w:rsidR="6FD8F7AF" w:rsidRDefault="5FC42466" w:rsidP="642F18D9">
            <w:pPr>
              <w:rPr>
                <w:rFonts w:eastAsia="Verdana" w:cs="Verdana"/>
                <w:lang w:val="en-ZA"/>
              </w:rPr>
            </w:pPr>
            <w:r w:rsidRPr="642F18D9">
              <w:rPr>
                <w:rFonts w:eastAsia="Verdana" w:cs="Verdana"/>
                <w:lang w:val="en-ZA"/>
              </w:rPr>
              <w:t>Power of Attorney</w:t>
            </w:r>
          </w:p>
        </w:tc>
      </w:tr>
      <w:tr w:rsidR="76A6AB6A" w14:paraId="6115CFF9" w14:textId="77777777" w:rsidTr="669FF077">
        <w:trPr>
          <w:trHeight w:val="300"/>
        </w:trPr>
        <w:tc>
          <w:tcPr>
            <w:tcW w:w="4148" w:type="dxa"/>
          </w:tcPr>
          <w:p w14:paraId="214659C7" w14:textId="1E19594D" w:rsidR="5FC42466" w:rsidRDefault="5FC42466" w:rsidP="76A6AB6A">
            <w:pPr>
              <w:rPr>
                <w:rFonts w:eastAsia="Verdana" w:cs="Verdana"/>
                <w:lang w:val="en-ZA"/>
              </w:rPr>
            </w:pPr>
            <w:r w:rsidRPr="76A6AB6A">
              <w:rPr>
                <w:rFonts w:eastAsia="Verdana" w:cs="Verdana"/>
                <w:lang w:val="en-ZA"/>
              </w:rPr>
              <w:t>Previous</w:t>
            </w:r>
          </w:p>
        </w:tc>
        <w:tc>
          <w:tcPr>
            <w:tcW w:w="4148" w:type="dxa"/>
          </w:tcPr>
          <w:p w14:paraId="1A4ECBEB" w14:textId="73E512E0" w:rsidR="76A6AB6A" w:rsidRDefault="5FC42466" w:rsidP="642F18D9">
            <w:pPr>
              <w:rPr>
                <w:rFonts w:eastAsia="Verdana" w:cs="Verdana"/>
                <w:lang w:val="en-ZA"/>
              </w:rPr>
            </w:pPr>
            <w:r w:rsidRPr="642F18D9">
              <w:rPr>
                <w:rFonts w:eastAsia="Verdana" w:cs="Verdana"/>
                <w:lang w:val="en-ZA"/>
              </w:rPr>
              <w:t>Relevant Person</w:t>
            </w:r>
          </w:p>
        </w:tc>
      </w:tr>
      <w:tr w:rsidR="76A6AB6A" w14:paraId="2074C581" w14:textId="77777777" w:rsidTr="669FF077">
        <w:trPr>
          <w:trHeight w:val="300"/>
        </w:trPr>
        <w:tc>
          <w:tcPr>
            <w:tcW w:w="4148" w:type="dxa"/>
          </w:tcPr>
          <w:p w14:paraId="23A20A18" w14:textId="68B7228B" w:rsidR="5FC42466" w:rsidRDefault="5FC42466" w:rsidP="76A6AB6A">
            <w:pPr>
              <w:rPr>
                <w:rFonts w:eastAsia="Verdana" w:cs="Verdana"/>
                <w:lang w:val="en-ZA"/>
              </w:rPr>
            </w:pPr>
            <w:r w:rsidRPr="76A6AB6A">
              <w:rPr>
                <w:rFonts w:eastAsia="Verdana" w:cs="Verdana"/>
                <w:lang w:val="en-ZA"/>
              </w:rPr>
              <w:t>Alternative contact</w:t>
            </w:r>
          </w:p>
        </w:tc>
        <w:tc>
          <w:tcPr>
            <w:tcW w:w="4148" w:type="dxa"/>
          </w:tcPr>
          <w:p w14:paraId="334C85D9" w14:textId="545D851D" w:rsidR="5FC42466" w:rsidRDefault="5FC42466" w:rsidP="76A6AB6A">
            <w:pPr>
              <w:rPr>
                <w:rFonts w:eastAsia="Verdana" w:cs="Verdana"/>
                <w:lang w:val="en-ZA"/>
              </w:rPr>
            </w:pPr>
            <w:r w:rsidRPr="76A6AB6A">
              <w:rPr>
                <w:rFonts w:eastAsia="Verdana" w:cs="Verdana"/>
                <w:lang w:val="en-ZA"/>
              </w:rPr>
              <w:t>Relevant Person</w:t>
            </w:r>
          </w:p>
        </w:tc>
      </w:tr>
      <w:tr w:rsidR="76A6AB6A" w14:paraId="427B93B4" w14:textId="77777777" w:rsidTr="669FF077">
        <w:trPr>
          <w:trHeight w:val="300"/>
        </w:trPr>
        <w:tc>
          <w:tcPr>
            <w:tcW w:w="4148" w:type="dxa"/>
          </w:tcPr>
          <w:p w14:paraId="6A784231" w14:textId="68DC256C" w:rsidR="5FC42466" w:rsidRDefault="5FC42466" w:rsidP="76A6AB6A">
            <w:pPr>
              <w:rPr>
                <w:rFonts w:eastAsia="Verdana" w:cs="Verdana"/>
                <w:i/>
                <w:iCs/>
                <w:lang w:val="en-ZA"/>
              </w:rPr>
            </w:pPr>
            <w:r w:rsidRPr="76A6AB6A">
              <w:rPr>
                <w:rFonts w:eastAsia="Verdana" w:cs="Verdana"/>
                <w:i/>
                <w:iCs/>
                <w:lang w:val="en-ZA"/>
              </w:rPr>
              <w:t>Else</w:t>
            </w:r>
          </w:p>
        </w:tc>
        <w:tc>
          <w:tcPr>
            <w:tcW w:w="4148" w:type="dxa"/>
          </w:tcPr>
          <w:p w14:paraId="2D612EE5" w14:textId="7533B268" w:rsidR="5FC42466" w:rsidRDefault="5FC42466" w:rsidP="76A6AB6A">
            <w:pPr>
              <w:rPr>
                <w:rFonts w:eastAsia="Verdana" w:cs="Verdana"/>
                <w:lang w:val="en-ZA"/>
              </w:rPr>
            </w:pPr>
            <w:r w:rsidRPr="76A6AB6A">
              <w:rPr>
                <w:rFonts w:eastAsia="Verdana" w:cs="Verdana"/>
                <w:lang w:val="en-ZA"/>
              </w:rPr>
              <w:t>Relevant Person</w:t>
            </w:r>
          </w:p>
        </w:tc>
      </w:tr>
    </w:tbl>
    <w:p w14:paraId="23893075" w14:textId="7327EC2D" w:rsidR="3549552C" w:rsidRDefault="3549552C" w:rsidP="061F1B79">
      <w:pPr>
        <w:pStyle w:val="Level2Heading"/>
        <w:rPr>
          <w:lang w:val="en-ZA"/>
        </w:rPr>
      </w:pPr>
      <w:bookmarkStart w:id="52" w:name="_Toc197705220"/>
      <w:r w:rsidRPr="7BE3B197">
        <w:rPr>
          <w:lang w:val="en-ZA"/>
        </w:rPr>
        <w:t xml:space="preserve">Linked to </w:t>
      </w:r>
      <w:r w:rsidRPr="061F1B79">
        <w:rPr>
          <w:lang w:val="en-ZA"/>
        </w:rPr>
        <w:t>Migrated Tenancy</w:t>
      </w:r>
      <w:bookmarkEnd w:id="52"/>
    </w:p>
    <w:p w14:paraId="6FFE4DAD" w14:textId="2B53383D" w:rsidR="3549552C" w:rsidRDefault="3549552C" w:rsidP="7A527E4F">
      <w:pPr>
        <w:numPr>
          <w:ilvl w:val="0"/>
          <w:numId w:val="31"/>
        </w:numPr>
        <w:rPr>
          <w:lang w:val="en-ZA"/>
        </w:rPr>
      </w:pPr>
      <w:r w:rsidRPr="50541D8F">
        <w:rPr>
          <w:b/>
          <w:bCs/>
          <w:lang w:val="en-ZA"/>
        </w:rPr>
        <w:t>Check</w:t>
      </w:r>
      <w:r w:rsidRPr="50541D8F">
        <w:rPr>
          <w:lang w:val="en-ZA"/>
        </w:rPr>
        <w:t xml:space="preserve">: </w:t>
      </w:r>
      <w:r w:rsidR="46FEB88B" w:rsidRPr="4A2F9D2E">
        <w:rPr>
          <w:lang w:val="en-ZA"/>
        </w:rPr>
        <w:t>I</w:t>
      </w:r>
      <w:r w:rsidR="3E23046E" w:rsidRPr="4A2F9D2E">
        <w:rPr>
          <w:lang w:val="en-ZA"/>
        </w:rPr>
        <w:t>s</w:t>
      </w:r>
      <w:r w:rsidRPr="50541D8F">
        <w:rPr>
          <w:lang w:val="en-ZA"/>
        </w:rPr>
        <w:t xml:space="preserve"> the </w:t>
      </w:r>
      <w:r w:rsidRPr="5D1229A8">
        <w:rPr>
          <w:lang w:val="en-ZA"/>
        </w:rPr>
        <w:t xml:space="preserve">Tenancy Contact Role Liked to </w:t>
      </w:r>
      <w:r w:rsidRPr="22F463D3">
        <w:rPr>
          <w:lang w:val="en-ZA"/>
        </w:rPr>
        <w:t xml:space="preserve">a </w:t>
      </w:r>
      <w:r w:rsidR="69B9425D" w:rsidRPr="22F463D3">
        <w:rPr>
          <w:lang w:val="en-ZA"/>
        </w:rPr>
        <w:t>m</w:t>
      </w:r>
      <w:r w:rsidR="001A9444" w:rsidRPr="22F463D3">
        <w:rPr>
          <w:lang w:val="en-ZA"/>
        </w:rPr>
        <w:t>igrated</w:t>
      </w:r>
      <w:r w:rsidR="7C47D876" w:rsidRPr="22F463D3">
        <w:rPr>
          <w:lang w:val="en-ZA"/>
        </w:rPr>
        <w:t xml:space="preserve"> </w:t>
      </w:r>
      <w:r w:rsidR="60822F26" w:rsidRPr="22F463D3">
        <w:rPr>
          <w:lang w:val="en-ZA"/>
        </w:rPr>
        <w:t>t</w:t>
      </w:r>
      <w:r w:rsidRPr="22F463D3">
        <w:rPr>
          <w:lang w:val="en-ZA"/>
        </w:rPr>
        <w:t>enancy</w:t>
      </w:r>
      <w:r w:rsidR="67008F7C" w:rsidRPr="3C23F867">
        <w:rPr>
          <w:lang w:val="en-ZA"/>
        </w:rPr>
        <w:t xml:space="preserve"> </w:t>
      </w:r>
      <w:r w:rsidR="67008F7C" w:rsidRPr="065F79CB">
        <w:rPr>
          <w:lang w:val="en-ZA"/>
        </w:rPr>
        <w:t>in UAT?</w:t>
      </w:r>
    </w:p>
    <w:p w14:paraId="5D6D17D9" w14:textId="1BDBC501" w:rsidR="3549552C" w:rsidRDefault="3549552C" w:rsidP="1661349A">
      <w:pPr>
        <w:numPr>
          <w:ilvl w:val="1"/>
          <w:numId w:val="31"/>
        </w:numPr>
        <w:spacing w:after="0" w:line="240" w:lineRule="auto"/>
        <w:rPr>
          <w:lang w:val="en-ZA"/>
        </w:rPr>
      </w:pPr>
      <w:r w:rsidRPr="3A5F2153">
        <w:rPr>
          <w:b/>
          <w:bCs/>
          <w:lang w:val="en-ZA"/>
        </w:rPr>
        <w:t>No</w:t>
      </w:r>
      <w:r w:rsidRPr="3A5F2153">
        <w:rPr>
          <w:lang w:val="en-ZA"/>
        </w:rPr>
        <w:t xml:space="preserve"> </w:t>
      </w:r>
      <w:r w:rsidRPr="3A5F2153">
        <w:rPr>
          <w:rFonts w:ascii="Arial" w:hAnsi="Arial" w:cs="Arial"/>
          <w:lang w:val="en-ZA"/>
        </w:rPr>
        <w:t>→</w:t>
      </w:r>
      <w:r w:rsidRPr="3A5F2153">
        <w:rPr>
          <w:lang w:val="en-ZA"/>
        </w:rPr>
        <w:t xml:space="preserve"> </w:t>
      </w:r>
      <w:r w:rsidR="7F16CDE4" w:rsidRPr="3A5F2153">
        <w:rPr>
          <w:lang w:val="en-ZA"/>
        </w:rPr>
        <w:t>254</w:t>
      </w:r>
      <w:r w:rsidRPr="3A5F2153">
        <w:rPr>
          <w:lang w:val="en-ZA"/>
        </w:rPr>
        <w:t xml:space="preserve"> rows </w:t>
      </w:r>
      <w:r w:rsidR="2AC213B8" w:rsidRPr="3A5F2153">
        <w:rPr>
          <w:lang w:val="en-ZA"/>
        </w:rPr>
        <w:t>discarded</w:t>
      </w:r>
    </w:p>
    <w:p w14:paraId="4209D25F" w14:textId="0E2A537C" w:rsidR="00E278A4" w:rsidRDefault="00E278A4" w:rsidP="00536E2C">
      <w:pPr>
        <w:numPr>
          <w:ilvl w:val="2"/>
          <w:numId w:val="31"/>
        </w:numPr>
        <w:spacing w:after="0" w:line="240" w:lineRule="auto"/>
        <w:rPr>
          <w:lang w:val="en-ZA"/>
        </w:rPr>
      </w:pPr>
      <w:hyperlink r:id="rId46" w:history="1">
        <w:r w:rsidRPr="00A8090D">
          <w:rPr>
            <w:rStyle w:val="Hyperlink"/>
            <w:lang w:val="en-ZA"/>
          </w:rPr>
          <w:t>https://graingerplc.sharepoint.com/:x:/r/sites/BusinessOptimisation/_layouts/15/Doc.aspx?sourcedoc=%7B36F49589-9DCC-427B-823F-8922FA517A11%7D&amp;file=Not_Linked_To_Migrated_Tenancy.csv&amp;wdLOR=c916623BC-043B-BF43-BF73-32A84AFF236D&amp;action=default&amp;mobileredirect=true</w:t>
        </w:r>
      </w:hyperlink>
      <w:r>
        <w:rPr>
          <w:lang w:val="en-ZA"/>
        </w:rPr>
        <w:t xml:space="preserve"> </w:t>
      </w:r>
    </w:p>
    <w:p w14:paraId="59D6A04D" w14:textId="738DC74B" w:rsidR="00E278A4" w:rsidRPr="00E278A4" w:rsidRDefault="00E278A4" w:rsidP="00E278A4">
      <w:pPr>
        <w:spacing w:after="0" w:line="240" w:lineRule="auto"/>
        <w:ind w:left="2160"/>
        <w:rPr>
          <w:lang w:val="en-ZA"/>
        </w:rPr>
      </w:pPr>
      <w:r>
        <w:rPr>
          <w:lang w:val="en-ZA"/>
        </w:rPr>
        <w:t>(“</w:t>
      </w:r>
      <w:r w:rsidRPr="00E278A4">
        <w:rPr>
          <w:lang w:val="en-ZA"/>
        </w:rPr>
        <w:t>Not_Linked_To_Migrated_Tenancy.csv</w:t>
      </w:r>
      <w:r>
        <w:rPr>
          <w:lang w:val="en-ZA"/>
        </w:rPr>
        <w:t>”)</w:t>
      </w:r>
    </w:p>
    <w:p w14:paraId="370D56A1" w14:textId="6A866AF0" w:rsidR="3549552C" w:rsidRDefault="3549552C" w:rsidP="7A527E4F">
      <w:pPr>
        <w:numPr>
          <w:ilvl w:val="1"/>
          <w:numId w:val="31"/>
        </w:numPr>
        <w:rPr>
          <w:lang w:val="en-ZA"/>
        </w:rPr>
      </w:pPr>
      <w:r w:rsidRPr="7A527E4F">
        <w:rPr>
          <w:b/>
          <w:bCs/>
          <w:lang w:val="en-ZA"/>
        </w:rPr>
        <w:t>Yes</w:t>
      </w:r>
      <w:r w:rsidRPr="7A527E4F">
        <w:rPr>
          <w:lang w:val="en-ZA"/>
        </w:rPr>
        <w:t xml:space="preserve"> </w:t>
      </w:r>
      <w:r w:rsidRPr="7A527E4F">
        <w:rPr>
          <w:rFonts w:ascii="Arial" w:hAnsi="Arial" w:cs="Arial"/>
          <w:lang w:val="en-ZA"/>
        </w:rPr>
        <w:t>→</w:t>
      </w:r>
      <w:r w:rsidRPr="7A527E4F">
        <w:rPr>
          <w:lang w:val="en-ZA"/>
        </w:rPr>
        <w:t xml:space="preserve"> </w:t>
      </w:r>
      <w:r w:rsidR="056710B7" w:rsidRPr="3781FF98">
        <w:rPr>
          <w:lang w:val="en-ZA"/>
        </w:rPr>
        <w:t>28,</w:t>
      </w:r>
      <w:r w:rsidR="056710B7" w:rsidRPr="2175C0EC">
        <w:rPr>
          <w:lang w:val="en-ZA"/>
        </w:rPr>
        <w:t>819</w:t>
      </w:r>
      <w:r w:rsidRPr="7A527E4F">
        <w:rPr>
          <w:lang w:val="en-ZA"/>
        </w:rPr>
        <w:t xml:space="preserve"> </w:t>
      </w:r>
      <w:r w:rsidRPr="6E5CB9BA">
        <w:rPr>
          <w:lang w:val="en-ZA"/>
        </w:rPr>
        <w:t>r</w:t>
      </w:r>
      <w:r w:rsidR="4E1F25CD" w:rsidRPr="6E5CB9BA">
        <w:rPr>
          <w:lang w:val="en-ZA"/>
        </w:rPr>
        <w:t>etained</w:t>
      </w:r>
    </w:p>
    <w:p w14:paraId="3BB39B68" w14:textId="0646D742" w:rsidR="02291DC5" w:rsidRDefault="02291DC5" w:rsidP="3BE3EEE5">
      <w:pPr>
        <w:pStyle w:val="Level2Heading"/>
        <w:rPr>
          <w:lang w:val="en-ZA"/>
        </w:rPr>
      </w:pPr>
      <w:bookmarkStart w:id="53" w:name="_Toc197705221"/>
      <w:r w:rsidRPr="3BE3EEE5">
        <w:rPr>
          <w:lang w:val="en-ZA"/>
        </w:rPr>
        <w:t xml:space="preserve">Linked to </w:t>
      </w:r>
      <w:r w:rsidR="005F02B1">
        <w:rPr>
          <w:lang w:val="en-ZA"/>
        </w:rPr>
        <w:t>C</w:t>
      </w:r>
      <w:r w:rsidR="5F3C636D" w:rsidRPr="3BE3EEE5">
        <w:rPr>
          <w:lang w:val="en-ZA"/>
        </w:rPr>
        <w:t>ontact in UAT</w:t>
      </w:r>
      <w:bookmarkEnd w:id="53"/>
    </w:p>
    <w:p w14:paraId="03C84A8C" w14:textId="67F15A2D" w:rsidR="02291DC5" w:rsidRDefault="02291DC5" w:rsidP="42EB30D2">
      <w:pPr>
        <w:numPr>
          <w:ilvl w:val="0"/>
          <w:numId w:val="31"/>
        </w:numPr>
        <w:rPr>
          <w:lang w:val="en-ZA"/>
        </w:rPr>
      </w:pPr>
      <w:r w:rsidRPr="42EB30D2">
        <w:rPr>
          <w:b/>
          <w:bCs/>
          <w:lang w:val="en-ZA"/>
        </w:rPr>
        <w:t>Check</w:t>
      </w:r>
      <w:r w:rsidRPr="42EB30D2">
        <w:rPr>
          <w:lang w:val="en-ZA"/>
        </w:rPr>
        <w:t xml:space="preserve">: </w:t>
      </w:r>
      <w:r w:rsidR="68A31D3D" w:rsidRPr="4A2F9D2E">
        <w:rPr>
          <w:lang w:val="en-ZA"/>
        </w:rPr>
        <w:t>I</w:t>
      </w:r>
      <w:r w:rsidR="09D6679E" w:rsidRPr="4A2F9D2E">
        <w:rPr>
          <w:lang w:val="en-ZA"/>
        </w:rPr>
        <w:t>s</w:t>
      </w:r>
      <w:r w:rsidRPr="42EB30D2">
        <w:rPr>
          <w:lang w:val="en-ZA"/>
        </w:rPr>
        <w:t xml:space="preserve"> the Tenancy Contact Role Liked to a </w:t>
      </w:r>
      <w:r w:rsidR="2208AC68" w:rsidRPr="36146B0E">
        <w:rPr>
          <w:lang w:val="en-ZA"/>
        </w:rPr>
        <w:t>contact</w:t>
      </w:r>
      <w:r w:rsidRPr="42EB30D2">
        <w:rPr>
          <w:lang w:val="en-ZA"/>
        </w:rPr>
        <w:t xml:space="preserve"> in UAT?</w:t>
      </w:r>
    </w:p>
    <w:p w14:paraId="48FDB759" w14:textId="27A5992C" w:rsidR="02291DC5" w:rsidRDefault="02291DC5" w:rsidP="42EB30D2">
      <w:pPr>
        <w:numPr>
          <w:ilvl w:val="1"/>
          <w:numId w:val="31"/>
        </w:numPr>
        <w:spacing w:after="0" w:line="240" w:lineRule="auto"/>
        <w:rPr>
          <w:lang w:val="en-ZA"/>
        </w:rPr>
      </w:pPr>
      <w:r w:rsidRPr="42EB30D2">
        <w:rPr>
          <w:b/>
          <w:bCs/>
          <w:lang w:val="en-ZA"/>
        </w:rPr>
        <w:t>No</w:t>
      </w:r>
      <w:r w:rsidRPr="42EB30D2">
        <w:rPr>
          <w:lang w:val="en-ZA"/>
        </w:rPr>
        <w:t xml:space="preserve"> </w:t>
      </w:r>
      <w:r w:rsidRPr="42EB30D2">
        <w:rPr>
          <w:rFonts w:ascii="Arial" w:hAnsi="Arial" w:cs="Arial"/>
          <w:lang w:val="en-ZA"/>
        </w:rPr>
        <w:t>→</w:t>
      </w:r>
      <w:r w:rsidRPr="42EB30D2">
        <w:rPr>
          <w:lang w:val="en-ZA"/>
        </w:rPr>
        <w:t xml:space="preserve"> </w:t>
      </w:r>
      <w:r w:rsidR="09D6679E" w:rsidRPr="4A2F9D2E">
        <w:rPr>
          <w:lang w:val="en-ZA"/>
        </w:rPr>
        <w:t>23</w:t>
      </w:r>
      <w:r w:rsidRPr="42EB30D2">
        <w:rPr>
          <w:lang w:val="en-ZA"/>
        </w:rPr>
        <w:t xml:space="preserve"> rows discarded</w:t>
      </w:r>
    </w:p>
    <w:p w14:paraId="551323F1" w14:textId="49733945" w:rsidR="00AF2504" w:rsidRPr="00AF2504" w:rsidRDefault="00AF2504" w:rsidP="00AF2504">
      <w:pPr>
        <w:pStyle w:val="ListParagraph"/>
        <w:numPr>
          <w:ilvl w:val="2"/>
          <w:numId w:val="31"/>
        </w:numPr>
        <w:rPr>
          <w:lang w:val="en-ZA"/>
        </w:rPr>
      </w:pPr>
      <w:hyperlink r:id="rId47" w:history="1">
        <w:r w:rsidRPr="00A8090D">
          <w:rPr>
            <w:rStyle w:val="Hyperlink"/>
            <w:lang w:val="en-ZA"/>
          </w:rPr>
          <w:t>https://graingerplc.sharepoint.com/:x:/r/sites/BusinessOptimisation/_layouts/15/Doc.aspx?sourcedoc=%7B756BFAAF-DBAB-4FEE-9261-78E73D81F5B4%7D&amp;file=Contact_Not_In_UAT.csv&amp;action=default&amp;mobileredirect=true</w:t>
        </w:r>
      </w:hyperlink>
      <w:r>
        <w:rPr>
          <w:lang w:val="en-ZA"/>
        </w:rPr>
        <w:t xml:space="preserve"> </w:t>
      </w:r>
    </w:p>
    <w:p w14:paraId="3D763392" w14:textId="333AD08A" w:rsidR="006402F4" w:rsidRPr="006402F4" w:rsidRDefault="006402F4" w:rsidP="006402F4">
      <w:pPr>
        <w:pStyle w:val="ListParagraph"/>
        <w:ind w:left="2160" w:firstLine="0"/>
        <w:rPr>
          <w:lang w:val="en-ZA"/>
        </w:rPr>
      </w:pPr>
      <w:r w:rsidRPr="006402F4">
        <w:rPr>
          <w:lang w:val="en-ZA"/>
        </w:rPr>
        <w:t>(“Contact_Not_In_UAT.csv”)</w:t>
      </w:r>
    </w:p>
    <w:p w14:paraId="052569D7" w14:textId="77777777" w:rsidR="006402F4" w:rsidRDefault="006402F4" w:rsidP="006402F4">
      <w:pPr>
        <w:spacing w:after="0" w:line="240" w:lineRule="auto"/>
        <w:ind w:left="2160"/>
        <w:rPr>
          <w:lang w:val="en-ZA"/>
        </w:rPr>
      </w:pPr>
    </w:p>
    <w:p w14:paraId="266CB539" w14:textId="2F8E3C31" w:rsidR="24883547" w:rsidRDefault="02291DC5" w:rsidP="42EB30D2">
      <w:pPr>
        <w:numPr>
          <w:ilvl w:val="1"/>
          <w:numId w:val="31"/>
        </w:numPr>
        <w:rPr>
          <w:lang w:val="en-ZA"/>
        </w:rPr>
      </w:pPr>
      <w:r w:rsidRPr="42EB30D2">
        <w:rPr>
          <w:b/>
          <w:bCs/>
          <w:lang w:val="en-ZA"/>
        </w:rPr>
        <w:t>Yes</w:t>
      </w:r>
      <w:r w:rsidRPr="42EB30D2">
        <w:rPr>
          <w:lang w:val="en-ZA"/>
        </w:rPr>
        <w:t xml:space="preserve"> </w:t>
      </w:r>
      <w:r w:rsidRPr="42EB30D2">
        <w:rPr>
          <w:rFonts w:ascii="Arial" w:hAnsi="Arial" w:cs="Arial"/>
          <w:lang w:val="en-ZA"/>
        </w:rPr>
        <w:t>→</w:t>
      </w:r>
      <w:r w:rsidRPr="42EB30D2">
        <w:rPr>
          <w:lang w:val="en-ZA"/>
        </w:rPr>
        <w:t xml:space="preserve"> 28,</w:t>
      </w:r>
      <w:r w:rsidR="09D6679E" w:rsidRPr="4A2F9D2E">
        <w:rPr>
          <w:lang w:val="en-ZA"/>
        </w:rPr>
        <w:t>792</w:t>
      </w:r>
      <w:r w:rsidRPr="42EB30D2">
        <w:rPr>
          <w:lang w:val="en-ZA"/>
        </w:rPr>
        <w:t xml:space="preserve"> retained</w:t>
      </w:r>
    </w:p>
    <w:p w14:paraId="48ABE949" w14:textId="58E60AD4" w:rsidR="308CE51C" w:rsidRDefault="70BB4857" w:rsidP="37242751">
      <w:pPr>
        <w:pStyle w:val="Level2Heading"/>
        <w:rPr>
          <w:lang w:val="en-ZA"/>
        </w:rPr>
      </w:pPr>
      <w:bookmarkStart w:id="54" w:name="_Toc197705222"/>
      <w:commentRangeStart w:id="55"/>
      <w:r w:rsidRPr="669FF077">
        <w:rPr>
          <w:lang w:val="en-ZA"/>
        </w:rPr>
        <w:t xml:space="preserve">Insert </w:t>
      </w:r>
      <w:commentRangeEnd w:id="55"/>
      <w:r w:rsidR="308CE51C">
        <w:rPr>
          <w:rStyle w:val="CommentReference"/>
        </w:rPr>
        <w:commentReference w:id="55"/>
      </w:r>
      <w:r w:rsidR="0DCDCE86" w:rsidRPr="669FF077">
        <w:rPr>
          <w:lang w:val="en-ZA"/>
        </w:rPr>
        <w:t xml:space="preserve">Tenancy Conract Role </w:t>
      </w:r>
      <w:r w:rsidR="308CE51C" w:rsidRPr="25D16831">
        <w:rPr>
          <w:lang w:val="en-ZA"/>
        </w:rPr>
        <w:t>in</w:t>
      </w:r>
      <w:r w:rsidR="08598CCD" w:rsidRPr="25D16831">
        <w:rPr>
          <w:lang w:val="en-ZA"/>
        </w:rPr>
        <w:t>to S</w:t>
      </w:r>
      <w:r w:rsidR="003C3D64">
        <w:rPr>
          <w:lang w:val="en-ZA"/>
        </w:rPr>
        <w:t>alesforce</w:t>
      </w:r>
      <w:bookmarkEnd w:id="54"/>
    </w:p>
    <w:p w14:paraId="246524FF" w14:textId="09CF3E3D" w:rsidR="308CE51C" w:rsidRDefault="308CE51C" w:rsidP="37242751">
      <w:pPr>
        <w:numPr>
          <w:ilvl w:val="0"/>
          <w:numId w:val="32"/>
        </w:numPr>
        <w:rPr>
          <w:lang w:val="en-ZA"/>
        </w:rPr>
      </w:pPr>
      <w:r w:rsidRPr="37242751">
        <w:rPr>
          <w:b/>
          <w:bCs/>
          <w:lang w:val="en-ZA"/>
        </w:rPr>
        <w:t>Attempted updates</w:t>
      </w:r>
      <w:r w:rsidRPr="37242751">
        <w:rPr>
          <w:lang w:val="en-ZA"/>
        </w:rPr>
        <w:t xml:space="preserve">: </w:t>
      </w:r>
      <w:r w:rsidR="0ED36121" w:rsidRPr="07240B10">
        <w:rPr>
          <w:lang w:val="en-ZA"/>
        </w:rPr>
        <w:t>28,792</w:t>
      </w:r>
      <w:r w:rsidRPr="37242751">
        <w:rPr>
          <w:lang w:val="en-ZA"/>
        </w:rPr>
        <w:t xml:space="preserve"> </w:t>
      </w:r>
      <w:r w:rsidR="4492CC3C" w:rsidRPr="2C437CC5">
        <w:rPr>
          <w:lang w:val="en-ZA"/>
        </w:rPr>
        <w:t>tenancy contact roles</w:t>
      </w:r>
    </w:p>
    <w:p w14:paraId="5C209E27" w14:textId="69B3230B" w:rsidR="308CE51C" w:rsidRDefault="308CE51C" w:rsidP="37242751">
      <w:pPr>
        <w:numPr>
          <w:ilvl w:val="1"/>
          <w:numId w:val="32"/>
        </w:numPr>
        <w:rPr>
          <w:lang w:val="en-ZA"/>
        </w:rPr>
      </w:pPr>
      <w:r w:rsidRPr="37242751">
        <w:rPr>
          <w:b/>
          <w:bCs/>
          <w:lang w:val="en-ZA"/>
        </w:rPr>
        <w:t>Success</w:t>
      </w:r>
      <w:r w:rsidRPr="37242751">
        <w:rPr>
          <w:lang w:val="en-ZA"/>
        </w:rPr>
        <w:t xml:space="preserve">: </w:t>
      </w:r>
      <w:r w:rsidR="5C21AC23" w:rsidRPr="25206ECE">
        <w:rPr>
          <w:lang w:val="en-ZA"/>
        </w:rPr>
        <w:t>28,792</w:t>
      </w:r>
    </w:p>
    <w:p w14:paraId="0BFA43FE" w14:textId="0F9918F6" w:rsidR="005010AC" w:rsidRPr="005145EA" w:rsidRDefault="308CE51C" w:rsidP="005145EA">
      <w:pPr>
        <w:numPr>
          <w:ilvl w:val="1"/>
          <w:numId w:val="32"/>
        </w:numPr>
        <w:rPr>
          <w:lang w:val="en-ZA"/>
        </w:rPr>
      </w:pPr>
      <w:r w:rsidRPr="005145EA">
        <w:rPr>
          <w:b/>
          <w:bCs/>
          <w:lang w:val="en-ZA"/>
        </w:rPr>
        <w:t>Failures</w:t>
      </w:r>
      <w:r w:rsidRPr="005145EA">
        <w:rPr>
          <w:lang w:val="en-ZA"/>
        </w:rPr>
        <w:t xml:space="preserve">: </w:t>
      </w:r>
      <w:r w:rsidR="7030A6AB" w:rsidRPr="005145EA">
        <w:rPr>
          <w:lang w:val="en-ZA"/>
        </w:rPr>
        <w:t>0</w:t>
      </w:r>
    </w:p>
    <w:p w14:paraId="47886646" w14:textId="77777777" w:rsidR="005010AC" w:rsidRDefault="005010AC" w:rsidP="37242751">
      <w:pPr>
        <w:rPr>
          <w:lang w:val="en-ZA"/>
        </w:rPr>
      </w:pPr>
    </w:p>
    <w:p w14:paraId="6B6B1B78" w14:textId="77777777" w:rsidR="000E4402" w:rsidRDefault="005010AC" w:rsidP="000E4402">
      <w:pPr>
        <w:keepNext/>
        <w:suppressAutoHyphens w:val="0"/>
        <w:spacing w:after="0" w:line="240" w:lineRule="auto"/>
      </w:pPr>
      <w:r w:rsidRPr="005010AC">
        <w:rPr>
          <w:rFonts w:ascii="Times New Roman" w:eastAsia="Times New Roman" w:hAnsi="Times New Roman" w:cs="Times New Roman"/>
          <w:noProof/>
          <w:kern w:val="0"/>
          <w:sz w:val="24"/>
          <w:szCs w:val="24"/>
          <w:lang w:val="en-ZA" w:eastAsia="en-GB"/>
          <w14:ligatures w14:val="none"/>
        </w:rPr>
        <w:drawing>
          <wp:inline distT="0" distB="0" distL="0" distR="0" wp14:anchorId="0B6500DC" wp14:editId="2E916A04">
            <wp:extent cx="2830830" cy="4504055"/>
            <wp:effectExtent l="0" t="0" r="1270" b="0"/>
            <wp:docPr id="6115910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30830" cy="4504055"/>
                    </a:xfrm>
                    <a:prstGeom prst="rect">
                      <a:avLst/>
                    </a:prstGeom>
                    <a:noFill/>
                    <a:ln>
                      <a:noFill/>
                    </a:ln>
                  </pic:spPr>
                </pic:pic>
              </a:graphicData>
            </a:graphic>
          </wp:inline>
        </w:drawing>
      </w:r>
    </w:p>
    <w:p w14:paraId="3CDEAF72" w14:textId="4AAEE491" w:rsidR="005010AC" w:rsidRPr="005010AC" w:rsidRDefault="000E4402" w:rsidP="000E4402">
      <w:pPr>
        <w:pStyle w:val="Caption"/>
        <w:rPr>
          <w:rFonts w:ascii="Times New Roman" w:eastAsia="Times New Roman" w:hAnsi="Times New Roman" w:cs="Times New Roman"/>
          <w:kern w:val="0"/>
          <w:sz w:val="24"/>
          <w:szCs w:val="24"/>
          <w:lang w:val="en-ZA" w:eastAsia="en-GB"/>
          <w14:ligatures w14:val="none"/>
        </w:rPr>
      </w:pPr>
      <w:bookmarkStart w:id="57" w:name="_Ref197684759"/>
      <w:r>
        <w:t xml:space="preserve">Figure </w:t>
      </w:r>
      <w:r>
        <w:fldChar w:fldCharType="begin"/>
      </w:r>
      <w:r>
        <w:instrText xml:space="preserve"> SEQ Figure \* ARABIC </w:instrText>
      </w:r>
      <w:r>
        <w:fldChar w:fldCharType="separate"/>
      </w:r>
      <w:r w:rsidR="00787E8B">
        <w:rPr>
          <w:noProof/>
        </w:rPr>
        <w:t>5</w:t>
      </w:r>
      <w:r>
        <w:fldChar w:fldCharType="end"/>
      </w:r>
      <w:r w:rsidRPr="00E86095">
        <w:t xml:space="preserve"> </w:t>
      </w:r>
      <w:r w:rsidR="00151BBD">
        <w:t>–</w:t>
      </w:r>
      <w:r w:rsidRPr="00E86095">
        <w:t xml:space="preserve"> </w:t>
      </w:r>
      <w:r w:rsidR="00151BBD">
        <w:t>Tenancy Contact Role</w:t>
      </w:r>
      <w:r w:rsidRPr="00E86095">
        <w:t xml:space="preserve"> </w:t>
      </w:r>
      <w:r>
        <w:t>Insert</w:t>
      </w:r>
      <w:r w:rsidRPr="00E86095">
        <w:t xml:space="preserve"> Logic</w:t>
      </w:r>
      <w:bookmarkEnd w:id="57"/>
    </w:p>
    <w:p w14:paraId="62322A9B" w14:textId="77777777" w:rsidR="005010AC" w:rsidRDefault="005010AC" w:rsidP="37242751">
      <w:pPr>
        <w:rPr>
          <w:lang w:val="en-ZA"/>
        </w:rPr>
      </w:pPr>
    </w:p>
    <w:p w14:paraId="38930FC1" w14:textId="0BDC5BF7" w:rsidR="0A5CE404" w:rsidRDefault="0A5CE404" w:rsidP="0A5CE404">
      <w:pPr>
        <w:rPr>
          <w:lang w:val="en-ZA"/>
        </w:rPr>
      </w:pPr>
    </w:p>
    <w:p w14:paraId="0489958F" w14:textId="7A84801D" w:rsidR="000A540F" w:rsidRDefault="000A540F" w:rsidP="639B2504">
      <w:pPr>
        <w:spacing w:after="160" w:line="278" w:lineRule="auto"/>
        <w:ind w:left="720"/>
        <w:rPr>
          <w:lang w:val="en-ZA"/>
        </w:rPr>
      </w:pPr>
    </w:p>
    <w:p w14:paraId="584D8262" w14:textId="7846B673" w:rsidR="00817923" w:rsidRDefault="00822ECF" w:rsidP="00822ECF">
      <w:pPr>
        <w:pStyle w:val="Level1Heading"/>
      </w:pPr>
      <w:bookmarkStart w:id="58" w:name="_Toc197705223"/>
      <w:r>
        <w:t>End of Tenancies</w:t>
      </w:r>
      <w:r w:rsidR="008B4530">
        <w:t xml:space="preserve"> </w:t>
      </w:r>
      <w:r w:rsidR="001A68F2">
        <w:t>Update</w:t>
      </w:r>
      <w:bookmarkEnd w:id="58"/>
    </w:p>
    <w:p w14:paraId="359B6C1E" w14:textId="28BA1EEE" w:rsidR="00AC22FA" w:rsidRDefault="00AC22FA" w:rsidP="00AC22FA">
      <w:pPr>
        <w:pStyle w:val="Level2Heading"/>
      </w:pPr>
      <w:bookmarkStart w:id="59" w:name="_Toc197705224"/>
      <w:r>
        <w:t>Migration Strategy</w:t>
      </w:r>
      <w:bookmarkEnd w:id="59"/>
    </w:p>
    <w:p w14:paraId="3F8E4D8C" w14:textId="740224CD" w:rsidR="00484D10" w:rsidRPr="00484D10" w:rsidRDefault="00484D10" w:rsidP="00484D10">
      <w:r>
        <w:t>Identify any</w:t>
      </w:r>
      <w:r w:rsidR="00CE3F30">
        <w:t xml:space="preserve"> in progress</w:t>
      </w:r>
      <w:r>
        <w:t xml:space="preserve"> End of Tenancy (EoT) records that are currently linked to a </w:t>
      </w:r>
      <w:r w:rsidR="00742804">
        <w:t xml:space="preserve">contract </w:t>
      </w:r>
      <w:r w:rsidR="00A320A3">
        <w:t>that is part of an active tenancy.</w:t>
      </w:r>
      <w:r w:rsidR="00CE3F30">
        <w:t xml:space="preserve">  For these records, update them to link to the Tenancy record (instead of the Contract) so that they can be completed following the </w:t>
      </w:r>
      <w:r w:rsidR="00B1546D">
        <w:t>EoT process</w:t>
      </w:r>
      <w:r w:rsidR="002F0960">
        <w:t xml:space="preserve"> which now (i.e. post SVOT Release 1) requires the EoT to be linked to the Tenancy, not the contract.</w:t>
      </w:r>
    </w:p>
    <w:p w14:paraId="15F2BA9C" w14:textId="476FD5FE" w:rsidR="00205264" w:rsidRPr="0012398F" w:rsidRDefault="00131CEB" w:rsidP="00205264">
      <w:r>
        <w:t xml:space="preserve">The logic is shown in </w:t>
      </w:r>
      <w:r>
        <w:fldChar w:fldCharType="begin"/>
      </w:r>
      <w:r>
        <w:instrText xml:space="preserve"> REF _Ref197609290 \h </w:instrText>
      </w:r>
      <w:r>
        <w:fldChar w:fldCharType="separate"/>
      </w:r>
      <w:r w:rsidR="00787E8B">
        <w:rPr>
          <w:b/>
          <w:bCs/>
          <w:lang w:val="en-US"/>
        </w:rPr>
        <w:t>Error! Reference source not found.</w:t>
      </w:r>
      <w:r>
        <w:fldChar w:fldCharType="end"/>
      </w:r>
      <w:r>
        <w:t xml:space="preserve"> below.</w:t>
      </w:r>
    </w:p>
    <w:p w14:paraId="7E9A4660" w14:textId="459E84C3" w:rsidR="00996E85" w:rsidRPr="00996E85" w:rsidRDefault="00131CEB" w:rsidP="004143FB">
      <w:pPr>
        <w:pStyle w:val="Level2Heading"/>
        <w:rPr>
          <w:lang w:val="en-ZA"/>
        </w:rPr>
      </w:pPr>
      <w:bookmarkStart w:id="60" w:name="_Toc197705225"/>
      <w:r>
        <w:rPr>
          <w:lang w:val="en-ZA"/>
        </w:rPr>
        <w:t>S</w:t>
      </w:r>
      <w:r w:rsidR="00B16002">
        <w:rPr>
          <w:lang w:val="en-ZA"/>
        </w:rPr>
        <w:t>ource</w:t>
      </w:r>
      <w:r w:rsidR="00996E85" w:rsidRPr="00996E85">
        <w:rPr>
          <w:lang w:val="en-ZA"/>
        </w:rPr>
        <w:t xml:space="preserve"> Data</w:t>
      </w:r>
      <w:bookmarkEnd w:id="60"/>
    </w:p>
    <w:p w14:paraId="7F8ABE0B" w14:textId="77777777" w:rsidR="00996E85" w:rsidRPr="00996E85" w:rsidRDefault="00996E85" w:rsidP="00996E85">
      <w:pPr>
        <w:numPr>
          <w:ilvl w:val="0"/>
          <w:numId w:val="22"/>
        </w:numPr>
        <w:suppressAutoHyphens w:val="0"/>
        <w:spacing w:after="160" w:line="278" w:lineRule="auto"/>
        <w:rPr>
          <w:szCs w:val="22"/>
          <w:lang w:val="en-ZA"/>
        </w:rPr>
      </w:pPr>
      <w:r w:rsidRPr="00996E85">
        <w:rPr>
          <w:b/>
          <w:bCs/>
          <w:szCs w:val="22"/>
          <w:lang w:val="en-ZA"/>
        </w:rPr>
        <w:t>EOTs in UAT</w:t>
      </w:r>
      <w:r w:rsidRPr="00996E85">
        <w:rPr>
          <w:szCs w:val="22"/>
          <w:lang w:val="en-ZA"/>
        </w:rPr>
        <w:t xml:space="preserve">: </w:t>
      </w:r>
    </w:p>
    <w:p w14:paraId="08A99EDD" w14:textId="0D7B89CC" w:rsidR="00996E85" w:rsidRPr="00996E85" w:rsidRDefault="00996E85" w:rsidP="00996E85">
      <w:pPr>
        <w:numPr>
          <w:ilvl w:val="1"/>
          <w:numId w:val="22"/>
        </w:numPr>
        <w:suppressAutoHyphens w:val="0"/>
        <w:spacing w:after="160" w:line="278" w:lineRule="auto"/>
        <w:rPr>
          <w:szCs w:val="22"/>
          <w:lang w:val="en-ZA"/>
        </w:rPr>
      </w:pPr>
      <w:r w:rsidRPr="00996E85">
        <w:rPr>
          <w:b/>
          <w:bCs/>
          <w:szCs w:val="22"/>
          <w:lang w:val="en-ZA"/>
        </w:rPr>
        <w:t>Total rows</w:t>
      </w:r>
      <w:r w:rsidRPr="00996E85">
        <w:rPr>
          <w:szCs w:val="22"/>
          <w:lang w:val="en-ZA"/>
        </w:rPr>
        <w:t>: 1,58</w:t>
      </w:r>
      <w:r w:rsidR="0097774F">
        <w:rPr>
          <w:szCs w:val="22"/>
          <w:lang w:val="en-ZA"/>
        </w:rPr>
        <w:t>6</w:t>
      </w:r>
    </w:p>
    <w:p w14:paraId="3348A740" w14:textId="100E7597" w:rsidR="00996E85" w:rsidRPr="00996E85" w:rsidRDefault="00996E85" w:rsidP="004143FB">
      <w:pPr>
        <w:pStyle w:val="Level2Heading"/>
        <w:rPr>
          <w:lang w:val="en-ZA"/>
        </w:rPr>
      </w:pPr>
      <w:bookmarkStart w:id="61" w:name="_Toc197705226"/>
      <w:r w:rsidRPr="00996E85">
        <w:rPr>
          <w:lang w:val="en-ZA"/>
        </w:rPr>
        <w:t>Association Check</w:t>
      </w:r>
      <w:bookmarkEnd w:id="61"/>
    </w:p>
    <w:p w14:paraId="05451666" w14:textId="424C26EF" w:rsidR="00996E85" w:rsidRPr="00996E85" w:rsidRDefault="00450B9C" w:rsidP="00996E85">
      <w:pPr>
        <w:numPr>
          <w:ilvl w:val="0"/>
          <w:numId w:val="23"/>
        </w:numPr>
        <w:suppressAutoHyphens w:val="0"/>
        <w:spacing w:after="160" w:line="278" w:lineRule="auto"/>
        <w:rPr>
          <w:szCs w:val="22"/>
          <w:lang w:val="en-ZA"/>
        </w:rPr>
      </w:pPr>
      <w:r w:rsidRPr="00996E85">
        <w:rPr>
          <w:b/>
          <w:bCs/>
          <w:szCs w:val="22"/>
          <w:lang w:val="en-ZA"/>
        </w:rPr>
        <w:t>Check</w:t>
      </w:r>
      <w:r w:rsidR="00996E85" w:rsidRPr="00996E85">
        <w:rPr>
          <w:szCs w:val="22"/>
          <w:lang w:val="en-ZA"/>
        </w:rPr>
        <w:t xml:space="preserve">: Is the EOT linked to both a </w:t>
      </w:r>
      <w:r w:rsidR="00996E85" w:rsidRPr="00996E85">
        <w:rPr>
          <w:b/>
          <w:bCs/>
          <w:szCs w:val="22"/>
          <w:lang w:val="en-ZA"/>
        </w:rPr>
        <w:t xml:space="preserve">contract </w:t>
      </w:r>
      <w:r>
        <w:rPr>
          <w:b/>
          <w:bCs/>
          <w:szCs w:val="22"/>
          <w:lang w:val="en-ZA"/>
        </w:rPr>
        <w:t>that is linked to a migrated</w:t>
      </w:r>
      <w:r w:rsidR="00996E85" w:rsidRPr="00996E85">
        <w:rPr>
          <w:b/>
          <w:bCs/>
          <w:szCs w:val="22"/>
          <w:lang w:val="en-ZA"/>
        </w:rPr>
        <w:t xml:space="preserve"> tenancy</w:t>
      </w:r>
      <w:r w:rsidR="00996E85" w:rsidRPr="00996E85">
        <w:rPr>
          <w:szCs w:val="22"/>
          <w:lang w:val="en-ZA"/>
        </w:rPr>
        <w:t xml:space="preserve">? </w:t>
      </w:r>
    </w:p>
    <w:p w14:paraId="4678F9DB" w14:textId="787AB9F7" w:rsidR="00996E85" w:rsidRDefault="00996E85" w:rsidP="00996E85">
      <w:pPr>
        <w:numPr>
          <w:ilvl w:val="1"/>
          <w:numId w:val="23"/>
        </w:numPr>
        <w:suppressAutoHyphens w:val="0"/>
        <w:spacing w:after="160" w:line="278" w:lineRule="auto"/>
        <w:rPr>
          <w:szCs w:val="22"/>
          <w:lang w:val="en-ZA"/>
        </w:rPr>
      </w:pPr>
      <w:r w:rsidRPr="00996E85">
        <w:rPr>
          <w:b/>
          <w:bCs/>
          <w:szCs w:val="22"/>
          <w:lang w:val="en-ZA"/>
        </w:rPr>
        <w:t>No</w:t>
      </w:r>
      <w:r w:rsidRPr="00996E85">
        <w:rPr>
          <w:szCs w:val="22"/>
          <w:lang w:val="en-ZA"/>
        </w:rPr>
        <w:t xml:space="preserve"> </w:t>
      </w:r>
      <w:r w:rsidRPr="00996E85">
        <w:rPr>
          <w:rFonts w:ascii="Arial" w:hAnsi="Arial" w:cs="Arial"/>
          <w:szCs w:val="22"/>
          <w:lang w:val="en-ZA"/>
        </w:rPr>
        <w:t>→</w:t>
      </w:r>
      <w:r w:rsidRPr="00996E85">
        <w:rPr>
          <w:szCs w:val="22"/>
          <w:lang w:val="en-ZA"/>
        </w:rPr>
        <w:t xml:space="preserve"> </w:t>
      </w:r>
      <w:r w:rsidR="0097774F">
        <w:rPr>
          <w:szCs w:val="22"/>
          <w:lang w:val="en-ZA"/>
        </w:rPr>
        <w:t>1,481</w:t>
      </w:r>
      <w:r w:rsidRPr="00996E85">
        <w:rPr>
          <w:szCs w:val="22"/>
          <w:lang w:val="en-ZA"/>
        </w:rPr>
        <w:t xml:space="preserve"> rows discarded</w:t>
      </w:r>
    </w:p>
    <w:p w14:paraId="5F1B28C4" w14:textId="77777777" w:rsidR="000A28D3" w:rsidRDefault="000A28D3" w:rsidP="000A28D3">
      <w:pPr>
        <w:numPr>
          <w:ilvl w:val="2"/>
          <w:numId w:val="23"/>
        </w:numPr>
        <w:suppressAutoHyphens w:val="0"/>
        <w:spacing w:after="160" w:line="278" w:lineRule="auto"/>
        <w:rPr>
          <w:szCs w:val="22"/>
          <w:lang w:val="en-ZA"/>
        </w:rPr>
      </w:pPr>
      <w:hyperlink r:id="rId49" w:history="1">
        <w:r w:rsidRPr="000A28D3">
          <w:rPr>
            <w:rStyle w:val="Hyperlink"/>
            <w:lang w:val="en-ZA"/>
          </w:rPr>
          <w:t>https://graingerplc.sharepoint.com/:x:/r/sites/BusinessOptimisation/_layouts/15/Doc.aspx?sourcedoc=%7BC6C3839D-8104-435B-9AB9-4CFE0FB9B857%7D&amp;file=EOT_Linked_To_Tenancy.csv&amp;wdLOR=cA3D8C8FC-0D00-9A4D-803B-CAB14AA8F3FB&amp;action=default&amp;mobileredirect=true</w:t>
        </w:r>
      </w:hyperlink>
    </w:p>
    <w:p w14:paraId="75B860B7" w14:textId="77470ED9" w:rsidR="000A28D3" w:rsidRPr="000A28D3" w:rsidRDefault="000A28D3" w:rsidP="000A28D3">
      <w:pPr>
        <w:suppressAutoHyphens w:val="0"/>
        <w:spacing w:after="160" w:line="278" w:lineRule="auto"/>
        <w:ind w:left="2160"/>
        <w:rPr>
          <w:szCs w:val="22"/>
          <w:lang w:val="en-ZA"/>
        </w:rPr>
      </w:pPr>
      <w:r w:rsidRPr="000A28D3">
        <w:rPr>
          <w:lang w:val="en-ZA"/>
        </w:rPr>
        <w:t>(“</w:t>
      </w:r>
      <w:r w:rsidR="002D7F93" w:rsidRPr="002D7F93">
        <w:rPr>
          <w:lang w:val="en-ZA"/>
        </w:rPr>
        <w:t>EOT_Linked_To_Tenancy.csv</w:t>
      </w:r>
      <w:r w:rsidRPr="000A28D3">
        <w:rPr>
          <w:lang w:val="en-ZA"/>
        </w:rPr>
        <w:t>”)</w:t>
      </w:r>
    </w:p>
    <w:p w14:paraId="2EC5F0A4" w14:textId="75BCF2FD" w:rsidR="00996E85" w:rsidRPr="0012398F" w:rsidRDefault="00996E85" w:rsidP="00996E85">
      <w:pPr>
        <w:numPr>
          <w:ilvl w:val="1"/>
          <w:numId w:val="23"/>
        </w:numPr>
        <w:suppressAutoHyphens w:val="0"/>
        <w:spacing w:after="160" w:line="278" w:lineRule="auto"/>
        <w:rPr>
          <w:szCs w:val="22"/>
          <w:lang w:val="en-ZA"/>
        </w:rPr>
      </w:pPr>
      <w:r w:rsidRPr="00996E85">
        <w:rPr>
          <w:b/>
          <w:bCs/>
          <w:szCs w:val="22"/>
          <w:lang w:val="en-ZA"/>
        </w:rPr>
        <w:t>Yes</w:t>
      </w:r>
      <w:r w:rsidRPr="00996E85">
        <w:rPr>
          <w:szCs w:val="22"/>
          <w:lang w:val="en-ZA"/>
        </w:rPr>
        <w:t xml:space="preserve"> </w:t>
      </w:r>
      <w:r w:rsidRPr="00996E85">
        <w:rPr>
          <w:rFonts w:ascii="Arial" w:hAnsi="Arial" w:cs="Arial"/>
          <w:szCs w:val="22"/>
          <w:lang w:val="en-ZA"/>
        </w:rPr>
        <w:t>→</w:t>
      </w:r>
      <w:r w:rsidRPr="00996E85">
        <w:rPr>
          <w:szCs w:val="22"/>
          <w:lang w:val="en-ZA"/>
        </w:rPr>
        <w:t xml:space="preserve"> </w:t>
      </w:r>
      <w:r w:rsidR="0097774F">
        <w:rPr>
          <w:szCs w:val="22"/>
          <w:lang w:val="en-ZA"/>
        </w:rPr>
        <w:t>87</w:t>
      </w:r>
      <w:r w:rsidRPr="00996E85">
        <w:rPr>
          <w:szCs w:val="22"/>
          <w:lang w:val="en-ZA"/>
        </w:rPr>
        <w:t xml:space="preserve"> rows </w:t>
      </w:r>
      <w:r w:rsidR="00450B9C" w:rsidRPr="00996E85">
        <w:rPr>
          <w:lang w:val="en-ZA"/>
        </w:rPr>
        <w:t>retained</w:t>
      </w:r>
    </w:p>
    <w:p w14:paraId="7AAD8E6E" w14:textId="12289249" w:rsidR="00996E85" w:rsidRPr="00996E85" w:rsidRDefault="00996E85" w:rsidP="004143FB">
      <w:pPr>
        <w:pStyle w:val="Level2Heading"/>
        <w:rPr>
          <w:lang w:val="en-ZA"/>
        </w:rPr>
      </w:pPr>
      <w:bookmarkStart w:id="62" w:name="_Toc197705227"/>
      <w:r w:rsidRPr="00996E85">
        <w:rPr>
          <w:lang w:val="en-ZA"/>
        </w:rPr>
        <w:t>Status Filtering</w:t>
      </w:r>
      <w:bookmarkEnd w:id="62"/>
    </w:p>
    <w:p w14:paraId="6F3DFD68" w14:textId="6CAD5CB3" w:rsidR="00996E85" w:rsidRPr="00996E85" w:rsidRDefault="00996E85" w:rsidP="00996E85">
      <w:pPr>
        <w:numPr>
          <w:ilvl w:val="0"/>
          <w:numId w:val="24"/>
        </w:numPr>
        <w:suppressAutoHyphens w:val="0"/>
        <w:spacing w:after="160" w:line="278" w:lineRule="auto"/>
        <w:rPr>
          <w:szCs w:val="22"/>
          <w:lang w:val="en-ZA"/>
        </w:rPr>
      </w:pPr>
      <w:r w:rsidRPr="00996E85">
        <w:rPr>
          <w:b/>
          <w:bCs/>
          <w:szCs w:val="22"/>
          <w:lang w:val="en-ZA"/>
        </w:rPr>
        <w:t>Check</w:t>
      </w:r>
      <w:r w:rsidRPr="00996E85">
        <w:rPr>
          <w:szCs w:val="22"/>
          <w:lang w:val="en-ZA"/>
        </w:rPr>
        <w:t xml:space="preserve">: Is the EOT in an </w:t>
      </w:r>
      <w:r w:rsidRPr="00996E85">
        <w:rPr>
          <w:b/>
          <w:bCs/>
          <w:szCs w:val="22"/>
          <w:lang w:val="en-ZA"/>
        </w:rPr>
        <w:t>Active</w:t>
      </w:r>
      <w:r w:rsidRPr="00996E85">
        <w:rPr>
          <w:szCs w:val="22"/>
          <w:lang w:val="en-ZA"/>
        </w:rPr>
        <w:t xml:space="preserve">, </w:t>
      </w:r>
      <w:r w:rsidRPr="00996E85">
        <w:rPr>
          <w:b/>
          <w:bCs/>
          <w:szCs w:val="22"/>
          <w:lang w:val="en-ZA"/>
        </w:rPr>
        <w:t>Pending</w:t>
      </w:r>
      <w:r w:rsidR="00A17CB8">
        <w:rPr>
          <w:szCs w:val="22"/>
          <w:lang w:val="en-ZA"/>
        </w:rPr>
        <w:t xml:space="preserve"> </w:t>
      </w:r>
      <w:r w:rsidRPr="00996E85">
        <w:rPr>
          <w:b/>
          <w:bCs/>
          <w:szCs w:val="22"/>
          <w:lang w:val="en-ZA"/>
        </w:rPr>
        <w:t>Cancel</w:t>
      </w:r>
      <w:r w:rsidR="00A17CB8">
        <w:rPr>
          <w:szCs w:val="22"/>
          <w:lang w:val="en-ZA"/>
        </w:rPr>
        <w:t>/</w:t>
      </w:r>
      <w:r w:rsidRPr="00996E85">
        <w:rPr>
          <w:b/>
          <w:bCs/>
          <w:szCs w:val="22"/>
          <w:lang w:val="en-ZA"/>
        </w:rPr>
        <w:t>Close</w:t>
      </w:r>
      <w:r w:rsidR="004214EC">
        <w:rPr>
          <w:b/>
          <w:bCs/>
          <w:szCs w:val="22"/>
          <w:lang w:val="en-ZA"/>
        </w:rPr>
        <w:t xml:space="preserve"> </w:t>
      </w:r>
      <w:r w:rsidRPr="00996E85">
        <w:rPr>
          <w:szCs w:val="22"/>
          <w:lang w:val="en-ZA"/>
        </w:rPr>
        <w:t xml:space="preserve">status? </w:t>
      </w:r>
    </w:p>
    <w:p w14:paraId="382F6AE7" w14:textId="6975A366" w:rsidR="00996E85" w:rsidRDefault="00996E85" w:rsidP="00996E85">
      <w:pPr>
        <w:numPr>
          <w:ilvl w:val="1"/>
          <w:numId w:val="24"/>
        </w:numPr>
        <w:suppressAutoHyphens w:val="0"/>
        <w:spacing w:after="160" w:line="278" w:lineRule="auto"/>
        <w:rPr>
          <w:szCs w:val="22"/>
          <w:lang w:val="en-ZA"/>
        </w:rPr>
      </w:pPr>
      <w:r w:rsidRPr="00996E85">
        <w:rPr>
          <w:b/>
          <w:bCs/>
          <w:szCs w:val="22"/>
          <w:lang w:val="en-ZA"/>
        </w:rPr>
        <w:t>No</w:t>
      </w:r>
      <w:r w:rsidRPr="00996E85">
        <w:rPr>
          <w:szCs w:val="22"/>
          <w:lang w:val="en-ZA"/>
        </w:rPr>
        <w:t xml:space="preserve"> </w:t>
      </w:r>
      <w:r w:rsidRPr="00996E85">
        <w:rPr>
          <w:rFonts w:ascii="Arial" w:hAnsi="Arial" w:cs="Arial"/>
          <w:szCs w:val="22"/>
          <w:lang w:val="en-ZA"/>
        </w:rPr>
        <w:t>→</w:t>
      </w:r>
      <w:r w:rsidRPr="00996E85">
        <w:rPr>
          <w:szCs w:val="22"/>
          <w:lang w:val="en-ZA"/>
        </w:rPr>
        <w:t xml:space="preserve"> </w:t>
      </w:r>
      <w:r w:rsidR="0097774F">
        <w:rPr>
          <w:szCs w:val="22"/>
          <w:lang w:val="en-ZA"/>
        </w:rPr>
        <w:t>78</w:t>
      </w:r>
      <w:r w:rsidRPr="00996E85">
        <w:rPr>
          <w:szCs w:val="22"/>
          <w:lang w:val="en-ZA"/>
        </w:rPr>
        <w:t xml:space="preserve"> rows discarded</w:t>
      </w:r>
    </w:p>
    <w:p w14:paraId="0C05AD62" w14:textId="3FC3B6EE" w:rsidR="00BB70AC" w:rsidRDefault="00BB70AC" w:rsidP="00573F92">
      <w:pPr>
        <w:pStyle w:val="ListParagraph"/>
        <w:numPr>
          <w:ilvl w:val="2"/>
          <w:numId w:val="24"/>
        </w:numPr>
        <w:suppressAutoHyphens w:val="0"/>
        <w:spacing w:after="0" w:line="240" w:lineRule="auto"/>
        <w:rPr>
          <w:lang w:val="en-ZA"/>
        </w:rPr>
      </w:pPr>
      <w:hyperlink r:id="rId50" w:history="1">
        <w:r w:rsidRPr="00A8090D">
          <w:rPr>
            <w:rStyle w:val="Hyperlink"/>
            <w:lang w:val="en-ZA"/>
          </w:rPr>
          <w:t>https://graingerplc.sharepoint.com/:x:/r/sites/BusinessOptimisation/_layouts/15/Doc.aspx?sourcedoc=%7B4CD2B849-467A-46B2-87A8-CC9E77D9A517%7D&amp;file=EOT_In_Valid_Status.csv&amp;wdLOR=cC39D4294-C6C0-DE4E-8592-FC64F06653D2&amp;action=default&amp;mobileredirect=true</w:t>
        </w:r>
      </w:hyperlink>
    </w:p>
    <w:p w14:paraId="3C5F72F2" w14:textId="3578CB8B" w:rsidR="00BB70AC" w:rsidRPr="00573F92" w:rsidRDefault="00BB70AC" w:rsidP="00BB70AC">
      <w:pPr>
        <w:pStyle w:val="ListParagraph"/>
        <w:suppressAutoHyphens w:val="0"/>
        <w:spacing w:after="0" w:line="240" w:lineRule="auto"/>
        <w:ind w:left="2160" w:firstLine="0"/>
        <w:rPr>
          <w:lang w:val="en-ZA"/>
        </w:rPr>
      </w:pPr>
      <w:r>
        <w:rPr>
          <w:lang w:val="en-ZA"/>
        </w:rPr>
        <w:t>(“</w:t>
      </w:r>
      <w:r w:rsidRPr="00BB70AC">
        <w:rPr>
          <w:lang w:val="en-ZA"/>
        </w:rPr>
        <w:t>EOT_In_Valid_Status.csv</w:t>
      </w:r>
      <w:r>
        <w:rPr>
          <w:lang w:val="en-ZA"/>
        </w:rPr>
        <w:t>”)</w:t>
      </w:r>
    </w:p>
    <w:p w14:paraId="3C2F51E8" w14:textId="7DBE768F" w:rsidR="00996E85" w:rsidRPr="0012398F" w:rsidRDefault="00996E85" w:rsidP="00996E85">
      <w:pPr>
        <w:numPr>
          <w:ilvl w:val="1"/>
          <w:numId w:val="24"/>
        </w:numPr>
        <w:suppressAutoHyphens w:val="0"/>
        <w:spacing w:after="160" w:line="278" w:lineRule="auto"/>
        <w:rPr>
          <w:szCs w:val="22"/>
          <w:lang w:val="en-ZA"/>
        </w:rPr>
      </w:pPr>
      <w:r w:rsidRPr="00996E85">
        <w:rPr>
          <w:b/>
          <w:bCs/>
          <w:szCs w:val="22"/>
          <w:lang w:val="en-ZA"/>
        </w:rPr>
        <w:t>Yes</w:t>
      </w:r>
      <w:r w:rsidRPr="00996E85">
        <w:rPr>
          <w:szCs w:val="22"/>
          <w:lang w:val="en-ZA"/>
        </w:rPr>
        <w:t xml:space="preserve"> </w:t>
      </w:r>
      <w:r w:rsidRPr="00996E85">
        <w:rPr>
          <w:rFonts w:ascii="Arial" w:hAnsi="Arial" w:cs="Arial"/>
          <w:szCs w:val="22"/>
          <w:lang w:val="en-ZA"/>
        </w:rPr>
        <w:t>→</w:t>
      </w:r>
      <w:r w:rsidRPr="00996E85">
        <w:rPr>
          <w:szCs w:val="22"/>
          <w:lang w:val="en-ZA"/>
        </w:rPr>
        <w:t xml:space="preserve"> </w:t>
      </w:r>
      <w:r w:rsidR="0097774F">
        <w:rPr>
          <w:szCs w:val="22"/>
          <w:lang w:val="en-ZA"/>
        </w:rPr>
        <w:t>9</w:t>
      </w:r>
      <w:r w:rsidRPr="00996E85">
        <w:rPr>
          <w:szCs w:val="22"/>
          <w:lang w:val="en-ZA"/>
        </w:rPr>
        <w:t xml:space="preserve"> rows retained</w:t>
      </w:r>
    </w:p>
    <w:p w14:paraId="7E660A11" w14:textId="69D6CC2A" w:rsidR="00996E85" w:rsidRPr="00996E85" w:rsidRDefault="00450B9C" w:rsidP="004143FB">
      <w:pPr>
        <w:pStyle w:val="Level2Heading"/>
        <w:rPr>
          <w:lang w:val="en-ZA"/>
        </w:rPr>
      </w:pPr>
      <w:bookmarkStart w:id="63" w:name="_Toc197705228"/>
      <w:r>
        <w:rPr>
          <w:lang w:val="en-ZA"/>
        </w:rPr>
        <w:t>Update EOTs</w:t>
      </w:r>
      <w:r w:rsidR="00996E85" w:rsidRPr="00996E85">
        <w:rPr>
          <w:lang w:val="en-ZA"/>
        </w:rPr>
        <w:t xml:space="preserve"> </w:t>
      </w:r>
      <w:r>
        <w:rPr>
          <w:lang w:val="en-ZA"/>
        </w:rPr>
        <w:t>in</w:t>
      </w:r>
      <w:r w:rsidR="00996E85" w:rsidRPr="00996E85">
        <w:rPr>
          <w:lang w:val="en-ZA"/>
        </w:rPr>
        <w:t xml:space="preserve"> Salesforce</w:t>
      </w:r>
      <w:bookmarkEnd w:id="63"/>
    </w:p>
    <w:p w14:paraId="2B9D37BF" w14:textId="503F04A1" w:rsidR="00996E85" w:rsidRPr="00996E85" w:rsidRDefault="00996E85" w:rsidP="00996E85">
      <w:pPr>
        <w:numPr>
          <w:ilvl w:val="0"/>
          <w:numId w:val="25"/>
        </w:numPr>
        <w:suppressAutoHyphens w:val="0"/>
        <w:spacing w:after="160" w:line="278" w:lineRule="auto"/>
        <w:rPr>
          <w:szCs w:val="22"/>
          <w:lang w:val="en-ZA"/>
        </w:rPr>
      </w:pPr>
      <w:r w:rsidRPr="00996E85">
        <w:rPr>
          <w:b/>
          <w:bCs/>
          <w:szCs w:val="22"/>
          <w:lang w:val="en-ZA"/>
        </w:rPr>
        <w:t xml:space="preserve">Attempted </w:t>
      </w:r>
      <w:r w:rsidR="00450B9C">
        <w:rPr>
          <w:b/>
          <w:bCs/>
          <w:szCs w:val="22"/>
          <w:lang w:val="en-ZA"/>
        </w:rPr>
        <w:t>Updates</w:t>
      </w:r>
      <w:r w:rsidRPr="00996E85">
        <w:rPr>
          <w:szCs w:val="22"/>
          <w:lang w:val="en-ZA"/>
        </w:rPr>
        <w:t xml:space="preserve">: 634 </w:t>
      </w:r>
    </w:p>
    <w:p w14:paraId="497060BE" w14:textId="1C98D964" w:rsidR="00996E85" w:rsidRPr="00996E85" w:rsidRDefault="0047160F" w:rsidP="00996E85">
      <w:pPr>
        <w:numPr>
          <w:ilvl w:val="1"/>
          <w:numId w:val="25"/>
        </w:numPr>
        <w:suppressAutoHyphens w:val="0"/>
        <w:spacing w:after="160" w:line="278" w:lineRule="auto"/>
        <w:rPr>
          <w:szCs w:val="22"/>
          <w:lang w:val="en-ZA"/>
        </w:rPr>
      </w:pPr>
      <w:r w:rsidRPr="00996E85">
        <w:rPr>
          <w:b/>
          <w:bCs/>
          <w:lang w:val="en-ZA"/>
        </w:rPr>
        <w:t>Success</w:t>
      </w:r>
      <w:r w:rsidR="00996E85" w:rsidRPr="00996E85">
        <w:rPr>
          <w:szCs w:val="22"/>
          <w:lang w:val="en-ZA"/>
        </w:rPr>
        <w:t xml:space="preserve">: </w:t>
      </w:r>
      <w:r w:rsidR="0097774F">
        <w:rPr>
          <w:szCs w:val="22"/>
          <w:lang w:val="en-ZA"/>
        </w:rPr>
        <w:t>7 rows</w:t>
      </w:r>
    </w:p>
    <w:p w14:paraId="7E3AE8E6" w14:textId="77777777" w:rsidR="007121AB" w:rsidRDefault="0047160F" w:rsidP="007121AB">
      <w:pPr>
        <w:numPr>
          <w:ilvl w:val="1"/>
          <w:numId w:val="25"/>
        </w:numPr>
        <w:suppressAutoHyphens w:val="0"/>
        <w:spacing w:after="160" w:line="278" w:lineRule="auto"/>
        <w:rPr>
          <w:szCs w:val="22"/>
          <w:lang w:val="en-ZA"/>
        </w:rPr>
      </w:pPr>
      <w:r w:rsidRPr="00996E85">
        <w:rPr>
          <w:b/>
          <w:bCs/>
          <w:lang w:val="en-ZA"/>
        </w:rPr>
        <w:t>Failures</w:t>
      </w:r>
      <w:r w:rsidR="00996E85" w:rsidRPr="00996E85">
        <w:rPr>
          <w:szCs w:val="22"/>
          <w:lang w:val="en-ZA"/>
        </w:rPr>
        <w:t>: 2 rows</w:t>
      </w:r>
    </w:p>
    <w:p w14:paraId="5EB114D7" w14:textId="55084F4C" w:rsidR="00996E85" w:rsidRPr="0012398F" w:rsidRDefault="005D31A2" w:rsidP="00996E85">
      <w:pPr>
        <w:numPr>
          <w:ilvl w:val="2"/>
          <w:numId w:val="25"/>
        </w:numPr>
        <w:suppressAutoHyphens w:val="0"/>
        <w:spacing w:after="160" w:line="278" w:lineRule="auto"/>
        <w:rPr>
          <w:szCs w:val="22"/>
          <w:lang w:val="en-ZA"/>
        </w:rPr>
      </w:pPr>
      <w:r>
        <w:br/>
      </w:r>
      <w:hyperlink r:id="rId51" w:history="1">
        <w:r w:rsidR="006B531D" w:rsidRPr="006B531D">
          <w:rPr>
            <w:rStyle w:val="Hyperlink"/>
            <w:szCs w:val="22"/>
            <w:lang w:val="en-ZA"/>
          </w:rPr>
          <w:t>https://graingerplc.sharepoint.com/:x:/r/sites/BusinessOptimisation/_layouts/15/Doc.aspx?sourcedoc=%7BE3673858-2D53-4A8A-B5C3-FE41A893E1BE%7D&amp;file=Salesforce_Kick_Outs.xlsx&amp;wdLOR=cB7D8E052-2D45-8645-A8CE-18AC8BC7E372&amp;action=default&amp;mobileredirect=true</w:t>
        </w:r>
      </w:hyperlink>
      <w:r w:rsidR="006B531D" w:rsidRPr="006B531D">
        <w:rPr>
          <w:szCs w:val="22"/>
          <w:lang w:val="en-ZA"/>
        </w:rPr>
        <w:br/>
        <w:t>(“Salesforce_Kick_Outs.xlsx”)</w:t>
      </w:r>
    </w:p>
    <w:p w14:paraId="4A795C17" w14:textId="0DA0E16F" w:rsidR="00996E85" w:rsidRPr="00996E85" w:rsidRDefault="00450B9C" w:rsidP="004143FB">
      <w:pPr>
        <w:pStyle w:val="Level2Heading"/>
        <w:rPr>
          <w:lang w:val="en-ZA"/>
        </w:rPr>
      </w:pPr>
      <w:bookmarkStart w:id="64" w:name="_Toc197705229"/>
      <w:r>
        <w:rPr>
          <w:lang w:val="en-ZA"/>
        </w:rPr>
        <w:t>Update</w:t>
      </w:r>
      <w:r w:rsidR="00996E85" w:rsidRPr="00996E85">
        <w:rPr>
          <w:lang w:val="en-ZA"/>
        </w:rPr>
        <w:t xml:space="preserve"> Failures</w:t>
      </w:r>
      <w:bookmarkEnd w:id="64"/>
    </w:p>
    <w:p w14:paraId="381A9BB0" w14:textId="77777777" w:rsidR="004143FB" w:rsidRPr="00996E85" w:rsidRDefault="004143FB" w:rsidP="004143FB">
      <w:pPr>
        <w:numPr>
          <w:ilvl w:val="0"/>
          <w:numId w:val="26"/>
        </w:numPr>
        <w:rPr>
          <w:lang w:val="en-ZA"/>
        </w:rPr>
      </w:pPr>
      <w:r w:rsidRPr="00996E85">
        <w:rPr>
          <w:b/>
          <w:bCs/>
          <w:lang w:val="en-ZA"/>
        </w:rPr>
        <w:t>Failure Reasons</w:t>
      </w:r>
      <w:r w:rsidRPr="00996E85">
        <w:rPr>
          <w:lang w:val="en-ZA"/>
        </w:rPr>
        <w:t xml:space="preserve">: </w:t>
      </w:r>
    </w:p>
    <w:p w14:paraId="0FA89CEB" w14:textId="77777777" w:rsidR="00996E85" w:rsidRPr="00996E85" w:rsidRDefault="00996E85" w:rsidP="00996E85">
      <w:pPr>
        <w:numPr>
          <w:ilvl w:val="1"/>
          <w:numId w:val="26"/>
        </w:numPr>
        <w:suppressAutoHyphens w:val="0"/>
        <w:spacing w:after="160" w:line="278" w:lineRule="auto"/>
        <w:rPr>
          <w:szCs w:val="22"/>
          <w:lang w:val="en-ZA"/>
        </w:rPr>
      </w:pPr>
      <w:r w:rsidRPr="00996E85">
        <w:rPr>
          <w:b/>
          <w:bCs/>
          <w:szCs w:val="22"/>
          <w:lang w:val="en-ZA"/>
        </w:rPr>
        <w:t>Validation Exception</w:t>
      </w:r>
      <w:r w:rsidRPr="00996E85">
        <w:rPr>
          <w:szCs w:val="22"/>
          <w:lang w:val="en-ZA"/>
        </w:rPr>
        <w:t>: Mismatch in Actual_vacate_Date__c between EOT and Tenancy</w:t>
      </w:r>
    </w:p>
    <w:p w14:paraId="5298A9F4" w14:textId="739DAACB" w:rsidR="00445920" w:rsidRDefault="00996E85" w:rsidP="00996E85">
      <w:pPr>
        <w:numPr>
          <w:ilvl w:val="1"/>
          <w:numId w:val="26"/>
        </w:numPr>
        <w:suppressAutoHyphens w:val="0"/>
        <w:spacing w:after="160" w:line="278" w:lineRule="auto"/>
        <w:rPr>
          <w:b/>
          <w:bCs/>
          <w:szCs w:val="22"/>
          <w:lang w:val="en-ZA"/>
        </w:rPr>
      </w:pPr>
      <w:r w:rsidRPr="00996E85">
        <w:rPr>
          <w:szCs w:val="22"/>
          <w:lang w:val="en-ZA"/>
        </w:rPr>
        <w:t xml:space="preserve">These 2 rows were </w:t>
      </w:r>
      <w:r w:rsidRPr="00996E85">
        <w:rPr>
          <w:b/>
          <w:bCs/>
          <w:szCs w:val="22"/>
          <w:lang w:val="en-ZA"/>
        </w:rPr>
        <w:t>discarded</w:t>
      </w:r>
    </w:p>
    <w:p w14:paraId="435C81A5" w14:textId="77777777" w:rsidR="00445920" w:rsidRDefault="00445920">
      <w:pPr>
        <w:suppressAutoHyphens w:val="0"/>
        <w:spacing w:after="160" w:line="278" w:lineRule="auto"/>
        <w:rPr>
          <w:b/>
          <w:bCs/>
          <w:szCs w:val="22"/>
          <w:lang w:val="en-ZA"/>
        </w:rPr>
      </w:pPr>
      <w:r>
        <w:rPr>
          <w:b/>
          <w:bCs/>
          <w:szCs w:val="22"/>
          <w:lang w:val="en-ZA"/>
        </w:rPr>
        <w:br w:type="page"/>
      </w:r>
    </w:p>
    <w:p w14:paraId="1B479E2D" w14:textId="1F0DE04E" w:rsidR="00AD12BB" w:rsidRPr="00352053" w:rsidRDefault="005F0720" w:rsidP="00352053">
      <w:pPr>
        <w:suppressAutoHyphens w:val="0"/>
        <w:spacing w:after="0" w:line="240" w:lineRule="auto"/>
        <w:rPr>
          <w:rFonts w:ascii="Times New Roman" w:eastAsia="Times New Roman" w:hAnsi="Times New Roman" w:cs="Times New Roman"/>
          <w:kern w:val="0"/>
          <w:sz w:val="24"/>
          <w:szCs w:val="24"/>
          <w:lang w:val="en-ZA" w:eastAsia="en-GB"/>
          <w14:ligatures w14:val="none"/>
        </w:rPr>
      </w:pPr>
      <w:r>
        <w:rPr>
          <w:noProof/>
        </w:rPr>
        <mc:AlternateContent>
          <mc:Choice Requires="wps">
            <w:drawing>
              <wp:anchor distT="0" distB="0" distL="114300" distR="114300" simplePos="0" relativeHeight="251658242" behindDoc="0" locked="0" layoutInCell="1" allowOverlap="1" wp14:anchorId="2ED4655A" wp14:editId="28531599">
                <wp:simplePos x="0" y="0"/>
                <wp:positionH relativeFrom="column">
                  <wp:posOffset>241439</wp:posOffset>
                </wp:positionH>
                <wp:positionV relativeFrom="paragraph">
                  <wp:posOffset>4562117</wp:posOffset>
                </wp:positionV>
                <wp:extent cx="5727700" cy="635"/>
                <wp:effectExtent l="0" t="0" r="0" b="12065"/>
                <wp:wrapThrough wrapText="bothSides">
                  <wp:wrapPolygon edited="0">
                    <wp:start x="0" y="0"/>
                    <wp:lineTo x="0" y="0"/>
                    <wp:lineTo x="21552" y="0"/>
                    <wp:lineTo x="21552" y="0"/>
                    <wp:lineTo x="0" y="0"/>
                  </wp:wrapPolygon>
                </wp:wrapThrough>
                <wp:docPr id="1446046728"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173981C" w14:textId="67E03DD3" w:rsidR="00131CEB" w:rsidRPr="00600D33" w:rsidRDefault="00131CEB" w:rsidP="00131CEB">
                            <w:pPr>
                              <w:pStyle w:val="Caption"/>
                              <w:rPr>
                                <w:noProof/>
                                <w:szCs w:val="22"/>
                                <w:lang w:val="en-ZA"/>
                              </w:rPr>
                            </w:pPr>
                            <w:r>
                              <w:t xml:space="preserve">Figure </w:t>
                            </w:r>
                            <w:r>
                              <w:fldChar w:fldCharType="begin"/>
                            </w:r>
                            <w:r>
                              <w:instrText xml:space="preserve"> SEQ Figure \* ARABIC </w:instrText>
                            </w:r>
                            <w:r>
                              <w:fldChar w:fldCharType="separate"/>
                            </w:r>
                            <w:r w:rsidR="00787E8B">
                              <w:rPr>
                                <w:noProof/>
                              </w:rPr>
                              <w:t>6</w:t>
                            </w:r>
                            <w:r>
                              <w:fldChar w:fldCharType="end"/>
                            </w:r>
                            <w:r>
                              <w:t xml:space="preserve"> - EoT Update Logic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D4655A" id="_x0000_s1028" type="#_x0000_t202" style="position:absolute;margin-left:19pt;margin-top:359.2pt;width:451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" stroked="f">
                <v:textbox style="mso-fit-shape-to-text:t" inset="0,0,0,0">
                  <w:txbxContent>
                    <w:p w14:paraId="5173981C" w14:textId="67E03DD3" w:rsidR="00131CEB" w:rsidRPr="00600D33" w:rsidRDefault="00131CEB" w:rsidP="00131CEB">
                      <w:pPr>
                        <w:pStyle w:val="Caption"/>
                        <w:rPr>
                          <w:noProof/>
                          <w:szCs w:val="22"/>
                          <w:lang w:val="en-ZA"/>
                        </w:rPr>
                      </w:pPr>
                      <w:r>
                        <w:t xml:space="preserve">Figure </w:t>
                      </w:r>
                      <w:r>
                        <w:fldChar w:fldCharType="begin"/>
                      </w:r>
                      <w:r>
                        <w:instrText xml:space="preserve"> SEQ Figure \* ARABIC </w:instrText>
                      </w:r>
                      <w:r>
                        <w:fldChar w:fldCharType="separate"/>
                      </w:r>
                      <w:r w:rsidR="00787E8B">
                        <w:rPr>
                          <w:noProof/>
                        </w:rPr>
                        <w:t>6</w:t>
                      </w:r>
                      <w:r>
                        <w:fldChar w:fldCharType="end"/>
                      </w:r>
                      <w:r>
                        <w:t xml:space="preserve"> - EoT Update Logic</w:t>
                      </w:r>
                    </w:p>
                  </w:txbxContent>
                </v:textbox>
                <w10:wrap type="through"/>
              </v:shape>
            </w:pict>
          </mc:Fallback>
        </mc:AlternateContent>
      </w:r>
      <w:r w:rsidR="006E722E" w:rsidRPr="006E722E">
        <w:t xml:space="preserve"> </w:t>
      </w:r>
      <w:r w:rsidR="006E722E" w:rsidRPr="006E722E">
        <w:rPr>
          <w:rFonts w:ascii="Times New Roman" w:eastAsia="Times New Roman" w:hAnsi="Times New Roman" w:cs="Times New Roman"/>
          <w:noProof/>
          <w:kern w:val="0"/>
          <w:sz w:val="24"/>
          <w:szCs w:val="24"/>
          <w:lang w:val="en-ZA" w:eastAsia="en-GB"/>
          <w14:ligatures w14:val="none"/>
        </w:rPr>
        <w:drawing>
          <wp:inline distT="0" distB="0" distL="0" distR="0" wp14:anchorId="690DCB5D" wp14:editId="7B3BB397">
            <wp:extent cx="4250690" cy="4504055"/>
            <wp:effectExtent l="0" t="0" r="3810" b="4445"/>
            <wp:docPr id="1552741561"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41561" name="Picture 9" descr="A screenshot of a computer screen&#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50690" cy="4504055"/>
                    </a:xfrm>
                    <a:prstGeom prst="rect">
                      <a:avLst/>
                    </a:prstGeom>
                    <a:noFill/>
                    <a:ln>
                      <a:noFill/>
                    </a:ln>
                  </pic:spPr>
                </pic:pic>
              </a:graphicData>
            </a:graphic>
          </wp:inline>
        </w:drawing>
      </w:r>
    </w:p>
    <w:p w14:paraId="308FC9F6" w14:textId="52BA0B7E" w:rsidR="00817923" w:rsidRDefault="00B80894" w:rsidP="005F0720">
      <w:pPr>
        <w:pStyle w:val="Level1Heading"/>
        <w:rPr>
          <w:lang w:val="en-US"/>
        </w:rPr>
      </w:pPr>
      <w:bookmarkStart w:id="65" w:name="_Toc197705230"/>
      <w:r w:rsidRPr="3C23F867">
        <w:rPr>
          <w:lang w:val="en-US"/>
        </w:rPr>
        <w:t>Opportunity Contact Role Report</w:t>
      </w:r>
      <w:bookmarkEnd w:id="65"/>
    </w:p>
    <w:p w14:paraId="1529F24A" w14:textId="2A3C0B39" w:rsidR="00B80894" w:rsidRDefault="00B80894" w:rsidP="00B80894">
      <w:pPr>
        <w:pStyle w:val="Level2Heading"/>
      </w:pPr>
      <w:bookmarkStart w:id="66" w:name="_Toc197705231"/>
      <w:r>
        <w:t>Strategy</w:t>
      </w:r>
      <w:bookmarkEnd w:id="66"/>
    </w:p>
    <w:p w14:paraId="1FBB4EEE" w14:textId="41AE47E3" w:rsidR="00B80894" w:rsidRPr="0012398F" w:rsidRDefault="00AA109A" w:rsidP="00B80894">
      <w:r>
        <w:t xml:space="preserve">During the data migration testing, it became apparent that the </w:t>
      </w:r>
      <w:r w:rsidR="0020689F">
        <w:t xml:space="preserve">Tenant data in Qube </w:t>
      </w:r>
      <w:r w:rsidR="0095540F">
        <w:t xml:space="preserve">may not </w:t>
      </w:r>
      <w:r w:rsidR="00D13A16">
        <w:t xml:space="preserve">accurately </w:t>
      </w:r>
      <w:r w:rsidR="0095540F">
        <w:t xml:space="preserve">reflect </w:t>
      </w:r>
      <w:r w:rsidR="00D13A16">
        <w:t>the latest tenants in Salesforce due to changes that have been made for renewals and change of sharers.</w:t>
      </w:r>
      <w:r w:rsidR="00FE0B45">
        <w:t xml:space="preserve">  </w:t>
      </w:r>
      <w:r w:rsidR="00A26BE7">
        <w:t>We created a report to show Opportunity Contact Roles from Salesforce linked to active tenancies, with the intention that Grainger are able to use this report to compare to Qube and update Qube as required.</w:t>
      </w:r>
    </w:p>
    <w:p w14:paraId="2D1D425F" w14:textId="09A607FF" w:rsidR="40383DA9" w:rsidRDefault="40383DA9" w:rsidP="36BADAD5">
      <w:pPr>
        <w:pStyle w:val="Level2Heading"/>
      </w:pPr>
      <w:bookmarkStart w:id="67" w:name="_Toc197705232"/>
      <w:r w:rsidRPr="36BADAD5">
        <w:rPr>
          <w:lang w:val="en-ZA"/>
        </w:rPr>
        <w:t>Source Data</w:t>
      </w:r>
      <w:bookmarkEnd w:id="67"/>
    </w:p>
    <w:p w14:paraId="116FCABF" w14:textId="11F99BA4" w:rsidR="00B80894" w:rsidRPr="00996E85" w:rsidRDefault="00A26BE7" w:rsidP="00B80894">
      <w:pPr>
        <w:numPr>
          <w:ilvl w:val="0"/>
          <w:numId w:val="22"/>
        </w:numPr>
        <w:suppressAutoHyphens w:val="0"/>
        <w:spacing w:after="160" w:line="278" w:lineRule="auto"/>
        <w:rPr>
          <w:lang w:val="en-ZA"/>
        </w:rPr>
      </w:pPr>
      <w:r>
        <w:rPr>
          <w:b/>
          <w:lang w:val="en-ZA"/>
        </w:rPr>
        <w:t>OpportunityContactRole records</w:t>
      </w:r>
      <w:r w:rsidR="00B80894" w:rsidRPr="3C23F867">
        <w:rPr>
          <w:lang w:val="en-ZA"/>
        </w:rPr>
        <w:t xml:space="preserve">: </w:t>
      </w:r>
    </w:p>
    <w:p w14:paraId="0A8D3D40" w14:textId="1EEAF73C" w:rsidR="00BC6CFD" w:rsidRPr="00483C17" w:rsidRDefault="00BC6CFD" w:rsidP="00483C17">
      <w:pPr>
        <w:pStyle w:val="ListParagraph"/>
        <w:numPr>
          <w:ilvl w:val="1"/>
          <w:numId w:val="22"/>
        </w:numPr>
      </w:pPr>
      <w:r w:rsidRPr="00483C17">
        <w:t>Find all OpportunityContactRole records linked to the “</w:t>
      </w:r>
      <w:r w:rsidR="00811F61" w:rsidRPr="00483C17">
        <w:t xml:space="preserve">most recent” opportunity </w:t>
      </w:r>
      <w:r w:rsidR="00623DD2" w:rsidRPr="00483C17">
        <w:t xml:space="preserve">for each </w:t>
      </w:r>
      <w:r w:rsidR="000B6D64" w:rsidRPr="00483C17">
        <w:t xml:space="preserve">Tenancy (see </w:t>
      </w:r>
      <w:r w:rsidR="00842FF4" w:rsidRPr="00483C17">
        <w:fldChar w:fldCharType="begin"/>
      </w:r>
      <w:r w:rsidR="00842FF4" w:rsidRPr="00483C17">
        <w:instrText xml:space="preserve"> REF _Ref197611872 \n \h </w:instrText>
      </w:r>
      <w:r w:rsidR="00483C17">
        <w:instrText xml:space="preserve"> \* MERGEFORMAT </w:instrText>
      </w:r>
      <w:r w:rsidR="00842FF4" w:rsidRPr="00483C17">
        <w:fldChar w:fldCharType="separate"/>
      </w:r>
      <w:r w:rsidR="00787E8B">
        <w:t>3.4</w:t>
      </w:r>
      <w:r w:rsidR="00842FF4" w:rsidRPr="00483C17">
        <w:fldChar w:fldCharType="end"/>
      </w:r>
      <w:r w:rsidR="00842FF4" w:rsidRPr="00483C17">
        <w:t xml:space="preserve"> above for details on how “most recent” opportunity is selected).  i.e. the most recent opportunity </w:t>
      </w:r>
      <w:r w:rsidR="008C7791" w:rsidRPr="00483C17">
        <w:t>will be the most recently created opportunity within the tenancy, either a “new”, “renewal” or “change of sharer”.  Th</w:t>
      </w:r>
      <w:r w:rsidR="003A0E3F" w:rsidRPr="00483C17">
        <w:t xml:space="preserve">e OpportunityContactRole records linked to this opportunity should </w:t>
      </w:r>
      <w:r w:rsidR="00C645F9" w:rsidRPr="00483C17">
        <w:t>provide an accurate reflection of the current tenants</w:t>
      </w:r>
      <w:r w:rsidR="00E2379C" w:rsidRPr="00483C17">
        <w:t>.</w:t>
      </w:r>
    </w:p>
    <w:p w14:paraId="2F35BEED" w14:textId="03388A56" w:rsidR="00B80894" w:rsidRDefault="00B9422A" w:rsidP="00B9422A">
      <w:pPr>
        <w:pStyle w:val="Level2Heading"/>
        <w:rPr>
          <w:lang w:val="en-US"/>
        </w:rPr>
      </w:pPr>
      <w:bookmarkStart w:id="68" w:name="_Toc197705233"/>
      <w:r>
        <w:rPr>
          <w:lang w:val="en-US"/>
        </w:rPr>
        <w:t>Report</w:t>
      </w:r>
      <w:bookmarkEnd w:id="68"/>
    </w:p>
    <w:p w14:paraId="7A72785E" w14:textId="39A8E36D" w:rsidR="00B9422A" w:rsidRDefault="00B9422A" w:rsidP="00B9422A">
      <w:r>
        <w:rPr>
          <w:lang w:val="en-US"/>
        </w:rPr>
        <w:t xml:space="preserve">The report has been generated at </w:t>
      </w:r>
    </w:p>
    <w:p w14:paraId="3129CF6E" w14:textId="7AFB5B93" w:rsidR="00EB0177" w:rsidRDefault="00EB0177" w:rsidP="00B9422A">
      <w:hyperlink r:id="rId53">
        <w:r w:rsidRPr="565015F2">
          <w:rPr>
            <w:rStyle w:val="Hyperlink"/>
          </w:rPr>
          <w:t>https://graingerplc.sharepoint.com/:x:/r/sites/BusinessOptimisation/_layouts/15/Doc.aspx?sourcedoc=%7BDA6691A7-1561-4CD3-A1EB-68E74320A0CC%7D&amp;file=OCR_Report.csv&amp;action=default&amp;mobileredirect=true</w:t>
        </w:r>
      </w:hyperlink>
      <w:r>
        <w:t xml:space="preserve"> </w:t>
      </w:r>
    </w:p>
    <w:p w14:paraId="0AFD6838" w14:textId="77777777" w:rsidR="00015341" w:rsidRDefault="00015341" w:rsidP="00B9422A"/>
    <w:p w14:paraId="7927A6EE" w14:textId="634A36EB" w:rsidR="00D617C4" w:rsidRDefault="00D617C4" w:rsidP="00B9422A">
      <w:r>
        <w:t>Number of rows</w:t>
      </w:r>
      <w:r w:rsidR="00DA3397">
        <w:t xml:space="preserve">: </w:t>
      </w:r>
      <w:r w:rsidR="00DA3397" w:rsidRPr="00DA3397">
        <w:t>5912</w:t>
      </w:r>
      <w:r w:rsidR="00DA3397">
        <w:t>3</w:t>
      </w:r>
    </w:p>
    <w:p w14:paraId="797F2C0E" w14:textId="2121CBF5" w:rsidR="009C0176" w:rsidRDefault="009C0176" w:rsidP="00B9422A">
      <w:r>
        <w:t xml:space="preserve">As shown in </w:t>
      </w:r>
      <w:r>
        <w:fldChar w:fldCharType="begin"/>
      </w:r>
      <w:r>
        <w:instrText xml:space="preserve"> REF _Ref197612247 \h </w:instrText>
      </w:r>
      <w:r>
        <w:fldChar w:fldCharType="separate"/>
      </w:r>
      <w:r w:rsidR="00787E8B">
        <w:t xml:space="preserve">Figure </w:t>
      </w:r>
      <w:r w:rsidR="00787E8B">
        <w:rPr>
          <w:noProof/>
        </w:rPr>
        <w:t>7</w:t>
      </w:r>
      <w:r>
        <w:fldChar w:fldCharType="end"/>
      </w:r>
      <w:r>
        <w:t xml:space="preserve"> below, the report includes a “derived primary key”, created by concatenating the Salesforce Contact Id and Qube </w:t>
      </w:r>
      <w:r w:rsidR="00070112">
        <w:t>PMS Reference.  This derived primary key can be used to</w:t>
      </w:r>
      <w:r w:rsidR="00A40EE8">
        <w:t xml:space="preserve"> </w:t>
      </w:r>
      <w:r w:rsidR="00070112">
        <w:t>compare Salesforce Opportunity Contact Roles to the Qube Tenants</w:t>
      </w:r>
      <w:r w:rsidR="00B12D1D">
        <w:t xml:space="preserve"> for each active tenancy.</w:t>
      </w:r>
    </w:p>
    <w:p w14:paraId="7742DB83" w14:textId="77777777" w:rsidR="009C0176" w:rsidRDefault="009C0176" w:rsidP="00B9422A"/>
    <w:p w14:paraId="45399325" w14:textId="77777777" w:rsidR="009C0176" w:rsidRDefault="009C0176" w:rsidP="009C0176">
      <w:pPr>
        <w:keepNext/>
      </w:pPr>
      <w:r w:rsidRPr="009C0176">
        <w:rPr>
          <w:noProof/>
          <w:lang w:val="en-US"/>
        </w:rPr>
        <w:drawing>
          <wp:inline distT="0" distB="0" distL="0" distR="0" wp14:anchorId="257DA7F9" wp14:editId="42924AE0">
            <wp:extent cx="5727700" cy="1649730"/>
            <wp:effectExtent l="0" t="0" r="0" b="1270"/>
            <wp:docPr id="7358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16759" name=""/>
                    <pic:cNvPicPr/>
                  </pic:nvPicPr>
                  <pic:blipFill>
                    <a:blip r:embed="rId54"/>
                    <a:stretch>
                      <a:fillRect/>
                    </a:stretch>
                  </pic:blipFill>
                  <pic:spPr>
                    <a:xfrm>
                      <a:off x="0" y="0"/>
                      <a:ext cx="5727700" cy="1649730"/>
                    </a:xfrm>
                    <a:prstGeom prst="rect">
                      <a:avLst/>
                    </a:prstGeom>
                  </pic:spPr>
                </pic:pic>
              </a:graphicData>
            </a:graphic>
          </wp:inline>
        </w:drawing>
      </w:r>
    </w:p>
    <w:p w14:paraId="3288C860" w14:textId="3BA41ED9" w:rsidR="009C0176" w:rsidRPr="00B9422A" w:rsidRDefault="009C0176" w:rsidP="009C0176">
      <w:pPr>
        <w:pStyle w:val="Caption"/>
        <w:rPr>
          <w:lang w:val="en-US"/>
        </w:rPr>
      </w:pPr>
      <w:bookmarkStart w:id="69" w:name="_Ref197612247"/>
      <w:r>
        <w:t xml:space="preserve">Figure </w:t>
      </w:r>
      <w:r>
        <w:fldChar w:fldCharType="begin"/>
      </w:r>
      <w:r>
        <w:instrText xml:space="preserve"> SEQ Figure \* ARABIC </w:instrText>
      </w:r>
      <w:r>
        <w:fldChar w:fldCharType="separate"/>
      </w:r>
      <w:r w:rsidR="00787E8B">
        <w:rPr>
          <w:noProof/>
        </w:rPr>
        <w:t>7</w:t>
      </w:r>
      <w:r>
        <w:fldChar w:fldCharType="end"/>
      </w:r>
      <w:bookmarkEnd w:id="69"/>
      <w:r>
        <w:t xml:space="preserve"> - Opportunity Contact Role Report</w:t>
      </w:r>
    </w:p>
    <w:sectPr w:rsidR="009C0176" w:rsidRPr="00B9422A" w:rsidSect="009540EA">
      <w:headerReference w:type="default" r:id="rId55"/>
      <w:footerReference w:type="even" r:id="rId56"/>
      <w:footerReference w:type="default" r:id="rId57"/>
      <w:headerReference w:type="first" r:id="rId58"/>
      <w:pgSz w:w="11900" w:h="16820"/>
      <w:pgMar w:top="1440" w:right="1440" w:bottom="1440" w:left="1440" w:header="510" w:footer="22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am Duncan" w:date="2025-05-08T09:42:00Z" w:initials="SD">
    <w:p w14:paraId="5DD6AB3C" w14:textId="77777777" w:rsidR="00E24615" w:rsidRDefault="00E24615" w:rsidP="00E24615">
      <w:r>
        <w:rPr>
          <w:rStyle w:val="CommentReference"/>
        </w:rPr>
        <w:annotationRef/>
      </w:r>
      <w:r>
        <w:rPr>
          <w:color w:val="000000"/>
          <w:sz w:val="20"/>
          <w:szCs w:val="20"/>
        </w:rPr>
        <w:t xml:space="preserve">Pls can you put a quick summary about the data migration, link to the JIRA stories, the date it was performed, the source files and the target environment.  </w:t>
      </w:r>
    </w:p>
  </w:comment>
  <w:comment w:id="10" w:author="Sam Duncan" w:date="2025-05-08T09:39:00Z" w:initials="SD">
    <w:p w14:paraId="321A5B22" w14:textId="77777777" w:rsidR="00E55C75" w:rsidRDefault="00E55C75" w:rsidP="00E55C75">
      <w:r>
        <w:rPr>
          <w:rStyle w:val="CommentReference"/>
        </w:rPr>
        <w:annotationRef/>
      </w:r>
      <w:r>
        <w:rPr>
          <w:color w:val="000000"/>
          <w:sz w:val="20"/>
          <w:szCs w:val="20"/>
        </w:rPr>
        <w:t>I see 46 rows in CSV file</w:t>
      </w:r>
    </w:p>
  </w:comment>
  <w:comment w:id="11" w:author="Matthew Cornfield" w:date="2025-05-08T10:13:00Z" w:initials="MC">
    <w:p w14:paraId="0CC51CE1" w14:textId="7156439C" w:rsidR="00B4327C" w:rsidRDefault="00B4327C">
      <w:pPr>
        <w:pStyle w:val="CommentText"/>
      </w:pPr>
      <w:r>
        <w:rPr>
          <w:rStyle w:val="CommentReference"/>
        </w:rPr>
        <w:annotationRef/>
      </w:r>
      <w:r>
        <w:fldChar w:fldCharType="begin"/>
      </w:r>
      <w:r>
        <w:instrText xml:space="preserve"> HYPERLINK "mailto:sduncan@openboxsoftware.com"</w:instrText>
      </w:r>
      <w:bookmarkStart w:id="12" w:name="_@_6FC6151D4F6B4EFF836C7808EF143C4CZ"/>
      <w:r>
        <w:fldChar w:fldCharType="separate"/>
      </w:r>
      <w:bookmarkEnd w:id="12"/>
      <w:r w:rsidRPr="60A37B2E">
        <w:rPr>
          <w:rStyle w:val="Mention"/>
          <w:noProof/>
        </w:rPr>
        <w:t>@Sam Duncan</w:t>
      </w:r>
      <w:r>
        <w:fldChar w:fldCharType="end"/>
      </w:r>
      <w:r w:rsidRPr="599B518F">
        <w:t xml:space="preserve"> I struggled to get the queries to get the "opposite" of the recon queries due to them "cascading" so some of the rows in the CSV files are associated with already discarded records. Maybe we should have a call to review the queries that I used.</w:t>
      </w:r>
    </w:p>
  </w:comment>
  <w:comment w:id="13" w:author="Sam Duncan" w:date="2025-05-08T09:44:00Z" w:initials="SD">
    <w:p w14:paraId="602E8DCC" w14:textId="77777777" w:rsidR="00AF73B3" w:rsidRDefault="00AF73B3" w:rsidP="00AF73B3">
      <w:r>
        <w:rPr>
          <w:rStyle w:val="CommentReference"/>
        </w:rPr>
        <w:annotationRef/>
      </w:r>
      <w:r>
        <w:rPr>
          <w:color w:val="000000"/>
          <w:sz w:val="20"/>
          <w:szCs w:val="20"/>
        </w:rPr>
        <w:t>I don’t follow what this means?  Same unit and same tenancy?</w:t>
      </w:r>
    </w:p>
  </w:comment>
  <w:comment w:id="14" w:author="Matthew Cornfield" w:date="2025-05-08T10:16:00Z" w:initials="MC">
    <w:p w14:paraId="34D158EF" w14:textId="730E2B6A" w:rsidR="000135FF" w:rsidRDefault="000135FF">
      <w:pPr>
        <w:pStyle w:val="CommentText"/>
      </w:pPr>
      <w:r>
        <w:rPr>
          <w:rStyle w:val="CommentReference"/>
        </w:rPr>
        <w:annotationRef/>
      </w:r>
      <w:r>
        <w:fldChar w:fldCharType="begin"/>
      </w:r>
      <w:r>
        <w:instrText xml:space="preserve"> HYPERLINK "mailto:sduncan@openboxsoftware.com"</w:instrText>
      </w:r>
      <w:bookmarkStart w:id="15" w:name="_@_95F310B9C3BC4FE79671A916F6FF5381Z"/>
      <w:r>
        <w:fldChar w:fldCharType="separate"/>
      </w:r>
      <w:bookmarkEnd w:id="15"/>
      <w:r w:rsidRPr="1D29A29A">
        <w:rPr>
          <w:rStyle w:val="Mention"/>
          <w:noProof/>
        </w:rPr>
        <w:t>@Sam Duncan</w:t>
      </w:r>
      <w:r>
        <w:fldChar w:fldCharType="end"/>
      </w:r>
      <w:r w:rsidRPr="5523E74B">
        <w:t xml:space="preserve"> literal duplicates in Cube, i.e. multiple units with the same PMS and Unit ID in Cube</w:t>
      </w:r>
    </w:p>
  </w:comment>
  <w:comment w:id="29" w:author="Sam Duncan" w:date="2025-05-08T10:03:00Z" w:initials="SD">
    <w:p w14:paraId="4D5DCFFE" w14:textId="77777777" w:rsidR="00777891" w:rsidRDefault="00777891" w:rsidP="00777891">
      <w:r>
        <w:rPr>
          <w:rStyle w:val="CommentReference"/>
        </w:rPr>
        <w:annotationRef/>
      </w:r>
      <w:r>
        <w:rPr>
          <w:color w:val="000000"/>
          <w:sz w:val="20"/>
          <w:szCs w:val="20"/>
        </w:rPr>
        <w:t>Is this logic saying “Is there a migrated tenancy for the same unit as this opportunity”?</w:t>
      </w:r>
    </w:p>
  </w:comment>
  <w:comment w:id="33" w:author="Sam Duncan" w:date="2025-05-08T10:05:00Z" w:initials="SD">
    <w:p w14:paraId="22C317ED" w14:textId="77777777" w:rsidR="00C1452D" w:rsidRDefault="00C1452D" w:rsidP="00C1452D">
      <w:r>
        <w:rPr>
          <w:rStyle w:val="CommentReference"/>
        </w:rPr>
        <w:annotationRef/>
      </w:r>
      <w:r>
        <w:rPr>
          <w:color w:val="000000"/>
          <w:sz w:val="20"/>
          <w:szCs w:val="20"/>
        </w:rPr>
        <w:t>Pls describe  how you define “most recent”</w:t>
      </w:r>
    </w:p>
  </w:comment>
  <w:comment w:id="43" w:author="Sam Duncan" w:date="2025-05-08T12:36:00Z" w:initials="SD">
    <w:p w14:paraId="50E4B25A" w14:textId="77777777" w:rsidR="00196B89" w:rsidRDefault="00196B89" w:rsidP="00196B89">
      <w:r>
        <w:rPr>
          <w:rStyle w:val="CommentReference"/>
        </w:rPr>
        <w:annotationRef/>
      </w:r>
      <w:r>
        <w:rPr>
          <w:color w:val="000000"/>
          <w:sz w:val="20"/>
          <w:szCs w:val="20"/>
        </w:rPr>
        <w:t>Numbers don’t tie</w:t>
      </w:r>
    </w:p>
  </w:comment>
  <w:comment w:id="50" w:author="Sam Duncan" w:date="2025-05-08T09:01:00Z" w:initials="SD">
    <w:p w14:paraId="2825CC19" w14:textId="76E542DE" w:rsidR="00B2283B" w:rsidRDefault="00B2283B">
      <w:pPr>
        <w:pStyle w:val="CommentText"/>
      </w:pPr>
      <w:r>
        <w:rPr>
          <w:rStyle w:val="CommentReference"/>
        </w:rPr>
        <w:annotationRef/>
      </w:r>
      <w:r>
        <w:fldChar w:fldCharType="begin"/>
      </w:r>
      <w:r>
        <w:instrText xml:space="preserve"> HYPERLINK "mailto:mcornfield@openboxsoftware.com"</w:instrText>
      </w:r>
      <w:bookmarkStart w:id="51" w:name="_@_74BCF81A0A3393459379D8960EBCA01BZ"/>
      <w:r>
        <w:fldChar w:fldCharType="separate"/>
      </w:r>
      <w:bookmarkEnd w:id="51"/>
      <w:r w:rsidRPr="50D93999">
        <w:rPr>
          <w:rStyle w:val="Mention"/>
          <w:noProof/>
        </w:rPr>
        <w:t>@Matthew Cornfield</w:t>
      </w:r>
      <w:r>
        <w:fldChar w:fldCharType="end"/>
      </w:r>
      <w:r w:rsidRPr="4B26128A">
        <w:rPr>
          <w:color w:val="000000"/>
        </w:rPr>
        <w:t xml:space="preserve"> pls can you describe the mapping logic used for role (iel. “Lead tenant” in Qube -&gt; Lead Tenant in Salesforce, etc. making sure to mention that we defaulted some Qube values to “relevant person” in Salesforce)</w:t>
      </w:r>
    </w:p>
  </w:comment>
  <w:comment w:id="55" w:author="Sam Duncan" w:date="2025-05-08T16:00:00Z" w:initials="SD">
    <w:p w14:paraId="08941F12" w14:textId="1089187E" w:rsidR="003D6366" w:rsidRDefault="003D6366" w:rsidP="003D6366">
      <w:r>
        <w:rPr>
          <w:rStyle w:val="CommentReference"/>
        </w:rPr>
        <w:annotationRef/>
      </w:r>
      <w:r>
        <w:rPr>
          <w:color w:val="000000"/>
          <w:sz w:val="20"/>
          <w:szCs w:val="20"/>
        </w:rPr>
        <w:fldChar w:fldCharType="begin"/>
      </w:r>
      <w:r>
        <w:rPr>
          <w:color w:val="000000"/>
          <w:sz w:val="20"/>
          <w:szCs w:val="20"/>
        </w:rPr>
        <w:instrText>HYPERLINK "mailto:mcornfield@openboxsoftware.com"</w:instrText>
      </w:r>
      <w:bookmarkStart w:id="56" w:name="_@_B36C8FAF06CECE439B997ACBCC1AC566Z"/>
      <w:r>
        <w:rPr>
          <w:color w:val="000000"/>
          <w:sz w:val="20"/>
          <w:szCs w:val="20"/>
        </w:rPr>
      </w:r>
      <w:r>
        <w:rPr>
          <w:color w:val="000000"/>
          <w:sz w:val="20"/>
          <w:szCs w:val="20"/>
        </w:rPr>
        <w:fldChar w:fldCharType="separate"/>
      </w:r>
      <w:bookmarkEnd w:id="56"/>
      <w:r w:rsidRPr="003D6366">
        <w:rPr>
          <w:rStyle w:val="Mention"/>
          <w:noProof/>
          <w:sz w:val="20"/>
          <w:szCs w:val="20"/>
        </w:rPr>
        <w:t>@Matthew Cornfield</w:t>
      </w:r>
      <w:r>
        <w:rPr>
          <w:color w:val="000000"/>
          <w:sz w:val="20"/>
          <w:szCs w:val="20"/>
        </w:rPr>
        <w:fldChar w:fldCharType="end"/>
      </w:r>
      <w:r>
        <w:rPr>
          <w:color w:val="000000"/>
          <w:sz w:val="20"/>
          <w:szCs w:val="20"/>
        </w:rPr>
        <w:t xml:space="preserve"> assume this should be “Insert”?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D6AB3C" w15:done="1"/>
  <w15:commentEx w15:paraId="321A5B22" w15:done="1"/>
  <w15:commentEx w15:paraId="0CC51CE1" w15:paraIdParent="321A5B22" w15:done="1"/>
  <w15:commentEx w15:paraId="602E8DCC" w15:done="1"/>
  <w15:commentEx w15:paraId="34D158EF" w15:paraIdParent="602E8DCC" w15:done="1"/>
  <w15:commentEx w15:paraId="4D5DCFFE" w15:done="1"/>
  <w15:commentEx w15:paraId="22C317ED" w15:done="1"/>
  <w15:commentEx w15:paraId="50E4B25A" w15:done="1"/>
  <w15:commentEx w15:paraId="2825CC19" w15:done="1"/>
  <w15:commentEx w15:paraId="08941F1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169C26" w16cex:dateUtc="2025-05-08T07:42:00Z">
    <w16cex:extLst>
      <w16:ext w16:uri="{CE6994B0-6A32-4C9F-8C6B-6E91EDA988CE}">
        <cr:reactions xmlns:cr="http://schemas.microsoft.com/office/comments/2020/reactions">
          <cr:reaction reactionType="1">
            <cr:reactionInfo dateUtc="2025-05-08T07:56:20Z">
              <cr:user userId="S::mcornfield@openboxsoftware.com::b6ca5b87-7245-4e7d-b1d4-225e0c58a677" userProvider="AD" userName="Matthew Cornfield"/>
            </cr:reactionInfo>
          </cr:reaction>
        </cr:reactions>
      </w16:ext>
    </w16cex:extLst>
  </w16cex:commentExtensible>
  <w16cex:commentExtensible w16cex:durableId="0BFCE6DE" w16cex:dateUtc="2025-05-08T07:39:00Z"/>
  <w16cex:commentExtensible w16cex:durableId="39846260" w16cex:dateUtc="2025-05-08T08:13:00Z"/>
  <w16cex:commentExtensible w16cex:durableId="5A821A7D" w16cex:dateUtc="2025-05-08T07:44:00Z"/>
  <w16cex:commentExtensible w16cex:durableId="7C7B9369" w16cex:dateUtc="2025-05-08T08:16:00Z">
    <w16cex:extLst>
      <w16:ext w16:uri="{CE6994B0-6A32-4C9F-8C6B-6E91EDA988CE}">
        <cr:reactions xmlns:cr="http://schemas.microsoft.com/office/comments/2020/reactions">
          <cr:reaction reactionType="1">
            <cr:reactionInfo dateUtc="2025-05-08T10:25:52Z">
              <cr:user userId="S::sduncan@openboxsoftware.com::c1d0992b-0ec5-443a-8c6c-87e1361e2b1d" userProvider="AD" userName="Sam Duncan"/>
            </cr:reactionInfo>
          </cr:reaction>
        </cr:reactions>
      </w16:ext>
    </w16cex:extLst>
  </w16cex:commentExtensible>
  <w16cex:commentExtensible w16cex:durableId="4566F394" w16cex:dateUtc="2025-05-08T08:03:00Z"/>
  <w16cex:commentExtensible w16cex:durableId="3B1725EB" w16cex:dateUtc="2025-05-08T08:05:00Z"/>
  <w16cex:commentExtensible w16cex:durableId="4E269B7E" w16cex:dateUtc="2025-05-08T10:36:00Z"/>
  <w16cex:commentExtensible w16cex:durableId="7D6B534B" w16cex:dateUtc="2025-05-08T14:01:00Z">
    <w16cex:extLst>
      <w16:ext w16:uri="{CE6994B0-6A32-4C9F-8C6B-6E91EDA988CE}">
        <cr:reactions xmlns:cr="http://schemas.microsoft.com/office/comments/2020/reactions">
          <cr:reaction reactionType="1">
            <cr:reactionInfo dateUtc="2025-05-08T14:02:12Z">
              <cr:user userId="S::mcornfield@openboxsoftware.com::b6ca5b87-7245-4e7d-b1d4-225e0c58a677" userProvider="AD" userName="Matthew Cornfield"/>
            </cr:reactionInfo>
          </cr:reaction>
        </cr:reactions>
      </w16:ext>
    </w16cex:extLst>
  </w16cex:commentExtensible>
  <w16cex:commentExtensible w16cex:durableId="3A66B091" w16cex:dateUtc="2025-05-08T14:00:00Z">
    <w16cex:extLst>
      <w16:ext w16:uri="{CE6994B0-6A32-4C9F-8C6B-6E91EDA988CE}">
        <cr:reactions xmlns:cr="http://schemas.microsoft.com/office/comments/2020/reactions">
          <cr:reaction reactionType="1">
            <cr:reactionInfo dateUtc="2025-05-08T14:09:12Z">
              <cr:user userId="S::mcornfield@openboxsoftware.com::b6ca5b87-7245-4e7d-b1d4-225e0c58a677" userProvider="AD" userName="Matthew Cornfield"/>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D6AB3C" w16cid:durableId="05169C26"/>
  <w16cid:commentId w16cid:paraId="321A5B22" w16cid:durableId="0BFCE6DE"/>
  <w16cid:commentId w16cid:paraId="0CC51CE1" w16cid:durableId="39846260"/>
  <w16cid:commentId w16cid:paraId="602E8DCC" w16cid:durableId="5A821A7D"/>
  <w16cid:commentId w16cid:paraId="34D158EF" w16cid:durableId="7C7B9369"/>
  <w16cid:commentId w16cid:paraId="4D5DCFFE" w16cid:durableId="4566F394"/>
  <w16cid:commentId w16cid:paraId="22C317ED" w16cid:durableId="3B1725EB"/>
  <w16cid:commentId w16cid:paraId="50E4B25A" w16cid:durableId="4E269B7E"/>
  <w16cid:commentId w16cid:paraId="2825CC19" w16cid:durableId="7D6B534B"/>
  <w16cid:commentId w16cid:paraId="08941F12" w16cid:durableId="3A66B0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81797" w14:textId="77777777" w:rsidR="002F52C9" w:rsidRPr="000D4732" w:rsidRDefault="002F52C9" w:rsidP="00C96603">
      <w:pPr>
        <w:spacing w:line="240" w:lineRule="auto"/>
      </w:pPr>
      <w:r w:rsidRPr="000D4732">
        <w:separator/>
      </w:r>
    </w:p>
    <w:p w14:paraId="031DAD03" w14:textId="77777777" w:rsidR="002F52C9" w:rsidRPr="000D4732" w:rsidRDefault="002F52C9"/>
    <w:p w14:paraId="24830590" w14:textId="77777777" w:rsidR="002F52C9" w:rsidRPr="000D4732" w:rsidRDefault="002F52C9"/>
    <w:p w14:paraId="51792501" w14:textId="77777777" w:rsidR="002F52C9" w:rsidRPr="000D4732" w:rsidRDefault="002F52C9"/>
  </w:endnote>
  <w:endnote w:type="continuationSeparator" w:id="0">
    <w:p w14:paraId="603409F3" w14:textId="77777777" w:rsidR="002F52C9" w:rsidRPr="000D4732" w:rsidRDefault="002F52C9" w:rsidP="00C96603">
      <w:pPr>
        <w:spacing w:line="240" w:lineRule="auto"/>
      </w:pPr>
      <w:r w:rsidRPr="000D4732">
        <w:continuationSeparator/>
      </w:r>
    </w:p>
    <w:p w14:paraId="476E9508" w14:textId="77777777" w:rsidR="002F52C9" w:rsidRPr="000D4732" w:rsidRDefault="002F52C9"/>
    <w:p w14:paraId="78582101" w14:textId="77777777" w:rsidR="002F52C9" w:rsidRPr="000D4732" w:rsidRDefault="002F52C9"/>
    <w:p w14:paraId="67F7200B" w14:textId="77777777" w:rsidR="002F52C9" w:rsidRPr="000D4732" w:rsidRDefault="002F52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0F7722DA" w14:textId="77777777" w:rsidR="00FC07D1" w:rsidRPr="000D4732" w:rsidRDefault="00FC07D1" w:rsidP="00543B97">
        <w:pPr>
          <w:pStyle w:val="Footer"/>
          <w:framePr w:wrap="none" w:vAnchor="text" w:hAnchor="margin" w:xAlign="right" w:y="1"/>
          <w:rPr>
            <w:rStyle w:val="PageNumber"/>
          </w:rPr>
        </w:pPr>
        <w:r w:rsidRPr="000D4732">
          <w:rPr>
            <w:rStyle w:val="PageNumber"/>
          </w:rPr>
          <w:fldChar w:fldCharType="begin"/>
        </w:r>
        <w:r w:rsidRPr="000D4732">
          <w:rPr>
            <w:rStyle w:val="PageNumber"/>
          </w:rPr>
          <w:instrText xml:space="preserve"> PAGE </w:instrText>
        </w:r>
        <w:r w:rsidRPr="000D4732">
          <w:rPr>
            <w:rStyle w:val="PageNumber"/>
          </w:rPr>
          <w:fldChar w:fldCharType="end"/>
        </w:r>
      </w:p>
    </w:sdtContent>
  </w:sdt>
  <w:p w14:paraId="6880D0B9" w14:textId="77777777" w:rsidR="00FC07D1" w:rsidRPr="000D4732" w:rsidRDefault="00FC07D1" w:rsidP="00FC07D1">
    <w:pPr>
      <w:pStyle w:val="Footer"/>
      <w:ind w:right="360"/>
    </w:pPr>
  </w:p>
  <w:p w14:paraId="30D426A5" w14:textId="77777777" w:rsidR="00001142" w:rsidRPr="000D4732" w:rsidRDefault="00001142"/>
  <w:p w14:paraId="55DB4ED3" w14:textId="77777777" w:rsidR="0083530E" w:rsidRPr="000D4732" w:rsidRDefault="0083530E"/>
  <w:p w14:paraId="596BC80C" w14:textId="77777777" w:rsidR="00884863" w:rsidRPr="000D4732" w:rsidRDefault="008848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72135" w14:textId="77777777" w:rsidR="00FC07D1" w:rsidRPr="000D4732" w:rsidRDefault="00FC07D1" w:rsidP="00FC07D1">
    <w:pPr>
      <w:pStyle w:val="Footer"/>
      <w:framePr w:wrap="none" w:vAnchor="text" w:hAnchor="margin" w:xAlign="right" w:y="1"/>
      <w:rPr>
        <w:color w:val="6E7878"/>
        <w:sz w:val="16"/>
        <w:szCs w:val="16"/>
      </w:rPr>
    </w:pPr>
    <w:r w:rsidRPr="000D4732">
      <w:rPr>
        <w:rStyle w:val="PageNumber"/>
        <w:color w:val="6E7878"/>
        <w:kern w:val="0"/>
        <w:sz w:val="16"/>
        <w:szCs w:val="16"/>
      </w:rPr>
      <w:t xml:space="preserve">Page </w:t>
    </w:r>
    <w:r w:rsidRPr="000D4732">
      <w:rPr>
        <w:rStyle w:val="PageNumber"/>
        <w:color w:val="6E7878"/>
        <w:kern w:val="0"/>
        <w:sz w:val="16"/>
        <w:szCs w:val="16"/>
      </w:rPr>
      <w:fldChar w:fldCharType="begin"/>
    </w:r>
    <w:r w:rsidRPr="000D4732">
      <w:rPr>
        <w:rStyle w:val="PageNumber"/>
        <w:color w:val="6E7878"/>
        <w:kern w:val="0"/>
        <w:sz w:val="16"/>
        <w:szCs w:val="16"/>
      </w:rPr>
      <w:instrText xml:space="preserve"> PAGE </w:instrText>
    </w:r>
    <w:r w:rsidRPr="000D4732">
      <w:rPr>
        <w:rStyle w:val="PageNumber"/>
        <w:color w:val="6E7878"/>
        <w:kern w:val="0"/>
        <w:sz w:val="16"/>
        <w:szCs w:val="16"/>
      </w:rPr>
      <w:fldChar w:fldCharType="separate"/>
    </w:r>
    <w:r w:rsidRPr="000D4732">
      <w:rPr>
        <w:rStyle w:val="PageNumber"/>
        <w:color w:val="6E7878"/>
        <w:kern w:val="0"/>
        <w:sz w:val="16"/>
        <w:szCs w:val="16"/>
      </w:rPr>
      <w:t>2</w:t>
    </w:r>
    <w:r w:rsidRPr="000D4732">
      <w:rPr>
        <w:rStyle w:val="PageNumber"/>
        <w:color w:val="6E7878"/>
        <w:kern w:val="0"/>
        <w:sz w:val="16"/>
        <w:szCs w:val="16"/>
      </w:rPr>
      <w:fldChar w:fldCharType="end"/>
    </w:r>
    <w:r w:rsidRPr="000D4732">
      <w:rPr>
        <w:rStyle w:val="PageNumber"/>
        <w:color w:val="6E7878"/>
        <w:kern w:val="0"/>
        <w:sz w:val="16"/>
        <w:szCs w:val="16"/>
      </w:rPr>
      <w:t xml:space="preserve"> of </w:t>
    </w:r>
    <w:r w:rsidRPr="000D4732">
      <w:rPr>
        <w:rStyle w:val="PageNumber"/>
        <w:color w:val="6E7878"/>
        <w:kern w:val="0"/>
        <w:sz w:val="16"/>
        <w:szCs w:val="16"/>
      </w:rPr>
      <w:fldChar w:fldCharType="begin"/>
    </w:r>
    <w:r w:rsidRPr="000D4732">
      <w:rPr>
        <w:rStyle w:val="PageNumber"/>
        <w:color w:val="6E7878"/>
        <w:kern w:val="0"/>
        <w:sz w:val="16"/>
        <w:szCs w:val="16"/>
      </w:rPr>
      <w:instrText xml:space="preserve"> NUMPAGES </w:instrText>
    </w:r>
    <w:r w:rsidRPr="000D4732">
      <w:rPr>
        <w:rStyle w:val="PageNumber"/>
        <w:color w:val="6E7878"/>
        <w:kern w:val="0"/>
        <w:sz w:val="16"/>
        <w:szCs w:val="16"/>
      </w:rPr>
      <w:fldChar w:fldCharType="separate"/>
    </w:r>
    <w:r w:rsidRPr="000D4732">
      <w:rPr>
        <w:rStyle w:val="PageNumber"/>
        <w:color w:val="6E7878"/>
        <w:kern w:val="0"/>
        <w:sz w:val="16"/>
        <w:szCs w:val="16"/>
      </w:rPr>
      <w:t>2</w:t>
    </w:r>
    <w:r w:rsidRPr="000D4732">
      <w:rPr>
        <w:rStyle w:val="PageNumber"/>
        <w:color w:val="6E7878"/>
        <w:kern w:val="0"/>
        <w:sz w:val="16"/>
        <w:szCs w:val="16"/>
      </w:rPr>
      <w:fldChar w:fldCharType="end"/>
    </w:r>
  </w:p>
  <w:p w14:paraId="4CD1C29F" w14:textId="4BC33663" w:rsidR="0083530E" w:rsidRPr="000D4732" w:rsidRDefault="002314D0" w:rsidP="009970A4">
    <w:pPr>
      <w:pStyle w:val="Footer"/>
      <w:rPr>
        <w:color w:val="6E7878"/>
        <w:sz w:val="16"/>
        <w:szCs w:val="21"/>
      </w:rPr>
    </w:pPr>
    <w:sdt>
      <w:sdtPr>
        <w:rPr>
          <w:color w:val="6E7878"/>
          <w:sz w:val="16"/>
          <w:szCs w:val="21"/>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EB7121">
          <w:rPr>
            <w:color w:val="6E7878"/>
            <w:sz w:val="16"/>
            <w:szCs w:val="21"/>
          </w:rPr>
          <w:t>Grainger PLC</w:t>
        </w:r>
      </w:sdtContent>
    </w:sdt>
    <w:r w:rsidR="00FC07D1" w:rsidRPr="000D4732">
      <w:rPr>
        <w:color w:val="6E7878"/>
        <w:sz w:val="16"/>
        <w:szCs w:val="21"/>
      </w:rPr>
      <w:t xml:space="preserve"> </w:t>
    </w:r>
    <w:r w:rsidR="00FC07D1" w:rsidRPr="000D4732">
      <w:rPr>
        <w:color w:val="BCD727"/>
        <w:sz w:val="16"/>
        <w:szCs w:val="21"/>
      </w:rPr>
      <w:t>|</w:t>
    </w:r>
    <w:r w:rsidR="00FC07D1" w:rsidRPr="000D4732">
      <w:rPr>
        <w:color w:val="6E7878"/>
        <w:sz w:val="16"/>
        <w:szCs w:val="21"/>
      </w:rPr>
      <w:t xml:space="preserve"> </w:t>
    </w:r>
    <w:sdt>
      <w:sdtPr>
        <w:rPr>
          <w:sz w:val="16"/>
          <w:szCs w:val="21"/>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BE6C59">
          <w:rPr>
            <w:sz w:val="16"/>
            <w:szCs w:val="21"/>
          </w:rPr>
          <w:t>SVOT Release 1 UAT Data Migration Report</w:t>
        </w:r>
      </w:sdtContent>
    </w:sdt>
  </w:p>
  <w:p w14:paraId="26243BD5" w14:textId="77777777" w:rsidR="009970A4" w:rsidRPr="000D4732" w:rsidRDefault="009970A4" w:rsidP="009970A4">
    <w:pPr>
      <w:pStyle w:val="Footer"/>
      <w:rPr>
        <w:color w:val="6E7878"/>
        <w:sz w:val="16"/>
        <w:szCs w:val="21"/>
      </w:rPr>
    </w:pPr>
  </w:p>
  <w:p w14:paraId="57182DB3" w14:textId="77777777" w:rsidR="00884863" w:rsidRPr="000D4732" w:rsidRDefault="008848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6978A" w14:textId="77777777" w:rsidR="002F52C9" w:rsidRPr="000D4732" w:rsidRDefault="002F52C9" w:rsidP="00C96603">
      <w:pPr>
        <w:spacing w:line="240" w:lineRule="auto"/>
      </w:pPr>
      <w:r w:rsidRPr="000D4732">
        <w:separator/>
      </w:r>
    </w:p>
    <w:p w14:paraId="16206380" w14:textId="77777777" w:rsidR="002F52C9" w:rsidRPr="000D4732" w:rsidRDefault="002F52C9"/>
    <w:p w14:paraId="7395DB39" w14:textId="77777777" w:rsidR="002F52C9" w:rsidRPr="000D4732" w:rsidRDefault="002F52C9"/>
    <w:p w14:paraId="5707FC9C" w14:textId="77777777" w:rsidR="002F52C9" w:rsidRPr="000D4732" w:rsidRDefault="002F52C9"/>
  </w:footnote>
  <w:footnote w:type="continuationSeparator" w:id="0">
    <w:p w14:paraId="1A9D2E92" w14:textId="77777777" w:rsidR="002F52C9" w:rsidRPr="000D4732" w:rsidRDefault="002F52C9" w:rsidP="00C96603">
      <w:pPr>
        <w:spacing w:line="240" w:lineRule="auto"/>
      </w:pPr>
      <w:r w:rsidRPr="000D4732">
        <w:continuationSeparator/>
      </w:r>
    </w:p>
    <w:p w14:paraId="1B1045DF" w14:textId="77777777" w:rsidR="002F52C9" w:rsidRPr="000D4732" w:rsidRDefault="002F52C9"/>
    <w:p w14:paraId="5A5543A4" w14:textId="77777777" w:rsidR="002F52C9" w:rsidRPr="000D4732" w:rsidRDefault="002F52C9"/>
    <w:p w14:paraId="1410DD4C" w14:textId="77777777" w:rsidR="002F52C9" w:rsidRPr="000D4732" w:rsidRDefault="002F52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E883" w14:textId="77777777" w:rsidR="00FC07D1" w:rsidRPr="000D4732" w:rsidRDefault="00FC07D1">
    <w:pPr>
      <w:pStyle w:val="Header"/>
    </w:pPr>
    <w:r w:rsidRPr="000D4732">
      <w:rPr>
        <w:noProof/>
      </w:rPr>
      <w:drawing>
        <wp:anchor distT="0" distB="0" distL="114300" distR="114300" simplePos="0" relativeHeight="251658240" behindDoc="0" locked="0" layoutInCell="1" allowOverlap="1" wp14:anchorId="606CAFFD" wp14:editId="44A85447">
          <wp:simplePos x="0" y="0"/>
          <wp:positionH relativeFrom="column">
            <wp:posOffset>5243830</wp:posOffset>
          </wp:positionH>
          <wp:positionV relativeFrom="paragraph">
            <wp:posOffset>-97790</wp:posOffset>
          </wp:positionV>
          <wp:extent cx="1170305" cy="362628"/>
          <wp:effectExtent l="0" t="0" r="0" b="5715"/>
          <wp:wrapNone/>
          <wp:docPr id="8423113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32B0CB99" w14:textId="77777777" w:rsidR="0083530E" w:rsidRPr="000D4732" w:rsidRDefault="0083530E"/>
  <w:p w14:paraId="437F7689" w14:textId="77777777" w:rsidR="00884863" w:rsidRPr="000D4732" w:rsidRDefault="0088486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E85B" w14:textId="77777777" w:rsidR="009E1AEF" w:rsidRPr="000D4732" w:rsidRDefault="000D4732" w:rsidP="00E37B2A">
    <w:pPr>
      <w:pStyle w:val="Header"/>
      <w:tabs>
        <w:tab w:val="clear" w:pos="4680"/>
        <w:tab w:val="clear" w:pos="9360"/>
        <w:tab w:val="left" w:pos="1068"/>
      </w:tabs>
    </w:pPr>
    <w:r>
      <w:rPr>
        <w:noProof/>
      </w:rPr>
      <w:drawing>
        <wp:anchor distT="0" distB="0" distL="114300" distR="114300" simplePos="0" relativeHeight="251658241" behindDoc="1" locked="0" layoutInCell="1" allowOverlap="1" wp14:anchorId="08B5F9B1" wp14:editId="4838C33B">
          <wp:simplePos x="0" y="0"/>
          <wp:positionH relativeFrom="column">
            <wp:posOffset>-906780</wp:posOffset>
          </wp:positionH>
          <wp:positionV relativeFrom="paragraph">
            <wp:posOffset>-297815</wp:posOffset>
          </wp:positionV>
          <wp:extent cx="7534800" cy="10659600"/>
          <wp:effectExtent l="0" t="0" r="9525" b="8890"/>
          <wp:wrapNone/>
          <wp:docPr id="1814777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A3A"/>
    <w:multiLevelType w:val="multilevel"/>
    <w:tmpl w:val="BBFE8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50B79"/>
    <w:multiLevelType w:val="hybridMultilevel"/>
    <w:tmpl w:val="C5D65EE6"/>
    <w:lvl w:ilvl="0" w:tplc="909E8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72F77"/>
    <w:multiLevelType w:val="multilevel"/>
    <w:tmpl w:val="23F26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06E84"/>
    <w:multiLevelType w:val="multilevel"/>
    <w:tmpl w:val="37E6F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Verdana" w:eastAsiaTheme="minorHAnsi" w:hAnsi="Verdana"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3402445"/>
    <w:multiLevelType w:val="multilevel"/>
    <w:tmpl w:val="5FFEF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65BC3"/>
    <w:multiLevelType w:val="multilevel"/>
    <w:tmpl w:val="04045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71599"/>
    <w:multiLevelType w:val="multilevel"/>
    <w:tmpl w:val="81B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D0C0485"/>
    <w:multiLevelType w:val="multilevel"/>
    <w:tmpl w:val="4322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93546"/>
    <w:multiLevelType w:val="multilevel"/>
    <w:tmpl w:val="082E0F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AC574E"/>
    <w:multiLevelType w:val="multilevel"/>
    <w:tmpl w:val="4C9EB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3AE0DE6"/>
    <w:multiLevelType w:val="multilevel"/>
    <w:tmpl w:val="CF266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945D9"/>
    <w:multiLevelType w:val="hybridMultilevel"/>
    <w:tmpl w:val="CF0A3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C03A2B"/>
    <w:multiLevelType w:val="multilevel"/>
    <w:tmpl w:val="9A52B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4D5172"/>
    <w:multiLevelType w:val="multilevel"/>
    <w:tmpl w:val="C144DB5E"/>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567"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19"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20" w15:restartNumberingAfterBreak="0">
    <w:nsid w:val="3317262C"/>
    <w:multiLevelType w:val="multilevel"/>
    <w:tmpl w:val="5740A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61D39"/>
    <w:multiLevelType w:val="multilevel"/>
    <w:tmpl w:val="A246E942"/>
    <w:lvl w:ilvl="0">
      <w:start w:val="1"/>
      <w:numFmt w:val="bullet"/>
      <w:lvlText w:val=""/>
      <w:lvlJc w:val="left"/>
      <w:pPr>
        <w:tabs>
          <w:tab w:val="num" w:pos="1701"/>
        </w:tabs>
        <w:ind w:left="680" w:hanging="170"/>
      </w:pPr>
      <w:rPr>
        <w:rFonts w:ascii="Symbol" w:hAnsi="Symbol" w:hint="default"/>
      </w:rPr>
    </w:lvl>
    <w:lvl w:ilvl="1">
      <w:start w:val="1"/>
      <w:numFmt w:val="bullet"/>
      <w:lvlText w:val="o"/>
      <w:lvlJc w:val="left"/>
      <w:pPr>
        <w:tabs>
          <w:tab w:val="num" w:pos="1985"/>
        </w:tabs>
        <w:ind w:left="964" w:hanging="170"/>
      </w:pPr>
      <w:rPr>
        <w:rFonts w:ascii="Courier New" w:hAnsi="Courier New" w:hint="default"/>
      </w:rPr>
    </w:lvl>
    <w:lvl w:ilvl="2">
      <w:start w:val="1"/>
      <w:numFmt w:val="bullet"/>
      <w:lvlText w:val=""/>
      <w:lvlJc w:val="left"/>
      <w:pPr>
        <w:tabs>
          <w:tab w:val="num" w:pos="2269"/>
        </w:tabs>
        <w:ind w:left="1248" w:hanging="170"/>
      </w:pPr>
      <w:rPr>
        <w:rFonts w:ascii="Wingdings" w:hAnsi="Wingdings" w:hint="default"/>
      </w:rPr>
    </w:lvl>
    <w:lvl w:ilvl="3">
      <w:start w:val="1"/>
      <w:numFmt w:val="bullet"/>
      <w:lvlText w:val=""/>
      <w:lvlJc w:val="left"/>
      <w:pPr>
        <w:tabs>
          <w:tab w:val="num" w:pos="2553"/>
        </w:tabs>
        <w:ind w:left="1532" w:hanging="170"/>
      </w:pPr>
      <w:rPr>
        <w:rFonts w:ascii="Symbol" w:hAnsi="Symbol" w:hint="default"/>
      </w:rPr>
    </w:lvl>
    <w:lvl w:ilvl="4">
      <w:start w:val="1"/>
      <w:numFmt w:val="bullet"/>
      <w:lvlText w:val="o"/>
      <w:lvlJc w:val="left"/>
      <w:pPr>
        <w:tabs>
          <w:tab w:val="num" w:pos="2837"/>
        </w:tabs>
        <w:ind w:left="1816" w:hanging="170"/>
      </w:pPr>
      <w:rPr>
        <w:rFonts w:ascii="Courier New" w:hAnsi="Courier New" w:cs="Courier New" w:hint="default"/>
      </w:rPr>
    </w:lvl>
    <w:lvl w:ilvl="5">
      <w:start w:val="1"/>
      <w:numFmt w:val="bullet"/>
      <w:lvlText w:val=""/>
      <w:lvlJc w:val="left"/>
      <w:pPr>
        <w:tabs>
          <w:tab w:val="num" w:pos="3121"/>
        </w:tabs>
        <w:ind w:left="2100" w:hanging="170"/>
      </w:pPr>
      <w:rPr>
        <w:rFonts w:ascii="Wingdings" w:hAnsi="Wingdings" w:hint="default"/>
      </w:rPr>
    </w:lvl>
    <w:lvl w:ilvl="6">
      <w:start w:val="1"/>
      <w:numFmt w:val="bullet"/>
      <w:lvlText w:val=""/>
      <w:lvlJc w:val="left"/>
      <w:pPr>
        <w:tabs>
          <w:tab w:val="num" w:pos="3405"/>
        </w:tabs>
        <w:ind w:left="2384" w:hanging="170"/>
      </w:pPr>
      <w:rPr>
        <w:rFonts w:ascii="Symbol" w:hAnsi="Symbol" w:hint="default"/>
      </w:rPr>
    </w:lvl>
    <w:lvl w:ilvl="7">
      <w:start w:val="1"/>
      <w:numFmt w:val="bullet"/>
      <w:lvlText w:val="o"/>
      <w:lvlJc w:val="left"/>
      <w:pPr>
        <w:tabs>
          <w:tab w:val="num" w:pos="3689"/>
        </w:tabs>
        <w:ind w:left="2668" w:hanging="170"/>
      </w:pPr>
      <w:rPr>
        <w:rFonts w:ascii="Courier New" w:hAnsi="Courier New" w:cs="Courier New" w:hint="default"/>
      </w:rPr>
    </w:lvl>
    <w:lvl w:ilvl="8">
      <w:start w:val="1"/>
      <w:numFmt w:val="bullet"/>
      <w:lvlText w:val=""/>
      <w:lvlJc w:val="left"/>
      <w:pPr>
        <w:tabs>
          <w:tab w:val="num" w:pos="3973"/>
        </w:tabs>
        <w:ind w:left="2952" w:hanging="170"/>
      </w:pPr>
      <w:rPr>
        <w:rFonts w:ascii="Wingdings" w:hAnsi="Wingdings" w:hint="default"/>
      </w:rPr>
    </w:lvl>
  </w:abstractNum>
  <w:abstractNum w:abstractNumId="22" w15:restartNumberingAfterBreak="0">
    <w:nsid w:val="3A7E330D"/>
    <w:multiLevelType w:val="multilevel"/>
    <w:tmpl w:val="8F6E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99E78DC"/>
    <w:multiLevelType w:val="multilevel"/>
    <w:tmpl w:val="DE7E4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DB30029"/>
    <w:multiLevelType w:val="multilevel"/>
    <w:tmpl w:val="C5E0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45E2E"/>
    <w:multiLevelType w:val="multilevel"/>
    <w:tmpl w:val="B8FE9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15255E"/>
    <w:multiLevelType w:val="multilevel"/>
    <w:tmpl w:val="28049D84"/>
    <w:lvl w:ilvl="0">
      <w:start w:val="1"/>
      <w:numFmt w:val="decimal"/>
      <w:pStyle w:val="OBNumberedList"/>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ascii="Verdana" w:hAnsi="Verdana" w:hint="default"/>
        <w:b w:val="0"/>
        <w:i w:val="0"/>
        <w:sz w:val="18"/>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30" w15:restartNumberingAfterBreak="0">
    <w:nsid w:val="53F7737E"/>
    <w:multiLevelType w:val="multilevel"/>
    <w:tmpl w:val="DC4A8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32" w15:restartNumberingAfterBreak="0">
    <w:nsid w:val="5E1E7D4F"/>
    <w:multiLevelType w:val="multilevel"/>
    <w:tmpl w:val="1B42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6055A6"/>
    <w:multiLevelType w:val="hybridMultilevel"/>
    <w:tmpl w:val="6E5C3968"/>
    <w:lvl w:ilvl="0" w:tplc="4F4A5B3C">
      <w:start w:val="4"/>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5"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A14D26"/>
    <w:multiLevelType w:val="multilevel"/>
    <w:tmpl w:val="1B42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52F4F"/>
    <w:multiLevelType w:val="multilevel"/>
    <w:tmpl w:val="29868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AE655FE"/>
    <w:multiLevelType w:val="multilevel"/>
    <w:tmpl w:val="71380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A0111A"/>
    <w:multiLevelType w:val="multilevel"/>
    <w:tmpl w:val="B1267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E36F8"/>
    <w:multiLevelType w:val="multilevel"/>
    <w:tmpl w:val="28941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A620D"/>
    <w:multiLevelType w:val="multilevel"/>
    <w:tmpl w:val="1B421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A27BBA"/>
    <w:multiLevelType w:val="multilevel"/>
    <w:tmpl w:val="BA54D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E01B2"/>
    <w:multiLevelType w:val="multilevel"/>
    <w:tmpl w:val="1D0CC664"/>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45"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38"/>
  </w:num>
  <w:num w:numId="2" w16cid:durableId="1923179752">
    <w:abstractNumId w:val="4"/>
  </w:num>
  <w:num w:numId="3" w16cid:durableId="175191970">
    <w:abstractNumId w:val="5"/>
  </w:num>
  <w:num w:numId="4" w16cid:durableId="1625310424">
    <w:abstractNumId w:val="23"/>
  </w:num>
  <w:num w:numId="5" w16cid:durableId="708383006">
    <w:abstractNumId w:val="34"/>
  </w:num>
  <w:num w:numId="6" w16cid:durableId="446894494">
    <w:abstractNumId w:val="17"/>
  </w:num>
  <w:num w:numId="7" w16cid:durableId="228731689">
    <w:abstractNumId w:val="9"/>
  </w:num>
  <w:num w:numId="8" w16cid:durableId="1323045391">
    <w:abstractNumId w:val="24"/>
  </w:num>
  <w:num w:numId="9" w16cid:durableId="1943568265">
    <w:abstractNumId w:val="19"/>
  </w:num>
  <w:num w:numId="10" w16cid:durableId="271976833">
    <w:abstractNumId w:val="31"/>
  </w:num>
  <w:num w:numId="11" w16cid:durableId="297877065">
    <w:abstractNumId w:val="45"/>
  </w:num>
  <w:num w:numId="12" w16cid:durableId="1121219335">
    <w:abstractNumId w:val="13"/>
  </w:num>
  <w:num w:numId="13" w16cid:durableId="430392460">
    <w:abstractNumId w:val="26"/>
  </w:num>
  <w:num w:numId="14" w16cid:durableId="271283140">
    <w:abstractNumId w:val="18"/>
  </w:num>
  <w:num w:numId="15" w16cid:durableId="17112202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4942896">
    <w:abstractNumId w:val="21"/>
  </w:num>
  <w:num w:numId="17" w16cid:durableId="1178887929">
    <w:abstractNumId w:val="35"/>
  </w:num>
  <w:num w:numId="18" w16cid:durableId="1230770632">
    <w:abstractNumId w:val="29"/>
  </w:num>
  <w:num w:numId="19" w16cid:durableId="399251931">
    <w:abstractNumId w:val="1"/>
  </w:num>
  <w:num w:numId="20" w16cid:durableId="708995435">
    <w:abstractNumId w:val="44"/>
  </w:num>
  <w:num w:numId="21" w16cid:durableId="1180510605">
    <w:abstractNumId w:val="11"/>
    <w:lvlOverride w:ilvl="1">
      <w:lvl w:ilvl="1">
        <w:numFmt w:val="lowerLetter"/>
        <w:lvlText w:val="%2."/>
        <w:lvlJc w:val="left"/>
      </w:lvl>
    </w:lvlOverride>
  </w:num>
  <w:num w:numId="22" w16cid:durableId="2002812155">
    <w:abstractNumId w:val="37"/>
  </w:num>
  <w:num w:numId="23" w16cid:durableId="434397954">
    <w:abstractNumId w:val="2"/>
  </w:num>
  <w:num w:numId="24" w16cid:durableId="1692949002">
    <w:abstractNumId w:val="0"/>
  </w:num>
  <w:num w:numId="25" w16cid:durableId="653147345">
    <w:abstractNumId w:val="43"/>
  </w:num>
  <w:num w:numId="26" w16cid:durableId="1832720548">
    <w:abstractNumId w:val="28"/>
  </w:num>
  <w:num w:numId="27" w16cid:durableId="1122502304">
    <w:abstractNumId w:val="12"/>
  </w:num>
  <w:num w:numId="28" w16cid:durableId="2047752622">
    <w:abstractNumId w:val="30"/>
  </w:num>
  <w:num w:numId="29" w16cid:durableId="512258663">
    <w:abstractNumId w:val="7"/>
  </w:num>
  <w:num w:numId="30" w16cid:durableId="1501697613">
    <w:abstractNumId w:val="10"/>
  </w:num>
  <w:num w:numId="31" w16cid:durableId="1037316634">
    <w:abstractNumId w:val="22"/>
  </w:num>
  <w:num w:numId="32" w16cid:durableId="605966302">
    <w:abstractNumId w:val="25"/>
  </w:num>
  <w:num w:numId="33" w16cid:durableId="260064321">
    <w:abstractNumId w:val="20"/>
  </w:num>
  <w:num w:numId="34" w16cid:durableId="2031954197">
    <w:abstractNumId w:val="14"/>
  </w:num>
  <w:num w:numId="35" w16cid:durableId="815221610">
    <w:abstractNumId w:val="27"/>
  </w:num>
  <w:num w:numId="36" w16cid:durableId="1438796347">
    <w:abstractNumId w:val="32"/>
  </w:num>
  <w:num w:numId="37" w16cid:durableId="826091648">
    <w:abstractNumId w:val="3"/>
  </w:num>
  <w:num w:numId="38" w16cid:durableId="1124427334">
    <w:abstractNumId w:val="41"/>
  </w:num>
  <w:num w:numId="39" w16cid:durableId="505369858">
    <w:abstractNumId w:val="6"/>
  </w:num>
  <w:num w:numId="40" w16cid:durableId="1491940724">
    <w:abstractNumId w:val="40"/>
  </w:num>
  <w:num w:numId="41" w16cid:durableId="1276408503">
    <w:abstractNumId w:val="39"/>
  </w:num>
  <w:num w:numId="42" w16cid:durableId="1479030964">
    <w:abstractNumId w:val="16"/>
  </w:num>
  <w:num w:numId="43" w16cid:durableId="1133643828">
    <w:abstractNumId w:val="8"/>
  </w:num>
  <w:num w:numId="44" w16cid:durableId="1959608209">
    <w:abstractNumId w:val="36"/>
  </w:num>
  <w:num w:numId="45" w16cid:durableId="1852337082">
    <w:abstractNumId w:val="42"/>
  </w:num>
  <w:num w:numId="46" w16cid:durableId="335766652">
    <w:abstractNumId w:val="15"/>
  </w:num>
  <w:num w:numId="47" w16cid:durableId="1976718899">
    <w:abstractNumId w:val="3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 Duncan">
    <w15:presenceInfo w15:providerId="AD" w15:userId="S::sduncan@openboxsoftware.com::c1d0992b-0ec5-443a-8c6c-87e1361e2b1d"/>
  </w15:person>
  <w15:person w15:author="Matthew Cornfield">
    <w15:presenceInfo w15:providerId="AD" w15:userId="S::mcornfield@openboxsoftware.com::b6ca5b87-7245-4e7d-b1d4-225e0c58a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121"/>
    <w:rsid w:val="00001142"/>
    <w:rsid w:val="000016DE"/>
    <w:rsid w:val="000018C6"/>
    <w:rsid w:val="00001DCD"/>
    <w:rsid w:val="00002231"/>
    <w:rsid w:val="00003E61"/>
    <w:rsid w:val="00003F8B"/>
    <w:rsid w:val="000047D4"/>
    <w:rsid w:val="00004BD5"/>
    <w:rsid w:val="00004F5E"/>
    <w:rsid w:val="000055F7"/>
    <w:rsid w:val="00005642"/>
    <w:rsid w:val="000101A4"/>
    <w:rsid w:val="000108AE"/>
    <w:rsid w:val="00010ED0"/>
    <w:rsid w:val="000120E3"/>
    <w:rsid w:val="00012DDC"/>
    <w:rsid w:val="000135FF"/>
    <w:rsid w:val="00013FF9"/>
    <w:rsid w:val="00014593"/>
    <w:rsid w:val="00015341"/>
    <w:rsid w:val="00015789"/>
    <w:rsid w:val="00016A7B"/>
    <w:rsid w:val="00017F29"/>
    <w:rsid w:val="00020A22"/>
    <w:rsid w:val="000221A7"/>
    <w:rsid w:val="000222B8"/>
    <w:rsid w:val="00022403"/>
    <w:rsid w:val="000232C0"/>
    <w:rsid w:val="000273A4"/>
    <w:rsid w:val="00027632"/>
    <w:rsid w:val="00027CE4"/>
    <w:rsid w:val="000304B1"/>
    <w:rsid w:val="0003146F"/>
    <w:rsid w:val="000314B1"/>
    <w:rsid w:val="000317AB"/>
    <w:rsid w:val="00033079"/>
    <w:rsid w:val="00033235"/>
    <w:rsid w:val="00034EA1"/>
    <w:rsid w:val="00035A9A"/>
    <w:rsid w:val="00035C84"/>
    <w:rsid w:val="00035E2D"/>
    <w:rsid w:val="00036F77"/>
    <w:rsid w:val="00037293"/>
    <w:rsid w:val="00037564"/>
    <w:rsid w:val="00037E34"/>
    <w:rsid w:val="000401A2"/>
    <w:rsid w:val="0004096A"/>
    <w:rsid w:val="000426D7"/>
    <w:rsid w:val="000429E0"/>
    <w:rsid w:val="0004315B"/>
    <w:rsid w:val="00043349"/>
    <w:rsid w:val="000444D3"/>
    <w:rsid w:val="00047780"/>
    <w:rsid w:val="00047A2D"/>
    <w:rsid w:val="0005224C"/>
    <w:rsid w:val="00052503"/>
    <w:rsid w:val="00052777"/>
    <w:rsid w:val="00052A71"/>
    <w:rsid w:val="00052C2F"/>
    <w:rsid w:val="00052C47"/>
    <w:rsid w:val="00053A1A"/>
    <w:rsid w:val="00053C08"/>
    <w:rsid w:val="00053DAD"/>
    <w:rsid w:val="00053EFF"/>
    <w:rsid w:val="0005494B"/>
    <w:rsid w:val="000551A2"/>
    <w:rsid w:val="000567C4"/>
    <w:rsid w:val="00057475"/>
    <w:rsid w:val="00057958"/>
    <w:rsid w:val="00057AFB"/>
    <w:rsid w:val="00060BD6"/>
    <w:rsid w:val="00060EDF"/>
    <w:rsid w:val="0006182F"/>
    <w:rsid w:val="000618EB"/>
    <w:rsid w:val="000619B0"/>
    <w:rsid w:val="00061A59"/>
    <w:rsid w:val="00063969"/>
    <w:rsid w:val="00063AD8"/>
    <w:rsid w:val="00063E1C"/>
    <w:rsid w:val="000642D5"/>
    <w:rsid w:val="00064817"/>
    <w:rsid w:val="00065799"/>
    <w:rsid w:val="000658AE"/>
    <w:rsid w:val="00067AD1"/>
    <w:rsid w:val="00070112"/>
    <w:rsid w:val="00070DD1"/>
    <w:rsid w:val="00072638"/>
    <w:rsid w:val="00073860"/>
    <w:rsid w:val="00073878"/>
    <w:rsid w:val="00073E03"/>
    <w:rsid w:val="000744C4"/>
    <w:rsid w:val="000748FE"/>
    <w:rsid w:val="0007718B"/>
    <w:rsid w:val="0007766F"/>
    <w:rsid w:val="000803D6"/>
    <w:rsid w:val="000808EE"/>
    <w:rsid w:val="00083C4A"/>
    <w:rsid w:val="00083D32"/>
    <w:rsid w:val="00084397"/>
    <w:rsid w:val="00084ADF"/>
    <w:rsid w:val="000855CE"/>
    <w:rsid w:val="00086275"/>
    <w:rsid w:val="00087043"/>
    <w:rsid w:val="00087070"/>
    <w:rsid w:val="0009111D"/>
    <w:rsid w:val="00092684"/>
    <w:rsid w:val="00092940"/>
    <w:rsid w:val="00092CD3"/>
    <w:rsid w:val="00092D66"/>
    <w:rsid w:val="00092ED1"/>
    <w:rsid w:val="00093B7F"/>
    <w:rsid w:val="00093CB2"/>
    <w:rsid w:val="0009462C"/>
    <w:rsid w:val="00094EE2"/>
    <w:rsid w:val="00094FC8"/>
    <w:rsid w:val="000951C0"/>
    <w:rsid w:val="000957DD"/>
    <w:rsid w:val="000962E5"/>
    <w:rsid w:val="00097564"/>
    <w:rsid w:val="00097E13"/>
    <w:rsid w:val="000A070C"/>
    <w:rsid w:val="000A12E0"/>
    <w:rsid w:val="000A1E63"/>
    <w:rsid w:val="000A21FC"/>
    <w:rsid w:val="000A28D3"/>
    <w:rsid w:val="000A291A"/>
    <w:rsid w:val="000A540F"/>
    <w:rsid w:val="000A5A26"/>
    <w:rsid w:val="000A5E63"/>
    <w:rsid w:val="000A7AAE"/>
    <w:rsid w:val="000B014A"/>
    <w:rsid w:val="000B1220"/>
    <w:rsid w:val="000B122D"/>
    <w:rsid w:val="000B1378"/>
    <w:rsid w:val="000B1659"/>
    <w:rsid w:val="000B3233"/>
    <w:rsid w:val="000B4642"/>
    <w:rsid w:val="000B4FC0"/>
    <w:rsid w:val="000B5C23"/>
    <w:rsid w:val="000B6B15"/>
    <w:rsid w:val="000B6C30"/>
    <w:rsid w:val="000B6D64"/>
    <w:rsid w:val="000B776F"/>
    <w:rsid w:val="000C10B7"/>
    <w:rsid w:val="000C10FA"/>
    <w:rsid w:val="000C167A"/>
    <w:rsid w:val="000C39D8"/>
    <w:rsid w:val="000C4013"/>
    <w:rsid w:val="000C4822"/>
    <w:rsid w:val="000C4D62"/>
    <w:rsid w:val="000C5DE3"/>
    <w:rsid w:val="000C7E14"/>
    <w:rsid w:val="000D0F4F"/>
    <w:rsid w:val="000D1C98"/>
    <w:rsid w:val="000D25D2"/>
    <w:rsid w:val="000D39F8"/>
    <w:rsid w:val="000D3D4D"/>
    <w:rsid w:val="000D4732"/>
    <w:rsid w:val="000D4D16"/>
    <w:rsid w:val="000D4E07"/>
    <w:rsid w:val="000D73EC"/>
    <w:rsid w:val="000D7D95"/>
    <w:rsid w:val="000D7F74"/>
    <w:rsid w:val="000E078F"/>
    <w:rsid w:val="000E091D"/>
    <w:rsid w:val="000E1F6D"/>
    <w:rsid w:val="000E2BC4"/>
    <w:rsid w:val="000E347C"/>
    <w:rsid w:val="000E3BEA"/>
    <w:rsid w:val="000E3DF1"/>
    <w:rsid w:val="000E4402"/>
    <w:rsid w:val="000E488C"/>
    <w:rsid w:val="000E5206"/>
    <w:rsid w:val="000E692E"/>
    <w:rsid w:val="000E7297"/>
    <w:rsid w:val="000E7369"/>
    <w:rsid w:val="000E76D8"/>
    <w:rsid w:val="000E76E8"/>
    <w:rsid w:val="000E7BB0"/>
    <w:rsid w:val="000F0252"/>
    <w:rsid w:val="000F121D"/>
    <w:rsid w:val="000F241B"/>
    <w:rsid w:val="000F264F"/>
    <w:rsid w:val="000F3011"/>
    <w:rsid w:val="000F39D0"/>
    <w:rsid w:val="000F3BD1"/>
    <w:rsid w:val="000F6B93"/>
    <w:rsid w:val="000F7476"/>
    <w:rsid w:val="000F768E"/>
    <w:rsid w:val="000F7D01"/>
    <w:rsid w:val="0010327D"/>
    <w:rsid w:val="00103630"/>
    <w:rsid w:val="00104D61"/>
    <w:rsid w:val="00105C7A"/>
    <w:rsid w:val="001071D4"/>
    <w:rsid w:val="00110859"/>
    <w:rsid w:val="00110A08"/>
    <w:rsid w:val="00112A7C"/>
    <w:rsid w:val="00112ADE"/>
    <w:rsid w:val="00113F30"/>
    <w:rsid w:val="0011490F"/>
    <w:rsid w:val="00114CCB"/>
    <w:rsid w:val="00115116"/>
    <w:rsid w:val="00115BCC"/>
    <w:rsid w:val="00116EF2"/>
    <w:rsid w:val="001170FE"/>
    <w:rsid w:val="00117EF3"/>
    <w:rsid w:val="00120F0D"/>
    <w:rsid w:val="001213C7"/>
    <w:rsid w:val="0012140B"/>
    <w:rsid w:val="0012141B"/>
    <w:rsid w:val="001217CF"/>
    <w:rsid w:val="001219AB"/>
    <w:rsid w:val="00123936"/>
    <w:rsid w:val="0012398F"/>
    <w:rsid w:val="001239DD"/>
    <w:rsid w:val="00123CD5"/>
    <w:rsid w:val="00124661"/>
    <w:rsid w:val="00125551"/>
    <w:rsid w:val="00125730"/>
    <w:rsid w:val="00125BB7"/>
    <w:rsid w:val="00125BF3"/>
    <w:rsid w:val="00125E35"/>
    <w:rsid w:val="0012642E"/>
    <w:rsid w:val="001266B6"/>
    <w:rsid w:val="00126BAD"/>
    <w:rsid w:val="00127EEF"/>
    <w:rsid w:val="0013021D"/>
    <w:rsid w:val="001309F2"/>
    <w:rsid w:val="00130C60"/>
    <w:rsid w:val="00131CEB"/>
    <w:rsid w:val="00132FEF"/>
    <w:rsid w:val="0013384F"/>
    <w:rsid w:val="00133AF7"/>
    <w:rsid w:val="00135298"/>
    <w:rsid w:val="00135E95"/>
    <w:rsid w:val="00137725"/>
    <w:rsid w:val="00137791"/>
    <w:rsid w:val="00140C09"/>
    <w:rsid w:val="00140CC4"/>
    <w:rsid w:val="00140F1D"/>
    <w:rsid w:val="0014119F"/>
    <w:rsid w:val="00142121"/>
    <w:rsid w:val="0014249E"/>
    <w:rsid w:val="00142A5D"/>
    <w:rsid w:val="00143510"/>
    <w:rsid w:val="00143588"/>
    <w:rsid w:val="0014365F"/>
    <w:rsid w:val="001445FA"/>
    <w:rsid w:val="00144B78"/>
    <w:rsid w:val="00145B44"/>
    <w:rsid w:val="0014671B"/>
    <w:rsid w:val="00146915"/>
    <w:rsid w:val="00146ED6"/>
    <w:rsid w:val="00146FD1"/>
    <w:rsid w:val="001509EF"/>
    <w:rsid w:val="001516B0"/>
    <w:rsid w:val="00151BBD"/>
    <w:rsid w:val="001524AB"/>
    <w:rsid w:val="001525D9"/>
    <w:rsid w:val="00152656"/>
    <w:rsid w:val="00152AD6"/>
    <w:rsid w:val="00153F12"/>
    <w:rsid w:val="001559AD"/>
    <w:rsid w:val="00156265"/>
    <w:rsid w:val="001562A7"/>
    <w:rsid w:val="00156C23"/>
    <w:rsid w:val="00157C6B"/>
    <w:rsid w:val="001609C4"/>
    <w:rsid w:val="00162454"/>
    <w:rsid w:val="00162E4B"/>
    <w:rsid w:val="00164409"/>
    <w:rsid w:val="00164E87"/>
    <w:rsid w:val="00165723"/>
    <w:rsid w:val="00166AED"/>
    <w:rsid w:val="0017088B"/>
    <w:rsid w:val="00170CB6"/>
    <w:rsid w:val="00170E1C"/>
    <w:rsid w:val="0017166F"/>
    <w:rsid w:val="001723C4"/>
    <w:rsid w:val="001728A0"/>
    <w:rsid w:val="00172D08"/>
    <w:rsid w:val="00174ACC"/>
    <w:rsid w:val="00175103"/>
    <w:rsid w:val="00175512"/>
    <w:rsid w:val="001756EF"/>
    <w:rsid w:val="00176487"/>
    <w:rsid w:val="00176534"/>
    <w:rsid w:val="0017697D"/>
    <w:rsid w:val="001779E4"/>
    <w:rsid w:val="00177A58"/>
    <w:rsid w:val="00177C2A"/>
    <w:rsid w:val="0018005A"/>
    <w:rsid w:val="001804BC"/>
    <w:rsid w:val="0018125D"/>
    <w:rsid w:val="00181A76"/>
    <w:rsid w:val="00181D87"/>
    <w:rsid w:val="00181F06"/>
    <w:rsid w:val="00182358"/>
    <w:rsid w:val="00182631"/>
    <w:rsid w:val="00182AC0"/>
    <w:rsid w:val="001831FA"/>
    <w:rsid w:val="0018348B"/>
    <w:rsid w:val="001841D2"/>
    <w:rsid w:val="001847C5"/>
    <w:rsid w:val="0018499E"/>
    <w:rsid w:val="001875CC"/>
    <w:rsid w:val="00187D18"/>
    <w:rsid w:val="001920E7"/>
    <w:rsid w:val="00192F39"/>
    <w:rsid w:val="001937E8"/>
    <w:rsid w:val="00193E27"/>
    <w:rsid w:val="0019419A"/>
    <w:rsid w:val="0019483C"/>
    <w:rsid w:val="00195097"/>
    <w:rsid w:val="00195BF7"/>
    <w:rsid w:val="00196B89"/>
    <w:rsid w:val="00196D42"/>
    <w:rsid w:val="0019724A"/>
    <w:rsid w:val="001A1CA6"/>
    <w:rsid w:val="001A22B0"/>
    <w:rsid w:val="001A3FC2"/>
    <w:rsid w:val="001A40C3"/>
    <w:rsid w:val="001A4180"/>
    <w:rsid w:val="001A5879"/>
    <w:rsid w:val="001A63CC"/>
    <w:rsid w:val="001A66D9"/>
    <w:rsid w:val="001A68F2"/>
    <w:rsid w:val="001A6C37"/>
    <w:rsid w:val="001A6DD6"/>
    <w:rsid w:val="001A6DE5"/>
    <w:rsid w:val="001A7AC4"/>
    <w:rsid w:val="001A7C74"/>
    <w:rsid w:val="001A7FB7"/>
    <w:rsid w:val="001A9444"/>
    <w:rsid w:val="001B0F3E"/>
    <w:rsid w:val="001B1ACF"/>
    <w:rsid w:val="001B1CBE"/>
    <w:rsid w:val="001B29AD"/>
    <w:rsid w:val="001B37F2"/>
    <w:rsid w:val="001B4BD4"/>
    <w:rsid w:val="001B6444"/>
    <w:rsid w:val="001C0063"/>
    <w:rsid w:val="001C027D"/>
    <w:rsid w:val="001C0764"/>
    <w:rsid w:val="001C17AC"/>
    <w:rsid w:val="001C1A8C"/>
    <w:rsid w:val="001C232B"/>
    <w:rsid w:val="001C3137"/>
    <w:rsid w:val="001C4AD5"/>
    <w:rsid w:val="001C5CC6"/>
    <w:rsid w:val="001C5EF3"/>
    <w:rsid w:val="001C7CEB"/>
    <w:rsid w:val="001D08AE"/>
    <w:rsid w:val="001D1A40"/>
    <w:rsid w:val="001D2BC1"/>
    <w:rsid w:val="001D2D21"/>
    <w:rsid w:val="001D2E7E"/>
    <w:rsid w:val="001D3439"/>
    <w:rsid w:val="001D392C"/>
    <w:rsid w:val="001D3BE9"/>
    <w:rsid w:val="001D3E86"/>
    <w:rsid w:val="001D5317"/>
    <w:rsid w:val="001D5EFE"/>
    <w:rsid w:val="001D6D16"/>
    <w:rsid w:val="001D755F"/>
    <w:rsid w:val="001D7809"/>
    <w:rsid w:val="001D7C71"/>
    <w:rsid w:val="001D7CA3"/>
    <w:rsid w:val="001E0CF4"/>
    <w:rsid w:val="001E1E9A"/>
    <w:rsid w:val="001E28D8"/>
    <w:rsid w:val="001E34D8"/>
    <w:rsid w:val="001E38BE"/>
    <w:rsid w:val="001E52A6"/>
    <w:rsid w:val="001E6B00"/>
    <w:rsid w:val="001E6BF6"/>
    <w:rsid w:val="001E778E"/>
    <w:rsid w:val="001F06CC"/>
    <w:rsid w:val="001F0A31"/>
    <w:rsid w:val="001F0FFD"/>
    <w:rsid w:val="001F1694"/>
    <w:rsid w:val="001F2156"/>
    <w:rsid w:val="001F241D"/>
    <w:rsid w:val="001F4247"/>
    <w:rsid w:val="001F6930"/>
    <w:rsid w:val="001F73CD"/>
    <w:rsid w:val="001F7B28"/>
    <w:rsid w:val="001F7F26"/>
    <w:rsid w:val="002003E1"/>
    <w:rsid w:val="00202BD0"/>
    <w:rsid w:val="00205264"/>
    <w:rsid w:val="002058B6"/>
    <w:rsid w:val="0020603E"/>
    <w:rsid w:val="0020689F"/>
    <w:rsid w:val="0021307D"/>
    <w:rsid w:val="00214371"/>
    <w:rsid w:val="00215330"/>
    <w:rsid w:val="00215CCD"/>
    <w:rsid w:val="00215DB0"/>
    <w:rsid w:val="002170DE"/>
    <w:rsid w:val="00217EE1"/>
    <w:rsid w:val="00220799"/>
    <w:rsid w:val="00220853"/>
    <w:rsid w:val="00220E9C"/>
    <w:rsid w:val="002210BC"/>
    <w:rsid w:val="002217FC"/>
    <w:rsid w:val="00221C4E"/>
    <w:rsid w:val="002225D7"/>
    <w:rsid w:val="0022262A"/>
    <w:rsid w:val="00222643"/>
    <w:rsid w:val="002258B6"/>
    <w:rsid w:val="00226ACB"/>
    <w:rsid w:val="00226BDB"/>
    <w:rsid w:val="00227288"/>
    <w:rsid w:val="00230681"/>
    <w:rsid w:val="00230F31"/>
    <w:rsid w:val="002314D0"/>
    <w:rsid w:val="002325E1"/>
    <w:rsid w:val="00232C5D"/>
    <w:rsid w:val="00232C90"/>
    <w:rsid w:val="00233016"/>
    <w:rsid w:val="0023367D"/>
    <w:rsid w:val="0023414D"/>
    <w:rsid w:val="00234413"/>
    <w:rsid w:val="002346E2"/>
    <w:rsid w:val="00234B9A"/>
    <w:rsid w:val="0023654C"/>
    <w:rsid w:val="002369E9"/>
    <w:rsid w:val="00236CC4"/>
    <w:rsid w:val="00237D19"/>
    <w:rsid w:val="00240049"/>
    <w:rsid w:val="00240859"/>
    <w:rsid w:val="0024089B"/>
    <w:rsid w:val="002409CA"/>
    <w:rsid w:val="00240FFA"/>
    <w:rsid w:val="0024111A"/>
    <w:rsid w:val="00241BB0"/>
    <w:rsid w:val="00243525"/>
    <w:rsid w:val="002438B9"/>
    <w:rsid w:val="00243FE6"/>
    <w:rsid w:val="00245ADB"/>
    <w:rsid w:val="00246BEF"/>
    <w:rsid w:val="00246EC3"/>
    <w:rsid w:val="0024774A"/>
    <w:rsid w:val="00250574"/>
    <w:rsid w:val="00252327"/>
    <w:rsid w:val="0025309E"/>
    <w:rsid w:val="002537FE"/>
    <w:rsid w:val="0025383A"/>
    <w:rsid w:val="002542A4"/>
    <w:rsid w:val="0025589F"/>
    <w:rsid w:val="002558F6"/>
    <w:rsid w:val="00255DAC"/>
    <w:rsid w:val="0025669B"/>
    <w:rsid w:val="00256DB6"/>
    <w:rsid w:val="00257203"/>
    <w:rsid w:val="002577F2"/>
    <w:rsid w:val="002615E8"/>
    <w:rsid w:val="00261F89"/>
    <w:rsid w:val="00262003"/>
    <w:rsid w:val="0026204C"/>
    <w:rsid w:val="002642B5"/>
    <w:rsid w:val="0026432B"/>
    <w:rsid w:val="0026435A"/>
    <w:rsid w:val="00264663"/>
    <w:rsid w:val="00264C00"/>
    <w:rsid w:val="00265808"/>
    <w:rsid w:val="00265E4B"/>
    <w:rsid w:val="002660AC"/>
    <w:rsid w:val="00266447"/>
    <w:rsid w:val="00267B0E"/>
    <w:rsid w:val="002709D9"/>
    <w:rsid w:val="00271FF1"/>
    <w:rsid w:val="002730B8"/>
    <w:rsid w:val="002730D7"/>
    <w:rsid w:val="00273699"/>
    <w:rsid w:val="00273728"/>
    <w:rsid w:val="00273F9D"/>
    <w:rsid w:val="0027450A"/>
    <w:rsid w:val="002747DB"/>
    <w:rsid w:val="00274AC6"/>
    <w:rsid w:val="00275A21"/>
    <w:rsid w:val="00276EF1"/>
    <w:rsid w:val="0027726C"/>
    <w:rsid w:val="00277E61"/>
    <w:rsid w:val="00280A17"/>
    <w:rsid w:val="00281B3A"/>
    <w:rsid w:val="00281E3C"/>
    <w:rsid w:val="00282499"/>
    <w:rsid w:val="002825BF"/>
    <w:rsid w:val="00282C82"/>
    <w:rsid w:val="00282F6D"/>
    <w:rsid w:val="002834E6"/>
    <w:rsid w:val="0028374D"/>
    <w:rsid w:val="00285E3D"/>
    <w:rsid w:val="00286E2D"/>
    <w:rsid w:val="00287560"/>
    <w:rsid w:val="00290383"/>
    <w:rsid w:val="00290B1D"/>
    <w:rsid w:val="00292C88"/>
    <w:rsid w:val="00292F71"/>
    <w:rsid w:val="00295050"/>
    <w:rsid w:val="00295228"/>
    <w:rsid w:val="00295464"/>
    <w:rsid w:val="00295510"/>
    <w:rsid w:val="002961AC"/>
    <w:rsid w:val="002A0D9E"/>
    <w:rsid w:val="002A155B"/>
    <w:rsid w:val="002A2011"/>
    <w:rsid w:val="002A3454"/>
    <w:rsid w:val="002A5888"/>
    <w:rsid w:val="002A7008"/>
    <w:rsid w:val="002B0ADB"/>
    <w:rsid w:val="002B0CA3"/>
    <w:rsid w:val="002B15DF"/>
    <w:rsid w:val="002B16E6"/>
    <w:rsid w:val="002B1FCD"/>
    <w:rsid w:val="002B2A9B"/>
    <w:rsid w:val="002B37B2"/>
    <w:rsid w:val="002B3F64"/>
    <w:rsid w:val="002B4457"/>
    <w:rsid w:val="002B62B9"/>
    <w:rsid w:val="002C0541"/>
    <w:rsid w:val="002C0FB0"/>
    <w:rsid w:val="002C1070"/>
    <w:rsid w:val="002C12AB"/>
    <w:rsid w:val="002C13DB"/>
    <w:rsid w:val="002C16E3"/>
    <w:rsid w:val="002C1B2D"/>
    <w:rsid w:val="002C24A9"/>
    <w:rsid w:val="002C3E5B"/>
    <w:rsid w:val="002C411C"/>
    <w:rsid w:val="002C5899"/>
    <w:rsid w:val="002C655F"/>
    <w:rsid w:val="002C72B6"/>
    <w:rsid w:val="002D18F8"/>
    <w:rsid w:val="002D1973"/>
    <w:rsid w:val="002D21F5"/>
    <w:rsid w:val="002D3047"/>
    <w:rsid w:val="002D37A2"/>
    <w:rsid w:val="002D4512"/>
    <w:rsid w:val="002D476A"/>
    <w:rsid w:val="002D6611"/>
    <w:rsid w:val="002D6EA5"/>
    <w:rsid w:val="002D7F93"/>
    <w:rsid w:val="002E02DB"/>
    <w:rsid w:val="002E1835"/>
    <w:rsid w:val="002E1D25"/>
    <w:rsid w:val="002E1FCE"/>
    <w:rsid w:val="002E211B"/>
    <w:rsid w:val="002E24A3"/>
    <w:rsid w:val="002E2E07"/>
    <w:rsid w:val="002E414F"/>
    <w:rsid w:val="002E57E3"/>
    <w:rsid w:val="002E5B82"/>
    <w:rsid w:val="002E6328"/>
    <w:rsid w:val="002E6F82"/>
    <w:rsid w:val="002E710D"/>
    <w:rsid w:val="002F0960"/>
    <w:rsid w:val="002F0D0D"/>
    <w:rsid w:val="002F131B"/>
    <w:rsid w:val="002F2223"/>
    <w:rsid w:val="002F2760"/>
    <w:rsid w:val="002F2B74"/>
    <w:rsid w:val="002F2CA7"/>
    <w:rsid w:val="002F2CF3"/>
    <w:rsid w:val="002F3821"/>
    <w:rsid w:val="002F44FD"/>
    <w:rsid w:val="002F4F3E"/>
    <w:rsid w:val="002F52C9"/>
    <w:rsid w:val="002F638C"/>
    <w:rsid w:val="002F6AA0"/>
    <w:rsid w:val="002F6B3F"/>
    <w:rsid w:val="002F6E71"/>
    <w:rsid w:val="002F6F96"/>
    <w:rsid w:val="002F717B"/>
    <w:rsid w:val="002F7F17"/>
    <w:rsid w:val="00302C49"/>
    <w:rsid w:val="00302F70"/>
    <w:rsid w:val="00303C38"/>
    <w:rsid w:val="00305E1F"/>
    <w:rsid w:val="0030615F"/>
    <w:rsid w:val="00306745"/>
    <w:rsid w:val="00306B89"/>
    <w:rsid w:val="003071CF"/>
    <w:rsid w:val="003079E3"/>
    <w:rsid w:val="00307F5A"/>
    <w:rsid w:val="00311944"/>
    <w:rsid w:val="00312024"/>
    <w:rsid w:val="0031382E"/>
    <w:rsid w:val="00313859"/>
    <w:rsid w:val="00313F88"/>
    <w:rsid w:val="003148FB"/>
    <w:rsid w:val="003154CC"/>
    <w:rsid w:val="0031630D"/>
    <w:rsid w:val="0031663C"/>
    <w:rsid w:val="00317C34"/>
    <w:rsid w:val="00320E0E"/>
    <w:rsid w:val="00321260"/>
    <w:rsid w:val="0032169E"/>
    <w:rsid w:val="00322032"/>
    <w:rsid w:val="003221C4"/>
    <w:rsid w:val="00324263"/>
    <w:rsid w:val="00324696"/>
    <w:rsid w:val="00325B87"/>
    <w:rsid w:val="00325C9A"/>
    <w:rsid w:val="00326459"/>
    <w:rsid w:val="003266C0"/>
    <w:rsid w:val="00326DE8"/>
    <w:rsid w:val="00326FCC"/>
    <w:rsid w:val="00330F1A"/>
    <w:rsid w:val="00332BA7"/>
    <w:rsid w:val="00333FE9"/>
    <w:rsid w:val="0033467F"/>
    <w:rsid w:val="003371D1"/>
    <w:rsid w:val="00337A49"/>
    <w:rsid w:val="00337C07"/>
    <w:rsid w:val="00340584"/>
    <w:rsid w:val="00341830"/>
    <w:rsid w:val="00343FE0"/>
    <w:rsid w:val="00345441"/>
    <w:rsid w:val="0034668F"/>
    <w:rsid w:val="003467F4"/>
    <w:rsid w:val="00347332"/>
    <w:rsid w:val="003473F5"/>
    <w:rsid w:val="00347C43"/>
    <w:rsid w:val="00350969"/>
    <w:rsid w:val="00350C88"/>
    <w:rsid w:val="00351063"/>
    <w:rsid w:val="003514AA"/>
    <w:rsid w:val="00351E68"/>
    <w:rsid w:val="00352053"/>
    <w:rsid w:val="00352AE3"/>
    <w:rsid w:val="00352BDD"/>
    <w:rsid w:val="0035300F"/>
    <w:rsid w:val="0035462C"/>
    <w:rsid w:val="00355C3E"/>
    <w:rsid w:val="00355FF4"/>
    <w:rsid w:val="003565F9"/>
    <w:rsid w:val="00356BB2"/>
    <w:rsid w:val="003575C8"/>
    <w:rsid w:val="00357F8D"/>
    <w:rsid w:val="003604A5"/>
    <w:rsid w:val="0036064B"/>
    <w:rsid w:val="00361103"/>
    <w:rsid w:val="003619BA"/>
    <w:rsid w:val="00363026"/>
    <w:rsid w:val="003634EF"/>
    <w:rsid w:val="00363F7A"/>
    <w:rsid w:val="003640B4"/>
    <w:rsid w:val="00366640"/>
    <w:rsid w:val="00366A66"/>
    <w:rsid w:val="00367EBA"/>
    <w:rsid w:val="0037063B"/>
    <w:rsid w:val="0037068F"/>
    <w:rsid w:val="0037089D"/>
    <w:rsid w:val="00371A42"/>
    <w:rsid w:val="00372C70"/>
    <w:rsid w:val="00372E63"/>
    <w:rsid w:val="0037360B"/>
    <w:rsid w:val="0037402D"/>
    <w:rsid w:val="00374410"/>
    <w:rsid w:val="00375404"/>
    <w:rsid w:val="00375CE0"/>
    <w:rsid w:val="00376005"/>
    <w:rsid w:val="00376B01"/>
    <w:rsid w:val="00376D4F"/>
    <w:rsid w:val="00376F85"/>
    <w:rsid w:val="00380705"/>
    <w:rsid w:val="00380C44"/>
    <w:rsid w:val="00380D44"/>
    <w:rsid w:val="00380F79"/>
    <w:rsid w:val="0038106B"/>
    <w:rsid w:val="00381958"/>
    <w:rsid w:val="00382AF6"/>
    <w:rsid w:val="0038501A"/>
    <w:rsid w:val="00387AC9"/>
    <w:rsid w:val="00387B43"/>
    <w:rsid w:val="00390BC0"/>
    <w:rsid w:val="003910C6"/>
    <w:rsid w:val="003912C5"/>
    <w:rsid w:val="003918CD"/>
    <w:rsid w:val="00391B58"/>
    <w:rsid w:val="00391E2E"/>
    <w:rsid w:val="00391F56"/>
    <w:rsid w:val="00392C9C"/>
    <w:rsid w:val="003936FE"/>
    <w:rsid w:val="0039468C"/>
    <w:rsid w:val="003957F5"/>
    <w:rsid w:val="0039700F"/>
    <w:rsid w:val="003979CA"/>
    <w:rsid w:val="003A02A8"/>
    <w:rsid w:val="003A0B32"/>
    <w:rsid w:val="003A0B89"/>
    <w:rsid w:val="003A0C64"/>
    <w:rsid w:val="003A0E3F"/>
    <w:rsid w:val="003A1702"/>
    <w:rsid w:val="003A185C"/>
    <w:rsid w:val="003A269B"/>
    <w:rsid w:val="003A3157"/>
    <w:rsid w:val="003A3C52"/>
    <w:rsid w:val="003A3C9E"/>
    <w:rsid w:val="003A3EB7"/>
    <w:rsid w:val="003A57A0"/>
    <w:rsid w:val="003A57D0"/>
    <w:rsid w:val="003A5AA7"/>
    <w:rsid w:val="003A6908"/>
    <w:rsid w:val="003B03E1"/>
    <w:rsid w:val="003B2576"/>
    <w:rsid w:val="003B308A"/>
    <w:rsid w:val="003B4327"/>
    <w:rsid w:val="003B5956"/>
    <w:rsid w:val="003B5A61"/>
    <w:rsid w:val="003B5AAE"/>
    <w:rsid w:val="003B5B6B"/>
    <w:rsid w:val="003C0A1D"/>
    <w:rsid w:val="003C1404"/>
    <w:rsid w:val="003C1542"/>
    <w:rsid w:val="003C22DD"/>
    <w:rsid w:val="003C2A16"/>
    <w:rsid w:val="003C2E3E"/>
    <w:rsid w:val="003C3997"/>
    <w:rsid w:val="003C39DB"/>
    <w:rsid w:val="003C3D64"/>
    <w:rsid w:val="003C5AE7"/>
    <w:rsid w:val="003C5F3F"/>
    <w:rsid w:val="003C6869"/>
    <w:rsid w:val="003C6B53"/>
    <w:rsid w:val="003D07FD"/>
    <w:rsid w:val="003D0D84"/>
    <w:rsid w:val="003D138B"/>
    <w:rsid w:val="003D1594"/>
    <w:rsid w:val="003D29AB"/>
    <w:rsid w:val="003D333C"/>
    <w:rsid w:val="003D3388"/>
    <w:rsid w:val="003D41B3"/>
    <w:rsid w:val="003D4CCD"/>
    <w:rsid w:val="003D5BD0"/>
    <w:rsid w:val="003D6366"/>
    <w:rsid w:val="003D750E"/>
    <w:rsid w:val="003E0031"/>
    <w:rsid w:val="003E4177"/>
    <w:rsid w:val="003E56F8"/>
    <w:rsid w:val="003E61C5"/>
    <w:rsid w:val="003E6599"/>
    <w:rsid w:val="003E6EA3"/>
    <w:rsid w:val="003E7211"/>
    <w:rsid w:val="003E7632"/>
    <w:rsid w:val="003E7809"/>
    <w:rsid w:val="003E7C14"/>
    <w:rsid w:val="003F055C"/>
    <w:rsid w:val="003F059B"/>
    <w:rsid w:val="003F0DA6"/>
    <w:rsid w:val="003F143E"/>
    <w:rsid w:val="003F25FB"/>
    <w:rsid w:val="003F4A52"/>
    <w:rsid w:val="003F5263"/>
    <w:rsid w:val="003F5637"/>
    <w:rsid w:val="00400F4C"/>
    <w:rsid w:val="00401801"/>
    <w:rsid w:val="0040314D"/>
    <w:rsid w:val="004048CA"/>
    <w:rsid w:val="00404F4F"/>
    <w:rsid w:val="00405FDB"/>
    <w:rsid w:val="00407FE3"/>
    <w:rsid w:val="00410607"/>
    <w:rsid w:val="00410EBE"/>
    <w:rsid w:val="00413B0F"/>
    <w:rsid w:val="004143FB"/>
    <w:rsid w:val="0041506F"/>
    <w:rsid w:val="004166D0"/>
    <w:rsid w:val="00416E8C"/>
    <w:rsid w:val="00417638"/>
    <w:rsid w:val="00417988"/>
    <w:rsid w:val="00420094"/>
    <w:rsid w:val="004214EC"/>
    <w:rsid w:val="004229BC"/>
    <w:rsid w:val="00423C29"/>
    <w:rsid w:val="00423E01"/>
    <w:rsid w:val="00424146"/>
    <w:rsid w:val="00424BEC"/>
    <w:rsid w:val="00424EAC"/>
    <w:rsid w:val="0042538F"/>
    <w:rsid w:val="004255C9"/>
    <w:rsid w:val="0042789D"/>
    <w:rsid w:val="00430380"/>
    <w:rsid w:val="004305FB"/>
    <w:rsid w:val="00431F43"/>
    <w:rsid w:val="0043224E"/>
    <w:rsid w:val="0043244A"/>
    <w:rsid w:val="00433A12"/>
    <w:rsid w:val="00434B02"/>
    <w:rsid w:val="00434CAC"/>
    <w:rsid w:val="00435BBA"/>
    <w:rsid w:val="0043768E"/>
    <w:rsid w:val="004428CB"/>
    <w:rsid w:val="0044347E"/>
    <w:rsid w:val="004457AA"/>
    <w:rsid w:val="00445920"/>
    <w:rsid w:val="00446402"/>
    <w:rsid w:val="00447837"/>
    <w:rsid w:val="00450B9C"/>
    <w:rsid w:val="00450BC8"/>
    <w:rsid w:val="00450FAF"/>
    <w:rsid w:val="004546EF"/>
    <w:rsid w:val="00455099"/>
    <w:rsid w:val="004559C6"/>
    <w:rsid w:val="00455A2C"/>
    <w:rsid w:val="0045680C"/>
    <w:rsid w:val="00456B32"/>
    <w:rsid w:val="00457D2E"/>
    <w:rsid w:val="004616E9"/>
    <w:rsid w:val="00462559"/>
    <w:rsid w:val="00464F29"/>
    <w:rsid w:val="0046507E"/>
    <w:rsid w:val="0046510C"/>
    <w:rsid w:val="00465836"/>
    <w:rsid w:val="00465D4E"/>
    <w:rsid w:val="00465ED6"/>
    <w:rsid w:val="00465F55"/>
    <w:rsid w:val="00466B9F"/>
    <w:rsid w:val="004670CB"/>
    <w:rsid w:val="0046710F"/>
    <w:rsid w:val="004674FA"/>
    <w:rsid w:val="004702F9"/>
    <w:rsid w:val="00470CFF"/>
    <w:rsid w:val="00471497"/>
    <w:rsid w:val="0047160F"/>
    <w:rsid w:val="00472733"/>
    <w:rsid w:val="00473104"/>
    <w:rsid w:val="00473CC9"/>
    <w:rsid w:val="00473F84"/>
    <w:rsid w:val="00474D8A"/>
    <w:rsid w:val="004756B3"/>
    <w:rsid w:val="004768CE"/>
    <w:rsid w:val="004769F5"/>
    <w:rsid w:val="00476DD3"/>
    <w:rsid w:val="004800D4"/>
    <w:rsid w:val="00480467"/>
    <w:rsid w:val="00480BB0"/>
    <w:rsid w:val="00480EDA"/>
    <w:rsid w:val="004810B5"/>
    <w:rsid w:val="00481389"/>
    <w:rsid w:val="00481921"/>
    <w:rsid w:val="00481955"/>
    <w:rsid w:val="00481C58"/>
    <w:rsid w:val="0048243D"/>
    <w:rsid w:val="004825AD"/>
    <w:rsid w:val="00482B3E"/>
    <w:rsid w:val="00483C17"/>
    <w:rsid w:val="004844AD"/>
    <w:rsid w:val="00484CAA"/>
    <w:rsid w:val="00484D10"/>
    <w:rsid w:val="00485F45"/>
    <w:rsid w:val="00490B92"/>
    <w:rsid w:val="00491C0D"/>
    <w:rsid w:val="0049278B"/>
    <w:rsid w:val="00493375"/>
    <w:rsid w:val="00493BE4"/>
    <w:rsid w:val="00493FFA"/>
    <w:rsid w:val="00494624"/>
    <w:rsid w:val="00494889"/>
    <w:rsid w:val="004955C5"/>
    <w:rsid w:val="00496548"/>
    <w:rsid w:val="00496C8B"/>
    <w:rsid w:val="004973E3"/>
    <w:rsid w:val="004975A4"/>
    <w:rsid w:val="00497E4E"/>
    <w:rsid w:val="004A0CD8"/>
    <w:rsid w:val="004A114A"/>
    <w:rsid w:val="004A155E"/>
    <w:rsid w:val="004A1898"/>
    <w:rsid w:val="004A1B50"/>
    <w:rsid w:val="004A1ECD"/>
    <w:rsid w:val="004A3377"/>
    <w:rsid w:val="004A37D2"/>
    <w:rsid w:val="004A4038"/>
    <w:rsid w:val="004A42B8"/>
    <w:rsid w:val="004A43E3"/>
    <w:rsid w:val="004A474D"/>
    <w:rsid w:val="004A4BAE"/>
    <w:rsid w:val="004A5236"/>
    <w:rsid w:val="004A5597"/>
    <w:rsid w:val="004A55D0"/>
    <w:rsid w:val="004A6760"/>
    <w:rsid w:val="004A6ED6"/>
    <w:rsid w:val="004A7A77"/>
    <w:rsid w:val="004B2700"/>
    <w:rsid w:val="004B2E2D"/>
    <w:rsid w:val="004B3F47"/>
    <w:rsid w:val="004B5110"/>
    <w:rsid w:val="004B5148"/>
    <w:rsid w:val="004B60A5"/>
    <w:rsid w:val="004B7576"/>
    <w:rsid w:val="004C1AF4"/>
    <w:rsid w:val="004C1B77"/>
    <w:rsid w:val="004C24C5"/>
    <w:rsid w:val="004C2678"/>
    <w:rsid w:val="004C3269"/>
    <w:rsid w:val="004C32A4"/>
    <w:rsid w:val="004C3A4E"/>
    <w:rsid w:val="004C3C5F"/>
    <w:rsid w:val="004C3FAB"/>
    <w:rsid w:val="004C4D54"/>
    <w:rsid w:val="004C5F2E"/>
    <w:rsid w:val="004C7BA2"/>
    <w:rsid w:val="004D02AA"/>
    <w:rsid w:val="004D0E4E"/>
    <w:rsid w:val="004D12ED"/>
    <w:rsid w:val="004D15C0"/>
    <w:rsid w:val="004D165B"/>
    <w:rsid w:val="004D1719"/>
    <w:rsid w:val="004D27FE"/>
    <w:rsid w:val="004D2D3E"/>
    <w:rsid w:val="004D34EE"/>
    <w:rsid w:val="004D3850"/>
    <w:rsid w:val="004D3A09"/>
    <w:rsid w:val="004D446D"/>
    <w:rsid w:val="004D5855"/>
    <w:rsid w:val="004D5BBC"/>
    <w:rsid w:val="004D60B0"/>
    <w:rsid w:val="004D6328"/>
    <w:rsid w:val="004D727B"/>
    <w:rsid w:val="004D780C"/>
    <w:rsid w:val="004D794D"/>
    <w:rsid w:val="004E027F"/>
    <w:rsid w:val="004E0C43"/>
    <w:rsid w:val="004E173A"/>
    <w:rsid w:val="004E26BA"/>
    <w:rsid w:val="004E292A"/>
    <w:rsid w:val="004E297A"/>
    <w:rsid w:val="004E2D26"/>
    <w:rsid w:val="004E3340"/>
    <w:rsid w:val="004E4972"/>
    <w:rsid w:val="004E53A3"/>
    <w:rsid w:val="004E56BE"/>
    <w:rsid w:val="004E6A68"/>
    <w:rsid w:val="004E72DF"/>
    <w:rsid w:val="004E77D8"/>
    <w:rsid w:val="004E7E28"/>
    <w:rsid w:val="004F0D91"/>
    <w:rsid w:val="004F2650"/>
    <w:rsid w:val="004F3112"/>
    <w:rsid w:val="004F32CC"/>
    <w:rsid w:val="004F52E5"/>
    <w:rsid w:val="004F5F19"/>
    <w:rsid w:val="004F5FB8"/>
    <w:rsid w:val="004F6022"/>
    <w:rsid w:val="004F62A1"/>
    <w:rsid w:val="004F6ED1"/>
    <w:rsid w:val="0050025B"/>
    <w:rsid w:val="005010AC"/>
    <w:rsid w:val="00502F7D"/>
    <w:rsid w:val="0050367C"/>
    <w:rsid w:val="00504789"/>
    <w:rsid w:val="00504985"/>
    <w:rsid w:val="00504C18"/>
    <w:rsid w:val="00507582"/>
    <w:rsid w:val="00507786"/>
    <w:rsid w:val="00507F9A"/>
    <w:rsid w:val="005123CC"/>
    <w:rsid w:val="005145EA"/>
    <w:rsid w:val="00514DB0"/>
    <w:rsid w:val="00515159"/>
    <w:rsid w:val="00515F17"/>
    <w:rsid w:val="00516B93"/>
    <w:rsid w:val="00516BBB"/>
    <w:rsid w:val="0052168E"/>
    <w:rsid w:val="005226FD"/>
    <w:rsid w:val="00523ADD"/>
    <w:rsid w:val="00524764"/>
    <w:rsid w:val="0052525B"/>
    <w:rsid w:val="00525FB4"/>
    <w:rsid w:val="00526738"/>
    <w:rsid w:val="00530680"/>
    <w:rsid w:val="0053117A"/>
    <w:rsid w:val="0053207F"/>
    <w:rsid w:val="005329AE"/>
    <w:rsid w:val="00533950"/>
    <w:rsid w:val="0053443D"/>
    <w:rsid w:val="00535FE2"/>
    <w:rsid w:val="00536634"/>
    <w:rsid w:val="00536E2C"/>
    <w:rsid w:val="00537E0D"/>
    <w:rsid w:val="005412ED"/>
    <w:rsid w:val="005417C1"/>
    <w:rsid w:val="00543B97"/>
    <w:rsid w:val="00544771"/>
    <w:rsid w:val="00544822"/>
    <w:rsid w:val="00544F42"/>
    <w:rsid w:val="00544FDE"/>
    <w:rsid w:val="005453C9"/>
    <w:rsid w:val="0054575A"/>
    <w:rsid w:val="0054633F"/>
    <w:rsid w:val="0054755A"/>
    <w:rsid w:val="00550891"/>
    <w:rsid w:val="00551A98"/>
    <w:rsid w:val="0055301A"/>
    <w:rsid w:val="005538A5"/>
    <w:rsid w:val="00553EE5"/>
    <w:rsid w:val="00553FFF"/>
    <w:rsid w:val="005551F1"/>
    <w:rsid w:val="0055698D"/>
    <w:rsid w:val="00557D94"/>
    <w:rsid w:val="00560874"/>
    <w:rsid w:val="00561957"/>
    <w:rsid w:val="005641E7"/>
    <w:rsid w:val="00564326"/>
    <w:rsid w:val="005656E3"/>
    <w:rsid w:val="00565909"/>
    <w:rsid w:val="00566E04"/>
    <w:rsid w:val="00567F6E"/>
    <w:rsid w:val="00570BE8"/>
    <w:rsid w:val="0057138E"/>
    <w:rsid w:val="00571687"/>
    <w:rsid w:val="00572886"/>
    <w:rsid w:val="00572A98"/>
    <w:rsid w:val="00573F92"/>
    <w:rsid w:val="00574128"/>
    <w:rsid w:val="005744D6"/>
    <w:rsid w:val="00574547"/>
    <w:rsid w:val="00574FC4"/>
    <w:rsid w:val="00575B9A"/>
    <w:rsid w:val="005763AD"/>
    <w:rsid w:val="00576569"/>
    <w:rsid w:val="00577ABC"/>
    <w:rsid w:val="00577C07"/>
    <w:rsid w:val="00577D8E"/>
    <w:rsid w:val="005821FE"/>
    <w:rsid w:val="00582628"/>
    <w:rsid w:val="00583E1F"/>
    <w:rsid w:val="0058622A"/>
    <w:rsid w:val="005870D2"/>
    <w:rsid w:val="00587335"/>
    <w:rsid w:val="00587C38"/>
    <w:rsid w:val="0059014F"/>
    <w:rsid w:val="00590312"/>
    <w:rsid w:val="0059074C"/>
    <w:rsid w:val="00591822"/>
    <w:rsid w:val="00591D0F"/>
    <w:rsid w:val="00591D34"/>
    <w:rsid w:val="005933C7"/>
    <w:rsid w:val="00593B03"/>
    <w:rsid w:val="00597B51"/>
    <w:rsid w:val="00597BC5"/>
    <w:rsid w:val="005A0029"/>
    <w:rsid w:val="005A01CF"/>
    <w:rsid w:val="005A20B4"/>
    <w:rsid w:val="005A22A1"/>
    <w:rsid w:val="005A2591"/>
    <w:rsid w:val="005A33B9"/>
    <w:rsid w:val="005A370D"/>
    <w:rsid w:val="005A3B39"/>
    <w:rsid w:val="005A3FC8"/>
    <w:rsid w:val="005A458E"/>
    <w:rsid w:val="005A653B"/>
    <w:rsid w:val="005B11DE"/>
    <w:rsid w:val="005B1CD9"/>
    <w:rsid w:val="005B3F1C"/>
    <w:rsid w:val="005B431D"/>
    <w:rsid w:val="005B4618"/>
    <w:rsid w:val="005B4DEC"/>
    <w:rsid w:val="005B60E2"/>
    <w:rsid w:val="005B69E5"/>
    <w:rsid w:val="005B75E6"/>
    <w:rsid w:val="005C0E54"/>
    <w:rsid w:val="005C1250"/>
    <w:rsid w:val="005C1336"/>
    <w:rsid w:val="005C2090"/>
    <w:rsid w:val="005C2693"/>
    <w:rsid w:val="005C3FA2"/>
    <w:rsid w:val="005C7F8A"/>
    <w:rsid w:val="005D093D"/>
    <w:rsid w:val="005D0BD8"/>
    <w:rsid w:val="005D0DEA"/>
    <w:rsid w:val="005D0F04"/>
    <w:rsid w:val="005D1FFD"/>
    <w:rsid w:val="005D203C"/>
    <w:rsid w:val="005D20C0"/>
    <w:rsid w:val="005D31A2"/>
    <w:rsid w:val="005D3BDF"/>
    <w:rsid w:val="005D3FC0"/>
    <w:rsid w:val="005D4F99"/>
    <w:rsid w:val="005D5B29"/>
    <w:rsid w:val="005D6C86"/>
    <w:rsid w:val="005D6E9F"/>
    <w:rsid w:val="005D6F81"/>
    <w:rsid w:val="005E0ED8"/>
    <w:rsid w:val="005E11DB"/>
    <w:rsid w:val="005E1EA7"/>
    <w:rsid w:val="005E4D75"/>
    <w:rsid w:val="005E6544"/>
    <w:rsid w:val="005E6E33"/>
    <w:rsid w:val="005E6F7E"/>
    <w:rsid w:val="005F02B1"/>
    <w:rsid w:val="005F0720"/>
    <w:rsid w:val="005F090F"/>
    <w:rsid w:val="005F1903"/>
    <w:rsid w:val="005F1CA1"/>
    <w:rsid w:val="005F2545"/>
    <w:rsid w:val="005F3529"/>
    <w:rsid w:val="005F5BD6"/>
    <w:rsid w:val="005F6B5C"/>
    <w:rsid w:val="005F7A13"/>
    <w:rsid w:val="00602458"/>
    <w:rsid w:val="006034E4"/>
    <w:rsid w:val="00604122"/>
    <w:rsid w:val="0060529F"/>
    <w:rsid w:val="0060563B"/>
    <w:rsid w:val="00605740"/>
    <w:rsid w:val="00605EB1"/>
    <w:rsid w:val="00606906"/>
    <w:rsid w:val="00610610"/>
    <w:rsid w:val="00610F1F"/>
    <w:rsid w:val="00611319"/>
    <w:rsid w:val="00612024"/>
    <w:rsid w:val="00612077"/>
    <w:rsid w:val="0061370D"/>
    <w:rsid w:val="006158BC"/>
    <w:rsid w:val="00615D17"/>
    <w:rsid w:val="00617881"/>
    <w:rsid w:val="00617C12"/>
    <w:rsid w:val="0062015B"/>
    <w:rsid w:val="00620E06"/>
    <w:rsid w:val="006214F2"/>
    <w:rsid w:val="0062170B"/>
    <w:rsid w:val="00621D95"/>
    <w:rsid w:val="00621EA1"/>
    <w:rsid w:val="00623A2B"/>
    <w:rsid w:val="00623DD2"/>
    <w:rsid w:val="0062490F"/>
    <w:rsid w:val="00625E25"/>
    <w:rsid w:val="0062679E"/>
    <w:rsid w:val="00626C73"/>
    <w:rsid w:val="0063115B"/>
    <w:rsid w:val="00631305"/>
    <w:rsid w:val="00632570"/>
    <w:rsid w:val="006334E7"/>
    <w:rsid w:val="00634723"/>
    <w:rsid w:val="00634F6A"/>
    <w:rsid w:val="00635615"/>
    <w:rsid w:val="0063647C"/>
    <w:rsid w:val="006377E1"/>
    <w:rsid w:val="00637BE1"/>
    <w:rsid w:val="00640008"/>
    <w:rsid w:val="006402F4"/>
    <w:rsid w:val="006414DC"/>
    <w:rsid w:val="006418E8"/>
    <w:rsid w:val="006422CE"/>
    <w:rsid w:val="00642A97"/>
    <w:rsid w:val="00643387"/>
    <w:rsid w:val="00643429"/>
    <w:rsid w:val="00643928"/>
    <w:rsid w:val="00643D6B"/>
    <w:rsid w:val="00643D98"/>
    <w:rsid w:val="00643E9B"/>
    <w:rsid w:val="006450D7"/>
    <w:rsid w:val="00646010"/>
    <w:rsid w:val="00646AF6"/>
    <w:rsid w:val="00646CD0"/>
    <w:rsid w:val="00646D89"/>
    <w:rsid w:val="006501CB"/>
    <w:rsid w:val="00650212"/>
    <w:rsid w:val="00650269"/>
    <w:rsid w:val="0065082C"/>
    <w:rsid w:val="00651AEF"/>
    <w:rsid w:val="00651DAF"/>
    <w:rsid w:val="00652C3D"/>
    <w:rsid w:val="00654D46"/>
    <w:rsid w:val="00656C41"/>
    <w:rsid w:val="006573C6"/>
    <w:rsid w:val="006600DA"/>
    <w:rsid w:val="00661317"/>
    <w:rsid w:val="00661FA0"/>
    <w:rsid w:val="00661FE0"/>
    <w:rsid w:val="00662470"/>
    <w:rsid w:val="0066577A"/>
    <w:rsid w:val="0066587D"/>
    <w:rsid w:val="0066658E"/>
    <w:rsid w:val="00666F13"/>
    <w:rsid w:val="006670ED"/>
    <w:rsid w:val="00667756"/>
    <w:rsid w:val="0067070F"/>
    <w:rsid w:val="00670820"/>
    <w:rsid w:val="0067168B"/>
    <w:rsid w:val="006721A7"/>
    <w:rsid w:val="006721AE"/>
    <w:rsid w:val="006725A4"/>
    <w:rsid w:val="006728B6"/>
    <w:rsid w:val="006747F7"/>
    <w:rsid w:val="00674EAA"/>
    <w:rsid w:val="00675B7C"/>
    <w:rsid w:val="00676388"/>
    <w:rsid w:val="00676D7B"/>
    <w:rsid w:val="00677567"/>
    <w:rsid w:val="00677F18"/>
    <w:rsid w:val="006827E3"/>
    <w:rsid w:val="00682BDE"/>
    <w:rsid w:val="006839F3"/>
    <w:rsid w:val="006843A8"/>
    <w:rsid w:val="00684790"/>
    <w:rsid w:val="00684F4C"/>
    <w:rsid w:val="006852B7"/>
    <w:rsid w:val="006863E5"/>
    <w:rsid w:val="00690EA3"/>
    <w:rsid w:val="006910B4"/>
    <w:rsid w:val="0069470F"/>
    <w:rsid w:val="006955EF"/>
    <w:rsid w:val="0069707C"/>
    <w:rsid w:val="006A0143"/>
    <w:rsid w:val="006A022A"/>
    <w:rsid w:val="006A0D1C"/>
    <w:rsid w:val="006A0F90"/>
    <w:rsid w:val="006A17B6"/>
    <w:rsid w:val="006A21BD"/>
    <w:rsid w:val="006A2449"/>
    <w:rsid w:val="006A274B"/>
    <w:rsid w:val="006A2BCD"/>
    <w:rsid w:val="006A34E3"/>
    <w:rsid w:val="006A385C"/>
    <w:rsid w:val="006A4535"/>
    <w:rsid w:val="006A569D"/>
    <w:rsid w:val="006A6132"/>
    <w:rsid w:val="006A652C"/>
    <w:rsid w:val="006A6CB8"/>
    <w:rsid w:val="006A7D44"/>
    <w:rsid w:val="006A7ECD"/>
    <w:rsid w:val="006B198A"/>
    <w:rsid w:val="006B1B96"/>
    <w:rsid w:val="006B20AD"/>
    <w:rsid w:val="006B32B7"/>
    <w:rsid w:val="006B3FB4"/>
    <w:rsid w:val="006B4002"/>
    <w:rsid w:val="006B4055"/>
    <w:rsid w:val="006B531D"/>
    <w:rsid w:val="006B53BD"/>
    <w:rsid w:val="006B5E2E"/>
    <w:rsid w:val="006B78D1"/>
    <w:rsid w:val="006C0946"/>
    <w:rsid w:val="006C101B"/>
    <w:rsid w:val="006C1533"/>
    <w:rsid w:val="006C1AF9"/>
    <w:rsid w:val="006C2516"/>
    <w:rsid w:val="006C3C52"/>
    <w:rsid w:val="006C4240"/>
    <w:rsid w:val="006C4D0F"/>
    <w:rsid w:val="006C6004"/>
    <w:rsid w:val="006C62BA"/>
    <w:rsid w:val="006C6920"/>
    <w:rsid w:val="006C69D0"/>
    <w:rsid w:val="006C7826"/>
    <w:rsid w:val="006D02E8"/>
    <w:rsid w:val="006D2301"/>
    <w:rsid w:val="006D2C84"/>
    <w:rsid w:val="006D4724"/>
    <w:rsid w:val="006D491F"/>
    <w:rsid w:val="006D4A4E"/>
    <w:rsid w:val="006D4FC3"/>
    <w:rsid w:val="006D5072"/>
    <w:rsid w:val="006D5B03"/>
    <w:rsid w:val="006D61F4"/>
    <w:rsid w:val="006D709B"/>
    <w:rsid w:val="006D783D"/>
    <w:rsid w:val="006E05B2"/>
    <w:rsid w:val="006E0C96"/>
    <w:rsid w:val="006E147C"/>
    <w:rsid w:val="006E1CD2"/>
    <w:rsid w:val="006E1D25"/>
    <w:rsid w:val="006E324D"/>
    <w:rsid w:val="006E39A1"/>
    <w:rsid w:val="006E571D"/>
    <w:rsid w:val="006E5CD8"/>
    <w:rsid w:val="006E6396"/>
    <w:rsid w:val="006E6B2E"/>
    <w:rsid w:val="006E6C42"/>
    <w:rsid w:val="006E6D36"/>
    <w:rsid w:val="006E722E"/>
    <w:rsid w:val="006E75BC"/>
    <w:rsid w:val="006F0FB0"/>
    <w:rsid w:val="006F1C40"/>
    <w:rsid w:val="006F225C"/>
    <w:rsid w:val="006F27F8"/>
    <w:rsid w:val="006F2970"/>
    <w:rsid w:val="006F2C3D"/>
    <w:rsid w:val="006F3226"/>
    <w:rsid w:val="006F33B0"/>
    <w:rsid w:val="006F3559"/>
    <w:rsid w:val="006F5190"/>
    <w:rsid w:val="006F56BE"/>
    <w:rsid w:val="006F5A4C"/>
    <w:rsid w:val="006F7651"/>
    <w:rsid w:val="006F7BB1"/>
    <w:rsid w:val="007009C0"/>
    <w:rsid w:val="007009DE"/>
    <w:rsid w:val="00701476"/>
    <w:rsid w:val="007019BD"/>
    <w:rsid w:val="00701A4A"/>
    <w:rsid w:val="00702734"/>
    <w:rsid w:val="00702991"/>
    <w:rsid w:val="007037DB"/>
    <w:rsid w:val="00703CB5"/>
    <w:rsid w:val="00705350"/>
    <w:rsid w:val="00705360"/>
    <w:rsid w:val="00706D90"/>
    <w:rsid w:val="0070744A"/>
    <w:rsid w:val="00710AB5"/>
    <w:rsid w:val="007113C3"/>
    <w:rsid w:val="007117A6"/>
    <w:rsid w:val="00711FF8"/>
    <w:rsid w:val="007121AB"/>
    <w:rsid w:val="00712E08"/>
    <w:rsid w:val="00713B7F"/>
    <w:rsid w:val="007142D7"/>
    <w:rsid w:val="007144F7"/>
    <w:rsid w:val="00716209"/>
    <w:rsid w:val="0071621E"/>
    <w:rsid w:val="00717287"/>
    <w:rsid w:val="0071764B"/>
    <w:rsid w:val="0072093D"/>
    <w:rsid w:val="007209DB"/>
    <w:rsid w:val="00720AFA"/>
    <w:rsid w:val="00720D86"/>
    <w:rsid w:val="007211D5"/>
    <w:rsid w:val="0072288B"/>
    <w:rsid w:val="00722969"/>
    <w:rsid w:val="0072452E"/>
    <w:rsid w:val="00725F9B"/>
    <w:rsid w:val="00727640"/>
    <w:rsid w:val="00727E2C"/>
    <w:rsid w:val="00730311"/>
    <w:rsid w:val="00730A10"/>
    <w:rsid w:val="007334C3"/>
    <w:rsid w:val="00733918"/>
    <w:rsid w:val="0073441D"/>
    <w:rsid w:val="00734DBD"/>
    <w:rsid w:val="0073520F"/>
    <w:rsid w:val="00736895"/>
    <w:rsid w:val="00736BD9"/>
    <w:rsid w:val="00737440"/>
    <w:rsid w:val="0074002A"/>
    <w:rsid w:val="0074099A"/>
    <w:rsid w:val="00740CC1"/>
    <w:rsid w:val="00742012"/>
    <w:rsid w:val="00742804"/>
    <w:rsid w:val="0074388C"/>
    <w:rsid w:val="00744AC0"/>
    <w:rsid w:val="00745C21"/>
    <w:rsid w:val="00745EF7"/>
    <w:rsid w:val="00746B1D"/>
    <w:rsid w:val="00747783"/>
    <w:rsid w:val="00747A4B"/>
    <w:rsid w:val="00750A33"/>
    <w:rsid w:val="00752776"/>
    <w:rsid w:val="007546BB"/>
    <w:rsid w:val="007547F3"/>
    <w:rsid w:val="00755B35"/>
    <w:rsid w:val="007577DD"/>
    <w:rsid w:val="00760262"/>
    <w:rsid w:val="00760514"/>
    <w:rsid w:val="00762199"/>
    <w:rsid w:val="007627E3"/>
    <w:rsid w:val="00762825"/>
    <w:rsid w:val="0076301F"/>
    <w:rsid w:val="007638A9"/>
    <w:rsid w:val="0076406A"/>
    <w:rsid w:val="007640AD"/>
    <w:rsid w:val="007667EE"/>
    <w:rsid w:val="00766A26"/>
    <w:rsid w:val="00766B83"/>
    <w:rsid w:val="00767A69"/>
    <w:rsid w:val="00767FA3"/>
    <w:rsid w:val="00770673"/>
    <w:rsid w:val="0077094A"/>
    <w:rsid w:val="00771AD5"/>
    <w:rsid w:val="0077209C"/>
    <w:rsid w:val="00772130"/>
    <w:rsid w:val="007725E9"/>
    <w:rsid w:val="00772CA5"/>
    <w:rsid w:val="00773B2E"/>
    <w:rsid w:val="00773E94"/>
    <w:rsid w:val="0077443E"/>
    <w:rsid w:val="00774BCE"/>
    <w:rsid w:val="007750A7"/>
    <w:rsid w:val="0077538D"/>
    <w:rsid w:val="00775BA1"/>
    <w:rsid w:val="007761E8"/>
    <w:rsid w:val="00776694"/>
    <w:rsid w:val="00777542"/>
    <w:rsid w:val="00777551"/>
    <w:rsid w:val="00777891"/>
    <w:rsid w:val="00777DA8"/>
    <w:rsid w:val="00777EB6"/>
    <w:rsid w:val="00781A90"/>
    <w:rsid w:val="0078292B"/>
    <w:rsid w:val="00782ED8"/>
    <w:rsid w:val="007847CF"/>
    <w:rsid w:val="00785771"/>
    <w:rsid w:val="00786812"/>
    <w:rsid w:val="00786E5B"/>
    <w:rsid w:val="00787E8B"/>
    <w:rsid w:val="0079019A"/>
    <w:rsid w:val="00790794"/>
    <w:rsid w:val="00790807"/>
    <w:rsid w:val="007913C0"/>
    <w:rsid w:val="007913D0"/>
    <w:rsid w:val="00791402"/>
    <w:rsid w:val="00792BB4"/>
    <w:rsid w:val="0079396B"/>
    <w:rsid w:val="00794614"/>
    <w:rsid w:val="007946B8"/>
    <w:rsid w:val="007956D3"/>
    <w:rsid w:val="0079587A"/>
    <w:rsid w:val="00795CE8"/>
    <w:rsid w:val="00795D13"/>
    <w:rsid w:val="00796292"/>
    <w:rsid w:val="007963FD"/>
    <w:rsid w:val="00796674"/>
    <w:rsid w:val="007968D7"/>
    <w:rsid w:val="0079699F"/>
    <w:rsid w:val="00796CE1"/>
    <w:rsid w:val="00797763"/>
    <w:rsid w:val="007A0D0B"/>
    <w:rsid w:val="007A0E18"/>
    <w:rsid w:val="007A0FAB"/>
    <w:rsid w:val="007A10B1"/>
    <w:rsid w:val="007A126D"/>
    <w:rsid w:val="007A14F8"/>
    <w:rsid w:val="007A1DA6"/>
    <w:rsid w:val="007A1F48"/>
    <w:rsid w:val="007A316D"/>
    <w:rsid w:val="007A341C"/>
    <w:rsid w:val="007A36DF"/>
    <w:rsid w:val="007A374C"/>
    <w:rsid w:val="007A5AFF"/>
    <w:rsid w:val="007A630A"/>
    <w:rsid w:val="007A7992"/>
    <w:rsid w:val="007A7F9A"/>
    <w:rsid w:val="007B047E"/>
    <w:rsid w:val="007B0643"/>
    <w:rsid w:val="007B0833"/>
    <w:rsid w:val="007B0FA7"/>
    <w:rsid w:val="007B1D02"/>
    <w:rsid w:val="007B1ED5"/>
    <w:rsid w:val="007B2878"/>
    <w:rsid w:val="007B32E1"/>
    <w:rsid w:val="007B465E"/>
    <w:rsid w:val="007B4F3A"/>
    <w:rsid w:val="007B559C"/>
    <w:rsid w:val="007B5BC4"/>
    <w:rsid w:val="007B602F"/>
    <w:rsid w:val="007B7C1B"/>
    <w:rsid w:val="007C299E"/>
    <w:rsid w:val="007C2ADD"/>
    <w:rsid w:val="007C44B5"/>
    <w:rsid w:val="007C5BBB"/>
    <w:rsid w:val="007C5D40"/>
    <w:rsid w:val="007C7283"/>
    <w:rsid w:val="007C728F"/>
    <w:rsid w:val="007C78D8"/>
    <w:rsid w:val="007D0F7A"/>
    <w:rsid w:val="007D27CD"/>
    <w:rsid w:val="007D45CD"/>
    <w:rsid w:val="007D461B"/>
    <w:rsid w:val="007D5714"/>
    <w:rsid w:val="007D62B8"/>
    <w:rsid w:val="007D68C0"/>
    <w:rsid w:val="007D6E9C"/>
    <w:rsid w:val="007E08B5"/>
    <w:rsid w:val="007E0E89"/>
    <w:rsid w:val="007E1191"/>
    <w:rsid w:val="007E2DAA"/>
    <w:rsid w:val="007E3735"/>
    <w:rsid w:val="007E4525"/>
    <w:rsid w:val="007E52BF"/>
    <w:rsid w:val="007E76D7"/>
    <w:rsid w:val="007F0F09"/>
    <w:rsid w:val="007F1DDE"/>
    <w:rsid w:val="007F1EA4"/>
    <w:rsid w:val="007F1EAF"/>
    <w:rsid w:val="007F2567"/>
    <w:rsid w:val="007F38DD"/>
    <w:rsid w:val="007F3F4B"/>
    <w:rsid w:val="007F4843"/>
    <w:rsid w:val="007F48D7"/>
    <w:rsid w:val="007F512F"/>
    <w:rsid w:val="007F776D"/>
    <w:rsid w:val="007F7915"/>
    <w:rsid w:val="007F7ACC"/>
    <w:rsid w:val="0080079F"/>
    <w:rsid w:val="0080092D"/>
    <w:rsid w:val="008011D5"/>
    <w:rsid w:val="00801E2A"/>
    <w:rsid w:val="00801F78"/>
    <w:rsid w:val="00803D11"/>
    <w:rsid w:val="0080409B"/>
    <w:rsid w:val="00804901"/>
    <w:rsid w:val="00804E1F"/>
    <w:rsid w:val="008051DB"/>
    <w:rsid w:val="008062B2"/>
    <w:rsid w:val="00807B2A"/>
    <w:rsid w:val="00807CF3"/>
    <w:rsid w:val="00810B7D"/>
    <w:rsid w:val="00810F93"/>
    <w:rsid w:val="008119F3"/>
    <w:rsid w:val="00811F61"/>
    <w:rsid w:val="0081230B"/>
    <w:rsid w:val="0081273A"/>
    <w:rsid w:val="008133FE"/>
    <w:rsid w:val="00813E8E"/>
    <w:rsid w:val="0081460C"/>
    <w:rsid w:val="00814B4E"/>
    <w:rsid w:val="0081505A"/>
    <w:rsid w:val="00815DD6"/>
    <w:rsid w:val="00816905"/>
    <w:rsid w:val="008176AF"/>
    <w:rsid w:val="00817923"/>
    <w:rsid w:val="008205E0"/>
    <w:rsid w:val="00821960"/>
    <w:rsid w:val="00821D7B"/>
    <w:rsid w:val="00821DEB"/>
    <w:rsid w:val="00822ECF"/>
    <w:rsid w:val="00822EE3"/>
    <w:rsid w:val="00823388"/>
    <w:rsid w:val="008241B0"/>
    <w:rsid w:val="008248F9"/>
    <w:rsid w:val="0082513F"/>
    <w:rsid w:val="008252FC"/>
    <w:rsid w:val="00827817"/>
    <w:rsid w:val="00827859"/>
    <w:rsid w:val="00827ADB"/>
    <w:rsid w:val="008301CB"/>
    <w:rsid w:val="00830331"/>
    <w:rsid w:val="00830CEC"/>
    <w:rsid w:val="00831249"/>
    <w:rsid w:val="00831337"/>
    <w:rsid w:val="00831AB0"/>
    <w:rsid w:val="00831E23"/>
    <w:rsid w:val="008333B0"/>
    <w:rsid w:val="00834A73"/>
    <w:rsid w:val="0083530E"/>
    <w:rsid w:val="00835BC2"/>
    <w:rsid w:val="00840ACC"/>
    <w:rsid w:val="00842FF4"/>
    <w:rsid w:val="00844656"/>
    <w:rsid w:val="00844E43"/>
    <w:rsid w:val="00845583"/>
    <w:rsid w:val="00845593"/>
    <w:rsid w:val="00845CE9"/>
    <w:rsid w:val="00846B47"/>
    <w:rsid w:val="00846C1B"/>
    <w:rsid w:val="0085024D"/>
    <w:rsid w:val="00850A84"/>
    <w:rsid w:val="00851094"/>
    <w:rsid w:val="00853F5A"/>
    <w:rsid w:val="00855749"/>
    <w:rsid w:val="00855C4F"/>
    <w:rsid w:val="008565B5"/>
    <w:rsid w:val="00856856"/>
    <w:rsid w:val="008569E3"/>
    <w:rsid w:val="00856B9B"/>
    <w:rsid w:val="0085768D"/>
    <w:rsid w:val="00857711"/>
    <w:rsid w:val="00857A82"/>
    <w:rsid w:val="00857D54"/>
    <w:rsid w:val="00860E8A"/>
    <w:rsid w:val="00861115"/>
    <w:rsid w:val="008615F8"/>
    <w:rsid w:val="00862281"/>
    <w:rsid w:val="00862725"/>
    <w:rsid w:val="00862952"/>
    <w:rsid w:val="00863B4D"/>
    <w:rsid w:val="00863B8E"/>
    <w:rsid w:val="008640D3"/>
    <w:rsid w:val="00865DB8"/>
    <w:rsid w:val="00865F68"/>
    <w:rsid w:val="008664FA"/>
    <w:rsid w:val="0086742E"/>
    <w:rsid w:val="00870975"/>
    <w:rsid w:val="00871B9C"/>
    <w:rsid w:val="008723C8"/>
    <w:rsid w:val="00872EC9"/>
    <w:rsid w:val="008731DE"/>
    <w:rsid w:val="00873D08"/>
    <w:rsid w:val="00874C65"/>
    <w:rsid w:val="00874D8C"/>
    <w:rsid w:val="00874E9C"/>
    <w:rsid w:val="0087580B"/>
    <w:rsid w:val="008760B5"/>
    <w:rsid w:val="0087636E"/>
    <w:rsid w:val="0087789C"/>
    <w:rsid w:val="00877C13"/>
    <w:rsid w:val="0088075C"/>
    <w:rsid w:val="00881502"/>
    <w:rsid w:val="00881640"/>
    <w:rsid w:val="00881960"/>
    <w:rsid w:val="00881D43"/>
    <w:rsid w:val="008846BE"/>
    <w:rsid w:val="00884863"/>
    <w:rsid w:val="00885810"/>
    <w:rsid w:val="00885811"/>
    <w:rsid w:val="00886B73"/>
    <w:rsid w:val="00887D0C"/>
    <w:rsid w:val="0089029E"/>
    <w:rsid w:val="00890BAF"/>
    <w:rsid w:val="00890D50"/>
    <w:rsid w:val="00890D55"/>
    <w:rsid w:val="0089218F"/>
    <w:rsid w:val="0089259A"/>
    <w:rsid w:val="00892CC9"/>
    <w:rsid w:val="00892E8E"/>
    <w:rsid w:val="00893ADB"/>
    <w:rsid w:val="008946F4"/>
    <w:rsid w:val="00894B0F"/>
    <w:rsid w:val="00894F10"/>
    <w:rsid w:val="00895282"/>
    <w:rsid w:val="0089670F"/>
    <w:rsid w:val="00896F3B"/>
    <w:rsid w:val="008972A6"/>
    <w:rsid w:val="008972AC"/>
    <w:rsid w:val="0089788D"/>
    <w:rsid w:val="00897C57"/>
    <w:rsid w:val="008A17D2"/>
    <w:rsid w:val="008A1DBA"/>
    <w:rsid w:val="008A2BAC"/>
    <w:rsid w:val="008A2D1C"/>
    <w:rsid w:val="008A314E"/>
    <w:rsid w:val="008A4DAF"/>
    <w:rsid w:val="008A5154"/>
    <w:rsid w:val="008A5AEE"/>
    <w:rsid w:val="008A69EB"/>
    <w:rsid w:val="008B03BB"/>
    <w:rsid w:val="008B04AC"/>
    <w:rsid w:val="008B12C1"/>
    <w:rsid w:val="008B2AA5"/>
    <w:rsid w:val="008B4530"/>
    <w:rsid w:val="008B566A"/>
    <w:rsid w:val="008B7FDF"/>
    <w:rsid w:val="008C103B"/>
    <w:rsid w:val="008C2186"/>
    <w:rsid w:val="008C27B1"/>
    <w:rsid w:val="008C2A6A"/>
    <w:rsid w:val="008C2F07"/>
    <w:rsid w:val="008C4725"/>
    <w:rsid w:val="008C5EDC"/>
    <w:rsid w:val="008C63A3"/>
    <w:rsid w:val="008C7791"/>
    <w:rsid w:val="008D1A03"/>
    <w:rsid w:val="008D236F"/>
    <w:rsid w:val="008D3118"/>
    <w:rsid w:val="008D3517"/>
    <w:rsid w:val="008D3630"/>
    <w:rsid w:val="008D5040"/>
    <w:rsid w:val="008D5759"/>
    <w:rsid w:val="008D6882"/>
    <w:rsid w:val="008D6D71"/>
    <w:rsid w:val="008E01A5"/>
    <w:rsid w:val="008E0426"/>
    <w:rsid w:val="008E18AA"/>
    <w:rsid w:val="008E1C64"/>
    <w:rsid w:val="008E2103"/>
    <w:rsid w:val="008E2276"/>
    <w:rsid w:val="008E255E"/>
    <w:rsid w:val="008E2BE4"/>
    <w:rsid w:val="008E2EBD"/>
    <w:rsid w:val="008E57A2"/>
    <w:rsid w:val="008E6D53"/>
    <w:rsid w:val="008E7549"/>
    <w:rsid w:val="008F015A"/>
    <w:rsid w:val="008F02A2"/>
    <w:rsid w:val="008F1D36"/>
    <w:rsid w:val="008F2298"/>
    <w:rsid w:val="008F26CE"/>
    <w:rsid w:val="008F41F6"/>
    <w:rsid w:val="008F6302"/>
    <w:rsid w:val="008F6C0A"/>
    <w:rsid w:val="008F7424"/>
    <w:rsid w:val="008F7702"/>
    <w:rsid w:val="008F779B"/>
    <w:rsid w:val="008F7F0C"/>
    <w:rsid w:val="008F7F98"/>
    <w:rsid w:val="00900AAC"/>
    <w:rsid w:val="00900E8B"/>
    <w:rsid w:val="00900E9B"/>
    <w:rsid w:val="009026A9"/>
    <w:rsid w:val="00902CAC"/>
    <w:rsid w:val="009032D1"/>
    <w:rsid w:val="009033B2"/>
    <w:rsid w:val="00904B3F"/>
    <w:rsid w:val="00904EF2"/>
    <w:rsid w:val="00905650"/>
    <w:rsid w:val="0090744D"/>
    <w:rsid w:val="00907C4A"/>
    <w:rsid w:val="00911245"/>
    <w:rsid w:val="009122BA"/>
    <w:rsid w:val="00912B94"/>
    <w:rsid w:val="009130DD"/>
    <w:rsid w:val="0091409D"/>
    <w:rsid w:val="00914288"/>
    <w:rsid w:val="0091496F"/>
    <w:rsid w:val="00915744"/>
    <w:rsid w:val="00916C95"/>
    <w:rsid w:val="00917946"/>
    <w:rsid w:val="00917BCF"/>
    <w:rsid w:val="00917DA2"/>
    <w:rsid w:val="00921A01"/>
    <w:rsid w:val="00921CDD"/>
    <w:rsid w:val="00922331"/>
    <w:rsid w:val="0092531F"/>
    <w:rsid w:val="00925323"/>
    <w:rsid w:val="009254B1"/>
    <w:rsid w:val="009256A7"/>
    <w:rsid w:val="00925AD7"/>
    <w:rsid w:val="00926ADB"/>
    <w:rsid w:val="00927063"/>
    <w:rsid w:val="009275FE"/>
    <w:rsid w:val="00930AC4"/>
    <w:rsid w:val="00931CC6"/>
    <w:rsid w:val="0093443F"/>
    <w:rsid w:val="0093456B"/>
    <w:rsid w:val="009360BA"/>
    <w:rsid w:val="00937041"/>
    <w:rsid w:val="00937BAE"/>
    <w:rsid w:val="00940084"/>
    <w:rsid w:val="00940357"/>
    <w:rsid w:val="00941202"/>
    <w:rsid w:val="0094135B"/>
    <w:rsid w:val="00941B4E"/>
    <w:rsid w:val="00942A8F"/>
    <w:rsid w:val="00942E3C"/>
    <w:rsid w:val="00943029"/>
    <w:rsid w:val="009437EA"/>
    <w:rsid w:val="00943BCF"/>
    <w:rsid w:val="00943F32"/>
    <w:rsid w:val="00944C88"/>
    <w:rsid w:val="009465F3"/>
    <w:rsid w:val="00946B5B"/>
    <w:rsid w:val="00947A8D"/>
    <w:rsid w:val="00947B3C"/>
    <w:rsid w:val="00952111"/>
    <w:rsid w:val="00953FCA"/>
    <w:rsid w:val="009540EA"/>
    <w:rsid w:val="0095539A"/>
    <w:rsid w:val="009553DE"/>
    <w:rsid w:val="0095540F"/>
    <w:rsid w:val="00955454"/>
    <w:rsid w:val="00955B93"/>
    <w:rsid w:val="00955C0F"/>
    <w:rsid w:val="0096004A"/>
    <w:rsid w:val="0096057A"/>
    <w:rsid w:val="00960746"/>
    <w:rsid w:val="00961337"/>
    <w:rsid w:val="009619BF"/>
    <w:rsid w:val="00962EF4"/>
    <w:rsid w:val="00963469"/>
    <w:rsid w:val="00963DA2"/>
    <w:rsid w:val="009648FB"/>
    <w:rsid w:val="00965669"/>
    <w:rsid w:val="009657B2"/>
    <w:rsid w:val="009658AA"/>
    <w:rsid w:val="00966ACA"/>
    <w:rsid w:val="00966E27"/>
    <w:rsid w:val="00967069"/>
    <w:rsid w:val="00970A8B"/>
    <w:rsid w:val="00970E80"/>
    <w:rsid w:val="0097139B"/>
    <w:rsid w:val="00972462"/>
    <w:rsid w:val="00972D77"/>
    <w:rsid w:val="009738DA"/>
    <w:rsid w:val="00973C1F"/>
    <w:rsid w:val="00974414"/>
    <w:rsid w:val="0097774F"/>
    <w:rsid w:val="00980F9D"/>
    <w:rsid w:val="00981AB4"/>
    <w:rsid w:val="00982133"/>
    <w:rsid w:val="009827F4"/>
    <w:rsid w:val="009828E3"/>
    <w:rsid w:val="0098321F"/>
    <w:rsid w:val="00983E90"/>
    <w:rsid w:val="00983F93"/>
    <w:rsid w:val="00984997"/>
    <w:rsid w:val="00985454"/>
    <w:rsid w:val="00985F31"/>
    <w:rsid w:val="00986984"/>
    <w:rsid w:val="00987127"/>
    <w:rsid w:val="00987652"/>
    <w:rsid w:val="00987AE2"/>
    <w:rsid w:val="00990221"/>
    <w:rsid w:val="00990DCD"/>
    <w:rsid w:val="00993589"/>
    <w:rsid w:val="009936F2"/>
    <w:rsid w:val="00993BE5"/>
    <w:rsid w:val="009944F9"/>
    <w:rsid w:val="00995883"/>
    <w:rsid w:val="00996844"/>
    <w:rsid w:val="00996E11"/>
    <w:rsid w:val="00996E85"/>
    <w:rsid w:val="009970A4"/>
    <w:rsid w:val="009971F4"/>
    <w:rsid w:val="0099728E"/>
    <w:rsid w:val="00997685"/>
    <w:rsid w:val="00997C3F"/>
    <w:rsid w:val="009A0009"/>
    <w:rsid w:val="009A0BFB"/>
    <w:rsid w:val="009A0E4B"/>
    <w:rsid w:val="009A14C9"/>
    <w:rsid w:val="009A29E4"/>
    <w:rsid w:val="009A2DE3"/>
    <w:rsid w:val="009A2F1E"/>
    <w:rsid w:val="009A345B"/>
    <w:rsid w:val="009A38F2"/>
    <w:rsid w:val="009A434D"/>
    <w:rsid w:val="009A6297"/>
    <w:rsid w:val="009A6490"/>
    <w:rsid w:val="009A6ABA"/>
    <w:rsid w:val="009B0859"/>
    <w:rsid w:val="009B0C2B"/>
    <w:rsid w:val="009B1585"/>
    <w:rsid w:val="009B1820"/>
    <w:rsid w:val="009B1EB7"/>
    <w:rsid w:val="009B3018"/>
    <w:rsid w:val="009B348E"/>
    <w:rsid w:val="009B3654"/>
    <w:rsid w:val="009B41E8"/>
    <w:rsid w:val="009B499D"/>
    <w:rsid w:val="009B5C21"/>
    <w:rsid w:val="009B6411"/>
    <w:rsid w:val="009B67B4"/>
    <w:rsid w:val="009B77F5"/>
    <w:rsid w:val="009B7D03"/>
    <w:rsid w:val="009BCAAC"/>
    <w:rsid w:val="009C0176"/>
    <w:rsid w:val="009C1F1A"/>
    <w:rsid w:val="009C3207"/>
    <w:rsid w:val="009C346D"/>
    <w:rsid w:val="009C3F4D"/>
    <w:rsid w:val="009C4013"/>
    <w:rsid w:val="009C62A9"/>
    <w:rsid w:val="009C7BCC"/>
    <w:rsid w:val="009D0E40"/>
    <w:rsid w:val="009D1569"/>
    <w:rsid w:val="009D1838"/>
    <w:rsid w:val="009D1A3E"/>
    <w:rsid w:val="009D21CE"/>
    <w:rsid w:val="009D2E16"/>
    <w:rsid w:val="009D45CA"/>
    <w:rsid w:val="009D4C2C"/>
    <w:rsid w:val="009D5277"/>
    <w:rsid w:val="009D5ACF"/>
    <w:rsid w:val="009D7BF9"/>
    <w:rsid w:val="009D7C07"/>
    <w:rsid w:val="009E1AEF"/>
    <w:rsid w:val="009E1CF1"/>
    <w:rsid w:val="009E20AB"/>
    <w:rsid w:val="009E2411"/>
    <w:rsid w:val="009E2481"/>
    <w:rsid w:val="009E3097"/>
    <w:rsid w:val="009E4D85"/>
    <w:rsid w:val="009E54AC"/>
    <w:rsid w:val="009E5637"/>
    <w:rsid w:val="009E58E7"/>
    <w:rsid w:val="009E5F96"/>
    <w:rsid w:val="009F0595"/>
    <w:rsid w:val="009F44AC"/>
    <w:rsid w:val="009F4C57"/>
    <w:rsid w:val="009F552C"/>
    <w:rsid w:val="009F5BA8"/>
    <w:rsid w:val="009F70C7"/>
    <w:rsid w:val="009F7CA6"/>
    <w:rsid w:val="009F7DED"/>
    <w:rsid w:val="00A001AD"/>
    <w:rsid w:val="00A00318"/>
    <w:rsid w:val="00A00BCB"/>
    <w:rsid w:val="00A010EB"/>
    <w:rsid w:val="00A017A6"/>
    <w:rsid w:val="00A01C73"/>
    <w:rsid w:val="00A022C8"/>
    <w:rsid w:val="00A033D7"/>
    <w:rsid w:val="00A066DD"/>
    <w:rsid w:val="00A06E82"/>
    <w:rsid w:val="00A07A4F"/>
    <w:rsid w:val="00A11853"/>
    <w:rsid w:val="00A135F9"/>
    <w:rsid w:val="00A13631"/>
    <w:rsid w:val="00A142FB"/>
    <w:rsid w:val="00A153F9"/>
    <w:rsid w:val="00A161F6"/>
    <w:rsid w:val="00A17CB8"/>
    <w:rsid w:val="00A216C5"/>
    <w:rsid w:val="00A22B59"/>
    <w:rsid w:val="00A2333F"/>
    <w:rsid w:val="00A24425"/>
    <w:rsid w:val="00A26BE7"/>
    <w:rsid w:val="00A302A4"/>
    <w:rsid w:val="00A30949"/>
    <w:rsid w:val="00A30A3C"/>
    <w:rsid w:val="00A30BCE"/>
    <w:rsid w:val="00A320A3"/>
    <w:rsid w:val="00A3224B"/>
    <w:rsid w:val="00A34158"/>
    <w:rsid w:val="00A34B06"/>
    <w:rsid w:val="00A3539C"/>
    <w:rsid w:val="00A354DB"/>
    <w:rsid w:val="00A3576A"/>
    <w:rsid w:val="00A35917"/>
    <w:rsid w:val="00A362D7"/>
    <w:rsid w:val="00A3655E"/>
    <w:rsid w:val="00A366CA"/>
    <w:rsid w:val="00A375F3"/>
    <w:rsid w:val="00A379D2"/>
    <w:rsid w:val="00A40D70"/>
    <w:rsid w:val="00A40EE8"/>
    <w:rsid w:val="00A40F13"/>
    <w:rsid w:val="00A417D8"/>
    <w:rsid w:val="00A42406"/>
    <w:rsid w:val="00A432C8"/>
    <w:rsid w:val="00A44122"/>
    <w:rsid w:val="00A4478F"/>
    <w:rsid w:val="00A44D7F"/>
    <w:rsid w:val="00A454E7"/>
    <w:rsid w:val="00A45530"/>
    <w:rsid w:val="00A4590B"/>
    <w:rsid w:val="00A46005"/>
    <w:rsid w:val="00A4691F"/>
    <w:rsid w:val="00A47D4C"/>
    <w:rsid w:val="00A50B77"/>
    <w:rsid w:val="00A50C12"/>
    <w:rsid w:val="00A51CC4"/>
    <w:rsid w:val="00A52C22"/>
    <w:rsid w:val="00A53155"/>
    <w:rsid w:val="00A533EC"/>
    <w:rsid w:val="00A540B9"/>
    <w:rsid w:val="00A541AB"/>
    <w:rsid w:val="00A54D3A"/>
    <w:rsid w:val="00A55F11"/>
    <w:rsid w:val="00A56B51"/>
    <w:rsid w:val="00A56C6A"/>
    <w:rsid w:val="00A61607"/>
    <w:rsid w:val="00A61AE2"/>
    <w:rsid w:val="00A6221D"/>
    <w:rsid w:val="00A636C5"/>
    <w:rsid w:val="00A64485"/>
    <w:rsid w:val="00A6469F"/>
    <w:rsid w:val="00A64E03"/>
    <w:rsid w:val="00A64F8F"/>
    <w:rsid w:val="00A65151"/>
    <w:rsid w:val="00A65A14"/>
    <w:rsid w:val="00A66223"/>
    <w:rsid w:val="00A66BDF"/>
    <w:rsid w:val="00A6715B"/>
    <w:rsid w:val="00A671A9"/>
    <w:rsid w:val="00A67996"/>
    <w:rsid w:val="00A67C3B"/>
    <w:rsid w:val="00A67F20"/>
    <w:rsid w:val="00A7103A"/>
    <w:rsid w:val="00A7135B"/>
    <w:rsid w:val="00A720C6"/>
    <w:rsid w:val="00A728DA"/>
    <w:rsid w:val="00A73A51"/>
    <w:rsid w:val="00A749E2"/>
    <w:rsid w:val="00A74F8F"/>
    <w:rsid w:val="00A75146"/>
    <w:rsid w:val="00A75CAF"/>
    <w:rsid w:val="00A76FE8"/>
    <w:rsid w:val="00A770A6"/>
    <w:rsid w:val="00A80070"/>
    <w:rsid w:val="00A82387"/>
    <w:rsid w:val="00A82AEE"/>
    <w:rsid w:val="00A83A56"/>
    <w:rsid w:val="00A84310"/>
    <w:rsid w:val="00A843ED"/>
    <w:rsid w:val="00A84576"/>
    <w:rsid w:val="00A84AB3"/>
    <w:rsid w:val="00A85411"/>
    <w:rsid w:val="00A857EA"/>
    <w:rsid w:val="00A85AE8"/>
    <w:rsid w:val="00A85B78"/>
    <w:rsid w:val="00A86790"/>
    <w:rsid w:val="00A874ED"/>
    <w:rsid w:val="00A8765E"/>
    <w:rsid w:val="00A879CA"/>
    <w:rsid w:val="00A87AA6"/>
    <w:rsid w:val="00A87F3F"/>
    <w:rsid w:val="00A87F40"/>
    <w:rsid w:val="00A903F6"/>
    <w:rsid w:val="00A9086E"/>
    <w:rsid w:val="00A91D76"/>
    <w:rsid w:val="00A92AE6"/>
    <w:rsid w:val="00A94EB8"/>
    <w:rsid w:val="00A95317"/>
    <w:rsid w:val="00A95440"/>
    <w:rsid w:val="00A96250"/>
    <w:rsid w:val="00A970F0"/>
    <w:rsid w:val="00A97DEC"/>
    <w:rsid w:val="00A97FC0"/>
    <w:rsid w:val="00AA05C1"/>
    <w:rsid w:val="00AA0A40"/>
    <w:rsid w:val="00AA1004"/>
    <w:rsid w:val="00AA109A"/>
    <w:rsid w:val="00AA11EF"/>
    <w:rsid w:val="00AA19C2"/>
    <w:rsid w:val="00AA1D2E"/>
    <w:rsid w:val="00AA37E1"/>
    <w:rsid w:val="00AA3B27"/>
    <w:rsid w:val="00AA61D3"/>
    <w:rsid w:val="00AA6FC5"/>
    <w:rsid w:val="00AA79AE"/>
    <w:rsid w:val="00AA7ECD"/>
    <w:rsid w:val="00AB00D8"/>
    <w:rsid w:val="00AB042A"/>
    <w:rsid w:val="00AB0472"/>
    <w:rsid w:val="00AB04A5"/>
    <w:rsid w:val="00AB09F2"/>
    <w:rsid w:val="00AB157E"/>
    <w:rsid w:val="00AB3758"/>
    <w:rsid w:val="00AB418C"/>
    <w:rsid w:val="00AB52FC"/>
    <w:rsid w:val="00AB540F"/>
    <w:rsid w:val="00AB557F"/>
    <w:rsid w:val="00AB5684"/>
    <w:rsid w:val="00AB632F"/>
    <w:rsid w:val="00AB708D"/>
    <w:rsid w:val="00AB79EE"/>
    <w:rsid w:val="00AB7BD1"/>
    <w:rsid w:val="00AB7D7C"/>
    <w:rsid w:val="00AC01A2"/>
    <w:rsid w:val="00AC07B0"/>
    <w:rsid w:val="00AC19D3"/>
    <w:rsid w:val="00AC1C03"/>
    <w:rsid w:val="00AC1E86"/>
    <w:rsid w:val="00AC1F71"/>
    <w:rsid w:val="00AC1FE8"/>
    <w:rsid w:val="00AC22FA"/>
    <w:rsid w:val="00AC25DD"/>
    <w:rsid w:val="00AC3439"/>
    <w:rsid w:val="00AC3A79"/>
    <w:rsid w:val="00AC4358"/>
    <w:rsid w:val="00AC44AB"/>
    <w:rsid w:val="00AC5475"/>
    <w:rsid w:val="00AC7E23"/>
    <w:rsid w:val="00AD12BB"/>
    <w:rsid w:val="00AD2244"/>
    <w:rsid w:val="00AD2425"/>
    <w:rsid w:val="00AD246A"/>
    <w:rsid w:val="00AD4005"/>
    <w:rsid w:val="00AD4745"/>
    <w:rsid w:val="00AD4CD7"/>
    <w:rsid w:val="00AD52C7"/>
    <w:rsid w:val="00AD627A"/>
    <w:rsid w:val="00AD63D3"/>
    <w:rsid w:val="00AD6ECA"/>
    <w:rsid w:val="00AD78A9"/>
    <w:rsid w:val="00AE0D83"/>
    <w:rsid w:val="00AE0F6D"/>
    <w:rsid w:val="00AE11A5"/>
    <w:rsid w:val="00AE162F"/>
    <w:rsid w:val="00AE1D46"/>
    <w:rsid w:val="00AE2C5B"/>
    <w:rsid w:val="00AE32F8"/>
    <w:rsid w:val="00AE341C"/>
    <w:rsid w:val="00AE3660"/>
    <w:rsid w:val="00AE3CB4"/>
    <w:rsid w:val="00AE3DCB"/>
    <w:rsid w:val="00AE3DDD"/>
    <w:rsid w:val="00AE5571"/>
    <w:rsid w:val="00AE5DE7"/>
    <w:rsid w:val="00AE618C"/>
    <w:rsid w:val="00AE78F9"/>
    <w:rsid w:val="00AE7BFF"/>
    <w:rsid w:val="00AF0EDA"/>
    <w:rsid w:val="00AF117E"/>
    <w:rsid w:val="00AF1311"/>
    <w:rsid w:val="00AF217D"/>
    <w:rsid w:val="00AF2504"/>
    <w:rsid w:val="00AF2FB7"/>
    <w:rsid w:val="00AF30DA"/>
    <w:rsid w:val="00AF3F7E"/>
    <w:rsid w:val="00AF40B0"/>
    <w:rsid w:val="00AF5FB2"/>
    <w:rsid w:val="00AF6162"/>
    <w:rsid w:val="00AF66AC"/>
    <w:rsid w:val="00AF73B3"/>
    <w:rsid w:val="00AF7856"/>
    <w:rsid w:val="00AF7AF8"/>
    <w:rsid w:val="00B00D17"/>
    <w:rsid w:val="00B016D8"/>
    <w:rsid w:val="00B04C24"/>
    <w:rsid w:val="00B0539B"/>
    <w:rsid w:val="00B055EF"/>
    <w:rsid w:val="00B056FC"/>
    <w:rsid w:val="00B05CAF"/>
    <w:rsid w:val="00B05CF3"/>
    <w:rsid w:val="00B06CF5"/>
    <w:rsid w:val="00B0782A"/>
    <w:rsid w:val="00B0791F"/>
    <w:rsid w:val="00B10A4F"/>
    <w:rsid w:val="00B122E7"/>
    <w:rsid w:val="00B12D1D"/>
    <w:rsid w:val="00B14441"/>
    <w:rsid w:val="00B1546D"/>
    <w:rsid w:val="00B16002"/>
    <w:rsid w:val="00B16411"/>
    <w:rsid w:val="00B165A0"/>
    <w:rsid w:val="00B167D8"/>
    <w:rsid w:val="00B16A15"/>
    <w:rsid w:val="00B16BFF"/>
    <w:rsid w:val="00B16DD9"/>
    <w:rsid w:val="00B1703F"/>
    <w:rsid w:val="00B17377"/>
    <w:rsid w:val="00B17836"/>
    <w:rsid w:val="00B20172"/>
    <w:rsid w:val="00B20EC8"/>
    <w:rsid w:val="00B2283B"/>
    <w:rsid w:val="00B23BB9"/>
    <w:rsid w:val="00B24ADC"/>
    <w:rsid w:val="00B25BB9"/>
    <w:rsid w:val="00B26424"/>
    <w:rsid w:val="00B26656"/>
    <w:rsid w:val="00B279CA"/>
    <w:rsid w:val="00B27DF3"/>
    <w:rsid w:val="00B31A4F"/>
    <w:rsid w:val="00B329AD"/>
    <w:rsid w:val="00B34D13"/>
    <w:rsid w:val="00B3514C"/>
    <w:rsid w:val="00B355DF"/>
    <w:rsid w:val="00B35E39"/>
    <w:rsid w:val="00B36BA1"/>
    <w:rsid w:val="00B37108"/>
    <w:rsid w:val="00B3752F"/>
    <w:rsid w:val="00B37F83"/>
    <w:rsid w:val="00B4108B"/>
    <w:rsid w:val="00B41824"/>
    <w:rsid w:val="00B4327C"/>
    <w:rsid w:val="00B43639"/>
    <w:rsid w:val="00B440E5"/>
    <w:rsid w:val="00B44136"/>
    <w:rsid w:val="00B443D5"/>
    <w:rsid w:val="00B45A91"/>
    <w:rsid w:val="00B46282"/>
    <w:rsid w:val="00B505F0"/>
    <w:rsid w:val="00B51240"/>
    <w:rsid w:val="00B546E6"/>
    <w:rsid w:val="00B54D7C"/>
    <w:rsid w:val="00B554D7"/>
    <w:rsid w:val="00B55618"/>
    <w:rsid w:val="00B55D8D"/>
    <w:rsid w:val="00B56FD3"/>
    <w:rsid w:val="00B61AB0"/>
    <w:rsid w:val="00B61C32"/>
    <w:rsid w:val="00B631A0"/>
    <w:rsid w:val="00B63975"/>
    <w:rsid w:val="00B63B63"/>
    <w:rsid w:val="00B64E65"/>
    <w:rsid w:val="00B657CB"/>
    <w:rsid w:val="00B66296"/>
    <w:rsid w:val="00B66737"/>
    <w:rsid w:val="00B6723D"/>
    <w:rsid w:val="00B67616"/>
    <w:rsid w:val="00B679FB"/>
    <w:rsid w:val="00B67A90"/>
    <w:rsid w:val="00B70407"/>
    <w:rsid w:val="00B70A6F"/>
    <w:rsid w:val="00B7141D"/>
    <w:rsid w:val="00B715EF"/>
    <w:rsid w:val="00B73A2A"/>
    <w:rsid w:val="00B73FFC"/>
    <w:rsid w:val="00B74060"/>
    <w:rsid w:val="00B74F62"/>
    <w:rsid w:val="00B77D76"/>
    <w:rsid w:val="00B80894"/>
    <w:rsid w:val="00B80EC8"/>
    <w:rsid w:val="00B8102D"/>
    <w:rsid w:val="00B81680"/>
    <w:rsid w:val="00B81D25"/>
    <w:rsid w:val="00B82259"/>
    <w:rsid w:val="00B8284A"/>
    <w:rsid w:val="00B82FDB"/>
    <w:rsid w:val="00B83660"/>
    <w:rsid w:val="00B84ECC"/>
    <w:rsid w:val="00B85AE5"/>
    <w:rsid w:val="00B861D1"/>
    <w:rsid w:val="00B86BD0"/>
    <w:rsid w:val="00B879DB"/>
    <w:rsid w:val="00B87A1F"/>
    <w:rsid w:val="00B91D41"/>
    <w:rsid w:val="00B91E09"/>
    <w:rsid w:val="00B9225C"/>
    <w:rsid w:val="00B9422A"/>
    <w:rsid w:val="00B95298"/>
    <w:rsid w:val="00B95CEF"/>
    <w:rsid w:val="00B971D7"/>
    <w:rsid w:val="00BA0354"/>
    <w:rsid w:val="00BA08D2"/>
    <w:rsid w:val="00BA0A9B"/>
    <w:rsid w:val="00BA0F2C"/>
    <w:rsid w:val="00BA2F42"/>
    <w:rsid w:val="00BA3064"/>
    <w:rsid w:val="00BA469A"/>
    <w:rsid w:val="00BA686A"/>
    <w:rsid w:val="00BA78BC"/>
    <w:rsid w:val="00BA7B05"/>
    <w:rsid w:val="00BB1262"/>
    <w:rsid w:val="00BB1A8E"/>
    <w:rsid w:val="00BB227A"/>
    <w:rsid w:val="00BB361D"/>
    <w:rsid w:val="00BB44C0"/>
    <w:rsid w:val="00BB4C9D"/>
    <w:rsid w:val="00BB4FEF"/>
    <w:rsid w:val="00BB622D"/>
    <w:rsid w:val="00BB70AC"/>
    <w:rsid w:val="00BB7C1C"/>
    <w:rsid w:val="00BC0822"/>
    <w:rsid w:val="00BC2714"/>
    <w:rsid w:val="00BC404F"/>
    <w:rsid w:val="00BC48A6"/>
    <w:rsid w:val="00BC4FC7"/>
    <w:rsid w:val="00BC5072"/>
    <w:rsid w:val="00BC5257"/>
    <w:rsid w:val="00BC6CFD"/>
    <w:rsid w:val="00BD0438"/>
    <w:rsid w:val="00BD0BD7"/>
    <w:rsid w:val="00BD17F0"/>
    <w:rsid w:val="00BD1CA7"/>
    <w:rsid w:val="00BD3641"/>
    <w:rsid w:val="00BD3A32"/>
    <w:rsid w:val="00BD54BF"/>
    <w:rsid w:val="00BD569B"/>
    <w:rsid w:val="00BD5779"/>
    <w:rsid w:val="00BD5AE6"/>
    <w:rsid w:val="00BD7B58"/>
    <w:rsid w:val="00BD7D04"/>
    <w:rsid w:val="00BE08FE"/>
    <w:rsid w:val="00BE1E59"/>
    <w:rsid w:val="00BE202D"/>
    <w:rsid w:val="00BE387F"/>
    <w:rsid w:val="00BE4C41"/>
    <w:rsid w:val="00BE6683"/>
    <w:rsid w:val="00BE6C59"/>
    <w:rsid w:val="00BE6E4A"/>
    <w:rsid w:val="00BE7526"/>
    <w:rsid w:val="00BE77D0"/>
    <w:rsid w:val="00BF0943"/>
    <w:rsid w:val="00BF10DC"/>
    <w:rsid w:val="00BF113C"/>
    <w:rsid w:val="00BF1C49"/>
    <w:rsid w:val="00BF29AB"/>
    <w:rsid w:val="00BF2A2F"/>
    <w:rsid w:val="00BF2ADD"/>
    <w:rsid w:val="00BF44A4"/>
    <w:rsid w:val="00BF52BE"/>
    <w:rsid w:val="00BF5FFB"/>
    <w:rsid w:val="00BF6332"/>
    <w:rsid w:val="00BF6F5D"/>
    <w:rsid w:val="00C002B9"/>
    <w:rsid w:val="00C003AA"/>
    <w:rsid w:val="00C00625"/>
    <w:rsid w:val="00C00CBC"/>
    <w:rsid w:val="00C00E07"/>
    <w:rsid w:val="00C0214C"/>
    <w:rsid w:val="00C03617"/>
    <w:rsid w:val="00C05141"/>
    <w:rsid w:val="00C066A9"/>
    <w:rsid w:val="00C06D46"/>
    <w:rsid w:val="00C06D9C"/>
    <w:rsid w:val="00C10569"/>
    <w:rsid w:val="00C1068E"/>
    <w:rsid w:val="00C107F8"/>
    <w:rsid w:val="00C10E2D"/>
    <w:rsid w:val="00C1147F"/>
    <w:rsid w:val="00C117D1"/>
    <w:rsid w:val="00C1260E"/>
    <w:rsid w:val="00C13BAE"/>
    <w:rsid w:val="00C140F7"/>
    <w:rsid w:val="00C141FF"/>
    <w:rsid w:val="00C1452D"/>
    <w:rsid w:val="00C165DF"/>
    <w:rsid w:val="00C16668"/>
    <w:rsid w:val="00C16ABC"/>
    <w:rsid w:val="00C177B5"/>
    <w:rsid w:val="00C17900"/>
    <w:rsid w:val="00C17991"/>
    <w:rsid w:val="00C17A79"/>
    <w:rsid w:val="00C20EDD"/>
    <w:rsid w:val="00C2148F"/>
    <w:rsid w:val="00C2154B"/>
    <w:rsid w:val="00C215DC"/>
    <w:rsid w:val="00C2234E"/>
    <w:rsid w:val="00C2252A"/>
    <w:rsid w:val="00C2369B"/>
    <w:rsid w:val="00C27C3A"/>
    <w:rsid w:val="00C27D21"/>
    <w:rsid w:val="00C3092F"/>
    <w:rsid w:val="00C30C7C"/>
    <w:rsid w:val="00C32909"/>
    <w:rsid w:val="00C32AA8"/>
    <w:rsid w:val="00C332F2"/>
    <w:rsid w:val="00C33F11"/>
    <w:rsid w:val="00C341E8"/>
    <w:rsid w:val="00C349F1"/>
    <w:rsid w:val="00C35436"/>
    <w:rsid w:val="00C35655"/>
    <w:rsid w:val="00C35C51"/>
    <w:rsid w:val="00C35CD6"/>
    <w:rsid w:val="00C369DE"/>
    <w:rsid w:val="00C36B84"/>
    <w:rsid w:val="00C4056E"/>
    <w:rsid w:val="00C427F2"/>
    <w:rsid w:val="00C42F4A"/>
    <w:rsid w:val="00C436D1"/>
    <w:rsid w:val="00C4389A"/>
    <w:rsid w:val="00C43EDF"/>
    <w:rsid w:val="00C4468E"/>
    <w:rsid w:val="00C451DF"/>
    <w:rsid w:val="00C46544"/>
    <w:rsid w:val="00C4661C"/>
    <w:rsid w:val="00C46C70"/>
    <w:rsid w:val="00C503D9"/>
    <w:rsid w:val="00C51208"/>
    <w:rsid w:val="00C5121D"/>
    <w:rsid w:val="00C52EBA"/>
    <w:rsid w:val="00C52ECD"/>
    <w:rsid w:val="00C5389E"/>
    <w:rsid w:val="00C54B2F"/>
    <w:rsid w:val="00C55BA5"/>
    <w:rsid w:val="00C6041A"/>
    <w:rsid w:val="00C6079A"/>
    <w:rsid w:val="00C60E41"/>
    <w:rsid w:val="00C61575"/>
    <w:rsid w:val="00C61597"/>
    <w:rsid w:val="00C629A3"/>
    <w:rsid w:val="00C62D97"/>
    <w:rsid w:val="00C63C64"/>
    <w:rsid w:val="00C64384"/>
    <w:rsid w:val="00C644E8"/>
    <w:rsid w:val="00C645F9"/>
    <w:rsid w:val="00C65634"/>
    <w:rsid w:val="00C70453"/>
    <w:rsid w:val="00C70881"/>
    <w:rsid w:val="00C71386"/>
    <w:rsid w:val="00C71F13"/>
    <w:rsid w:val="00C73CF2"/>
    <w:rsid w:val="00C741AB"/>
    <w:rsid w:val="00C742BB"/>
    <w:rsid w:val="00C7609C"/>
    <w:rsid w:val="00C76137"/>
    <w:rsid w:val="00C76D79"/>
    <w:rsid w:val="00C7773B"/>
    <w:rsid w:val="00C77EAD"/>
    <w:rsid w:val="00C805BD"/>
    <w:rsid w:val="00C81E35"/>
    <w:rsid w:val="00C827FE"/>
    <w:rsid w:val="00C82F05"/>
    <w:rsid w:val="00C840FB"/>
    <w:rsid w:val="00C874E4"/>
    <w:rsid w:val="00C9188F"/>
    <w:rsid w:val="00C918A4"/>
    <w:rsid w:val="00C92C27"/>
    <w:rsid w:val="00C9329C"/>
    <w:rsid w:val="00C9330A"/>
    <w:rsid w:val="00C9352C"/>
    <w:rsid w:val="00C93966"/>
    <w:rsid w:val="00C9485F"/>
    <w:rsid w:val="00C95DC0"/>
    <w:rsid w:val="00C96603"/>
    <w:rsid w:val="00C97496"/>
    <w:rsid w:val="00CA0828"/>
    <w:rsid w:val="00CA2477"/>
    <w:rsid w:val="00CA2F91"/>
    <w:rsid w:val="00CA35E6"/>
    <w:rsid w:val="00CA5317"/>
    <w:rsid w:val="00CA67CD"/>
    <w:rsid w:val="00CA7307"/>
    <w:rsid w:val="00CA794F"/>
    <w:rsid w:val="00CB007B"/>
    <w:rsid w:val="00CB0B93"/>
    <w:rsid w:val="00CB3483"/>
    <w:rsid w:val="00CB56BA"/>
    <w:rsid w:val="00CB7901"/>
    <w:rsid w:val="00CB79E4"/>
    <w:rsid w:val="00CC023F"/>
    <w:rsid w:val="00CC28AF"/>
    <w:rsid w:val="00CC2A0D"/>
    <w:rsid w:val="00CC3006"/>
    <w:rsid w:val="00CC3C9B"/>
    <w:rsid w:val="00CC4C8A"/>
    <w:rsid w:val="00CC4F9A"/>
    <w:rsid w:val="00CC51E7"/>
    <w:rsid w:val="00CC6A16"/>
    <w:rsid w:val="00CC7791"/>
    <w:rsid w:val="00CD00ED"/>
    <w:rsid w:val="00CD0E28"/>
    <w:rsid w:val="00CD1501"/>
    <w:rsid w:val="00CD1BE3"/>
    <w:rsid w:val="00CD32CF"/>
    <w:rsid w:val="00CD3518"/>
    <w:rsid w:val="00CD45BE"/>
    <w:rsid w:val="00CD5529"/>
    <w:rsid w:val="00CD6ABC"/>
    <w:rsid w:val="00CD6C38"/>
    <w:rsid w:val="00CD70CC"/>
    <w:rsid w:val="00CE02F7"/>
    <w:rsid w:val="00CE039C"/>
    <w:rsid w:val="00CE066A"/>
    <w:rsid w:val="00CE1230"/>
    <w:rsid w:val="00CE1A43"/>
    <w:rsid w:val="00CE1D96"/>
    <w:rsid w:val="00CE2B3B"/>
    <w:rsid w:val="00CE3A6A"/>
    <w:rsid w:val="00CE3F30"/>
    <w:rsid w:val="00CE7AA7"/>
    <w:rsid w:val="00CF0450"/>
    <w:rsid w:val="00CF086F"/>
    <w:rsid w:val="00CF167B"/>
    <w:rsid w:val="00CF3414"/>
    <w:rsid w:val="00CF3434"/>
    <w:rsid w:val="00CF3FF0"/>
    <w:rsid w:val="00CF4942"/>
    <w:rsid w:val="00CF4A58"/>
    <w:rsid w:val="00CF4B0A"/>
    <w:rsid w:val="00CF4F8B"/>
    <w:rsid w:val="00CF6B2D"/>
    <w:rsid w:val="00CF6C62"/>
    <w:rsid w:val="00CF7031"/>
    <w:rsid w:val="00D00224"/>
    <w:rsid w:val="00D002DE"/>
    <w:rsid w:val="00D00EBA"/>
    <w:rsid w:val="00D01106"/>
    <w:rsid w:val="00D02F82"/>
    <w:rsid w:val="00D04EF3"/>
    <w:rsid w:val="00D05316"/>
    <w:rsid w:val="00D05736"/>
    <w:rsid w:val="00D07F3E"/>
    <w:rsid w:val="00D11337"/>
    <w:rsid w:val="00D121CA"/>
    <w:rsid w:val="00D13A16"/>
    <w:rsid w:val="00D13F8F"/>
    <w:rsid w:val="00D13FFE"/>
    <w:rsid w:val="00D1425A"/>
    <w:rsid w:val="00D1461A"/>
    <w:rsid w:val="00D14775"/>
    <w:rsid w:val="00D15132"/>
    <w:rsid w:val="00D15602"/>
    <w:rsid w:val="00D16C60"/>
    <w:rsid w:val="00D170C7"/>
    <w:rsid w:val="00D17B17"/>
    <w:rsid w:val="00D21417"/>
    <w:rsid w:val="00D22061"/>
    <w:rsid w:val="00D2644C"/>
    <w:rsid w:val="00D27A16"/>
    <w:rsid w:val="00D311C1"/>
    <w:rsid w:val="00D32B67"/>
    <w:rsid w:val="00D32D0D"/>
    <w:rsid w:val="00D338DF"/>
    <w:rsid w:val="00D3391D"/>
    <w:rsid w:val="00D33E57"/>
    <w:rsid w:val="00D346B8"/>
    <w:rsid w:val="00D35545"/>
    <w:rsid w:val="00D3591E"/>
    <w:rsid w:val="00D3624D"/>
    <w:rsid w:val="00D40499"/>
    <w:rsid w:val="00D427E8"/>
    <w:rsid w:val="00D4295C"/>
    <w:rsid w:val="00D434C7"/>
    <w:rsid w:val="00D44F06"/>
    <w:rsid w:val="00D451DD"/>
    <w:rsid w:val="00D456A3"/>
    <w:rsid w:val="00D45C6D"/>
    <w:rsid w:val="00D46E70"/>
    <w:rsid w:val="00D47870"/>
    <w:rsid w:val="00D47C80"/>
    <w:rsid w:val="00D5142B"/>
    <w:rsid w:val="00D52273"/>
    <w:rsid w:val="00D5269F"/>
    <w:rsid w:val="00D528F4"/>
    <w:rsid w:val="00D52DCF"/>
    <w:rsid w:val="00D532D1"/>
    <w:rsid w:val="00D53733"/>
    <w:rsid w:val="00D5457D"/>
    <w:rsid w:val="00D546C4"/>
    <w:rsid w:val="00D54E41"/>
    <w:rsid w:val="00D562AB"/>
    <w:rsid w:val="00D56BF4"/>
    <w:rsid w:val="00D57926"/>
    <w:rsid w:val="00D57D45"/>
    <w:rsid w:val="00D57E59"/>
    <w:rsid w:val="00D6025C"/>
    <w:rsid w:val="00D615C4"/>
    <w:rsid w:val="00D617C4"/>
    <w:rsid w:val="00D61E4A"/>
    <w:rsid w:val="00D623D4"/>
    <w:rsid w:val="00D62C33"/>
    <w:rsid w:val="00D64A57"/>
    <w:rsid w:val="00D64E7E"/>
    <w:rsid w:val="00D6528A"/>
    <w:rsid w:val="00D6530D"/>
    <w:rsid w:val="00D65950"/>
    <w:rsid w:val="00D65B63"/>
    <w:rsid w:val="00D65B85"/>
    <w:rsid w:val="00D66B60"/>
    <w:rsid w:val="00D66B83"/>
    <w:rsid w:val="00D67776"/>
    <w:rsid w:val="00D70475"/>
    <w:rsid w:val="00D70536"/>
    <w:rsid w:val="00D71153"/>
    <w:rsid w:val="00D71ED8"/>
    <w:rsid w:val="00D72DD3"/>
    <w:rsid w:val="00D75150"/>
    <w:rsid w:val="00D7605D"/>
    <w:rsid w:val="00D76063"/>
    <w:rsid w:val="00D7742C"/>
    <w:rsid w:val="00D779CE"/>
    <w:rsid w:val="00D77A94"/>
    <w:rsid w:val="00D80791"/>
    <w:rsid w:val="00D8103F"/>
    <w:rsid w:val="00D821E0"/>
    <w:rsid w:val="00D846B0"/>
    <w:rsid w:val="00D84BF6"/>
    <w:rsid w:val="00D84F83"/>
    <w:rsid w:val="00D8516B"/>
    <w:rsid w:val="00D8536C"/>
    <w:rsid w:val="00D86C6E"/>
    <w:rsid w:val="00D87195"/>
    <w:rsid w:val="00D879EA"/>
    <w:rsid w:val="00D90D35"/>
    <w:rsid w:val="00D90EEF"/>
    <w:rsid w:val="00D90FA9"/>
    <w:rsid w:val="00D91C67"/>
    <w:rsid w:val="00D91F15"/>
    <w:rsid w:val="00D93455"/>
    <w:rsid w:val="00D9448D"/>
    <w:rsid w:val="00D950CA"/>
    <w:rsid w:val="00D954C3"/>
    <w:rsid w:val="00D966B4"/>
    <w:rsid w:val="00D97379"/>
    <w:rsid w:val="00DA0CD4"/>
    <w:rsid w:val="00DA1609"/>
    <w:rsid w:val="00DA2840"/>
    <w:rsid w:val="00DA28D0"/>
    <w:rsid w:val="00DA2F07"/>
    <w:rsid w:val="00DA3397"/>
    <w:rsid w:val="00DA433B"/>
    <w:rsid w:val="00DA5B88"/>
    <w:rsid w:val="00DA6A2A"/>
    <w:rsid w:val="00DA76E2"/>
    <w:rsid w:val="00DB0924"/>
    <w:rsid w:val="00DB0A45"/>
    <w:rsid w:val="00DB204B"/>
    <w:rsid w:val="00DB24B1"/>
    <w:rsid w:val="00DB267A"/>
    <w:rsid w:val="00DB2CBE"/>
    <w:rsid w:val="00DB2CD5"/>
    <w:rsid w:val="00DB313C"/>
    <w:rsid w:val="00DB5594"/>
    <w:rsid w:val="00DB6478"/>
    <w:rsid w:val="00DB76C9"/>
    <w:rsid w:val="00DC17D4"/>
    <w:rsid w:val="00DC1EA3"/>
    <w:rsid w:val="00DC27A5"/>
    <w:rsid w:val="00DC3066"/>
    <w:rsid w:val="00DC37BB"/>
    <w:rsid w:val="00DC4579"/>
    <w:rsid w:val="00DC461C"/>
    <w:rsid w:val="00DC4B8A"/>
    <w:rsid w:val="00DC69D5"/>
    <w:rsid w:val="00DC6DB3"/>
    <w:rsid w:val="00DC7370"/>
    <w:rsid w:val="00DC7B13"/>
    <w:rsid w:val="00DD1043"/>
    <w:rsid w:val="00DD12EF"/>
    <w:rsid w:val="00DD18E8"/>
    <w:rsid w:val="00DD20E1"/>
    <w:rsid w:val="00DD33F5"/>
    <w:rsid w:val="00DD35CF"/>
    <w:rsid w:val="00DD4129"/>
    <w:rsid w:val="00DD4F28"/>
    <w:rsid w:val="00DD4FB4"/>
    <w:rsid w:val="00DD55C2"/>
    <w:rsid w:val="00DD5E76"/>
    <w:rsid w:val="00DD646A"/>
    <w:rsid w:val="00DD6E90"/>
    <w:rsid w:val="00DE0149"/>
    <w:rsid w:val="00DE1500"/>
    <w:rsid w:val="00DE2768"/>
    <w:rsid w:val="00DE3161"/>
    <w:rsid w:val="00DE31F4"/>
    <w:rsid w:val="00DE56D8"/>
    <w:rsid w:val="00DE7079"/>
    <w:rsid w:val="00DE7582"/>
    <w:rsid w:val="00DE7657"/>
    <w:rsid w:val="00DF2687"/>
    <w:rsid w:val="00DF33D6"/>
    <w:rsid w:val="00DF5751"/>
    <w:rsid w:val="00DF5935"/>
    <w:rsid w:val="00DF7F67"/>
    <w:rsid w:val="00E014F2"/>
    <w:rsid w:val="00E029FB"/>
    <w:rsid w:val="00E0459D"/>
    <w:rsid w:val="00E045E9"/>
    <w:rsid w:val="00E05BC7"/>
    <w:rsid w:val="00E061A1"/>
    <w:rsid w:val="00E06C66"/>
    <w:rsid w:val="00E06ECB"/>
    <w:rsid w:val="00E076C9"/>
    <w:rsid w:val="00E0798D"/>
    <w:rsid w:val="00E116D0"/>
    <w:rsid w:val="00E11BE9"/>
    <w:rsid w:val="00E1206C"/>
    <w:rsid w:val="00E123E1"/>
    <w:rsid w:val="00E1248B"/>
    <w:rsid w:val="00E13308"/>
    <w:rsid w:val="00E14014"/>
    <w:rsid w:val="00E15603"/>
    <w:rsid w:val="00E159D0"/>
    <w:rsid w:val="00E165AB"/>
    <w:rsid w:val="00E16AE0"/>
    <w:rsid w:val="00E17AF3"/>
    <w:rsid w:val="00E20A1B"/>
    <w:rsid w:val="00E20FC1"/>
    <w:rsid w:val="00E2174A"/>
    <w:rsid w:val="00E22BD1"/>
    <w:rsid w:val="00E235CC"/>
    <w:rsid w:val="00E2379C"/>
    <w:rsid w:val="00E24398"/>
    <w:rsid w:val="00E24615"/>
    <w:rsid w:val="00E251C4"/>
    <w:rsid w:val="00E25A5E"/>
    <w:rsid w:val="00E266F4"/>
    <w:rsid w:val="00E267BA"/>
    <w:rsid w:val="00E26B3A"/>
    <w:rsid w:val="00E26BBA"/>
    <w:rsid w:val="00E26DF3"/>
    <w:rsid w:val="00E278A4"/>
    <w:rsid w:val="00E30D5C"/>
    <w:rsid w:val="00E32081"/>
    <w:rsid w:val="00E32A6A"/>
    <w:rsid w:val="00E34E81"/>
    <w:rsid w:val="00E35E55"/>
    <w:rsid w:val="00E36D1A"/>
    <w:rsid w:val="00E374A9"/>
    <w:rsid w:val="00E37B2A"/>
    <w:rsid w:val="00E37C6E"/>
    <w:rsid w:val="00E401D7"/>
    <w:rsid w:val="00E40F51"/>
    <w:rsid w:val="00E41140"/>
    <w:rsid w:val="00E42104"/>
    <w:rsid w:val="00E42314"/>
    <w:rsid w:val="00E424DF"/>
    <w:rsid w:val="00E42ADB"/>
    <w:rsid w:val="00E42F49"/>
    <w:rsid w:val="00E43335"/>
    <w:rsid w:val="00E43F50"/>
    <w:rsid w:val="00E44055"/>
    <w:rsid w:val="00E4540F"/>
    <w:rsid w:val="00E45439"/>
    <w:rsid w:val="00E461F8"/>
    <w:rsid w:val="00E468B4"/>
    <w:rsid w:val="00E46AC4"/>
    <w:rsid w:val="00E501CC"/>
    <w:rsid w:val="00E508B8"/>
    <w:rsid w:val="00E5130A"/>
    <w:rsid w:val="00E517B1"/>
    <w:rsid w:val="00E51B4C"/>
    <w:rsid w:val="00E51EF5"/>
    <w:rsid w:val="00E521A5"/>
    <w:rsid w:val="00E52E9E"/>
    <w:rsid w:val="00E542E8"/>
    <w:rsid w:val="00E54D6A"/>
    <w:rsid w:val="00E54D8D"/>
    <w:rsid w:val="00E5572A"/>
    <w:rsid w:val="00E55C75"/>
    <w:rsid w:val="00E55C79"/>
    <w:rsid w:val="00E55CE4"/>
    <w:rsid w:val="00E56072"/>
    <w:rsid w:val="00E5629D"/>
    <w:rsid w:val="00E56BC8"/>
    <w:rsid w:val="00E57674"/>
    <w:rsid w:val="00E601F8"/>
    <w:rsid w:val="00E6085B"/>
    <w:rsid w:val="00E60D94"/>
    <w:rsid w:val="00E61B6D"/>
    <w:rsid w:val="00E62703"/>
    <w:rsid w:val="00E62EA3"/>
    <w:rsid w:val="00E62ED2"/>
    <w:rsid w:val="00E65762"/>
    <w:rsid w:val="00E67C57"/>
    <w:rsid w:val="00E70D8A"/>
    <w:rsid w:val="00E716EE"/>
    <w:rsid w:val="00E717C9"/>
    <w:rsid w:val="00E72100"/>
    <w:rsid w:val="00E72257"/>
    <w:rsid w:val="00E72934"/>
    <w:rsid w:val="00E72C8B"/>
    <w:rsid w:val="00E7302D"/>
    <w:rsid w:val="00E74311"/>
    <w:rsid w:val="00E75C8B"/>
    <w:rsid w:val="00E766DD"/>
    <w:rsid w:val="00E7726B"/>
    <w:rsid w:val="00E77D70"/>
    <w:rsid w:val="00E80E17"/>
    <w:rsid w:val="00E81794"/>
    <w:rsid w:val="00E826A2"/>
    <w:rsid w:val="00E83E78"/>
    <w:rsid w:val="00E847EA"/>
    <w:rsid w:val="00E87B73"/>
    <w:rsid w:val="00E90BF2"/>
    <w:rsid w:val="00E90CA0"/>
    <w:rsid w:val="00E91039"/>
    <w:rsid w:val="00E91DBB"/>
    <w:rsid w:val="00E932DA"/>
    <w:rsid w:val="00E935E8"/>
    <w:rsid w:val="00E936A2"/>
    <w:rsid w:val="00E94D3E"/>
    <w:rsid w:val="00E950F0"/>
    <w:rsid w:val="00E954F5"/>
    <w:rsid w:val="00E96C6A"/>
    <w:rsid w:val="00E971A0"/>
    <w:rsid w:val="00E97561"/>
    <w:rsid w:val="00EA08C0"/>
    <w:rsid w:val="00EA2931"/>
    <w:rsid w:val="00EA3221"/>
    <w:rsid w:val="00EA350A"/>
    <w:rsid w:val="00EA356A"/>
    <w:rsid w:val="00EA3788"/>
    <w:rsid w:val="00EA3905"/>
    <w:rsid w:val="00EA39EE"/>
    <w:rsid w:val="00EA3AE5"/>
    <w:rsid w:val="00EA3CAA"/>
    <w:rsid w:val="00EA52FA"/>
    <w:rsid w:val="00EA5EE7"/>
    <w:rsid w:val="00EA7573"/>
    <w:rsid w:val="00EB0177"/>
    <w:rsid w:val="00EB042F"/>
    <w:rsid w:val="00EB12C0"/>
    <w:rsid w:val="00EB1C46"/>
    <w:rsid w:val="00EB2629"/>
    <w:rsid w:val="00EB2759"/>
    <w:rsid w:val="00EB342E"/>
    <w:rsid w:val="00EB3B27"/>
    <w:rsid w:val="00EB49D2"/>
    <w:rsid w:val="00EB50BC"/>
    <w:rsid w:val="00EB5ACB"/>
    <w:rsid w:val="00EB614B"/>
    <w:rsid w:val="00EB6428"/>
    <w:rsid w:val="00EB6E3A"/>
    <w:rsid w:val="00EB7121"/>
    <w:rsid w:val="00EB73B1"/>
    <w:rsid w:val="00EC091B"/>
    <w:rsid w:val="00EC12A0"/>
    <w:rsid w:val="00EC1A04"/>
    <w:rsid w:val="00EC4006"/>
    <w:rsid w:val="00EC4420"/>
    <w:rsid w:val="00EC50F8"/>
    <w:rsid w:val="00EC5706"/>
    <w:rsid w:val="00EC5872"/>
    <w:rsid w:val="00EC64B5"/>
    <w:rsid w:val="00EC7B43"/>
    <w:rsid w:val="00ED023D"/>
    <w:rsid w:val="00ED0E6C"/>
    <w:rsid w:val="00ED1196"/>
    <w:rsid w:val="00ED129C"/>
    <w:rsid w:val="00ED13DE"/>
    <w:rsid w:val="00ED1564"/>
    <w:rsid w:val="00ED28B8"/>
    <w:rsid w:val="00ED3626"/>
    <w:rsid w:val="00ED47C1"/>
    <w:rsid w:val="00ED5BD7"/>
    <w:rsid w:val="00ED5E50"/>
    <w:rsid w:val="00ED7906"/>
    <w:rsid w:val="00EE1B8E"/>
    <w:rsid w:val="00EE3C28"/>
    <w:rsid w:val="00EE3FAF"/>
    <w:rsid w:val="00EE4159"/>
    <w:rsid w:val="00EE4831"/>
    <w:rsid w:val="00EE5040"/>
    <w:rsid w:val="00EE52C9"/>
    <w:rsid w:val="00EE6EB5"/>
    <w:rsid w:val="00EE7904"/>
    <w:rsid w:val="00EF0155"/>
    <w:rsid w:val="00EF1A45"/>
    <w:rsid w:val="00EF1C68"/>
    <w:rsid w:val="00EF2E51"/>
    <w:rsid w:val="00EF3AC8"/>
    <w:rsid w:val="00EF4AC1"/>
    <w:rsid w:val="00EF5595"/>
    <w:rsid w:val="00EF5F64"/>
    <w:rsid w:val="00EF60E1"/>
    <w:rsid w:val="00EF7417"/>
    <w:rsid w:val="00EF7841"/>
    <w:rsid w:val="00EF7A47"/>
    <w:rsid w:val="00F0019A"/>
    <w:rsid w:val="00F00A00"/>
    <w:rsid w:val="00F01735"/>
    <w:rsid w:val="00F01E90"/>
    <w:rsid w:val="00F02BDA"/>
    <w:rsid w:val="00F02E2A"/>
    <w:rsid w:val="00F048C1"/>
    <w:rsid w:val="00F058C2"/>
    <w:rsid w:val="00F05D05"/>
    <w:rsid w:val="00F06593"/>
    <w:rsid w:val="00F06AF2"/>
    <w:rsid w:val="00F06D99"/>
    <w:rsid w:val="00F078A2"/>
    <w:rsid w:val="00F10316"/>
    <w:rsid w:val="00F10A42"/>
    <w:rsid w:val="00F11FA0"/>
    <w:rsid w:val="00F12649"/>
    <w:rsid w:val="00F136EC"/>
    <w:rsid w:val="00F13990"/>
    <w:rsid w:val="00F1474F"/>
    <w:rsid w:val="00F14BDE"/>
    <w:rsid w:val="00F1597C"/>
    <w:rsid w:val="00F15EEB"/>
    <w:rsid w:val="00F16D2C"/>
    <w:rsid w:val="00F172DB"/>
    <w:rsid w:val="00F173E8"/>
    <w:rsid w:val="00F202C4"/>
    <w:rsid w:val="00F20C23"/>
    <w:rsid w:val="00F210DF"/>
    <w:rsid w:val="00F213DD"/>
    <w:rsid w:val="00F219C7"/>
    <w:rsid w:val="00F2209E"/>
    <w:rsid w:val="00F221F9"/>
    <w:rsid w:val="00F22319"/>
    <w:rsid w:val="00F22A72"/>
    <w:rsid w:val="00F23B8E"/>
    <w:rsid w:val="00F23F3C"/>
    <w:rsid w:val="00F2509E"/>
    <w:rsid w:val="00F26932"/>
    <w:rsid w:val="00F26B73"/>
    <w:rsid w:val="00F27038"/>
    <w:rsid w:val="00F2785B"/>
    <w:rsid w:val="00F30D3D"/>
    <w:rsid w:val="00F31626"/>
    <w:rsid w:val="00F320E5"/>
    <w:rsid w:val="00F32F16"/>
    <w:rsid w:val="00F33254"/>
    <w:rsid w:val="00F33E3E"/>
    <w:rsid w:val="00F34068"/>
    <w:rsid w:val="00F346BD"/>
    <w:rsid w:val="00F34B9F"/>
    <w:rsid w:val="00F35AF3"/>
    <w:rsid w:val="00F368E2"/>
    <w:rsid w:val="00F40AA2"/>
    <w:rsid w:val="00F40BF4"/>
    <w:rsid w:val="00F40D39"/>
    <w:rsid w:val="00F413C7"/>
    <w:rsid w:val="00F42166"/>
    <w:rsid w:val="00F4399E"/>
    <w:rsid w:val="00F44740"/>
    <w:rsid w:val="00F44D7F"/>
    <w:rsid w:val="00F4503B"/>
    <w:rsid w:val="00F4537D"/>
    <w:rsid w:val="00F46100"/>
    <w:rsid w:val="00F462E1"/>
    <w:rsid w:val="00F46A21"/>
    <w:rsid w:val="00F46AB0"/>
    <w:rsid w:val="00F479FA"/>
    <w:rsid w:val="00F50029"/>
    <w:rsid w:val="00F5012B"/>
    <w:rsid w:val="00F50A24"/>
    <w:rsid w:val="00F5270F"/>
    <w:rsid w:val="00F53092"/>
    <w:rsid w:val="00F53162"/>
    <w:rsid w:val="00F54156"/>
    <w:rsid w:val="00F54204"/>
    <w:rsid w:val="00F544B2"/>
    <w:rsid w:val="00F54743"/>
    <w:rsid w:val="00F54820"/>
    <w:rsid w:val="00F54879"/>
    <w:rsid w:val="00F549D5"/>
    <w:rsid w:val="00F5673A"/>
    <w:rsid w:val="00F56D9D"/>
    <w:rsid w:val="00F602C5"/>
    <w:rsid w:val="00F61783"/>
    <w:rsid w:val="00F617A1"/>
    <w:rsid w:val="00F65D78"/>
    <w:rsid w:val="00F664A8"/>
    <w:rsid w:val="00F70102"/>
    <w:rsid w:val="00F70B0C"/>
    <w:rsid w:val="00F7141D"/>
    <w:rsid w:val="00F721E0"/>
    <w:rsid w:val="00F73B98"/>
    <w:rsid w:val="00F73CEC"/>
    <w:rsid w:val="00F743FC"/>
    <w:rsid w:val="00F744CD"/>
    <w:rsid w:val="00F7523A"/>
    <w:rsid w:val="00F75290"/>
    <w:rsid w:val="00F7792B"/>
    <w:rsid w:val="00F77D61"/>
    <w:rsid w:val="00F77E8A"/>
    <w:rsid w:val="00F80472"/>
    <w:rsid w:val="00F8123A"/>
    <w:rsid w:val="00F81E4B"/>
    <w:rsid w:val="00F8257A"/>
    <w:rsid w:val="00F82758"/>
    <w:rsid w:val="00F828D5"/>
    <w:rsid w:val="00F8418D"/>
    <w:rsid w:val="00F84264"/>
    <w:rsid w:val="00F8434B"/>
    <w:rsid w:val="00F8537A"/>
    <w:rsid w:val="00F86323"/>
    <w:rsid w:val="00F86701"/>
    <w:rsid w:val="00F87D09"/>
    <w:rsid w:val="00F9035B"/>
    <w:rsid w:val="00F9350F"/>
    <w:rsid w:val="00F93523"/>
    <w:rsid w:val="00F93527"/>
    <w:rsid w:val="00F93A0E"/>
    <w:rsid w:val="00F9442B"/>
    <w:rsid w:val="00F95093"/>
    <w:rsid w:val="00F954FE"/>
    <w:rsid w:val="00F95CA6"/>
    <w:rsid w:val="00F964B6"/>
    <w:rsid w:val="00F9706E"/>
    <w:rsid w:val="00F97EDC"/>
    <w:rsid w:val="00FA0E5E"/>
    <w:rsid w:val="00FA1182"/>
    <w:rsid w:val="00FA1B72"/>
    <w:rsid w:val="00FA2E3E"/>
    <w:rsid w:val="00FA3DFC"/>
    <w:rsid w:val="00FA69BA"/>
    <w:rsid w:val="00FA6D1D"/>
    <w:rsid w:val="00FA7336"/>
    <w:rsid w:val="00FA78AE"/>
    <w:rsid w:val="00FB20C4"/>
    <w:rsid w:val="00FB37D2"/>
    <w:rsid w:val="00FB3D0E"/>
    <w:rsid w:val="00FB7663"/>
    <w:rsid w:val="00FC07D1"/>
    <w:rsid w:val="00FC0B55"/>
    <w:rsid w:val="00FC1678"/>
    <w:rsid w:val="00FC2128"/>
    <w:rsid w:val="00FC2E53"/>
    <w:rsid w:val="00FC30D1"/>
    <w:rsid w:val="00FC4D4A"/>
    <w:rsid w:val="00FC6271"/>
    <w:rsid w:val="00FC690B"/>
    <w:rsid w:val="00FC6F2A"/>
    <w:rsid w:val="00FC7224"/>
    <w:rsid w:val="00FC738B"/>
    <w:rsid w:val="00FC7A5D"/>
    <w:rsid w:val="00FC7EA9"/>
    <w:rsid w:val="00FC7EF3"/>
    <w:rsid w:val="00FD01B3"/>
    <w:rsid w:val="00FD0C0E"/>
    <w:rsid w:val="00FD293C"/>
    <w:rsid w:val="00FD31C3"/>
    <w:rsid w:val="00FD4DEC"/>
    <w:rsid w:val="00FD5448"/>
    <w:rsid w:val="00FD5BD1"/>
    <w:rsid w:val="00FD5F51"/>
    <w:rsid w:val="00FD63DB"/>
    <w:rsid w:val="00FD6F40"/>
    <w:rsid w:val="00FD75FA"/>
    <w:rsid w:val="00FD7804"/>
    <w:rsid w:val="00FE0B45"/>
    <w:rsid w:val="00FE126E"/>
    <w:rsid w:val="00FE1484"/>
    <w:rsid w:val="00FE1A62"/>
    <w:rsid w:val="00FE2C13"/>
    <w:rsid w:val="00FE3015"/>
    <w:rsid w:val="00FE30A2"/>
    <w:rsid w:val="00FE38EC"/>
    <w:rsid w:val="00FE3E81"/>
    <w:rsid w:val="00FE470B"/>
    <w:rsid w:val="00FE4CFF"/>
    <w:rsid w:val="00FE4E47"/>
    <w:rsid w:val="00FE6311"/>
    <w:rsid w:val="00FE6D35"/>
    <w:rsid w:val="00FE6EDC"/>
    <w:rsid w:val="00FE6FE1"/>
    <w:rsid w:val="00FE7890"/>
    <w:rsid w:val="00FF0A9A"/>
    <w:rsid w:val="00FF2D80"/>
    <w:rsid w:val="00FF3878"/>
    <w:rsid w:val="00FF4151"/>
    <w:rsid w:val="00FF4236"/>
    <w:rsid w:val="00FF5663"/>
    <w:rsid w:val="00FF65D8"/>
    <w:rsid w:val="00FF725C"/>
    <w:rsid w:val="00FF7628"/>
    <w:rsid w:val="01427CC3"/>
    <w:rsid w:val="0148BBE9"/>
    <w:rsid w:val="0160FEBC"/>
    <w:rsid w:val="01C079CE"/>
    <w:rsid w:val="01C1114C"/>
    <w:rsid w:val="01FAC818"/>
    <w:rsid w:val="02291DC5"/>
    <w:rsid w:val="03335067"/>
    <w:rsid w:val="03A2475F"/>
    <w:rsid w:val="056710B7"/>
    <w:rsid w:val="05FC64EE"/>
    <w:rsid w:val="0616618C"/>
    <w:rsid w:val="061F1B79"/>
    <w:rsid w:val="065F79CB"/>
    <w:rsid w:val="07240B10"/>
    <w:rsid w:val="07A2E5FD"/>
    <w:rsid w:val="08413DFA"/>
    <w:rsid w:val="08598CCD"/>
    <w:rsid w:val="08C313CB"/>
    <w:rsid w:val="08F00987"/>
    <w:rsid w:val="09D6679E"/>
    <w:rsid w:val="0A5CE404"/>
    <w:rsid w:val="0A7CE676"/>
    <w:rsid w:val="0B8A3AE9"/>
    <w:rsid w:val="0BDE7837"/>
    <w:rsid w:val="0CD3D5A3"/>
    <w:rsid w:val="0D3E1616"/>
    <w:rsid w:val="0DCDCE86"/>
    <w:rsid w:val="0DD6F4B1"/>
    <w:rsid w:val="0E372B81"/>
    <w:rsid w:val="0E545711"/>
    <w:rsid w:val="0ED36121"/>
    <w:rsid w:val="0EF9AB87"/>
    <w:rsid w:val="0F46B6A1"/>
    <w:rsid w:val="1066FE92"/>
    <w:rsid w:val="11E72303"/>
    <w:rsid w:val="120345D1"/>
    <w:rsid w:val="13DC8E9E"/>
    <w:rsid w:val="13ED5B71"/>
    <w:rsid w:val="14B7CBF8"/>
    <w:rsid w:val="14E6B4CD"/>
    <w:rsid w:val="16438F42"/>
    <w:rsid w:val="1661349A"/>
    <w:rsid w:val="16D30724"/>
    <w:rsid w:val="17032561"/>
    <w:rsid w:val="1844D17B"/>
    <w:rsid w:val="1856CF02"/>
    <w:rsid w:val="18A5BF75"/>
    <w:rsid w:val="191DF481"/>
    <w:rsid w:val="1AD1D811"/>
    <w:rsid w:val="1B0CD45B"/>
    <w:rsid w:val="1B41280E"/>
    <w:rsid w:val="1B7E777B"/>
    <w:rsid w:val="1BBF3253"/>
    <w:rsid w:val="1EDA7892"/>
    <w:rsid w:val="1F62972A"/>
    <w:rsid w:val="1F6A43EB"/>
    <w:rsid w:val="1F72A6D0"/>
    <w:rsid w:val="209FEEAA"/>
    <w:rsid w:val="21080421"/>
    <w:rsid w:val="2175C0EC"/>
    <w:rsid w:val="21E9DC11"/>
    <w:rsid w:val="2208AC68"/>
    <w:rsid w:val="22F463D3"/>
    <w:rsid w:val="23369D0C"/>
    <w:rsid w:val="240F5901"/>
    <w:rsid w:val="24883547"/>
    <w:rsid w:val="24D802A5"/>
    <w:rsid w:val="24FE7DE3"/>
    <w:rsid w:val="25206ECE"/>
    <w:rsid w:val="25D16831"/>
    <w:rsid w:val="25EACE10"/>
    <w:rsid w:val="26555CCF"/>
    <w:rsid w:val="27C75EF6"/>
    <w:rsid w:val="299627E7"/>
    <w:rsid w:val="2A39B6A3"/>
    <w:rsid w:val="2AC213B8"/>
    <w:rsid w:val="2AF6CF91"/>
    <w:rsid w:val="2C437CC5"/>
    <w:rsid w:val="2C942044"/>
    <w:rsid w:val="2CBF0B21"/>
    <w:rsid w:val="2CF81E6C"/>
    <w:rsid w:val="2D76B1E0"/>
    <w:rsid w:val="2D930D78"/>
    <w:rsid w:val="2E8F3DE4"/>
    <w:rsid w:val="2EB06445"/>
    <w:rsid w:val="2EF60573"/>
    <w:rsid w:val="2F1D89A0"/>
    <w:rsid w:val="2F22CFD2"/>
    <w:rsid w:val="2F823D4D"/>
    <w:rsid w:val="308CE51C"/>
    <w:rsid w:val="310C3D2B"/>
    <w:rsid w:val="312BEFAA"/>
    <w:rsid w:val="314D944F"/>
    <w:rsid w:val="32C5122A"/>
    <w:rsid w:val="33880BAE"/>
    <w:rsid w:val="33B6B7B4"/>
    <w:rsid w:val="33FF4740"/>
    <w:rsid w:val="34633A92"/>
    <w:rsid w:val="3510AC66"/>
    <w:rsid w:val="3549552C"/>
    <w:rsid w:val="36146B0E"/>
    <w:rsid w:val="3683920B"/>
    <w:rsid w:val="36BADAD5"/>
    <w:rsid w:val="37242751"/>
    <w:rsid w:val="377B5A81"/>
    <w:rsid w:val="3781FF98"/>
    <w:rsid w:val="384C9C8F"/>
    <w:rsid w:val="3897B91D"/>
    <w:rsid w:val="38992406"/>
    <w:rsid w:val="38FC52E0"/>
    <w:rsid w:val="3909C7C2"/>
    <w:rsid w:val="398A5DE5"/>
    <w:rsid w:val="39BEB4B1"/>
    <w:rsid w:val="3A123901"/>
    <w:rsid w:val="3A5F2153"/>
    <w:rsid w:val="3A62B35A"/>
    <w:rsid w:val="3B729E86"/>
    <w:rsid w:val="3BE3EEE5"/>
    <w:rsid w:val="3C23F867"/>
    <w:rsid w:val="3C286411"/>
    <w:rsid w:val="3C36627F"/>
    <w:rsid w:val="3C42C923"/>
    <w:rsid w:val="3C7AA66B"/>
    <w:rsid w:val="3D62DAA8"/>
    <w:rsid w:val="3DF61963"/>
    <w:rsid w:val="3E23046E"/>
    <w:rsid w:val="3F56E34C"/>
    <w:rsid w:val="3F9577DA"/>
    <w:rsid w:val="40383DA9"/>
    <w:rsid w:val="423350E7"/>
    <w:rsid w:val="42EB30D2"/>
    <w:rsid w:val="446136A5"/>
    <w:rsid w:val="4492CC3C"/>
    <w:rsid w:val="452850BC"/>
    <w:rsid w:val="45498C37"/>
    <w:rsid w:val="457EAE79"/>
    <w:rsid w:val="46594EC4"/>
    <w:rsid w:val="4688FA5C"/>
    <w:rsid w:val="46FEB88B"/>
    <w:rsid w:val="47D86C3D"/>
    <w:rsid w:val="48ABCA79"/>
    <w:rsid w:val="4A2F9D2E"/>
    <w:rsid w:val="4AA1CA3D"/>
    <w:rsid w:val="4D37ED7A"/>
    <w:rsid w:val="4D806735"/>
    <w:rsid w:val="4D8AFEEF"/>
    <w:rsid w:val="4D8F0342"/>
    <w:rsid w:val="4E1F25CD"/>
    <w:rsid w:val="4E722D26"/>
    <w:rsid w:val="4F0190E4"/>
    <w:rsid w:val="50541D8F"/>
    <w:rsid w:val="51F89248"/>
    <w:rsid w:val="521B10A5"/>
    <w:rsid w:val="52391049"/>
    <w:rsid w:val="53720613"/>
    <w:rsid w:val="54393877"/>
    <w:rsid w:val="543DBB80"/>
    <w:rsid w:val="54A198C4"/>
    <w:rsid w:val="54BB54E4"/>
    <w:rsid w:val="559B077E"/>
    <w:rsid w:val="565015F2"/>
    <w:rsid w:val="56F0807B"/>
    <w:rsid w:val="5705CB7A"/>
    <w:rsid w:val="57701E5A"/>
    <w:rsid w:val="581BE6E8"/>
    <w:rsid w:val="58657DE9"/>
    <w:rsid w:val="58B0FDB7"/>
    <w:rsid w:val="592E6BA5"/>
    <w:rsid w:val="5A17184D"/>
    <w:rsid w:val="5A9DC1E5"/>
    <w:rsid w:val="5AA17991"/>
    <w:rsid w:val="5AF675C8"/>
    <w:rsid w:val="5C21AC23"/>
    <w:rsid w:val="5CA160AE"/>
    <w:rsid w:val="5D1229A8"/>
    <w:rsid w:val="5D3AAEC2"/>
    <w:rsid w:val="5D7982EE"/>
    <w:rsid w:val="5D85A3DF"/>
    <w:rsid w:val="5DC5A430"/>
    <w:rsid w:val="5E9FE39C"/>
    <w:rsid w:val="5EEC751A"/>
    <w:rsid w:val="5F057D22"/>
    <w:rsid w:val="5F3C636D"/>
    <w:rsid w:val="5FC42466"/>
    <w:rsid w:val="601B31A5"/>
    <w:rsid w:val="6022E5F5"/>
    <w:rsid w:val="60822F26"/>
    <w:rsid w:val="611FE8FC"/>
    <w:rsid w:val="612DF082"/>
    <w:rsid w:val="61BD013E"/>
    <w:rsid w:val="6237DDA1"/>
    <w:rsid w:val="632CCDD2"/>
    <w:rsid w:val="639B2504"/>
    <w:rsid w:val="642F18D9"/>
    <w:rsid w:val="646C59DF"/>
    <w:rsid w:val="654A99A2"/>
    <w:rsid w:val="669C911D"/>
    <w:rsid w:val="669FF077"/>
    <w:rsid w:val="66BC07BB"/>
    <w:rsid w:val="67008F7C"/>
    <w:rsid w:val="67785D38"/>
    <w:rsid w:val="680414D1"/>
    <w:rsid w:val="68A31D3D"/>
    <w:rsid w:val="68F62DF3"/>
    <w:rsid w:val="690E6358"/>
    <w:rsid w:val="69542620"/>
    <w:rsid w:val="6970AC45"/>
    <w:rsid w:val="69B9425D"/>
    <w:rsid w:val="6D82F430"/>
    <w:rsid w:val="6DD4E91E"/>
    <w:rsid w:val="6E5CB9BA"/>
    <w:rsid w:val="6F11083D"/>
    <w:rsid w:val="6F36EE7B"/>
    <w:rsid w:val="6FD8F7AF"/>
    <w:rsid w:val="7030A6AB"/>
    <w:rsid w:val="70BB4857"/>
    <w:rsid w:val="717E224B"/>
    <w:rsid w:val="71B19369"/>
    <w:rsid w:val="71B99A9B"/>
    <w:rsid w:val="724D7594"/>
    <w:rsid w:val="72D410B8"/>
    <w:rsid w:val="72FEB8F2"/>
    <w:rsid w:val="7317AF83"/>
    <w:rsid w:val="7348F847"/>
    <w:rsid w:val="7440E57D"/>
    <w:rsid w:val="74C71BFA"/>
    <w:rsid w:val="74F2BCFA"/>
    <w:rsid w:val="758AE5B8"/>
    <w:rsid w:val="768A9E96"/>
    <w:rsid w:val="76A6AB6A"/>
    <w:rsid w:val="782D1C56"/>
    <w:rsid w:val="7839FCE1"/>
    <w:rsid w:val="7905A0B1"/>
    <w:rsid w:val="7A527E4F"/>
    <w:rsid w:val="7AD53CCB"/>
    <w:rsid w:val="7BE3B197"/>
    <w:rsid w:val="7C47D876"/>
    <w:rsid w:val="7CAFEEF5"/>
    <w:rsid w:val="7D0DDE02"/>
    <w:rsid w:val="7D247419"/>
    <w:rsid w:val="7DB349E7"/>
    <w:rsid w:val="7DE6A159"/>
    <w:rsid w:val="7EC727C6"/>
    <w:rsid w:val="7F16CDE4"/>
    <w:rsid w:val="7F20968F"/>
    <w:rsid w:val="7FC4742F"/>
    <w:rsid w:val="7FDEF90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D54BE"/>
  <w15:chartTrackingRefBased/>
  <w15:docId w15:val="{BDB299AD-6839-4CCA-B5E7-CC054845D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3FB"/>
    <w:pPr>
      <w:suppressAutoHyphens/>
      <w:spacing w:after="120" w:line="100" w:lineRule="atLeast"/>
    </w:pPr>
    <w:rPr>
      <w:lang w:val="en-GB"/>
    </w:rPr>
  </w:style>
  <w:style w:type="paragraph" w:styleId="Heading1">
    <w:name w:val="heading 1"/>
    <w:basedOn w:val="Normal"/>
    <w:next w:val="Normal"/>
    <w:link w:val="Heading1Char"/>
    <w:uiPriority w:val="9"/>
    <w:qFormat/>
    <w:rsid w:val="00914288"/>
    <w:pPr>
      <w:keepNext/>
      <w:keepLines/>
      <w:spacing w:before="360" w:after="80"/>
      <w:outlineLvl w:val="0"/>
    </w:pPr>
    <w:rPr>
      <w:rFonts w:eastAsiaTheme="majorEastAsia" w:cstheme="majorBidi"/>
      <w:color w:val="999999"/>
      <w:sz w:val="36"/>
      <w:szCs w:val="40"/>
    </w:rPr>
  </w:style>
  <w:style w:type="paragraph" w:styleId="Heading2">
    <w:name w:val="heading 2"/>
    <w:basedOn w:val="Normal"/>
    <w:next w:val="Normal"/>
    <w:link w:val="Heading2Char"/>
    <w:autoRedefine/>
    <w:uiPriority w:val="9"/>
    <w:unhideWhenUsed/>
    <w:qFormat/>
    <w:rsid w:val="005F090F"/>
    <w:pPr>
      <w:keepNext/>
      <w:numPr>
        <w:ilvl w:val="1"/>
        <w:numId w:val="5"/>
      </w:numPr>
      <w:spacing w:after="100"/>
      <w:ind w:left="578" w:hanging="578"/>
      <w:outlineLvl w:val="1"/>
    </w:pPr>
    <w:rPr>
      <w:rFonts w:eastAsiaTheme="majorEastAsia" w:cstheme="majorBidi"/>
      <w:color w:val="6E7878"/>
      <w:sz w:val="22"/>
    </w:rPr>
  </w:style>
  <w:style w:type="paragraph" w:styleId="Heading3">
    <w:name w:val="heading 3"/>
    <w:basedOn w:val="Normal"/>
    <w:next w:val="Normal"/>
    <w:link w:val="Heading3Char"/>
    <w:autoRedefine/>
    <w:uiPriority w:val="9"/>
    <w:unhideWhenUsed/>
    <w:rsid w:val="005F090F"/>
    <w:pPr>
      <w:keepNext/>
      <w:spacing w:after="100"/>
      <w:outlineLvl w:val="2"/>
    </w:pPr>
    <w:rPr>
      <w:rFonts w:eastAsiaTheme="majorEastAsia" w:cstheme="majorBidi"/>
      <w:color w:val="6E7878"/>
      <w:sz w:val="22"/>
    </w:rPr>
  </w:style>
  <w:style w:type="paragraph" w:styleId="Heading4">
    <w:name w:val="heading 4"/>
    <w:basedOn w:val="Normal"/>
    <w:next w:val="Normal"/>
    <w:link w:val="Heading4Char"/>
    <w:autoRedefine/>
    <w:uiPriority w:val="9"/>
    <w:unhideWhenUsed/>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iPriority w:val="9"/>
    <w:unhideWhenUsed/>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iPriority w:val="9"/>
    <w:semiHidden/>
    <w:unhideWhenUsed/>
    <w:qFormat/>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88"/>
    <w:rPr>
      <w:rFonts w:ascii="Verdana" w:eastAsiaTheme="majorEastAsia" w:hAnsi="Verdana" w:cstheme="majorBidi"/>
      <w:color w:val="999999"/>
      <w:sz w:val="36"/>
      <w:szCs w:val="40"/>
    </w:rPr>
  </w:style>
  <w:style w:type="character" w:customStyle="1" w:styleId="Heading2Char">
    <w:name w:val="Heading 2 Char"/>
    <w:basedOn w:val="DefaultParagraphFont"/>
    <w:link w:val="Heading2"/>
    <w:uiPriority w:val="9"/>
    <w:rsid w:val="005F090F"/>
    <w:rPr>
      <w:rFonts w:ascii="Verdana" w:eastAsiaTheme="majorEastAsia" w:hAnsi="Verdana" w:cstheme="majorBidi"/>
      <w:color w:val="6E7878"/>
      <w:sz w:val="22"/>
      <w:szCs w:val="18"/>
    </w:rPr>
  </w:style>
  <w:style w:type="character" w:customStyle="1" w:styleId="Heading3Char">
    <w:name w:val="Heading 3 Char"/>
    <w:basedOn w:val="DefaultParagraphFont"/>
    <w:link w:val="Heading3"/>
    <w:uiPriority w:val="9"/>
    <w:rsid w:val="005F090F"/>
    <w:rPr>
      <w:rFonts w:ascii="Verdana" w:eastAsiaTheme="majorEastAsia" w:hAnsi="Verdana" w:cstheme="majorBidi"/>
      <w:color w:val="6E7878"/>
      <w:sz w:val="22"/>
      <w:szCs w:val="18"/>
    </w:rPr>
  </w:style>
  <w:style w:type="character" w:customStyle="1" w:styleId="Heading4Char">
    <w:name w:val="Heading 4 Char"/>
    <w:basedOn w:val="DefaultParagraphFont"/>
    <w:link w:val="Heading4"/>
    <w:uiPriority w:val="9"/>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semiHidden/>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lang w:val="en-US"/>
    </w:rPr>
  </w:style>
  <w:style w:type="paragraph" w:customStyle="1" w:styleId="ClientName">
    <w:name w:val="Client Name"/>
    <w:basedOn w:val="Subtitle"/>
    <w:qFormat/>
    <w:rsid w:val="007D27CD"/>
    <w:pPr>
      <w:spacing w:after="100"/>
    </w:pPr>
    <w:rPr>
      <w:bCs/>
      <w:color w:val="6E7878" w:themeColor="text2"/>
      <w:szCs w:val="32"/>
      <w:lang w:val="en-US"/>
    </w:rPr>
  </w:style>
  <w:style w:type="paragraph" w:customStyle="1" w:styleId="ProjectName">
    <w:name w:val="Project Name"/>
    <w:basedOn w:val="Subtitle"/>
    <w:qFormat/>
    <w:rsid w:val="007D27CD"/>
    <w:rPr>
      <w:color w:val="6E7878" w:themeColor="text2"/>
      <w:szCs w:val="32"/>
      <w:lang w:val="en-US"/>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306745"/>
    <w:rPr>
      <w:rFonts w:ascii="Verdana" w:hAnsi="Verdana"/>
      <w:color w:val="4E79A7"/>
      <w:sz w:val="18"/>
      <w:u w:val="single"/>
    </w:rPr>
  </w:style>
  <w:style w:type="table" w:styleId="TableGrid">
    <w:name w:val="Table Grid"/>
    <w:basedOn w:val="TableNormal"/>
    <w:uiPriority w:val="3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3"/>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4"/>
      </w:numPr>
    </w:pPr>
  </w:style>
  <w:style w:type="paragraph" w:customStyle="1" w:styleId="OBNumberedList">
    <w:name w:val="OB Numbered List"/>
    <w:basedOn w:val="ListParagraph"/>
    <w:qFormat/>
    <w:rsid w:val="00F26B73"/>
    <w:pPr>
      <w:numPr>
        <w:numId w:val="18"/>
      </w:numPr>
      <w:spacing w:after="100"/>
      <w:contextualSpacing w:val="0"/>
    </w:pPr>
  </w:style>
  <w:style w:type="paragraph" w:customStyle="1" w:styleId="OBBulletList">
    <w:name w:val="OB Bullet List"/>
    <w:basedOn w:val="ListParagraph"/>
    <w:qFormat/>
    <w:rsid w:val="00A903F6"/>
    <w:pPr>
      <w:numPr>
        <w:numId w:val="20"/>
      </w:numPr>
      <w:spacing w:after="100"/>
      <w:contextualSpacing w:val="0"/>
    </w:pPr>
    <w:rPr>
      <w:lang w:val="en-US"/>
    </w:rPr>
  </w:style>
  <w:style w:type="paragraph" w:customStyle="1" w:styleId="Level4Heading">
    <w:name w:val="Level 4 Heading"/>
    <w:basedOn w:val="Heading4"/>
    <w:next w:val="Normal"/>
    <w:qFormat/>
    <w:rsid w:val="00CB3483"/>
    <w:pPr>
      <w:numPr>
        <w:ilvl w:val="3"/>
        <w:numId w:val="6"/>
      </w:numPr>
      <w:spacing w:before="240"/>
    </w:pPr>
    <w:rPr>
      <w:b/>
      <w:color w:val="000000" w:themeColor="text1"/>
      <w:sz w:val="20"/>
    </w:rPr>
  </w:style>
  <w:style w:type="paragraph" w:customStyle="1" w:styleId="Level2Heading">
    <w:name w:val="Level 2 Heading"/>
    <w:basedOn w:val="Heading2"/>
    <w:next w:val="Normal"/>
    <w:qFormat/>
    <w:rsid w:val="00CB3483"/>
    <w:pPr>
      <w:numPr>
        <w:numId w:val="6"/>
      </w:numPr>
      <w:spacing w:before="280"/>
    </w:pPr>
    <w:rPr>
      <w:b/>
      <w:caps/>
      <w:color w:val="000000" w:themeColor="text1"/>
      <w:sz w:val="20"/>
    </w:rPr>
  </w:style>
  <w:style w:type="paragraph" w:customStyle="1" w:styleId="Level5Heading">
    <w:name w:val="Level 5 Heading"/>
    <w:basedOn w:val="Heading5"/>
    <w:next w:val="Normal"/>
    <w:qFormat/>
    <w:rsid w:val="00CB3483"/>
    <w:pPr>
      <w:numPr>
        <w:ilvl w:val="4"/>
        <w:numId w:val="6"/>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8F6302"/>
    <w:pPr>
      <w:spacing w:before="60" w:after="60" w:line="240" w:lineRule="auto"/>
    </w:p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lang w:val="en-US"/>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6"/>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6"/>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7"/>
      </w:numPr>
    </w:pPr>
  </w:style>
  <w:style w:type="numbering" w:customStyle="1" w:styleId="CurrentList2">
    <w:name w:val="Current List2"/>
    <w:uiPriority w:val="99"/>
    <w:rsid w:val="00C30C7C"/>
    <w:pPr>
      <w:numPr>
        <w:numId w:val="8"/>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9"/>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10"/>
      </w:numPr>
    </w:pPr>
  </w:style>
  <w:style w:type="numbering" w:customStyle="1" w:styleId="CurrentList5">
    <w:name w:val="Current List5"/>
    <w:uiPriority w:val="99"/>
    <w:rsid w:val="00980F9D"/>
    <w:pPr>
      <w:numPr>
        <w:numId w:val="11"/>
      </w:numPr>
    </w:pPr>
  </w:style>
  <w:style w:type="numbering" w:customStyle="1" w:styleId="CurrentList6">
    <w:name w:val="Current List6"/>
    <w:uiPriority w:val="99"/>
    <w:rsid w:val="00980F9D"/>
    <w:pPr>
      <w:numPr>
        <w:numId w:val="12"/>
      </w:numPr>
    </w:pPr>
  </w:style>
  <w:style w:type="numbering" w:customStyle="1" w:styleId="CurrentList7">
    <w:name w:val="Current List7"/>
    <w:uiPriority w:val="99"/>
    <w:rsid w:val="006C0946"/>
    <w:pPr>
      <w:numPr>
        <w:numId w:val="13"/>
      </w:numPr>
    </w:pPr>
  </w:style>
  <w:style w:type="numbering" w:customStyle="1" w:styleId="1NumberedList1">
    <w:name w:val="1. Numbered List 1"/>
    <w:uiPriority w:val="99"/>
    <w:rsid w:val="00AA0A40"/>
    <w:pPr>
      <w:numPr>
        <w:numId w:val="14"/>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character" w:styleId="FollowedHyperlink">
    <w:name w:val="FollowedHyperlink"/>
    <w:basedOn w:val="DefaultParagraphFont"/>
    <w:uiPriority w:val="99"/>
    <w:semiHidden/>
    <w:unhideWhenUsed/>
    <w:rsid w:val="004E6A68"/>
    <w:rPr>
      <w:rFonts w:ascii="Verdana" w:hAnsi="Verdana"/>
      <w:color w:val="B079A1" w:themeColor="accent5"/>
      <w:sz w:val="18"/>
      <w:u w:val="single"/>
    </w:rPr>
  </w:style>
  <w:style w:type="paragraph" w:styleId="NormalWeb">
    <w:name w:val="Normal (Web)"/>
    <w:basedOn w:val="Normal"/>
    <w:uiPriority w:val="99"/>
    <w:semiHidden/>
    <w:unhideWhenUsed/>
    <w:rsid w:val="00306745"/>
    <w:rPr>
      <w:rFonts w:cs="Times New Roman"/>
      <w:szCs w:val="24"/>
    </w:rPr>
  </w:style>
  <w:style w:type="character" w:styleId="SmartHyperlink">
    <w:name w:val="Smart Hyperlink"/>
    <w:basedOn w:val="DefaultParagraphFont"/>
    <w:uiPriority w:val="99"/>
    <w:semiHidden/>
    <w:unhideWhenUsed/>
    <w:rsid w:val="00306745"/>
    <w:rPr>
      <w:rFonts w:ascii="Verdana" w:hAnsi="Verdana"/>
      <w:color w:val="4E79A7"/>
      <w:sz w:val="18"/>
      <w:u w:val="dotted"/>
    </w:rPr>
  </w:style>
  <w:style w:type="character" w:styleId="SmartLink">
    <w:name w:val="Smart Link"/>
    <w:basedOn w:val="DefaultParagraphFont"/>
    <w:uiPriority w:val="99"/>
    <w:semiHidden/>
    <w:unhideWhenUsed/>
    <w:rsid w:val="00306745"/>
    <w:rPr>
      <w:rFonts w:ascii="Verdana" w:hAnsi="Verdana"/>
      <w:color w:val="4E79A7"/>
      <w:sz w:val="18"/>
      <w:u w:val="single"/>
      <w:shd w:val="clear" w:color="auto" w:fill="F3F2F1"/>
    </w:rPr>
  </w:style>
  <w:style w:type="character" w:styleId="UnresolvedMention">
    <w:name w:val="Unresolved Mention"/>
    <w:basedOn w:val="DefaultParagraphFont"/>
    <w:uiPriority w:val="99"/>
    <w:semiHidden/>
    <w:unhideWhenUsed/>
    <w:rsid w:val="001170FE"/>
    <w:rPr>
      <w:color w:val="605E5C"/>
      <w:shd w:val="clear" w:color="auto" w:fill="E1DFDD"/>
    </w:rPr>
  </w:style>
  <w:style w:type="character" w:styleId="CommentReference">
    <w:name w:val="annotation reference"/>
    <w:basedOn w:val="DefaultParagraphFont"/>
    <w:uiPriority w:val="99"/>
    <w:semiHidden/>
    <w:unhideWhenUsed/>
    <w:rsid w:val="00D3624D"/>
    <w:rPr>
      <w:sz w:val="16"/>
      <w:szCs w:val="16"/>
    </w:rPr>
  </w:style>
  <w:style w:type="paragraph" w:styleId="CommentText">
    <w:name w:val="annotation text"/>
    <w:basedOn w:val="Normal"/>
    <w:link w:val="CommentTextChar"/>
    <w:uiPriority w:val="99"/>
    <w:semiHidden/>
    <w:unhideWhenUsed/>
    <w:rsid w:val="00D3624D"/>
    <w:pPr>
      <w:spacing w:line="240" w:lineRule="auto"/>
    </w:pPr>
    <w:rPr>
      <w:sz w:val="20"/>
      <w:szCs w:val="20"/>
    </w:rPr>
  </w:style>
  <w:style w:type="character" w:customStyle="1" w:styleId="CommentTextChar">
    <w:name w:val="Comment Text Char"/>
    <w:basedOn w:val="DefaultParagraphFont"/>
    <w:link w:val="CommentText"/>
    <w:uiPriority w:val="99"/>
    <w:semiHidden/>
    <w:rsid w:val="00D3624D"/>
    <w:rPr>
      <w:sz w:val="20"/>
      <w:szCs w:val="20"/>
      <w:lang w:val="en-GB"/>
    </w:rPr>
  </w:style>
  <w:style w:type="paragraph" w:styleId="CommentSubject">
    <w:name w:val="annotation subject"/>
    <w:basedOn w:val="CommentText"/>
    <w:next w:val="CommentText"/>
    <w:link w:val="CommentSubjectChar"/>
    <w:uiPriority w:val="99"/>
    <w:semiHidden/>
    <w:unhideWhenUsed/>
    <w:rsid w:val="00D3624D"/>
    <w:rPr>
      <w:b/>
      <w:bCs/>
    </w:rPr>
  </w:style>
  <w:style w:type="character" w:customStyle="1" w:styleId="CommentSubjectChar">
    <w:name w:val="Comment Subject Char"/>
    <w:basedOn w:val="CommentTextChar"/>
    <w:link w:val="CommentSubject"/>
    <w:uiPriority w:val="99"/>
    <w:semiHidden/>
    <w:rsid w:val="00D3624D"/>
    <w:rPr>
      <w:b/>
      <w:bCs/>
      <w:sz w:val="20"/>
      <w:szCs w:val="20"/>
      <w:lang w:val="en-GB"/>
    </w:rPr>
  </w:style>
  <w:style w:type="character" w:styleId="Mention">
    <w:name w:val="Mention"/>
    <w:basedOn w:val="DefaultParagraphFont"/>
    <w:uiPriority w:val="99"/>
    <w:unhideWhenUsed/>
    <w:rsid w:val="00D3624D"/>
    <w:rPr>
      <w:color w:val="2B579A"/>
      <w:shd w:val="clear" w:color="auto" w:fill="E1DFDD"/>
    </w:rPr>
  </w:style>
  <w:style w:type="paragraph" w:styleId="Revision">
    <w:name w:val="Revision"/>
    <w:hidden/>
    <w:uiPriority w:val="99"/>
    <w:semiHidden/>
    <w:rsid w:val="0059074C"/>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302">
      <w:bodyDiv w:val="1"/>
      <w:marLeft w:val="0"/>
      <w:marRight w:val="0"/>
      <w:marTop w:val="0"/>
      <w:marBottom w:val="0"/>
      <w:divBdr>
        <w:top w:val="none" w:sz="0" w:space="0" w:color="auto"/>
        <w:left w:val="none" w:sz="0" w:space="0" w:color="auto"/>
        <w:bottom w:val="none" w:sz="0" w:space="0" w:color="auto"/>
        <w:right w:val="none" w:sz="0" w:space="0" w:color="auto"/>
      </w:divBdr>
      <w:divsChild>
        <w:div w:id="1684431979">
          <w:marLeft w:val="0"/>
          <w:marRight w:val="0"/>
          <w:marTop w:val="0"/>
          <w:marBottom w:val="0"/>
          <w:divBdr>
            <w:top w:val="none" w:sz="0" w:space="0" w:color="auto"/>
            <w:left w:val="none" w:sz="0" w:space="0" w:color="auto"/>
            <w:bottom w:val="none" w:sz="0" w:space="0" w:color="auto"/>
            <w:right w:val="none" w:sz="0" w:space="0" w:color="auto"/>
          </w:divBdr>
        </w:div>
      </w:divsChild>
    </w:div>
    <w:div w:id="7604120">
      <w:bodyDiv w:val="1"/>
      <w:marLeft w:val="0"/>
      <w:marRight w:val="0"/>
      <w:marTop w:val="0"/>
      <w:marBottom w:val="0"/>
      <w:divBdr>
        <w:top w:val="none" w:sz="0" w:space="0" w:color="auto"/>
        <w:left w:val="none" w:sz="0" w:space="0" w:color="auto"/>
        <w:bottom w:val="none" w:sz="0" w:space="0" w:color="auto"/>
        <w:right w:val="none" w:sz="0" w:space="0" w:color="auto"/>
      </w:divBdr>
      <w:divsChild>
        <w:div w:id="1133643933">
          <w:marLeft w:val="0"/>
          <w:marRight w:val="0"/>
          <w:marTop w:val="0"/>
          <w:marBottom w:val="0"/>
          <w:divBdr>
            <w:top w:val="none" w:sz="0" w:space="0" w:color="auto"/>
            <w:left w:val="none" w:sz="0" w:space="0" w:color="auto"/>
            <w:bottom w:val="none" w:sz="0" w:space="0" w:color="auto"/>
            <w:right w:val="none" w:sz="0" w:space="0" w:color="auto"/>
          </w:divBdr>
        </w:div>
      </w:divsChild>
    </w:div>
    <w:div w:id="19430023">
      <w:bodyDiv w:val="1"/>
      <w:marLeft w:val="0"/>
      <w:marRight w:val="0"/>
      <w:marTop w:val="0"/>
      <w:marBottom w:val="0"/>
      <w:divBdr>
        <w:top w:val="none" w:sz="0" w:space="0" w:color="auto"/>
        <w:left w:val="none" w:sz="0" w:space="0" w:color="auto"/>
        <w:bottom w:val="none" w:sz="0" w:space="0" w:color="auto"/>
        <w:right w:val="none" w:sz="0" w:space="0" w:color="auto"/>
      </w:divBdr>
    </w:div>
    <w:div w:id="71662875">
      <w:bodyDiv w:val="1"/>
      <w:marLeft w:val="0"/>
      <w:marRight w:val="0"/>
      <w:marTop w:val="0"/>
      <w:marBottom w:val="0"/>
      <w:divBdr>
        <w:top w:val="none" w:sz="0" w:space="0" w:color="auto"/>
        <w:left w:val="none" w:sz="0" w:space="0" w:color="auto"/>
        <w:bottom w:val="none" w:sz="0" w:space="0" w:color="auto"/>
        <w:right w:val="none" w:sz="0" w:space="0" w:color="auto"/>
      </w:divBdr>
    </w:div>
    <w:div w:id="158694983">
      <w:bodyDiv w:val="1"/>
      <w:marLeft w:val="0"/>
      <w:marRight w:val="0"/>
      <w:marTop w:val="0"/>
      <w:marBottom w:val="0"/>
      <w:divBdr>
        <w:top w:val="none" w:sz="0" w:space="0" w:color="auto"/>
        <w:left w:val="none" w:sz="0" w:space="0" w:color="auto"/>
        <w:bottom w:val="none" w:sz="0" w:space="0" w:color="auto"/>
        <w:right w:val="none" w:sz="0" w:space="0" w:color="auto"/>
      </w:divBdr>
      <w:divsChild>
        <w:div w:id="2134131797">
          <w:marLeft w:val="0"/>
          <w:marRight w:val="0"/>
          <w:marTop w:val="0"/>
          <w:marBottom w:val="0"/>
          <w:divBdr>
            <w:top w:val="none" w:sz="0" w:space="0" w:color="auto"/>
            <w:left w:val="none" w:sz="0" w:space="0" w:color="auto"/>
            <w:bottom w:val="none" w:sz="0" w:space="0" w:color="auto"/>
            <w:right w:val="none" w:sz="0" w:space="0" w:color="auto"/>
          </w:divBdr>
        </w:div>
      </w:divsChild>
    </w:div>
    <w:div w:id="200482062">
      <w:bodyDiv w:val="1"/>
      <w:marLeft w:val="0"/>
      <w:marRight w:val="0"/>
      <w:marTop w:val="0"/>
      <w:marBottom w:val="0"/>
      <w:divBdr>
        <w:top w:val="none" w:sz="0" w:space="0" w:color="auto"/>
        <w:left w:val="none" w:sz="0" w:space="0" w:color="auto"/>
        <w:bottom w:val="none" w:sz="0" w:space="0" w:color="auto"/>
        <w:right w:val="none" w:sz="0" w:space="0" w:color="auto"/>
      </w:divBdr>
      <w:divsChild>
        <w:div w:id="2067488061">
          <w:marLeft w:val="0"/>
          <w:marRight w:val="0"/>
          <w:marTop w:val="0"/>
          <w:marBottom w:val="0"/>
          <w:divBdr>
            <w:top w:val="none" w:sz="0" w:space="0" w:color="auto"/>
            <w:left w:val="none" w:sz="0" w:space="0" w:color="auto"/>
            <w:bottom w:val="none" w:sz="0" w:space="0" w:color="auto"/>
            <w:right w:val="none" w:sz="0" w:space="0" w:color="auto"/>
          </w:divBdr>
        </w:div>
      </w:divsChild>
    </w:div>
    <w:div w:id="200872549">
      <w:bodyDiv w:val="1"/>
      <w:marLeft w:val="0"/>
      <w:marRight w:val="0"/>
      <w:marTop w:val="0"/>
      <w:marBottom w:val="0"/>
      <w:divBdr>
        <w:top w:val="none" w:sz="0" w:space="0" w:color="auto"/>
        <w:left w:val="none" w:sz="0" w:space="0" w:color="auto"/>
        <w:bottom w:val="none" w:sz="0" w:space="0" w:color="auto"/>
        <w:right w:val="none" w:sz="0" w:space="0" w:color="auto"/>
      </w:divBdr>
    </w:div>
    <w:div w:id="298927475">
      <w:bodyDiv w:val="1"/>
      <w:marLeft w:val="0"/>
      <w:marRight w:val="0"/>
      <w:marTop w:val="0"/>
      <w:marBottom w:val="0"/>
      <w:divBdr>
        <w:top w:val="none" w:sz="0" w:space="0" w:color="auto"/>
        <w:left w:val="none" w:sz="0" w:space="0" w:color="auto"/>
        <w:bottom w:val="none" w:sz="0" w:space="0" w:color="auto"/>
        <w:right w:val="none" w:sz="0" w:space="0" w:color="auto"/>
      </w:divBdr>
    </w:div>
    <w:div w:id="311982552">
      <w:bodyDiv w:val="1"/>
      <w:marLeft w:val="0"/>
      <w:marRight w:val="0"/>
      <w:marTop w:val="0"/>
      <w:marBottom w:val="0"/>
      <w:divBdr>
        <w:top w:val="none" w:sz="0" w:space="0" w:color="auto"/>
        <w:left w:val="none" w:sz="0" w:space="0" w:color="auto"/>
        <w:bottom w:val="none" w:sz="0" w:space="0" w:color="auto"/>
        <w:right w:val="none" w:sz="0" w:space="0" w:color="auto"/>
      </w:divBdr>
      <w:divsChild>
        <w:div w:id="1491218813">
          <w:marLeft w:val="0"/>
          <w:marRight w:val="0"/>
          <w:marTop w:val="0"/>
          <w:marBottom w:val="0"/>
          <w:divBdr>
            <w:top w:val="none" w:sz="0" w:space="0" w:color="auto"/>
            <w:left w:val="none" w:sz="0" w:space="0" w:color="auto"/>
            <w:bottom w:val="none" w:sz="0" w:space="0" w:color="auto"/>
            <w:right w:val="none" w:sz="0" w:space="0" w:color="auto"/>
          </w:divBdr>
        </w:div>
      </w:divsChild>
    </w:div>
    <w:div w:id="358286911">
      <w:bodyDiv w:val="1"/>
      <w:marLeft w:val="0"/>
      <w:marRight w:val="0"/>
      <w:marTop w:val="0"/>
      <w:marBottom w:val="0"/>
      <w:divBdr>
        <w:top w:val="none" w:sz="0" w:space="0" w:color="auto"/>
        <w:left w:val="none" w:sz="0" w:space="0" w:color="auto"/>
        <w:bottom w:val="none" w:sz="0" w:space="0" w:color="auto"/>
        <w:right w:val="none" w:sz="0" w:space="0" w:color="auto"/>
      </w:divBdr>
    </w:div>
    <w:div w:id="398552042">
      <w:bodyDiv w:val="1"/>
      <w:marLeft w:val="0"/>
      <w:marRight w:val="0"/>
      <w:marTop w:val="0"/>
      <w:marBottom w:val="0"/>
      <w:divBdr>
        <w:top w:val="none" w:sz="0" w:space="0" w:color="auto"/>
        <w:left w:val="none" w:sz="0" w:space="0" w:color="auto"/>
        <w:bottom w:val="none" w:sz="0" w:space="0" w:color="auto"/>
        <w:right w:val="none" w:sz="0" w:space="0" w:color="auto"/>
      </w:divBdr>
      <w:divsChild>
        <w:div w:id="1692947149">
          <w:marLeft w:val="0"/>
          <w:marRight w:val="0"/>
          <w:marTop w:val="0"/>
          <w:marBottom w:val="0"/>
          <w:divBdr>
            <w:top w:val="none" w:sz="0" w:space="0" w:color="auto"/>
            <w:left w:val="none" w:sz="0" w:space="0" w:color="auto"/>
            <w:bottom w:val="none" w:sz="0" w:space="0" w:color="auto"/>
            <w:right w:val="none" w:sz="0" w:space="0" w:color="auto"/>
          </w:divBdr>
        </w:div>
      </w:divsChild>
    </w:div>
    <w:div w:id="399332845">
      <w:bodyDiv w:val="1"/>
      <w:marLeft w:val="0"/>
      <w:marRight w:val="0"/>
      <w:marTop w:val="0"/>
      <w:marBottom w:val="0"/>
      <w:divBdr>
        <w:top w:val="none" w:sz="0" w:space="0" w:color="auto"/>
        <w:left w:val="none" w:sz="0" w:space="0" w:color="auto"/>
        <w:bottom w:val="none" w:sz="0" w:space="0" w:color="auto"/>
        <w:right w:val="none" w:sz="0" w:space="0" w:color="auto"/>
      </w:divBdr>
    </w:div>
    <w:div w:id="412824861">
      <w:bodyDiv w:val="1"/>
      <w:marLeft w:val="0"/>
      <w:marRight w:val="0"/>
      <w:marTop w:val="0"/>
      <w:marBottom w:val="0"/>
      <w:divBdr>
        <w:top w:val="none" w:sz="0" w:space="0" w:color="auto"/>
        <w:left w:val="none" w:sz="0" w:space="0" w:color="auto"/>
        <w:bottom w:val="none" w:sz="0" w:space="0" w:color="auto"/>
        <w:right w:val="none" w:sz="0" w:space="0" w:color="auto"/>
      </w:divBdr>
      <w:divsChild>
        <w:div w:id="1184200923">
          <w:marLeft w:val="0"/>
          <w:marRight w:val="0"/>
          <w:marTop w:val="0"/>
          <w:marBottom w:val="0"/>
          <w:divBdr>
            <w:top w:val="none" w:sz="0" w:space="0" w:color="auto"/>
            <w:left w:val="none" w:sz="0" w:space="0" w:color="auto"/>
            <w:bottom w:val="none" w:sz="0" w:space="0" w:color="auto"/>
            <w:right w:val="none" w:sz="0" w:space="0" w:color="auto"/>
          </w:divBdr>
        </w:div>
      </w:divsChild>
    </w:div>
    <w:div w:id="448596849">
      <w:bodyDiv w:val="1"/>
      <w:marLeft w:val="0"/>
      <w:marRight w:val="0"/>
      <w:marTop w:val="0"/>
      <w:marBottom w:val="0"/>
      <w:divBdr>
        <w:top w:val="none" w:sz="0" w:space="0" w:color="auto"/>
        <w:left w:val="none" w:sz="0" w:space="0" w:color="auto"/>
        <w:bottom w:val="none" w:sz="0" w:space="0" w:color="auto"/>
        <w:right w:val="none" w:sz="0" w:space="0" w:color="auto"/>
      </w:divBdr>
      <w:divsChild>
        <w:div w:id="1168862500">
          <w:marLeft w:val="0"/>
          <w:marRight w:val="0"/>
          <w:marTop w:val="0"/>
          <w:marBottom w:val="0"/>
          <w:divBdr>
            <w:top w:val="none" w:sz="0" w:space="0" w:color="auto"/>
            <w:left w:val="none" w:sz="0" w:space="0" w:color="auto"/>
            <w:bottom w:val="none" w:sz="0" w:space="0" w:color="auto"/>
            <w:right w:val="none" w:sz="0" w:space="0" w:color="auto"/>
          </w:divBdr>
        </w:div>
      </w:divsChild>
    </w:div>
    <w:div w:id="510030583">
      <w:bodyDiv w:val="1"/>
      <w:marLeft w:val="0"/>
      <w:marRight w:val="0"/>
      <w:marTop w:val="0"/>
      <w:marBottom w:val="0"/>
      <w:divBdr>
        <w:top w:val="none" w:sz="0" w:space="0" w:color="auto"/>
        <w:left w:val="none" w:sz="0" w:space="0" w:color="auto"/>
        <w:bottom w:val="none" w:sz="0" w:space="0" w:color="auto"/>
        <w:right w:val="none" w:sz="0" w:space="0" w:color="auto"/>
      </w:divBdr>
      <w:divsChild>
        <w:div w:id="56248796">
          <w:marLeft w:val="0"/>
          <w:marRight w:val="0"/>
          <w:marTop w:val="0"/>
          <w:marBottom w:val="0"/>
          <w:divBdr>
            <w:top w:val="none" w:sz="0" w:space="0" w:color="auto"/>
            <w:left w:val="none" w:sz="0" w:space="0" w:color="auto"/>
            <w:bottom w:val="none" w:sz="0" w:space="0" w:color="auto"/>
            <w:right w:val="none" w:sz="0" w:space="0" w:color="auto"/>
          </w:divBdr>
        </w:div>
      </w:divsChild>
    </w:div>
    <w:div w:id="565452864">
      <w:bodyDiv w:val="1"/>
      <w:marLeft w:val="0"/>
      <w:marRight w:val="0"/>
      <w:marTop w:val="0"/>
      <w:marBottom w:val="0"/>
      <w:divBdr>
        <w:top w:val="none" w:sz="0" w:space="0" w:color="auto"/>
        <w:left w:val="none" w:sz="0" w:space="0" w:color="auto"/>
        <w:bottom w:val="none" w:sz="0" w:space="0" w:color="auto"/>
        <w:right w:val="none" w:sz="0" w:space="0" w:color="auto"/>
      </w:divBdr>
      <w:divsChild>
        <w:div w:id="1785004857">
          <w:marLeft w:val="0"/>
          <w:marRight w:val="0"/>
          <w:marTop w:val="0"/>
          <w:marBottom w:val="0"/>
          <w:divBdr>
            <w:top w:val="none" w:sz="0" w:space="0" w:color="auto"/>
            <w:left w:val="none" w:sz="0" w:space="0" w:color="auto"/>
            <w:bottom w:val="none" w:sz="0" w:space="0" w:color="auto"/>
            <w:right w:val="none" w:sz="0" w:space="0" w:color="auto"/>
          </w:divBdr>
        </w:div>
      </w:divsChild>
    </w:div>
    <w:div w:id="586422550">
      <w:bodyDiv w:val="1"/>
      <w:marLeft w:val="0"/>
      <w:marRight w:val="0"/>
      <w:marTop w:val="0"/>
      <w:marBottom w:val="0"/>
      <w:divBdr>
        <w:top w:val="none" w:sz="0" w:space="0" w:color="auto"/>
        <w:left w:val="none" w:sz="0" w:space="0" w:color="auto"/>
        <w:bottom w:val="none" w:sz="0" w:space="0" w:color="auto"/>
        <w:right w:val="none" w:sz="0" w:space="0" w:color="auto"/>
      </w:divBdr>
      <w:divsChild>
        <w:div w:id="1396078441">
          <w:marLeft w:val="0"/>
          <w:marRight w:val="0"/>
          <w:marTop w:val="0"/>
          <w:marBottom w:val="0"/>
          <w:divBdr>
            <w:top w:val="none" w:sz="0" w:space="0" w:color="auto"/>
            <w:left w:val="none" w:sz="0" w:space="0" w:color="auto"/>
            <w:bottom w:val="none" w:sz="0" w:space="0" w:color="auto"/>
            <w:right w:val="none" w:sz="0" w:space="0" w:color="auto"/>
          </w:divBdr>
        </w:div>
      </w:divsChild>
    </w:div>
    <w:div w:id="636566554">
      <w:bodyDiv w:val="1"/>
      <w:marLeft w:val="0"/>
      <w:marRight w:val="0"/>
      <w:marTop w:val="0"/>
      <w:marBottom w:val="0"/>
      <w:divBdr>
        <w:top w:val="none" w:sz="0" w:space="0" w:color="auto"/>
        <w:left w:val="none" w:sz="0" w:space="0" w:color="auto"/>
        <w:bottom w:val="none" w:sz="0" w:space="0" w:color="auto"/>
        <w:right w:val="none" w:sz="0" w:space="0" w:color="auto"/>
      </w:divBdr>
    </w:div>
    <w:div w:id="724524062">
      <w:bodyDiv w:val="1"/>
      <w:marLeft w:val="0"/>
      <w:marRight w:val="0"/>
      <w:marTop w:val="0"/>
      <w:marBottom w:val="0"/>
      <w:divBdr>
        <w:top w:val="none" w:sz="0" w:space="0" w:color="auto"/>
        <w:left w:val="none" w:sz="0" w:space="0" w:color="auto"/>
        <w:bottom w:val="none" w:sz="0" w:space="0" w:color="auto"/>
        <w:right w:val="none" w:sz="0" w:space="0" w:color="auto"/>
      </w:divBdr>
      <w:divsChild>
        <w:div w:id="711267170">
          <w:marLeft w:val="0"/>
          <w:marRight w:val="0"/>
          <w:marTop w:val="0"/>
          <w:marBottom w:val="0"/>
          <w:divBdr>
            <w:top w:val="none" w:sz="0" w:space="0" w:color="auto"/>
            <w:left w:val="none" w:sz="0" w:space="0" w:color="auto"/>
            <w:bottom w:val="none" w:sz="0" w:space="0" w:color="auto"/>
            <w:right w:val="none" w:sz="0" w:space="0" w:color="auto"/>
          </w:divBdr>
        </w:div>
      </w:divsChild>
    </w:div>
    <w:div w:id="759449695">
      <w:bodyDiv w:val="1"/>
      <w:marLeft w:val="0"/>
      <w:marRight w:val="0"/>
      <w:marTop w:val="0"/>
      <w:marBottom w:val="0"/>
      <w:divBdr>
        <w:top w:val="none" w:sz="0" w:space="0" w:color="auto"/>
        <w:left w:val="none" w:sz="0" w:space="0" w:color="auto"/>
        <w:bottom w:val="none" w:sz="0" w:space="0" w:color="auto"/>
        <w:right w:val="none" w:sz="0" w:space="0" w:color="auto"/>
      </w:divBdr>
      <w:divsChild>
        <w:div w:id="896404188">
          <w:marLeft w:val="0"/>
          <w:marRight w:val="0"/>
          <w:marTop w:val="0"/>
          <w:marBottom w:val="0"/>
          <w:divBdr>
            <w:top w:val="none" w:sz="0" w:space="0" w:color="auto"/>
            <w:left w:val="none" w:sz="0" w:space="0" w:color="auto"/>
            <w:bottom w:val="none" w:sz="0" w:space="0" w:color="auto"/>
            <w:right w:val="none" w:sz="0" w:space="0" w:color="auto"/>
          </w:divBdr>
        </w:div>
      </w:divsChild>
    </w:div>
    <w:div w:id="771900498">
      <w:bodyDiv w:val="1"/>
      <w:marLeft w:val="0"/>
      <w:marRight w:val="0"/>
      <w:marTop w:val="0"/>
      <w:marBottom w:val="0"/>
      <w:divBdr>
        <w:top w:val="none" w:sz="0" w:space="0" w:color="auto"/>
        <w:left w:val="none" w:sz="0" w:space="0" w:color="auto"/>
        <w:bottom w:val="none" w:sz="0" w:space="0" w:color="auto"/>
        <w:right w:val="none" w:sz="0" w:space="0" w:color="auto"/>
      </w:divBdr>
    </w:div>
    <w:div w:id="875656047">
      <w:bodyDiv w:val="1"/>
      <w:marLeft w:val="0"/>
      <w:marRight w:val="0"/>
      <w:marTop w:val="0"/>
      <w:marBottom w:val="0"/>
      <w:divBdr>
        <w:top w:val="none" w:sz="0" w:space="0" w:color="auto"/>
        <w:left w:val="none" w:sz="0" w:space="0" w:color="auto"/>
        <w:bottom w:val="none" w:sz="0" w:space="0" w:color="auto"/>
        <w:right w:val="none" w:sz="0" w:space="0" w:color="auto"/>
      </w:divBdr>
      <w:divsChild>
        <w:div w:id="192113119">
          <w:marLeft w:val="0"/>
          <w:marRight w:val="0"/>
          <w:marTop w:val="0"/>
          <w:marBottom w:val="0"/>
          <w:divBdr>
            <w:top w:val="none" w:sz="0" w:space="0" w:color="auto"/>
            <w:left w:val="none" w:sz="0" w:space="0" w:color="auto"/>
            <w:bottom w:val="none" w:sz="0" w:space="0" w:color="auto"/>
            <w:right w:val="none" w:sz="0" w:space="0" w:color="auto"/>
          </w:divBdr>
        </w:div>
      </w:divsChild>
    </w:div>
    <w:div w:id="881399710">
      <w:bodyDiv w:val="1"/>
      <w:marLeft w:val="0"/>
      <w:marRight w:val="0"/>
      <w:marTop w:val="0"/>
      <w:marBottom w:val="0"/>
      <w:divBdr>
        <w:top w:val="none" w:sz="0" w:space="0" w:color="auto"/>
        <w:left w:val="none" w:sz="0" w:space="0" w:color="auto"/>
        <w:bottom w:val="none" w:sz="0" w:space="0" w:color="auto"/>
        <w:right w:val="none" w:sz="0" w:space="0" w:color="auto"/>
      </w:divBdr>
      <w:divsChild>
        <w:div w:id="2063750261">
          <w:marLeft w:val="0"/>
          <w:marRight w:val="0"/>
          <w:marTop w:val="0"/>
          <w:marBottom w:val="0"/>
          <w:divBdr>
            <w:top w:val="none" w:sz="0" w:space="0" w:color="auto"/>
            <w:left w:val="none" w:sz="0" w:space="0" w:color="auto"/>
            <w:bottom w:val="none" w:sz="0" w:space="0" w:color="auto"/>
            <w:right w:val="none" w:sz="0" w:space="0" w:color="auto"/>
          </w:divBdr>
        </w:div>
      </w:divsChild>
    </w:div>
    <w:div w:id="922375108">
      <w:bodyDiv w:val="1"/>
      <w:marLeft w:val="0"/>
      <w:marRight w:val="0"/>
      <w:marTop w:val="0"/>
      <w:marBottom w:val="0"/>
      <w:divBdr>
        <w:top w:val="none" w:sz="0" w:space="0" w:color="auto"/>
        <w:left w:val="none" w:sz="0" w:space="0" w:color="auto"/>
        <w:bottom w:val="none" w:sz="0" w:space="0" w:color="auto"/>
        <w:right w:val="none" w:sz="0" w:space="0" w:color="auto"/>
      </w:divBdr>
      <w:divsChild>
        <w:div w:id="1557741310">
          <w:marLeft w:val="0"/>
          <w:marRight w:val="0"/>
          <w:marTop w:val="0"/>
          <w:marBottom w:val="0"/>
          <w:divBdr>
            <w:top w:val="none" w:sz="0" w:space="0" w:color="auto"/>
            <w:left w:val="none" w:sz="0" w:space="0" w:color="auto"/>
            <w:bottom w:val="none" w:sz="0" w:space="0" w:color="auto"/>
            <w:right w:val="none" w:sz="0" w:space="0" w:color="auto"/>
          </w:divBdr>
        </w:div>
      </w:divsChild>
    </w:div>
    <w:div w:id="984814148">
      <w:bodyDiv w:val="1"/>
      <w:marLeft w:val="0"/>
      <w:marRight w:val="0"/>
      <w:marTop w:val="0"/>
      <w:marBottom w:val="0"/>
      <w:divBdr>
        <w:top w:val="none" w:sz="0" w:space="0" w:color="auto"/>
        <w:left w:val="none" w:sz="0" w:space="0" w:color="auto"/>
        <w:bottom w:val="none" w:sz="0" w:space="0" w:color="auto"/>
        <w:right w:val="none" w:sz="0" w:space="0" w:color="auto"/>
      </w:divBdr>
    </w:div>
    <w:div w:id="1054736659">
      <w:bodyDiv w:val="1"/>
      <w:marLeft w:val="0"/>
      <w:marRight w:val="0"/>
      <w:marTop w:val="0"/>
      <w:marBottom w:val="0"/>
      <w:divBdr>
        <w:top w:val="none" w:sz="0" w:space="0" w:color="auto"/>
        <w:left w:val="none" w:sz="0" w:space="0" w:color="auto"/>
        <w:bottom w:val="none" w:sz="0" w:space="0" w:color="auto"/>
        <w:right w:val="none" w:sz="0" w:space="0" w:color="auto"/>
      </w:divBdr>
      <w:divsChild>
        <w:div w:id="1669213542">
          <w:marLeft w:val="0"/>
          <w:marRight w:val="0"/>
          <w:marTop w:val="0"/>
          <w:marBottom w:val="0"/>
          <w:divBdr>
            <w:top w:val="none" w:sz="0" w:space="0" w:color="auto"/>
            <w:left w:val="none" w:sz="0" w:space="0" w:color="auto"/>
            <w:bottom w:val="none" w:sz="0" w:space="0" w:color="auto"/>
            <w:right w:val="none" w:sz="0" w:space="0" w:color="auto"/>
          </w:divBdr>
        </w:div>
      </w:divsChild>
    </w:div>
    <w:div w:id="1080248585">
      <w:bodyDiv w:val="1"/>
      <w:marLeft w:val="0"/>
      <w:marRight w:val="0"/>
      <w:marTop w:val="0"/>
      <w:marBottom w:val="0"/>
      <w:divBdr>
        <w:top w:val="none" w:sz="0" w:space="0" w:color="auto"/>
        <w:left w:val="none" w:sz="0" w:space="0" w:color="auto"/>
        <w:bottom w:val="none" w:sz="0" w:space="0" w:color="auto"/>
        <w:right w:val="none" w:sz="0" w:space="0" w:color="auto"/>
      </w:divBdr>
      <w:divsChild>
        <w:div w:id="839199785">
          <w:marLeft w:val="0"/>
          <w:marRight w:val="0"/>
          <w:marTop w:val="0"/>
          <w:marBottom w:val="0"/>
          <w:divBdr>
            <w:top w:val="none" w:sz="0" w:space="0" w:color="auto"/>
            <w:left w:val="none" w:sz="0" w:space="0" w:color="auto"/>
            <w:bottom w:val="none" w:sz="0" w:space="0" w:color="auto"/>
            <w:right w:val="none" w:sz="0" w:space="0" w:color="auto"/>
          </w:divBdr>
        </w:div>
      </w:divsChild>
    </w:div>
    <w:div w:id="1124812274">
      <w:bodyDiv w:val="1"/>
      <w:marLeft w:val="0"/>
      <w:marRight w:val="0"/>
      <w:marTop w:val="0"/>
      <w:marBottom w:val="0"/>
      <w:divBdr>
        <w:top w:val="none" w:sz="0" w:space="0" w:color="auto"/>
        <w:left w:val="none" w:sz="0" w:space="0" w:color="auto"/>
        <w:bottom w:val="none" w:sz="0" w:space="0" w:color="auto"/>
        <w:right w:val="none" w:sz="0" w:space="0" w:color="auto"/>
      </w:divBdr>
    </w:div>
    <w:div w:id="1125657698">
      <w:bodyDiv w:val="1"/>
      <w:marLeft w:val="0"/>
      <w:marRight w:val="0"/>
      <w:marTop w:val="0"/>
      <w:marBottom w:val="0"/>
      <w:divBdr>
        <w:top w:val="none" w:sz="0" w:space="0" w:color="auto"/>
        <w:left w:val="none" w:sz="0" w:space="0" w:color="auto"/>
        <w:bottom w:val="none" w:sz="0" w:space="0" w:color="auto"/>
        <w:right w:val="none" w:sz="0" w:space="0" w:color="auto"/>
      </w:divBdr>
    </w:div>
    <w:div w:id="1142505755">
      <w:bodyDiv w:val="1"/>
      <w:marLeft w:val="0"/>
      <w:marRight w:val="0"/>
      <w:marTop w:val="0"/>
      <w:marBottom w:val="0"/>
      <w:divBdr>
        <w:top w:val="none" w:sz="0" w:space="0" w:color="auto"/>
        <w:left w:val="none" w:sz="0" w:space="0" w:color="auto"/>
        <w:bottom w:val="none" w:sz="0" w:space="0" w:color="auto"/>
        <w:right w:val="none" w:sz="0" w:space="0" w:color="auto"/>
      </w:divBdr>
      <w:divsChild>
        <w:div w:id="1716081071">
          <w:marLeft w:val="0"/>
          <w:marRight w:val="0"/>
          <w:marTop w:val="0"/>
          <w:marBottom w:val="0"/>
          <w:divBdr>
            <w:top w:val="none" w:sz="0" w:space="0" w:color="auto"/>
            <w:left w:val="none" w:sz="0" w:space="0" w:color="auto"/>
            <w:bottom w:val="none" w:sz="0" w:space="0" w:color="auto"/>
            <w:right w:val="none" w:sz="0" w:space="0" w:color="auto"/>
          </w:divBdr>
        </w:div>
      </w:divsChild>
    </w:div>
    <w:div w:id="1184367331">
      <w:bodyDiv w:val="1"/>
      <w:marLeft w:val="0"/>
      <w:marRight w:val="0"/>
      <w:marTop w:val="0"/>
      <w:marBottom w:val="0"/>
      <w:divBdr>
        <w:top w:val="none" w:sz="0" w:space="0" w:color="auto"/>
        <w:left w:val="none" w:sz="0" w:space="0" w:color="auto"/>
        <w:bottom w:val="none" w:sz="0" w:space="0" w:color="auto"/>
        <w:right w:val="none" w:sz="0" w:space="0" w:color="auto"/>
      </w:divBdr>
    </w:div>
    <w:div w:id="1263303170">
      <w:bodyDiv w:val="1"/>
      <w:marLeft w:val="0"/>
      <w:marRight w:val="0"/>
      <w:marTop w:val="0"/>
      <w:marBottom w:val="0"/>
      <w:divBdr>
        <w:top w:val="none" w:sz="0" w:space="0" w:color="auto"/>
        <w:left w:val="none" w:sz="0" w:space="0" w:color="auto"/>
        <w:bottom w:val="none" w:sz="0" w:space="0" w:color="auto"/>
        <w:right w:val="none" w:sz="0" w:space="0" w:color="auto"/>
      </w:divBdr>
      <w:divsChild>
        <w:div w:id="1573655665">
          <w:marLeft w:val="0"/>
          <w:marRight w:val="0"/>
          <w:marTop w:val="0"/>
          <w:marBottom w:val="0"/>
          <w:divBdr>
            <w:top w:val="none" w:sz="0" w:space="0" w:color="auto"/>
            <w:left w:val="none" w:sz="0" w:space="0" w:color="auto"/>
            <w:bottom w:val="none" w:sz="0" w:space="0" w:color="auto"/>
            <w:right w:val="none" w:sz="0" w:space="0" w:color="auto"/>
          </w:divBdr>
        </w:div>
      </w:divsChild>
    </w:div>
    <w:div w:id="1317147441">
      <w:bodyDiv w:val="1"/>
      <w:marLeft w:val="0"/>
      <w:marRight w:val="0"/>
      <w:marTop w:val="0"/>
      <w:marBottom w:val="0"/>
      <w:divBdr>
        <w:top w:val="none" w:sz="0" w:space="0" w:color="auto"/>
        <w:left w:val="none" w:sz="0" w:space="0" w:color="auto"/>
        <w:bottom w:val="none" w:sz="0" w:space="0" w:color="auto"/>
        <w:right w:val="none" w:sz="0" w:space="0" w:color="auto"/>
      </w:divBdr>
      <w:divsChild>
        <w:div w:id="1685325690">
          <w:marLeft w:val="0"/>
          <w:marRight w:val="0"/>
          <w:marTop w:val="0"/>
          <w:marBottom w:val="0"/>
          <w:divBdr>
            <w:top w:val="none" w:sz="0" w:space="0" w:color="auto"/>
            <w:left w:val="none" w:sz="0" w:space="0" w:color="auto"/>
            <w:bottom w:val="none" w:sz="0" w:space="0" w:color="auto"/>
            <w:right w:val="none" w:sz="0" w:space="0" w:color="auto"/>
          </w:divBdr>
        </w:div>
      </w:divsChild>
    </w:div>
    <w:div w:id="1318876238">
      <w:bodyDiv w:val="1"/>
      <w:marLeft w:val="0"/>
      <w:marRight w:val="0"/>
      <w:marTop w:val="0"/>
      <w:marBottom w:val="0"/>
      <w:divBdr>
        <w:top w:val="none" w:sz="0" w:space="0" w:color="auto"/>
        <w:left w:val="none" w:sz="0" w:space="0" w:color="auto"/>
        <w:bottom w:val="none" w:sz="0" w:space="0" w:color="auto"/>
        <w:right w:val="none" w:sz="0" w:space="0" w:color="auto"/>
      </w:divBdr>
    </w:div>
    <w:div w:id="1349676834">
      <w:bodyDiv w:val="1"/>
      <w:marLeft w:val="0"/>
      <w:marRight w:val="0"/>
      <w:marTop w:val="0"/>
      <w:marBottom w:val="0"/>
      <w:divBdr>
        <w:top w:val="none" w:sz="0" w:space="0" w:color="auto"/>
        <w:left w:val="none" w:sz="0" w:space="0" w:color="auto"/>
        <w:bottom w:val="none" w:sz="0" w:space="0" w:color="auto"/>
        <w:right w:val="none" w:sz="0" w:space="0" w:color="auto"/>
      </w:divBdr>
    </w:div>
    <w:div w:id="1359039819">
      <w:bodyDiv w:val="1"/>
      <w:marLeft w:val="0"/>
      <w:marRight w:val="0"/>
      <w:marTop w:val="0"/>
      <w:marBottom w:val="0"/>
      <w:divBdr>
        <w:top w:val="none" w:sz="0" w:space="0" w:color="auto"/>
        <w:left w:val="none" w:sz="0" w:space="0" w:color="auto"/>
        <w:bottom w:val="none" w:sz="0" w:space="0" w:color="auto"/>
        <w:right w:val="none" w:sz="0" w:space="0" w:color="auto"/>
      </w:divBdr>
      <w:divsChild>
        <w:div w:id="1699696611">
          <w:marLeft w:val="0"/>
          <w:marRight w:val="0"/>
          <w:marTop w:val="0"/>
          <w:marBottom w:val="0"/>
          <w:divBdr>
            <w:top w:val="none" w:sz="0" w:space="0" w:color="auto"/>
            <w:left w:val="none" w:sz="0" w:space="0" w:color="auto"/>
            <w:bottom w:val="none" w:sz="0" w:space="0" w:color="auto"/>
            <w:right w:val="none" w:sz="0" w:space="0" w:color="auto"/>
          </w:divBdr>
        </w:div>
      </w:divsChild>
    </w:div>
    <w:div w:id="1365867199">
      <w:bodyDiv w:val="1"/>
      <w:marLeft w:val="0"/>
      <w:marRight w:val="0"/>
      <w:marTop w:val="0"/>
      <w:marBottom w:val="0"/>
      <w:divBdr>
        <w:top w:val="none" w:sz="0" w:space="0" w:color="auto"/>
        <w:left w:val="none" w:sz="0" w:space="0" w:color="auto"/>
        <w:bottom w:val="none" w:sz="0" w:space="0" w:color="auto"/>
        <w:right w:val="none" w:sz="0" w:space="0" w:color="auto"/>
      </w:divBdr>
    </w:div>
    <w:div w:id="1571501114">
      <w:bodyDiv w:val="1"/>
      <w:marLeft w:val="0"/>
      <w:marRight w:val="0"/>
      <w:marTop w:val="0"/>
      <w:marBottom w:val="0"/>
      <w:divBdr>
        <w:top w:val="none" w:sz="0" w:space="0" w:color="auto"/>
        <w:left w:val="none" w:sz="0" w:space="0" w:color="auto"/>
        <w:bottom w:val="none" w:sz="0" w:space="0" w:color="auto"/>
        <w:right w:val="none" w:sz="0" w:space="0" w:color="auto"/>
      </w:divBdr>
    </w:div>
    <w:div w:id="1610314436">
      <w:bodyDiv w:val="1"/>
      <w:marLeft w:val="0"/>
      <w:marRight w:val="0"/>
      <w:marTop w:val="0"/>
      <w:marBottom w:val="0"/>
      <w:divBdr>
        <w:top w:val="none" w:sz="0" w:space="0" w:color="auto"/>
        <w:left w:val="none" w:sz="0" w:space="0" w:color="auto"/>
        <w:bottom w:val="none" w:sz="0" w:space="0" w:color="auto"/>
        <w:right w:val="none" w:sz="0" w:space="0" w:color="auto"/>
      </w:divBdr>
    </w:div>
    <w:div w:id="1624574634">
      <w:bodyDiv w:val="1"/>
      <w:marLeft w:val="0"/>
      <w:marRight w:val="0"/>
      <w:marTop w:val="0"/>
      <w:marBottom w:val="0"/>
      <w:divBdr>
        <w:top w:val="none" w:sz="0" w:space="0" w:color="auto"/>
        <w:left w:val="none" w:sz="0" w:space="0" w:color="auto"/>
        <w:bottom w:val="none" w:sz="0" w:space="0" w:color="auto"/>
        <w:right w:val="none" w:sz="0" w:space="0" w:color="auto"/>
      </w:divBdr>
    </w:div>
    <w:div w:id="1687442757">
      <w:bodyDiv w:val="1"/>
      <w:marLeft w:val="0"/>
      <w:marRight w:val="0"/>
      <w:marTop w:val="0"/>
      <w:marBottom w:val="0"/>
      <w:divBdr>
        <w:top w:val="none" w:sz="0" w:space="0" w:color="auto"/>
        <w:left w:val="none" w:sz="0" w:space="0" w:color="auto"/>
        <w:bottom w:val="none" w:sz="0" w:space="0" w:color="auto"/>
        <w:right w:val="none" w:sz="0" w:space="0" w:color="auto"/>
      </w:divBdr>
      <w:divsChild>
        <w:div w:id="616716270">
          <w:marLeft w:val="0"/>
          <w:marRight w:val="0"/>
          <w:marTop w:val="0"/>
          <w:marBottom w:val="0"/>
          <w:divBdr>
            <w:top w:val="none" w:sz="0" w:space="0" w:color="auto"/>
            <w:left w:val="none" w:sz="0" w:space="0" w:color="auto"/>
            <w:bottom w:val="none" w:sz="0" w:space="0" w:color="auto"/>
            <w:right w:val="none" w:sz="0" w:space="0" w:color="auto"/>
          </w:divBdr>
        </w:div>
      </w:divsChild>
    </w:div>
    <w:div w:id="1692218027">
      <w:bodyDiv w:val="1"/>
      <w:marLeft w:val="0"/>
      <w:marRight w:val="0"/>
      <w:marTop w:val="0"/>
      <w:marBottom w:val="0"/>
      <w:divBdr>
        <w:top w:val="none" w:sz="0" w:space="0" w:color="auto"/>
        <w:left w:val="none" w:sz="0" w:space="0" w:color="auto"/>
        <w:bottom w:val="none" w:sz="0" w:space="0" w:color="auto"/>
        <w:right w:val="none" w:sz="0" w:space="0" w:color="auto"/>
      </w:divBdr>
    </w:div>
    <w:div w:id="1710297057">
      <w:bodyDiv w:val="1"/>
      <w:marLeft w:val="0"/>
      <w:marRight w:val="0"/>
      <w:marTop w:val="0"/>
      <w:marBottom w:val="0"/>
      <w:divBdr>
        <w:top w:val="none" w:sz="0" w:space="0" w:color="auto"/>
        <w:left w:val="none" w:sz="0" w:space="0" w:color="auto"/>
        <w:bottom w:val="none" w:sz="0" w:space="0" w:color="auto"/>
        <w:right w:val="none" w:sz="0" w:space="0" w:color="auto"/>
      </w:divBdr>
    </w:div>
    <w:div w:id="1723285735">
      <w:bodyDiv w:val="1"/>
      <w:marLeft w:val="0"/>
      <w:marRight w:val="0"/>
      <w:marTop w:val="0"/>
      <w:marBottom w:val="0"/>
      <w:divBdr>
        <w:top w:val="none" w:sz="0" w:space="0" w:color="auto"/>
        <w:left w:val="none" w:sz="0" w:space="0" w:color="auto"/>
        <w:bottom w:val="none" w:sz="0" w:space="0" w:color="auto"/>
        <w:right w:val="none" w:sz="0" w:space="0" w:color="auto"/>
      </w:divBdr>
      <w:divsChild>
        <w:div w:id="713773318">
          <w:marLeft w:val="0"/>
          <w:marRight w:val="0"/>
          <w:marTop w:val="0"/>
          <w:marBottom w:val="0"/>
          <w:divBdr>
            <w:top w:val="none" w:sz="0" w:space="0" w:color="auto"/>
            <w:left w:val="none" w:sz="0" w:space="0" w:color="auto"/>
            <w:bottom w:val="none" w:sz="0" w:space="0" w:color="auto"/>
            <w:right w:val="none" w:sz="0" w:space="0" w:color="auto"/>
          </w:divBdr>
        </w:div>
      </w:divsChild>
    </w:div>
    <w:div w:id="1725905955">
      <w:bodyDiv w:val="1"/>
      <w:marLeft w:val="0"/>
      <w:marRight w:val="0"/>
      <w:marTop w:val="0"/>
      <w:marBottom w:val="0"/>
      <w:divBdr>
        <w:top w:val="none" w:sz="0" w:space="0" w:color="auto"/>
        <w:left w:val="none" w:sz="0" w:space="0" w:color="auto"/>
        <w:bottom w:val="none" w:sz="0" w:space="0" w:color="auto"/>
        <w:right w:val="none" w:sz="0" w:space="0" w:color="auto"/>
      </w:divBdr>
    </w:div>
    <w:div w:id="1725982147">
      <w:bodyDiv w:val="1"/>
      <w:marLeft w:val="0"/>
      <w:marRight w:val="0"/>
      <w:marTop w:val="0"/>
      <w:marBottom w:val="0"/>
      <w:divBdr>
        <w:top w:val="none" w:sz="0" w:space="0" w:color="auto"/>
        <w:left w:val="none" w:sz="0" w:space="0" w:color="auto"/>
        <w:bottom w:val="none" w:sz="0" w:space="0" w:color="auto"/>
        <w:right w:val="none" w:sz="0" w:space="0" w:color="auto"/>
      </w:divBdr>
      <w:divsChild>
        <w:div w:id="335378436">
          <w:marLeft w:val="0"/>
          <w:marRight w:val="0"/>
          <w:marTop w:val="0"/>
          <w:marBottom w:val="0"/>
          <w:divBdr>
            <w:top w:val="none" w:sz="0" w:space="0" w:color="auto"/>
            <w:left w:val="none" w:sz="0" w:space="0" w:color="auto"/>
            <w:bottom w:val="none" w:sz="0" w:space="0" w:color="auto"/>
            <w:right w:val="none" w:sz="0" w:space="0" w:color="auto"/>
          </w:divBdr>
        </w:div>
      </w:divsChild>
    </w:div>
    <w:div w:id="1745637545">
      <w:bodyDiv w:val="1"/>
      <w:marLeft w:val="0"/>
      <w:marRight w:val="0"/>
      <w:marTop w:val="0"/>
      <w:marBottom w:val="0"/>
      <w:divBdr>
        <w:top w:val="none" w:sz="0" w:space="0" w:color="auto"/>
        <w:left w:val="none" w:sz="0" w:space="0" w:color="auto"/>
        <w:bottom w:val="none" w:sz="0" w:space="0" w:color="auto"/>
        <w:right w:val="none" w:sz="0" w:space="0" w:color="auto"/>
      </w:divBdr>
      <w:divsChild>
        <w:div w:id="397676104">
          <w:marLeft w:val="0"/>
          <w:marRight w:val="0"/>
          <w:marTop w:val="0"/>
          <w:marBottom w:val="0"/>
          <w:divBdr>
            <w:top w:val="none" w:sz="0" w:space="0" w:color="auto"/>
            <w:left w:val="none" w:sz="0" w:space="0" w:color="auto"/>
            <w:bottom w:val="none" w:sz="0" w:space="0" w:color="auto"/>
            <w:right w:val="none" w:sz="0" w:space="0" w:color="auto"/>
          </w:divBdr>
        </w:div>
      </w:divsChild>
    </w:div>
    <w:div w:id="1772510988">
      <w:bodyDiv w:val="1"/>
      <w:marLeft w:val="0"/>
      <w:marRight w:val="0"/>
      <w:marTop w:val="0"/>
      <w:marBottom w:val="0"/>
      <w:divBdr>
        <w:top w:val="none" w:sz="0" w:space="0" w:color="auto"/>
        <w:left w:val="none" w:sz="0" w:space="0" w:color="auto"/>
        <w:bottom w:val="none" w:sz="0" w:space="0" w:color="auto"/>
        <w:right w:val="none" w:sz="0" w:space="0" w:color="auto"/>
      </w:divBdr>
      <w:divsChild>
        <w:div w:id="214656894">
          <w:marLeft w:val="0"/>
          <w:marRight w:val="0"/>
          <w:marTop w:val="0"/>
          <w:marBottom w:val="0"/>
          <w:divBdr>
            <w:top w:val="none" w:sz="0" w:space="0" w:color="auto"/>
            <w:left w:val="none" w:sz="0" w:space="0" w:color="auto"/>
            <w:bottom w:val="none" w:sz="0" w:space="0" w:color="auto"/>
            <w:right w:val="none" w:sz="0" w:space="0" w:color="auto"/>
          </w:divBdr>
        </w:div>
      </w:divsChild>
    </w:div>
    <w:div w:id="1782724542">
      <w:bodyDiv w:val="1"/>
      <w:marLeft w:val="0"/>
      <w:marRight w:val="0"/>
      <w:marTop w:val="0"/>
      <w:marBottom w:val="0"/>
      <w:divBdr>
        <w:top w:val="none" w:sz="0" w:space="0" w:color="auto"/>
        <w:left w:val="none" w:sz="0" w:space="0" w:color="auto"/>
        <w:bottom w:val="none" w:sz="0" w:space="0" w:color="auto"/>
        <w:right w:val="none" w:sz="0" w:space="0" w:color="auto"/>
      </w:divBdr>
    </w:div>
    <w:div w:id="1786726441">
      <w:bodyDiv w:val="1"/>
      <w:marLeft w:val="0"/>
      <w:marRight w:val="0"/>
      <w:marTop w:val="0"/>
      <w:marBottom w:val="0"/>
      <w:divBdr>
        <w:top w:val="none" w:sz="0" w:space="0" w:color="auto"/>
        <w:left w:val="none" w:sz="0" w:space="0" w:color="auto"/>
        <w:bottom w:val="none" w:sz="0" w:space="0" w:color="auto"/>
        <w:right w:val="none" w:sz="0" w:space="0" w:color="auto"/>
      </w:divBdr>
      <w:divsChild>
        <w:div w:id="613559142">
          <w:marLeft w:val="0"/>
          <w:marRight w:val="0"/>
          <w:marTop w:val="0"/>
          <w:marBottom w:val="0"/>
          <w:divBdr>
            <w:top w:val="none" w:sz="0" w:space="0" w:color="auto"/>
            <w:left w:val="none" w:sz="0" w:space="0" w:color="auto"/>
            <w:bottom w:val="none" w:sz="0" w:space="0" w:color="auto"/>
            <w:right w:val="none" w:sz="0" w:space="0" w:color="auto"/>
          </w:divBdr>
        </w:div>
      </w:divsChild>
    </w:div>
    <w:div w:id="1806966395">
      <w:bodyDiv w:val="1"/>
      <w:marLeft w:val="0"/>
      <w:marRight w:val="0"/>
      <w:marTop w:val="0"/>
      <w:marBottom w:val="0"/>
      <w:divBdr>
        <w:top w:val="none" w:sz="0" w:space="0" w:color="auto"/>
        <w:left w:val="none" w:sz="0" w:space="0" w:color="auto"/>
        <w:bottom w:val="none" w:sz="0" w:space="0" w:color="auto"/>
        <w:right w:val="none" w:sz="0" w:space="0" w:color="auto"/>
      </w:divBdr>
      <w:divsChild>
        <w:div w:id="729887654">
          <w:marLeft w:val="0"/>
          <w:marRight w:val="0"/>
          <w:marTop w:val="0"/>
          <w:marBottom w:val="0"/>
          <w:divBdr>
            <w:top w:val="none" w:sz="0" w:space="0" w:color="auto"/>
            <w:left w:val="none" w:sz="0" w:space="0" w:color="auto"/>
            <w:bottom w:val="none" w:sz="0" w:space="0" w:color="auto"/>
            <w:right w:val="none" w:sz="0" w:space="0" w:color="auto"/>
          </w:divBdr>
        </w:div>
      </w:divsChild>
    </w:div>
    <w:div w:id="1823739640">
      <w:bodyDiv w:val="1"/>
      <w:marLeft w:val="0"/>
      <w:marRight w:val="0"/>
      <w:marTop w:val="0"/>
      <w:marBottom w:val="0"/>
      <w:divBdr>
        <w:top w:val="none" w:sz="0" w:space="0" w:color="auto"/>
        <w:left w:val="none" w:sz="0" w:space="0" w:color="auto"/>
        <w:bottom w:val="none" w:sz="0" w:space="0" w:color="auto"/>
        <w:right w:val="none" w:sz="0" w:space="0" w:color="auto"/>
      </w:divBdr>
    </w:div>
    <w:div w:id="1840270404">
      <w:bodyDiv w:val="1"/>
      <w:marLeft w:val="0"/>
      <w:marRight w:val="0"/>
      <w:marTop w:val="0"/>
      <w:marBottom w:val="0"/>
      <w:divBdr>
        <w:top w:val="none" w:sz="0" w:space="0" w:color="auto"/>
        <w:left w:val="none" w:sz="0" w:space="0" w:color="auto"/>
        <w:bottom w:val="none" w:sz="0" w:space="0" w:color="auto"/>
        <w:right w:val="none" w:sz="0" w:space="0" w:color="auto"/>
      </w:divBdr>
      <w:divsChild>
        <w:div w:id="916860170">
          <w:marLeft w:val="0"/>
          <w:marRight w:val="0"/>
          <w:marTop w:val="0"/>
          <w:marBottom w:val="0"/>
          <w:divBdr>
            <w:top w:val="none" w:sz="0" w:space="0" w:color="auto"/>
            <w:left w:val="none" w:sz="0" w:space="0" w:color="auto"/>
            <w:bottom w:val="none" w:sz="0" w:space="0" w:color="auto"/>
            <w:right w:val="none" w:sz="0" w:space="0" w:color="auto"/>
          </w:divBdr>
        </w:div>
      </w:divsChild>
    </w:div>
    <w:div w:id="1876000304">
      <w:bodyDiv w:val="1"/>
      <w:marLeft w:val="0"/>
      <w:marRight w:val="0"/>
      <w:marTop w:val="0"/>
      <w:marBottom w:val="0"/>
      <w:divBdr>
        <w:top w:val="none" w:sz="0" w:space="0" w:color="auto"/>
        <w:left w:val="none" w:sz="0" w:space="0" w:color="auto"/>
        <w:bottom w:val="none" w:sz="0" w:space="0" w:color="auto"/>
        <w:right w:val="none" w:sz="0" w:space="0" w:color="auto"/>
      </w:divBdr>
      <w:divsChild>
        <w:div w:id="728574118">
          <w:marLeft w:val="0"/>
          <w:marRight w:val="0"/>
          <w:marTop w:val="0"/>
          <w:marBottom w:val="0"/>
          <w:divBdr>
            <w:top w:val="none" w:sz="0" w:space="0" w:color="auto"/>
            <w:left w:val="none" w:sz="0" w:space="0" w:color="auto"/>
            <w:bottom w:val="none" w:sz="0" w:space="0" w:color="auto"/>
            <w:right w:val="none" w:sz="0" w:space="0" w:color="auto"/>
          </w:divBdr>
        </w:div>
      </w:divsChild>
    </w:div>
    <w:div w:id="2003654752">
      <w:bodyDiv w:val="1"/>
      <w:marLeft w:val="0"/>
      <w:marRight w:val="0"/>
      <w:marTop w:val="0"/>
      <w:marBottom w:val="0"/>
      <w:divBdr>
        <w:top w:val="none" w:sz="0" w:space="0" w:color="auto"/>
        <w:left w:val="none" w:sz="0" w:space="0" w:color="auto"/>
        <w:bottom w:val="none" w:sz="0" w:space="0" w:color="auto"/>
        <w:right w:val="none" w:sz="0" w:space="0" w:color="auto"/>
      </w:divBdr>
      <w:divsChild>
        <w:div w:id="938954781">
          <w:marLeft w:val="0"/>
          <w:marRight w:val="0"/>
          <w:marTop w:val="0"/>
          <w:marBottom w:val="0"/>
          <w:divBdr>
            <w:top w:val="none" w:sz="0" w:space="0" w:color="auto"/>
            <w:left w:val="none" w:sz="0" w:space="0" w:color="auto"/>
            <w:bottom w:val="none" w:sz="0" w:space="0" w:color="auto"/>
            <w:right w:val="none" w:sz="0" w:space="0" w:color="auto"/>
          </w:divBdr>
        </w:div>
      </w:divsChild>
    </w:div>
    <w:div w:id="2020307758">
      <w:bodyDiv w:val="1"/>
      <w:marLeft w:val="0"/>
      <w:marRight w:val="0"/>
      <w:marTop w:val="0"/>
      <w:marBottom w:val="0"/>
      <w:divBdr>
        <w:top w:val="none" w:sz="0" w:space="0" w:color="auto"/>
        <w:left w:val="none" w:sz="0" w:space="0" w:color="auto"/>
        <w:bottom w:val="none" w:sz="0" w:space="0" w:color="auto"/>
        <w:right w:val="none" w:sz="0" w:space="0" w:color="auto"/>
      </w:divBdr>
      <w:divsChild>
        <w:div w:id="303892630">
          <w:marLeft w:val="0"/>
          <w:marRight w:val="0"/>
          <w:marTop w:val="0"/>
          <w:marBottom w:val="0"/>
          <w:divBdr>
            <w:top w:val="none" w:sz="0" w:space="0" w:color="auto"/>
            <w:left w:val="none" w:sz="0" w:space="0" w:color="auto"/>
            <w:bottom w:val="none" w:sz="0" w:space="0" w:color="auto"/>
            <w:right w:val="none" w:sz="0" w:space="0" w:color="auto"/>
          </w:divBdr>
        </w:div>
      </w:divsChild>
    </w:div>
    <w:div w:id="2025664978">
      <w:bodyDiv w:val="1"/>
      <w:marLeft w:val="0"/>
      <w:marRight w:val="0"/>
      <w:marTop w:val="0"/>
      <w:marBottom w:val="0"/>
      <w:divBdr>
        <w:top w:val="none" w:sz="0" w:space="0" w:color="auto"/>
        <w:left w:val="none" w:sz="0" w:space="0" w:color="auto"/>
        <w:bottom w:val="none" w:sz="0" w:space="0" w:color="auto"/>
        <w:right w:val="none" w:sz="0" w:space="0" w:color="auto"/>
      </w:divBdr>
      <w:divsChild>
        <w:div w:id="1389067749">
          <w:marLeft w:val="0"/>
          <w:marRight w:val="0"/>
          <w:marTop w:val="0"/>
          <w:marBottom w:val="0"/>
          <w:divBdr>
            <w:top w:val="none" w:sz="0" w:space="0" w:color="auto"/>
            <w:left w:val="none" w:sz="0" w:space="0" w:color="auto"/>
            <w:bottom w:val="none" w:sz="0" w:space="0" w:color="auto"/>
            <w:right w:val="none" w:sz="0" w:space="0" w:color="auto"/>
          </w:divBdr>
        </w:div>
      </w:divsChild>
    </w:div>
    <w:div w:id="2061904486">
      <w:bodyDiv w:val="1"/>
      <w:marLeft w:val="0"/>
      <w:marRight w:val="0"/>
      <w:marTop w:val="0"/>
      <w:marBottom w:val="0"/>
      <w:divBdr>
        <w:top w:val="none" w:sz="0" w:space="0" w:color="auto"/>
        <w:left w:val="none" w:sz="0" w:space="0" w:color="auto"/>
        <w:bottom w:val="none" w:sz="0" w:space="0" w:color="auto"/>
        <w:right w:val="none" w:sz="0" w:space="0" w:color="auto"/>
      </w:divBdr>
      <w:divsChild>
        <w:div w:id="954023226">
          <w:marLeft w:val="0"/>
          <w:marRight w:val="0"/>
          <w:marTop w:val="0"/>
          <w:marBottom w:val="0"/>
          <w:divBdr>
            <w:top w:val="none" w:sz="0" w:space="0" w:color="auto"/>
            <w:left w:val="none" w:sz="0" w:space="0" w:color="auto"/>
            <w:bottom w:val="none" w:sz="0" w:space="0" w:color="auto"/>
            <w:right w:val="none" w:sz="0" w:space="0" w:color="auto"/>
          </w:divBdr>
        </w:div>
      </w:divsChild>
    </w:div>
    <w:div w:id="2071804603">
      <w:bodyDiv w:val="1"/>
      <w:marLeft w:val="0"/>
      <w:marRight w:val="0"/>
      <w:marTop w:val="0"/>
      <w:marBottom w:val="0"/>
      <w:divBdr>
        <w:top w:val="none" w:sz="0" w:space="0" w:color="auto"/>
        <w:left w:val="none" w:sz="0" w:space="0" w:color="auto"/>
        <w:bottom w:val="none" w:sz="0" w:space="0" w:color="auto"/>
        <w:right w:val="none" w:sz="0" w:space="0" w:color="auto"/>
      </w:divBdr>
      <w:divsChild>
        <w:div w:id="1517692227">
          <w:marLeft w:val="0"/>
          <w:marRight w:val="0"/>
          <w:marTop w:val="0"/>
          <w:marBottom w:val="0"/>
          <w:divBdr>
            <w:top w:val="none" w:sz="0" w:space="0" w:color="auto"/>
            <w:left w:val="none" w:sz="0" w:space="0" w:color="auto"/>
            <w:bottom w:val="none" w:sz="0" w:space="0" w:color="auto"/>
            <w:right w:val="none" w:sz="0" w:space="0" w:color="auto"/>
          </w:divBdr>
        </w:div>
      </w:divsChild>
    </w:div>
    <w:div w:id="2115519649">
      <w:bodyDiv w:val="1"/>
      <w:marLeft w:val="0"/>
      <w:marRight w:val="0"/>
      <w:marTop w:val="0"/>
      <w:marBottom w:val="0"/>
      <w:divBdr>
        <w:top w:val="none" w:sz="0" w:space="0" w:color="auto"/>
        <w:left w:val="none" w:sz="0" w:space="0" w:color="auto"/>
        <w:bottom w:val="none" w:sz="0" w:space="0" w:color="auto"/>
        <w:right w:val="none" w:sz="0" w:space="0" w:color="auto"/>
      </w:divBdr>
      <w:divsChild>
        <w:div w:id="286738260">
          <w:marLeft w:val="0"/>
          <w:marRight w:val="0"/>
          <w:marTop w:val="0"/>
          <w:marBottom w:val="0"/>
          <w:divBdr>
            <w:top w:val="none" w:sz="0" w:space="0" w:color="auto"/>
            <w:left w:val="none" w:sz="0" w:space="0" w:color="auto"/>
            <w:bottom w:val="none" w:sz="0" w:space="0" w:color="auto"/>
            <w:right w:val="none" w:sz="0" w:space="0" w:color="auto"/>
          </w:divBdr>
        </w:div>
      </w:divsChild>
    </w:div>
    <w:div w:id="214226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graingerplc.atlassian.net/browse/CJR-516" TargetMode="External"/><Relationship Id="rId26" Type="http://schemas.openxmlformats.org/officeDocument/2006/relationships/hyperlink" Target="https://graingerplc.sharepoint.com/:x:/r/sites/BusinessOptimisation/_layouts/15/Doc.aspx?sourcedoc=%7BEE0C26CF-B7F2-4A34-89AE-7D455CE117E6%7D&amp;file=Qube_Duplicate.csv&amp;action=default&amp;mobileredirect=true" TargetMode="External"/><Relationship Id="rId39" Type="http://schemas.openxmlformats.org/officeDocument/2006/relationships/image" Target="media/image3.png"/><Relationship Id="rId21" Type="http://schemas.openxmlformats.org/officeDocument/2006/relationships/hyperlink" Target="https://graingerplc.sharepoint.com/:x:/r/sites/BusinessOptimisation/Shared%20Documents/02.0%20Projects%20and%20Workstreams/Single%20View%20of%20Tenancy%20and%20Rent%20Review/Data%20Migration/UAT/Source%20Data%20from%20Grainger/SVOT%20-%20Qube%20Units-Lease%20start%20and%20end%20date%20and%20lease%20terms%20R1.xlsx?d=w8b5797df389340fe89db7fddc37966ea&amp;csf=1&amp;web=1&amp;e=J3Umuq" TargetMode="External"/><Relationship Id="rId34" Type="http://schemas.openxmlformats.org/officeDocument/2006/relationships/image" Target="media/image2.png"/><Relationship Id="rId42" Type="http://schemas.openxmlformats.org/officeDocument/2006/relationships/hyperlink" Target="https://graingerplc.sharepoint.com/:x:/r/sites/BusinessOptimisation/_layouts/15/Doc.aspx?sourcedoc=%7BFAB9BB44-D96D-4CC8-B3ED-3A8D40A69CCF%7D&amp;file=AccountMissmatch.csv&amp;action=default&amp;mobileredirect=true" TargetMode="External"/><Relationship Id="rId47" Type="http://schemas.openxmlformats.org/officeDocument/2006/relationships/hyperlink" Target="https://graingerplc.sharepoint.com/:x:/r/sites/BusinessOptimisation/_layouts/15/Doc.aspx?sourcedoc=%7B756BFAAF-DBAB-4FEE-9261-78E73D81F5B4%7D&amp;file=Contact_Not_In_UAT.csv&amp;action=default&amp;mobileredirect=true" TargetMode="External"/><Relationship Id="rId50" Type="http://schemas.openxmlformats.org/officeDocument/2006/relationships/hyperlink" Target="https://graingerplc.sharepoint.com/:x:/r/sites/BusinessOptimisation/_layouts/15/Doc.aspx?sourcedoc=%7B4CD2B849-467A-46B2-87A8-CC9E77D9A517%7D&amp;file=EOT_In_Valid_Status.csv&amp;wdLOR=cC39D4294-C6C0-DE4E-8592-FC64F06653D2&amp;action=default&amp;mobileredirect=true" TargetMode="External"/><Relationship Id="rId55"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graingerplc.atlassian.net/browse/CJR-393" TargetMode="External"/><Relationship Id="rId29" Type="http://schemas.openxmlformats.org/officeDocument/2006/relationships/hyperlink" Target="https://graingerplc.sharepoint.com/:x:/r/sites/BusinessOptimisation/_layouts/15/Doc.aspx?sourcedoc=%7B8B5797DF-3893-40FE-89DB-7FDDC37966EA%7D&amp;file=SVOT%20-%20Qube%20Units-Lease%20start%20and%20end%20date%20and%20lease%20terms%20R1.xlsx&amp;action=default&amp;mobileredirect=true" TargetMode="External"/><Relationship Id="rId11" Type="http://schemas.openxmlformats.org/officeDocument/2006/relationships/endnotes" Target="endnotes.xml"/><Relationship Id="rId24" Type="http://schemas.openxmlformats.org/officeDocument/2006/relationships/hyperlink" Target="https://graingerplc.sharepoint.com/:x:/r/sites/BusinessOptimisation/_layouts/15/Doc.aspx?sourcedoc=%7B95CFF07C-981B-4FCF-AA75-CFD25C635AC0%7D&amp;file=Multi_Tenant.csv&amp;action=default&amp;mobileredirect=true" TargetMode="External"/><Relationship Id="rId32" Type="http://schemas.openxmlformats.org/officeDocument/2006/relationships/hyperlink" Target="https://graingerplc.sharepoint.com/:x:/r/sites/BusinessOptimisation/_layouts/15/Doc.aspx?sourcedoc=%7BE508090A-CC09-4154-9E4B-173F96D128BF%7D&amp;file=Tenancy_Unit_Not_In_Salesforce.csv&amp;action=default&amp;mobileredirect=true" TargetMode="External"/><Relationship Id="rId37" Type="http://schemas.openxmlformats.org/officeDocument/2006/relationships/hyperlink" Target="https://graingerplc.sharepoint.com/:x:/r/sites/BusinessOptimisation/_layouts/15/Doc.aspx?sourcedoc=%7B2AE8D6EF-7C39-4699-9708-C0955FED2785%7D&amp;file=Opp_Not_Linked_To_Migrated_Tenancy.csv&amp;action=default&amp;mobileredirect=true" TargetMode="External"/><Relationship Id="rId40" Type="http://schemas.openxmlformats.org/officeDocument/2006/relationships/hyperlink" Target="https://graingerplc.sharepoint.com/:x:/r/sites/BusinessOptimisation/_layouts/15/Doc.aspx?sourcedoc=%7BA0FE57D0-10FA-4523-BA9D-B4CDEDC0462E%7D&amp;file=Contract%20Not_Linked_To_Opp_In_Salesforce.csv&amp;action=default&amp;mobileredirect=true" TargetMode="External"/><Relationship Id="rId45" Type="http://schemas.openxmlformats.org/officeDocument/2006/relationships/hyperlink" Target="https://graingerplc.sharepoint.com/:x:/r/sites/BusinessOptimisation/_layouts/15/Doc.aspx?sourcedoc=%7BFBC0C239-C0A7-41A6-BAE5-B3B0C9FD4A91%7D&amp;file=Grainger%20Tenants-UAT%20140425.xlsx&amp;wdLOR=c1E012240-7F58-1043-946D-72D3920892CF&amp;action=default&amp;mobileredirect=true" TargetMode="External"/><Relationship Id="rId53" Type="http://schemas.openxmlformats.org/officeDocument/2006/relationships/hyperlink" Target="https://graingerplc.sharepoint.com/:x:/r/sites/BusinessOptimisation/_layouts/15/Doc.aspx?sourcedoc=%7BDA6691A7-1561-4CD3-A1EB-68E74320A0CC%7D&amp;file=OCR_Report.csv&amp;action=default&amp;mobileredirect=true" TargetMode="External"/><Relationship Id="rId58"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glossaryDocument" Target="glossary/document.xml"/><Relationship Id="rId19" Type="http://schemas.openxmlformats.org/officeDocument/2006/relationships/hyperlink" Target="https://graingerplc.atlassian.net/browse/CJR-174" TargetMode="External"/><Relationship Id="rId14" Type="http://schemas.microsoft.com/office/2016/09/relationships/commentsIds" Target="commentsIds.xml"/><Relationship Id="rId22" Type="http://schemas.openxmlformats.org/officeDocument/2006/relationships/hyperlink" Target="https://graingerplc--uat.sandbox.my.salesforce.com/" TargetMode="External"/><Relationship Id="rId27" Type="http://schemas.openxmlformats.org/officeDocument/2006/relationships/hyperlink" Target="https://graingerplc.atlassian.net/browse/CJR-484" TargetMode="External"/><Relationship Id="rId30" Type="http://schemas.openxmlformats.org/officeDocument/2006/relationships/hyperlink" Target="https://graingerplc.atlassian.net/browse/CJR-174" TargetMode="External"/><Relationship Id="rId35" Type="http://schemas.openxmlformats.org/officeDocument/2006/relationships/hyperlink" Target="https://graingerplc.atlassian.net/browse/CJR-479" TargetMode="External"/><Relationship Id="rId43" Type="http://schemas.openxmlformats.org/officeDocument/2006/relationships/hyperlink" Target="https://graingerplc.sharepoint.com/:x:/r/sites/BusinessOptimisation/_layouts/15/Doc.aspx?sourcedoc=%7BDCF2B6BB-9089-4D75-8F70-651E7E89C7FD%7D&amp;file=Salesforce_Kick_Outs.xlsx&amp;action=default&amp;mobileredirect=true" TargetMode="External"/><Relationship Id="rId48" Type="http://schemas.openxmlformats.org/officeDocument/2006/relationships/image" Target="media/image5.png"/><Relationship Id="rId5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s://graingerplc.sharepoint.com/:x:/r/sites/BusinessOptimisation/_layouts/15/Doc.aspx?sourcedoc=%7BE3673858-2D53-4A8A-B5C3-FE41A893E1BE%7D&amp;file=Salesforce_Kick_Outs.xlsx&amp;wdLOR=cB7D8E052-2D45-8645-A8CE-18AC8BC7E372&amp;action=default&amp;mobileredirect=true"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graingerplc.atlassian.net/browse/CJR-47" TargetMode="External"/><Relationship Id="rId25" Type="http://schemas.openxmlformats.org/officeDocument/2006/relationships/hyperlink" Target="https://graingerplc.sharepoint.com/:x:/r/sites/BusinessOptimisation/_layouts/15/Doc.aspx?sourcedoc=%7B576853A6-E624-428E-AEA8-0A841920D5A9%7D&amp;file=No_Contact_ID_In_Qube_Extract.csv&amp;action=default&amp;mobileredirect=true" TargetMode="External"/><Relationship Id="rId33" Type="http://schemas.openxmlformats.org/officeDocument/2006/relationships/hyperlink" Target="https://graingerplc.sharepoint.com/:x:/r/sites/BusinessOptimisation/_layouts/15/Doc.aspx?sourcedoc=%7B7154B457-2F8A-475B-A6F0-18ABEF6AAD05%7D&amp;file=Tenancy_Contact_Not_In_Salesforce.csv&amp;action=default&amp;mobileredirect=true" TargetMode="External"/><Relationship Id="rId38" Type="http://schemas.openxmlformats.org/officeDocument/2006/relationships/hyperlink" Target="https://graingerplc.sharepoint.com/:x:/r/sites/BusinessOptimisation/_layouts/15/Doc.aspx?sourcedoc=%7BD8EE0480-CCAD-4131-8CCE-EE88B867E956%7D&amp;file=Not_Most_Recent_Opp_By_PMS_Unit.csv&amp;action=default&amp;mobileredirect=true" TargetMode="External"/><Relationship Id="rId46" Type="http://schemas.openxmlformats.org/officeDocument/2006/relationships/hyperlink" Target="https://graingerplc.sharepoint.com/:x:/r/sites/BusinessOptimisation/_layouts/15/Doc.aspx?sourcedoc=%7B36F49589-9DCC-427B-823F-8922FA517A11%7D&amp;file=Not_Linked_To_Migrated_Tenancy.csv&amp;wdLOR=c916623BC-043B-BF43-BF73-32A84AFF236D&amp;action=default&amp;mobileredirect=true" TargetMode="External"/><Relationship Id="rId59" Type="http://schemas.openxmlformats.org/officeDocument/2006/relationships/fontTable" Target="fontTable.xml"/><Relationship Id="rId20" Type="http://schemas.openxmlformats.org/officeDocument/2006/relationships/hyperlink" Target="https://graingerplc.sharepoint.com/:x:/r/sites/BusinessOptimisation/_layouts/15/Doc.aspx?sourcedoc=%7BFBC0C239-C0A7-41A6-BAE5-B3B0C9FD4A91%7D&amp;file=Grainger%20Tenants-UAT%20140425.xlsx&amp;action=default&amp;mobileredirect=true" TargetMode="External"/><Relationship Id="rId41" Type="http://schemas.openxmlformats.org/officeDocument/2006/relationships/hyperlink" Target="https://graingerplc.sharepoint.com/:x:/r/sites/BusinessOptimisation/_layouts/15/Doc.aspx?sourcedoc=%7B68930379-D978-4E53-85CE-B60E45B7EECB%7D&amp;file=Contract_Not_Linked_To_Migrated_Tenancy.csv&amp;action=default&amp;mobileredirect=true" TargetMode="External"/><Relationship Id="rId54" Type="http://schemas.openxmlformats.org/officeDocument/2006/relationships/image" Target="media/image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graingerplc.sharepoint.com/:x:/r/sites/BusinessOptimisation/_layouts/15/Doc.aspx?sourcedoc=%7BFBC0C239-C0A7-41A6-BAE5-B3B0C9FD4A91%7D&amp;file=Grainger%20Tenants-UAT%20140425.xlsx&amp;action=default&amp;mobileredirect=true" TargetMode="External"/><Relationship Id="rId28" Type="http://schemas.openxmlformats.org/officeDocument/2006/relationships/hyperlink" Target="https://graingerplc.atlassian.net/browse/CJR-522" TargetMode="External"/><Relationship Id="rId36" Type="http://schemas.openxmlformats.org/officeDocument/2006/relationships/hyperlink" Target="https://graingerplc.atlassian.net/browse/CJR-520" TargetMode="External"/><Relationship Id="rId49" Type="http://schemas.openxmlformats.org/officeDocument/2006/relationships/hyperlink" Target="https://graingerplc.sharepoint.com/:x:/r/sites/BusinessOptimisation/_layouts/15/Doc.aspx?sourcedoc=%7BC6C3839D-8104-435B-9AB9-4CFE0FB9B857%7D&amp;file=EOT_Linked_To_Tenancy.csv&amp;wdLOR=cA3D8C8FC-0D00-9A4D-803B-CAB14AA8F3FB&amp;action=default&amp;mobileredirect=true" TargetMode="External"/><Relationship Id="rId57" Type="http://schemas.openxmlformats.org/officeDocument/2006/relationships/footer" Target="footer2.xml"/><Relationship Id="rId10" Type="http://schemas.openxmlformats.org/officeDocument/2006/relationships/footnotes" Target="footnotes.xml"/><Relationship Id="rId31" Type="http://schemas.openxmlformats.org/officeDocument/2006/relationships/image" Target="media/image1.png"/><Relationship Id="rId44" Type="http://schemas.openxmlformats.org/officeDocument/2006/relationships/image" Target="media/image4.png"/><Relationship Id="rId52" Type="http://schemas.openxmlformats.org/officeDocument/2006/relationships/image" Target="media/image6.png"/><Relationship Id="rId60"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D800C9EF53A9E4481DE7A81E55EF249"/>
        <w:category>
          <w:name w:val="General"/>
          <w:gallery w:val="placeholder"/>
        </w:category>
        <w:types>
          <w:type w:val="bbPlcHdr"/>
        </w:types>
        <w:behaviors>
          <w:behavior w:val="content"/>
        </w:behaviors>
        <w:guid w:val="{01C6E266-0285-6247-9B0D-DB0EF2801FAA}"/>
      </w:docPartPr>
      <w:docPartBody>
        <w:p w:rsidR="00087070" w:rsidRDefault="00087070">
          <w:pPr>
            <w:pStyle w:val="8D800C9EF53A9E4481DE7A81E55EF249"/>
          </w:pPr>
          <w:r w:rsidRPr="00D37899">
            <w:rPr>
              <w:rStyle w:val="PlaceholderText"/>
            </w:rPr>
            <w:t>[Title]</w:t>
          </w:r>
        </w:p>
      </w:docPartBody>
    </w:docPart>
    <w:docPart>
      <w:docPartPr>
        <w:name w:val="9A3CE9B098D2E64A8972D7485C51F165"/>
        <w:category>
          <w:name w:val="General"/>
          <w:gallery w:val="placeholder"/>
        </w:category>
        <w:types>
          <w:type w:val="bbPlcHdr"/>
        </w:types>
        <w:behaviors>
          <w:behavior w:val="content"/>
        </w:behaviors>
        <w:guid w:val="{ED61FFB5-6055-B044-A692-7409E27D7C91}"/>
      </w:docPartPr>
      <w:docPartBody>
        <w:p w:rsidR="00087070" w:rsidRDefault="00087070">
          <w:pPr>
            <w:pStyle w:val="9A3CE9B098D2E64A8972D7485C51F165"/>
          </w:pPr>
          <w:r w:rsidRPr="00D37899">
            <w:rPr>
              <w:rStyle w:val="PlaceholderText"/>
            </w:rPr>
            <w:t>[Status]</w:t>
          </w:r>
        </w:p>
      </w:docPartBody>
    </w:docPart>
    <w:docPart>
      <w:docPartPr>
        <w:name w:val="9A9E5FF94B665D46B4211C30189C75E2"/>
        <w:category>
          <w:name w:val="General"/>
          <w:gallery w:val="placeholder"/>
        </w:category>
        <w:types>
          <w:type w:val="bbPlcHdr"/>
        </w:types>
        <w:behaviors>
          <w:behavior w:val="content"/>
        </w:behaviors>
        <w:guid w:val="{2443F89F-26D9-6043-9185-7FE41A6BA692}"/>
      </w:docPartPr>
      <w:docPartBody>
        <w:p w:rsidR="00087070" w:rsidRDefault="00087070">
          <w:pPr>
            <w:pStyle w:val="9A9E5FF94B665D46B4211C30189C75E2"/>
          </w:pPr>
          <w:r w:rsidRPr="00D37899">
            <w:rPr>
              <w:rStyle w:val="PlaceholderText"/>
            </w:rPr>
            <w:t>[Keywords]</w:t>
          </w:r>
        </w:p>
      </w:docPartBody>
    </w:docPart>
    <w:docPart>
      <w:docPartPr>
        <w:name w:val="C57761F8A954464EB12657DDAED581B3"/>
        <w:category>
          <w:name w:val="General"/>
          <w:gallery w:val="placeholder"/>
        </w:category>
        <w:types>
          <w:type w:val="bbPlcHdr"/>
        </w:types>
        <w:behaviors>
          <w:behavior w:val="content"/>
        </w:behaviors>
        <w:guid w:val="{A9353F7C-4177-1B4D-908C-9E105C4118FE}"/>
      </w:docPartPr>
      <w:docPartBody>
        <w:p w:rsidR="00087070" w:rsidRDefault="00087070">
          <w:pPr>
            <w:pStyle w:val="C57761F8A954464EB12657DDAED581B3"/>
          </w:pPr>
          <w:r w:rsidRPr="00D37899">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70"/>
    <w:rsid w:val="00015B34"/>
    <w:rsid w:val="000221A7"/>
    <w:rsid w:val="00037293"/>
    <w:rsid w:val="0004658D"/>
    <w:rsid w:val="00052777"/>
    <w:rsid w:val="00055958"/>
    <w:rsid w:val="00073731"/>
    <w:rsid w:val="00087070"/>
    <w:rsid w:val="000A070C"/>
    <w:rsid w:val="000A4C09"/>
    <w:rsid w:val="000C4822"/>
    <w:rsid w:val="000E287F"/>
    <w:rsid w:val="000E2BC4"/>
    <w:rsid w:val="000E347C"/>
    <w:rsid w:val="000E76D8"/>
    <w:rsid w:val="0012141B"/>
    <w:rsid w:val="00125BB7"/>
    <w:rsid w:val="00137791"/>
    <w:rsid w:val="001516B0"/>
    <w:rsid w:val="001657A2"/>
    <w:rsid w:val="001728A0"/>
    <w:rsid w:val="001828FA"/>
    <w:rsid w:val="00186877"/>
    <w:rsid w:val="00190FA2"/>
    <w:rsid w:val="001C17AC"/>
    <w:rsid w:val="001C5EF3"/>
    <w:rsid w:val="001D5317"/>
    <w:rsid w:val="001E52A6"/>
    <w:rsid w:val="001F20D3"/>
    <w:rsid w:val="002212D2"/>
    <w:rsid w:val="00230681"/>
    <w:rsid w:val="0023654C"/>
    <w:rsid w:val="00237D19"/>
    <w:rsid w:val="00260775"/>
    <w:rsid w:val="00271495"/>
    <w:rsid w:val="0027726C"/>
    <w:rsid w:val="002932B9"/>
    <w:rsid w:val="00295228"/>
    <w:rsid w:val="002D74B9"/>
    <w:rsid w:val="002E1051"/>
    <w:rsid w:val="002F717B"/>
    <w:rsid w:val="00304D6A"/>
    <w:rsid w:val="003306BD"/>
    <w:rsid w:val="00332E3D"/>
    <w:rsid w:val="00356BB2"/>
    <w:rsid w:val="003634EF"/>
    <w:rsid w:val="0036658A"/>
    <w:rsid w:val="0037068F"/>
    <w:rsid w:val="0037402D"/>
    <w:rsid w:val="00380705"/>
    <w:rsid w:val="00380D44"/>
    <w:rsid w:val="003A3157"/>
    <w:rsid w:val="003C7DFD"/>
    <w:rsid w:val="003D26FA"/>
    <w:rsid w:val="003D3388"/>
    <w:rsid w:val="003E56F8"/>
    <w:rsid w:val="00417988"/>
    <w:rsid w:val="00420094"/>
    <w:rsid w:val="00423C29"/>
    <w:rsid w:val="00450FAF"/>
    <w:rsid w:val="0046510C"/>
    <w:rsid w:val="00465836"/>
    <w:rsid w:val="004F61BA"/>
    <w:rsid w:val="00504DCD"/>
    <w:rsid w:val="0053131A"/>
    <w:rsid w:val="00537E0D"/>
    <w:rsid w:val="0054751E"/>
    <w:rsid w:val="00547AF8"/>
    <w:rsid w:val="005933C7"/>
    <w:rsid w:val="005A653B"/>
    <w:rsid w:val="005E0ED8"/>
    <w:rsid w:val="005E3CDA"/>
    <w:rsid w:val="00613D33"/>
    <w:rsid w:val="00687092"/>
    <w:rsid w:val="006A6CB8"/>
    <w:rsid w:val="006B5509"/>
    <w:rsid w:val="006B5753"/>
    <w:rsid w:val="006C6004"/>
    <w:rsid w:val="00734DBD"/>
    <w:rsid w:val="00747A4B"/>
    <w:rsid w:val="00760A37"/>
    <w:rsid w:val="00780AE9"/>
    <w:rsid w:val="0079019A"/>
    <w:rsid w:val="007B5828"/>
    <w:rsid w:val="007B7F7C"/>
    <w:rsid w:val="007D461B"/>
    <w:rsid w:val="007E20FE"/>
    <w:rsid w:val="008051DB"/>
    <w:rsid w:val="008104E5"/>
    <w:rsid w:val="00831249"/>
    <w:rsid w:val="00840ACC"/>
    <w:rsid w:val="00843B33"/>
    <w:rsid w:val="00862952"/>
    <w:rsid w:val="00880032"/>
    <w:rsid w:val="008C63A3"/>
    <w:rsid w:val="008F0A6C"/>
    <w:rsid w:val="0091058D"/>
    <w:rsid w:val="00912ECD"/>
    <w:rsid w:val="00931CC6"/>
    <w:rsid w:val="0093456B"/>
    <w:rsid w:val="00947B3C"/>
    <w:rsid w:val="009679FD"/>
    <w:rsid w:val="009903A6"/>
    <w:rsid w:val="009B1585"/>
    <w:rsid w:val="009B40EE"/>
    <w:rsid w:val="009C2EBA"/>
    <w:rsid w:val="009C346D"/>
    <w:rsid w:val="009D27A3"/>
    <w:rsid w:val="009D48B2"/>
    <w:rsid w:val="009D702D"/>
    <w:rsid w:val="00A302A4"/>
    <w:rsid w:val="00A41D07"/>
    <w:rsid w:val="00A43E7D"/>
    <w:rsid w:val="00A71DAB"/>
    <w:rsid w:val="00A749E2"/>
    <w:rsid w:val="00A83F78"/>
    <w:rsid w:val="00A874ED"/>
    <w:rsid w:val="00AB708D"/>
    <w:rsid w:val="00AE586D"/>
    <w:rsid w:val="00AF6162"/>
    <w:rsid w:val="00B00F5D"/>
    <w:rsid w:val="00B10A4F"/>
    <w:rsid w:val="00B1520C"/>
    <w:rsid w:val="00B20BF9"/>
    <w:rsid w:val="00B242DB"/>
    <w:rsid w:val="00B25F39"/>
    <w:rsid w:val="00B329AD"/>
    <w:rsid w:val="00B63970"/>
    <w:rsid w:val="00B66296"/>
    <w:rsid w:val="00B70F0C"/>
    <w:rsid w:val="00B75002"/>
    <w:rsid w:val="00B869E6"/>
    <w:rsid w:val="00BA469A"/>
    <w:rsid w:val="00BD54BF"/>
    <w:rsid w:val="00BF29AB"/>
    <w:rsid w:val="00C2252A"/>
    <w:rsid w:val="00C629A3"/>
    <w:rsid w:val="00C64384"/>
    <w:rsid w:val="00C76137"/>
    <w:rsid w:val="00C83064"/>
    <w:rsid w:val="00C86BFF"/>
    <w:rsid w:val="00CA2C05"/>
    <w:rsid w:val="00CF7031"/>
    <w:rsid w:val="00D17EE8"/>
    <w:rsid w:val="00D434C7"/>
    <w:rsid w:val="00D57D45"/>
    <w:rsid w:val="00DA28D0"/>
    <w:rsid w:val="00DA6EB4"/>
    <w:rsid w:val="00DB6369"/>
    <w:rsid w:val="00DF545A"/>
    <w:rsid w:val="00E03AB9"/>
    <w:rsid w:val="00E52E9E"/>
    <w:rsid w:val="00E5629D"/>
    <w:rsid w:val="00EB2759"/>
    <w:rsid w:val="00EB4FB0"/>
    <w:rsid w:val="00EF7841"/>
    <w:rsid w:val="00F06593"/>
    <w:rsid w:val="00F71154"/>
    <w:rsid w:val="00F97C45"/>
    <w:rsid w:val="00FA12E7"/>
    <w:rsid w:val="00FB0FDE"/>
    <w:rsid w:val="00FB6B6D"/>
    <w:rsid w:val="00FE2F0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8D800C9EF53A9E4481DE7A81E55EF249">
    <w:name w:val="8D800C9EF53A9E4481DE7A81E55EF249"/>
  </w:style>
  <w:style w:type="paragraph" w:customStyle="1" w:styleId="9A3CE9B098D2E64A8972D7485C51F165">
    <w:name w:val="9A3CE9B098D2E64A8972D7485C51F165"/>
  </w:style>
  <w:style w:type="paragraph" w:customStyle="1" w:styleId="9A9E5FF94B665D46B4211C30189C75E2">
    <w:name w:val="9A9E5FF94B665D46B4211C30189C75E2"/>
  </w:style>
  <w:style w:type="paragraph" w:customStyle="1" w:styleId="C57761F8A954464EB12657DDAED581B3">
    <w:name w:val="C57761F8A954464EB12657DDAED581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2.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customXml/itemProps3.xml><?xml version="1.0" encoding="utf-8"?>
<ds:datastoreItem xmlns:ds="http://schemas.openxmlformats.org/officeDocument/2006/customXml" ds:itemID="{83BA0B60-7245-47F7-88EA-2A5A2B5EC9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44BC88A-0809-457D-A511-9FB37216DDF8}">
  <ds:schemaRefs>
    <ds:schemaRef ds:uri="Microsoft.SharePoint.Taxonomy.ContentTypeSync"/>
  </ds:schemaRefs>
</ds:datastoreItem>
</file>

<file path=customXml/itemProps5.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4291</Words>
  <Characters>24459</Characters>
  <Application>Microsoft Office Word</Application>
  <DocSecurity>4</DocSecurity>
  <Lines>203</Lines>
  <Paragraphs>57</Paragraphs>
  <ScaleCrop>false</ScaleCrop>
  <Manager/>
  <Company>Open Box Software</Company>
  <LinksUpToDate>false</LinksUpToDate>
  <CharactersWithSpaces>28693</CharactersWithSpaces>
  <SharedDoc>false</SharedDoc>
  <HyperlinkBase/>
  <HLinks>
    <vt:vector size="456" baseType="variant">
      <vt:variant>
        <vt:i4>131079</vt:i4>
      </vt:variant>
      <vt:variant>
        <vt:i4>378</vt:i4>
      </vt:variant>
      <vt:variant>
        <vt:i4>0</vt:i4>
      </vt:variant>
      <vt:variant>
        <vt:i4>5</vt:i4>
      </vt:variant>
      <vt:variant>
        <vt:lpwstr>https://graingerplc.sharepoint.com/:x:/r/sites/BusinessOptimisation/_layouts/15/Doc.aspx?sourcedoc=%7BDA6691A7-1561-4CD3-A1EB-68E74320A0CC%7D&amp;file=OCR_Report.csv&amp;action=default&amp;mobileredirect=true</vt:lpwstr>
      </vt:variant>
      <vt:variant>
        <vt:lpwstr/>
      </vt:variant>
      <vt:variant>
        <vt:i4>786467</vt:i4>
      </vt:variant>
      <vt:variant>
        <vt:i4>372</vt:i4>
      </vt:variant>
      <vt:variant>
        <vt:i4>0</vt:i4>
      </vt:variant>
      <vt:variant>
        <vt:i4>5</vt:i4>
      </vt:variant>
      <vt:variant>
        <vt:lpwstr>https://graingerplc.sharepoint.com/:x:/r/sites/BusinessOptimisation/_layouts/15/Doc.aspx?sourcedoc=%7BE3673858-2D53-4A8A-B5C3-FE41A893E1BE%7D&amp;file=Salesforce_Kick_Outs.xlsx&amp;wdLOR=cB7D8E052-2D45-8645-A8CE-18AC8BC7E372&amp;action=default&amp;mobileredirect=true</vt:lpwstr>
      </vt:variant>
      <vt:variant>
        <vt:lpwstr/>
      </vt:variant>
      <vt:variant>
        <vt:i4>917530</vt:i4>
      </vt:variant>
      <vt:variant>
        <vt:i4>369</vt:i4>
      </vt:variant>
      <vt:variant>
        <vt:i4>0</vt:i4>
      </vt:variant>
      <vt:variant>
        <vt:i4>5</vt:i4>
      </vt:variant>
      <vt:variant>
        <vt:lpwstr>https://graingerplc.sharepoint.com/:x:/r/sites/BusinessOptimisation/_layouts/15/Doc.aspx?sourcedoc=%7B4CD2B849-467A-46B2-87A8-CC9E77D9A517%7D&amp;file=EOT_In_Valid_Status.csv&amp;wdLOR=cC39D4294-C6C0-DE4E-8592-FC64F06653D2&amp;action=default&amp;mobileredirect=true</vt:lpwstr>
      </vt:variant>
      <vt:variant>
        <vt:lpwstr/>
      </vt:variant>
      <vt:variant>
        <vt:i4>4325396</vt:i4>
      </vt:variant>
      <vt:variant>
        <vt:i4>366</vt:i4>
      </vt:variant>
      <vt:variant>
        <vt:i4>0</vt:i4>
      </vt:variant>
      <vt:variant>
        <vt:i4>5</vt:i4>
      </vt:variant>
      <vt:variant>
        <vt:lpwstr>https://graingerplc.sharepoint.com/:x:/r/sites/BusinessOptimisation/_layouts/15/Doc.aspx?sourcedoc=%7BC6C3839D-8104-435B-9AB9-4CFE0FB9B857%7D&amp;file=EOT_Linked_To_Tenancy.csv&amp;wdLOR=cA3D8C8FC-0D00-9A4D-803B-CAB14AA8F3FB&amp;action=default&amp;mobileredirect=true</vt:lpwstr>
      </vt:variant>
      <vt:variant>
        <vt:lpwstr/>
      </vt:variant>
      <vt:variant>
        <vt:i4>6619246</vt:i4>
      </vt:variant>
      <vt:variant>
        <vt:i4>357</vt:i4>
      </vt:variant>
      <vt:variant>
        <vt:i4>0</vt:i4>
      </vt:variant>
      <vt:variant>
        <vt:i4>5</vt:i4>
      </vt:variant>
      <vt:variant>
        <vt:lpwstr>https://graingerplc.sharepoint.com/:x:/r/sites/BusinessOptimisation/_layouts/15/Doc.aspx?sourcedoc=%7B756BFAAF-DBAB-4FEE-9261-78E73D81F5B4%7D&amp;file=Contact_Not_In_UAT.csv&amp;action=default&amp;mobileredirect=true</vt:lpwstr>
      </vt:variant>
      <vt:variant>
        <vt:lpwstr/>
      </vt:variant>
      <vt:variant>
        <vt:i4>7929934</vt:i4>
      </vt:variant>
      <vt:variant>
        <vt:i4>354</vt:i4>
      </vt:variant>
      <vt:variant>
        <vt:i4>0</vt:i4>
      </vt:variant>
      <vt:variant>
        <vt:i4>5</vt:i4>
      </vt:variant>
      <vt:variant>
        <vt:lpwstr>https://graingerplc.sharepoint.com/:x:/r/sites/BusinessOptimisation/_layouts/15/Doc.aspx?sourcedoc=%7B36F49589-9DCC-427B-823F-8922FA517A11%7D&amp;file=Not_Linked_To_Migrated_Tenancy.csv&amp;wdLOR=c916623BC-043B-BF43-BF73-32A84AFF236D&amp;action=default&amp;mobileredirect=true</vt:lpwstr>
      </vt:variant>
      <vt:variant>
        <vt:lpwstr/>
      </vt:variant>
      <vt:variant>
        <vt:i4>6291533</vt:i4>
      </vt:variant>
      <vt:variant>
        <vt:i4>351</vt:i4>
      </vt:variant>
      <vt:variant>
        <vt:i4>0</vt:i4>
      </vt:variant>
      <vt:variant>
        <vt:i4>5</vt:i4>
      </vt:variant>
      <vt:variant>
        <vt:lpwstr>https://graingerplc.sharepoint.com/:x:/r/sites/BusinessOptimisation/_layouts/15/Doc.aspx?sourcedoc=%7BFBC0C239-C0A7-41A6-BAE5-B3B0C9FD4A91%7D&amp;file=Grainger%20Tenants-UAT%20140425.xlsx&amp;wdLOR=c1E012240-7F58-1043-946D-72D3920892CF&amp;action=default&amp;mobileredirect=true</vt:lpwstr>
      </vt:variant>
      <vt:variant>
        <vt:lpwstr/>
      </vt:variant>
      <vt:variant>
        <vt:i4>983146</vt:i4>
      </vt:variant>
      <vt:variant>
        <vt:i4>345</vt:i4>
      </vt:variant>
      <vt:variant>
        <vt:i4>0</vt:i4>
      </vt:variant>
      <vt:variant>
        <vt:i4>5</vt:i4>
      </vt:variant>
      <vt:variant>
        <vt:lpwstr>https://graingerplc.sharepoint.com/:x:/r/sites/BusinessOptimisation/_layouts/15/Doc.aspx?sourcedoc=%7BDCF2B6BB-9089-4D75-8F70-651E7E89C7FD%7D&amp;file=Salesforce_Kick_Outs.xlsx&amp;action=default&amp;mobileredirect=true</vt:lpwstr>
      </vt:variant>
      <vt:variant>
        <vt:lpwstr/>
      </vt:variant>
      <vt:variant>
        <vt:i4>3080217</vt:i4>
      </vt:variant>
      <vt:variant>
        <vt:i4>342</vt:i4>
      </vt:variant>
      <vt:variant>
        <vt:i4>0</vt:i4>
      </vt:variant>
      <vt:variant>
        <vt:i4>5</vt:i4>
      </vt:variant>
      <vt:variant>
        <vt:lpwstr>https://graingerplc.sharepoint.com/:x:/r/sites/BusinessOptimisation/_layouts/15/Doc.aspx?sourcedoc=%7BFAB9BB44-D96D-4CC8-B3ED-3A8D40A69CCF%7D&amp;file=AccountMissmatch.csv&amp;action=default&amp;mobileredirect=true</vt:lpwstr>
      </vt:variant>
      <vt:variant>
        <vt:lpwstr/>
      </vt:variant>
      <vt:variant>
        <vt:i4>3276900</vt:i4>
      </vt:variant>
      <vt:variant>
        <vt:i4>339</vt:i4>
      </vt:variant>
      <vt:variant>
        <vt:i4>0</vt:i4>
      </vt:variant>
      <vt:variant>
        <vt:i4>5</vt:i4>
      </vt:variant>
      <vt:variant>
        <vt:lpwstr>https://graingerplc.sharepoint.com/:x:/r/sites/BusinessOptimisation/_layouts/15/Doc.aspx?sourcedoc=%7B68930379-D978-4E53-85CE-B60E45B7EECB%7D&amp;file=Contract_Not_Linked_To_Migrated_Tenancy.csv&amp;action=default&amp;mobileredirect=true</vt:lpwstr>
      </vt:variant>
      <vt:variant>
        <vt:lpwstr/>
      </vt:variant>
      <vt:variant>
        <vt:i4>6815799</vt:i4>
      </vt:variant>
      <vt:variant>
        <vt:i4>333</vt:i4>
      </vt:variant>
      <vt:variant>
        <vt:i4>0</vt:i4>
      </vt:variant>
      <vt:variant>
        <vt:i4>5</vt:i4>
      </vt:variant>
      <vt:variant>
        <vt:lpwstr>https://graingerplc.sharepoint.com/:x:/r/sites/BusinessOptimisation/_layouts/15/Doc.aspx?sourcedoc=%7BA0FE57D0-10FA-4523-BA9D-B4CDEDC0462E%7D&amp;file=Contract%20Not_Linked_To_Opp_In_Salesforce.csv&amp;action=default&amp;mobileredirect=true</vt:lpwstr>
      </vt:variant>
      <vt:variant>
        <vt:lpwstr/>
      </vt:variant>
      <vt:variant>
        <vt:i4>8061023</vt:i4>
      </vt:variant>
      <vt:variant>
        <vt:i4>321</vt:i4>
      </vt:variant>
      <vt:variant>
        <vt:i4>0</vt:i4>
      </vt:variant>
      <vt:variant>
        <vt:i4>5</vt:i4>
      </vt:variant>
      <vt:variant>
        <vt:lpwstr>https://graingerplc.sharepoint.com/:x:/r/sites/BusinessOptimisation/_layouts/15/Doc.aspx?sourcedoc=%7BD8EE0480-CCAD-4131-8CCE-EE88B867E956%7D&amp;file=Not_Most_Recent_Opp_By_PMS_Unit.csv&amp;action=default&amp;mobileredirect=true</vt:lpwstr>
      </vt:variant>
      <vt:variant>
        <vt:lpwstr/>
      </vt:variant>
      <vt:variant>
        <vt:i4>5767237</vt:i4>
      </vt:variant>
      <vt:variant>
        <vt:i4>318</vt:i4>
      </vt:variant>
      <vt:variant>
        <vt:i4>0</vt:i4>
      </vt:variant>
      <vt:variant>
        <vt:i4>5</vt:i4>
      </vt:variant>
      <vt:variant>
        <vt:lpwstr>https://graingerplc.sharepoint.com/:x:/r/sites/BusinessOptimisation/_layouts/15/Doc.aspx?sourcedoc=%7B2AE8D6EF-7C39-4699-9708-C0955FED2785%7D&amp;file=Opp_Not_Linked_To_Migrated_Tenancy.csv&amp;action=default&amp;mobileredirect=true</vt:lpwstr>
      </vt:variant>
      <vt:variant>
        <vt:lpwstr/>
      </vt:variant>
      <vt:variant>
        <vt:i4>4849689</vt:i4>
      </vt:variant>
      <vt:variant>
        <vt:i4>312</vt:i4>
      </vt:variant>
      <vt:variant>
        <vt:i4>0</vt:i4>
      </vt:variant>
      <vt:variant>
        <vt:i4>5</vt:i4>
      </vt:variant>
      <vt:variant>
        <vt:lpwstr>https://graingerplc.atlassian.net/browse/CJR-520</vt:lpwstr>
      </vt:variant>
      <vt:variant>
        <vt:lpwstr/>
      </vt:variant>
      <vt:variant>
        <vt:i4>4325404</vt:i4>
      </vt:variant>
      <vt:variant>
        <vt:i4>309</vt:i4>
      </vt:variant>
      <vt:variant>
        <vt:i4>0</vt:i4>
      </vt:variant>
      <vt:variant>
        <vt:i4>5</vt:i4>
      </vt:variant>
      <vt:variant>
        <vt:lpwstr>https://graingerplc.atlassian.net/browse/CJR-479</vt:lpwstr>
      </vt:variant>
      <vt:variant>
        <vt:lpwstr/>
      </vt:variant>
      <vt:variant>
        <vt:i4>1900653</vt:i4>
      </vt:variant>
      <vt:variant>
        <vt:i4>303</vt:i4>
      </vt:variant>
      <vt:variant>
        <vt:i4>0</vt:i4>
      </vt:variant>
      <vt:variant>
        <vt:i4>5</vt:i4>
      </vt:variant>
      <vt:variant>
        <vt:lpwstr>https://graingerplc.sharepoint.com/:x:/r/sites/BusinessOptimisation/_layouts/15/Doc.aspx?sourcedoc=%7B7154B457-2F8A-475B-A6F0-18ABEF6AAD05%7D&amp;file=Tenancy_Contact_Not_In_Salesforce.csv&amp;action=default&amp;mobileredirect=true</vt:lpwstr>
      </vt:variant>
      <vt:variant>
        <vt:lpwstr/>
      </vt:variant>
      <vt:variant>
        <vt:i4>4456546</vt:i4>
      </vt:variant>
      <vt:variant>
        <vt:i4>300</vt:i4>
      </vt:variant>
      <vt:variant>
        <vt:i4>0</vt:i4>
      </vt:variant>
      <vt:variant>
        <vt:i4>5</vt:i4>
      </vt:variant>
      <vt:variant>
        <vt:lpwstr>https://graingerplc.sharepoint.com/:x:/r/sites/BusinessOptimisation/_layouts/15/Doc.aspx?sourcedoc=%7BE508090A-CC09-4154-9E4B-173F96D128BF%7D&amp;file=Tenancy_Unit_Not_In_Salesforce.csv&amp;action=default&amp;mobileredirect=true</vt:lpwstr>
      </vt:variant>
      <vt:variant>
        <vt:lpwstr/>
      </vt:variant>
      <vt:variant>
        <vt:i4>4849692</vt:i4>
      </vt:variant>
      <vt:variant>
        <vt:i4>291</vt:i4>
      </vt:variant>
      <vt:variant>
        <vt:i4>0</vt:i4>
      </vt:variant>
      <vt:variant>
        <vt:i4>5</vt:i4>
      </vt:variant>
      <vt:variant>
        <vt:lpwstr>https://graingerplc.atlassian.net/browse/CJR-174</vt:lpwstr>
      </vt:variant>
      <vt:variant>
        <vt:lpwstr/>
      </vt:variant>
      <vt:variant>
        <vt:i4>7798854</vt:i4>
      </vt:variant>
      <vt:variant>
        <vt:i4>288</vt:i4>
      </vt:variant>
      <vt:variant>
        <vt:i4>0</vt:i4>
      </vt:variant>
      <vt:variant>
        <vt:i4>5</vt:i4>
      </vt:variant>
      <vt:variant>
        <vt:lpwstr>https://graingerplc.sharepoint.com/:x:/r/sites/BusinessOptimisation/_layouts/15/Doc.aspx?sourcedoc=%7B8B5797DF-3893-40FE-89DB-7FDDC37966EA%7D&amp;file=SVOT%20-%20Qube%20Units-Lease%20start%20and%20end%20date%20and%20lease%20terms%20R1.xlsx&amp;action=default&amp;mobileredirect=true</vt:lpwstr>
      </vt:variant>
      <vt:variant>
        <vt:lpwstr/>
      </vt:variant>
      <vt:variant>
        <vt:i4>4718617</vt:i4>
      </vt:variant>
      <vt:variant>
        <vt:i4>285</vt:i4>
      </vt:variant>
      <vt:variant>
        <vt:i4>0</vt:i4>
      </vt:variant>
      <vt:variant>
        <vt:i4>5</vt:i4>
      </vt:variant>
      <vt:variant>
        <vt:lpwstr>https://graingerplc.atlassian.net/browse/CJR-522</vt:lpwstr>
      </vt:variant>
      <vt:variant>
        <vt:lpwstr/>
      </vt:variant>
      <vt:variant>
        <vt:i4>5177363</vt:i4>
      </vt:variant>
      <vt:variant>
        <vt:i4>282</vt:i4>
      </vt:variant>
      <vt:variant>
        <vt:i4>0</vt:i4>
      </vt:variant>
      <vt:variant>
        <vt:i4>5</vt:i4>
      </vt:variant>
      <vt:variant>
        <vt:lpwstr>https://graingerplc.atlassian.net/browse/CJR-484</vt:lpwstr>
      </vt:variant>
      <vt:variant>
        <vt:lpwstr/>
      </vt:variant>
      <vt:variant>
        <vt:i4>2883627</vt:i4>
      </vt:variant>
      <vt:variant>
        <vt:i4>279</vt:i4>
      </vt:variant>
      <vt:variant>
        <vt:i4>0</vt:i4>
      </vt:variant>
      <vt:variant>
        <vt:i4>5</vt:i4>
      </vt:variant>
      <vt:variant>
        <vt:lpwstr>https://graingerplc.sharepoint.com/:x:/r/sites/BusinessOptimisation/_layouts/15/Doc.aspx?sourcedoc=%7BEE0C26CF-B7F2-4A34-89AE-7D455CE117E6%7D&amp;file=Qube_Duplicate.csv&amp;action=default&amp;mobileredirect=true</vt:lpwstr>
      </vt:variant>
      <vt:variant>
        <vt:lpwstr/>
      </vt:variant>
      <vt:variant>
        <vt:i4>589899</vt:i4>
      </vt:variant>
      <vt:variant>
        <vt:i4>276</vt:i4>
      </vt:variant>
      <vt:variant>
        <vt:i4>0</vt:i4>
      </vt:variant>
      <vt:variant>
        <vt:i4>5</vt:i4>
      </vt:variant>
      <vt:variant>
        <vt:lpwstr>https://graingerplc.sharepoint.com/:x:/r/sites/BusinessOptimisation/_layouts/15/Doc.aspx?sourcedoc=%7B576853A6-E624-428E-AEA8-0A841920D5A9%7D&amp;file=No_Contact_ID_In_Qube_Extract.csv&amp;action=default&amp;mobileredirect=true</vt:lpwstr>
      </vt:variant>
      <vt:variant>
        <vt:lpwstr/>
      </vt:variant>
      <vt:variant>
        <vt:i4>2424881</vt:i4>
      </vt:variant>
      <vt:variant>
        <vt:i4>273</vt:i4>
      </vt:variant>
      <vt:variant>
        <vt:i4>0</vt:i4>
      </vt:variant>
      <vt:variant>
        <vt:i4>5</vt:i4>
      </vt:variant>
      <vt:variant>
        <vt:lpwstr>https://graingerplc.sharepoint.com/:x:/r/sites/BusinessOptimisation/_layouts/15/Doc.aspx?sourcedoc=%7B95CFF07C-981B-4FCF-AA75-CFD25C635AC0%7D&amp;file=Multi_Tenant.csv&amp;action=default&amp;mobileredirect=true</vt:lpwstr>
      </vt:variant>
      <vt:variant>
        <vt:lpwstr/>
      </vt:variant>
      <vt:variant>
        <vt:i4>3473488</vt:i4>
      </vt:variant>
      <vt:variant>
        <vt:i4>270</vt:i4>
      </vt:variant>
      <vt:variant>
        <vt:i4>0</vt:i4>
      </vt:variant>
      <vt:variant>
        <vt:i4>5</vt:i4>
      </vt:variant>
      <vt:variant>
        <vt:lpwstr>https://graingerplc.sharepoint.com/:x:/r/sites/BusinessOptimisation/_layouts/15/Doc.aspx?sourcedoc=%7BFBC0C239-C0A7-41A6-BAE5-B3B0C9FD4A91%7D&amp;file=Grainger%20Tenants-UAT%20140425.xlsx&amp;action=default&amp;mobileredirect=true</vt:lpwstr>
      </vt:variant>
      <vt:variant>
        <vt:lpwstr/>
      </vt:variant>
      <vt:variant>
        <vt:i4>6291488</vt:i4>
      </vt:variant>
      <vt:variant>
        <vt:i4>264</vt:i4>
      </vt:variant>
      <vt:variant>
        <vt:i4>0</vt:i4>
      </vt:variant>
      <vt:variant>
        <vt:i4>5</vt:i4>
      </vt:variant>
      <vt:variant>
        <vt:lpwstr>https://graingerplc--uat.sandbox.my.salesforce.com/</vt:lpwstr>
      </vt:variant>
      <vt:variant>
        <vt:lpwstr/>
      </vt:variant>
      <vt:variant>
        <vt:i4>3014708</vt:i4>
      </vt:variant>
      <vt:variant>
        <vt:i4>261</vt:i4>
      </vt:variant>
      <vt:variant>
        <vt:i4>0</vt:i4>
      </vt:variant>
      <vt:variant>
        <vt:i4>5</vt:i4>
      </vt:variant>
      <vt:variant>
        <vt:lpwstr>https://graingerplc.sharepoint.com/:x:/r/sites/BusinessOptimisation/Shared Documents/02.0 Projects and Workstreams/Single View of Tenancy and Rent Review/Data Migration/UAT/Source Data from Grainger/SVOT - Qube Units-Lease start and end date and lease terms R1.xlsx?d=w8b5797df389340fe89db7fddc37966ea&amp;csf=1&amp;web=1&amp;e=J3Umuq</vt:lpwstr>
      </vt:variant>
      <vt:variant>
        <vt:lpwstr/>
      </vt:variant>
      <vt:variant>
        <vt:i4>3473488</vt:i4>
      </vt:variant>
      <vt:variant>
        <vt:i4>258</vt:i4>
      </vt:variant>
      <vt:variant>
        <vt:i4>0</vt:i4>
      </vt:variant>
      <vt:variant>
        <vt:i4>5</vt:i4>
      </vt:variant>
      <vt:variant>
        <vt:lpwstr>https://graingerplc.sharepoint.com/:x:/r/sites/BusinessOptimisation/_layouts/15/Doc.aspx?sourcedoc=%7BFBC0C239-C0A7-41A6-BAE5-B3B0C9FD4A91%7D&amp;file=Grainger%20Tenants-UAT%20140425.xlsx&amp;action=default&amp;mobileredirect=true</vt:lpwstr>
      </vt:variant>
      <vt:variant>
        <vt:lpwstr/>
      </vt:variant>
      <vt:variant>
        <vt:i4>4849692</vt:i4>
      </vt:variant>
      <vt:variant>
        <vt:i4>255</vt:i4>
      </vt:variant>
      <vt:variant>
        <vt:i4>0</vt:i4>
      </vt:variant>
      <vt:variant>
        <vt:i4>5</vt:i4>
      </vt:variant>
      <vt:variant>
        <vt:lpwstr>https://graingerplc.atlassian.net/browse/CJR-174</vt:lpwstr>
      </vt:variant>
      <vt:variant>
        <vt:lpwstr/>
      </vt:variant>
      <vt:variant>
        <vt:i4>4980762</vt:i4>
      </vt:variant>
      <vt:variant>
        <vt:i4>252</vt:i4>
      </vt:variant>
      <vt:variant>
        <vt:i4>0</vt:i4>
      </vt:variant>
      <vt:variant>
        <vt:i4>5</vt:i4>
      </vt:variant>
      <vt:variant>
        <vt:lpwstr>https://graingerplc.atlassian.net/browse/CJR-516</vt:lpwstr>
      </vt:variant>
      <vt:variant>
        <vt:lpwstr/>
      </vt:variant>
      <vt:variant>
        <vt:i4>8060971</vt:i4>
      </vt:variant>
      <vt:variant>
        <vt:i4>249</vt:i4>
      </vt:variant>
      <vt:variant>
        <vt:i4>0</vt:i4>
      </vt:variant>
      <vt:variant>
        <vt:i4>5</vt:i4>
      </vt:variant>
      <vt:variant>
        <vt:lpwstr>https://graingerplc.atlassian.net/browse/CJR-47</vt:lpwstr>
      </vt:variant>
      <vt:variant>
        <vt:lpwstr/>
      </vt:variant>
      <vt:variant>
        <vt:i4>5177362</vt:i4>
      </vt:variant>
      <vt:variant>
        <vt:i4>246</vt:i4>
      </vt:variant>
      <vt:variant>
        <vt:i4>0</vt:i4>
      </vt:variant>
      <vt:variant>
        <vt:i4>5</vt:i4>
      </vt:variant>
      <vt:variant>
        <vt:lpwstr>https://graingerplc.atlassian.net/browse/CJR-393</vt:lpwstr>
      </vt:variant>
      <vt:variant>
        <vt:lpwstr/>
      </vt:variant>
      <vt:variant>
        <vt:i4>2031668</vt:i4>
      </vt:variant>
      <vt:variant>
        <vt:i4>239</vt:i4>
      </vt:variant>
      <vt:variant>
        <vt:i4>0</vt:i4>
      </vt:variant>
      <vt:variant>
        <vt:i4>5</vt:i4>
      </vt:variant>
      <vt:variant>
        <vt:lpwstr/>
      </vt:variant>
      <vt:variant>
        <vt:lpwstr>_Toc197705233</vt:lpwstr>
      </vt:variant>
      <vt:variant>
        <vt:i4>2031668</vt:i4>
      </vt:variant>
      <vt:variant>
        <vt:i4>233</vt:i4>
      </vt:variant>
      <vt:variant>
        <vt:i4>0</vt:i4>
      </vt:variant>
      <vt:variant>
        <vt:i4>5</vt:i4>
      </vt:variant>
      <vt:variant>
        <vt:lpwstr/>
      </vt:variant>
      <vt:variant>
        <vt:lpwstr>_Toc197705232</vt:lpwstr>
      </vt:variant>
      <vt:variant>
        <vt:i4>2031668</vt:i4>
      </vt:variant>
      <vt:variant>
        <vt:i4>227</vt:i4>
      </vt:variant>
      <vt:variant>
        <vt:i4>0</vt:i4>
      </vt:variant>
      <vt:variant>
        <vt:i4>5</vt:i4>
      </vt:variant>
      <vt:variant>
        <vt:lpwstr/>
      </vt:variant>
      <vt:variant>
        <vt:lpwstr>_Toc197705231</vt:lpwstr>
      </vt:variant>
      <vt:variant>
        <vt:i4>2031668</vt:i4>
      </vt:variant>
      <vt:variant>
        <vt:i4>221</vt:i4>
      </vt:variant>
      <vt:variant>
        <vt:i4>0</vt:i4>
      </vt:variant>
      <vt:variant>
        <vt:i4>5</vt:i4>
      </vt:variant>
      <vt:variant>
        <vt:lpwstr/>
      </vt:variant>
      <vt:variant>
        <vt:lpwstr>_Toc197705230</vt:lpwstr>
      </vt:variant>
      <vt:variant>
        <vt:i4>1966132</vt:i4>
      </vt:variant>
      <vt:variant>
        <vt:i4>215</vt:i4>
      </vt:variant>
      <vt:variant>
        <vt:i4>0</vt:i4>
      </vt:variant>
      <vt:variant>
        <vt:i4>5</vt:i4>
      </vt:variant>
      <vt:variant>
        <vt:lpwstr/>
      </vt:variant>
      <vt:variant>
        <vt:lpwstr>_Toc197705229</vt:lpwstr>
      </vt:variant>
      <vt:variant>
        <vt:i4>1966132</vt:i4>
      </vt:variant>
      <vt:variant>
        <vt:i4>209</vt:i4>
      </vt:variant>
      <vt:variant>
        <vt:i4>0</vt:i4>
      </vt:variant>
      <vt:variant>
        <vt:i4>5</vt:i4>
      </vt:variant>
      <vt:variant>
        <vt:lpwstr/>
      </vt:variant>
      <vt:variant>
        <vt:lpwstr>_Toc197705228</vt:lpwstr>
      </vt:variant>
      <vt:variant>
        <vt:i4>1966132</vt:i4>
      </vt:variant>
      <vt:variant>
        <vt:i4>203</vt:i4>
      </vt:variant>
      <vt:variant>
        <vt:i4>0</vt:i4>
      </vt:variant>
      <vt:variant>
        <vt:i4>5</vt:i4>
      </vt:variant>
      <vt:variant>
        <vt:lpwstr/>
      </vt:variant>
      <vt:variant>
        <vt:lpwstr>_Toc197705227</vt:lpwstr>
      </vt:variant>
      <vt:variant>
        <vt:i4>1966132</vt:i4>
      </vt:variant>
      <vt:variant>
        <vt:i4>197</vt:i4>
      </vt:variant>
      <vt:variant>
        <vt:i4>0</vt:i4>
      </vt:variant>
      <vt:variant>
        <vt:i4>5</vt:i4>
      </vt:variant>
      <vt:variant>
        <vt:lpwstr/>
      </vt:variant>
      <vt:variant>
        <vt:lpwstr>_Toc197705226</vt:lpwstr>
      </vt:variant>
      <vt:variant>
        <vt:i4>1966132</vt:i4>
      </vt:variant>
      <vt:variant>
        <vt:i4>191</vt:i4>
      </vt:variant>
      <vt:variant>
        <vt:i4>0</vt:i4>
      </vt:variant>
      <vt:variant>
        <vt:i4>5</vt:i4>
      </vt:variant>
      <vt:variant>
        <vt:lpwstr/>
      </vt:variant>
      <vt:variant>
        <vt:lpwstr>_Toc197705225</vt:lpwstr>
      </vt:variant>
      <vt:variant>
        <vt:i4>1966132</vt:i4>
      </vt:variant>
      <vt:variant>
        <vt:i4>185</vt:i4>
      </vt:variant>
      <vt:variant>
        <vt:i4>0</vt:i4>
      </vt:variant>
      <vt:variant>
        <vt:i4>5</vt:i4>
      </vt:variant>
      <vt:variant>
        <vt:lpwstr/>
      </vt:variant>
      <vt:variant>
        <vt:lpwstr>_Toc197705224</vt:lpwstr>
      </vt:variant>
      <vt:variant>
        <vt:i4>1966132</vt:i4>
      </vt:variant>
      <vt:variant>
        <vt:i4>179</vt:i4>
      </vt:variant>
      <vt:variant>
        <vt:i4>0</vt:i4>
      </vt:variant>
      <vt:variant>
        <vt:i4>5</vt:i4>
      </vt:variant>
      <vt:variant>
        <vt:lpwstr/>
      </vt:variant>
      <vt:variant>
        <vt:lpwstr>_Toc197705223</vt:lpwstr>
      </vt:variant>
      <vt:variant>
        <vt:i4>1966132</vt:i4>
      </vt:variant>
      <vt:variant>
        <vt:i4>173</vt:i4>
      </vt:variant>
      <vt:variant>
        <vt:i4>0</vt:i4>
      </vt:variant>
      <vt:variant>
        <vt:i4>5</vt:i4>
      </vt:variant>
      <vt:variant>
        <vt:lpwstr/>
      </vt:variant>
      <vt:variant>
        <vt:lpwstr>_Toc197705222</vt:lpwstr>
      </vt:variant>
      <vt:variant>
        <vt:i4>1966132</vt:i4>
      </vt:variant>
      <vt:variant>
        <vt:i4>167</vt:i4>
      </vt:variant>
      <vt:variant>
        <vt:i4>0</vt:i4>
      </vt:variant>
      <vt:variant>
        <vt:i4>5</vt:i4>
      </vt:variant>
      <vt:variant>
        <vt:lpwstr/>
      </vt:variant>
      <vt:variant>
        <vt:lpwstr>_Toc197705221</vt:lpwstr>
      </vt:variant>
      <vt:variant>
        <vt:i4>1966132</vt:i4>
      </vt:variant>
      <vt:variant>
        <vt:i4>161</vt:i4>
      </vt:variant>
      <vt:variant>
        <vt:i4>0</vt:i4>
      </vt:variant>
      <vt:variant>
        <vt:i4>5</vt:i4>
      </vt:variant>
      <vt:variant>
        <vt:lpwstr/>
      </vt:variant>
      <vt:variant>
        <vt:lpwstr>_Toc197705220</vt:lpwstr>
      </vt:variant>
      <vt:variant>
        <vt:i4>1900596</vt:i4>
      </vt:variant>
      <vt:variant>
        <vt:i4>155</vt:i4>
      </vt:variant>
      <vt:variant>
        <vt:i4>0</vt:i4>
      </vt:variant>
      <vt:variant>
        <vt:i4>5</vt:i4>
      </vt:variant>
      <vt:variant>
        <vt:lpwstr/>
      </vt:variant>
      <vt:variant>
        <vt:lpwstr>_Toc197705219</vt:lpwstr>
      </vt:variant>
      <vt:variant>
        <vt:i4>1900596</vt:i4>
      </vt:variant>
      <vt:variant>
        <vt:i4>149</vt:i4>
      </vt:variant>
      <vt:variant>
        <vt:i4>0</vt:i4>
      </vt:variant>
      <vt:variant>
        <vt:i4>5</vt:i4>
      </vt:variant>
      <vt:variant>
        <vt:lpwstr/>
      </vt:variant>
      <vt:variant>
        <vt:lpwstr>_Toc197705218</vt:lpwstr>
      </vt:variant>
      <vt:variant>
        <vt:i4>1900596</vt:i4>
      </vt:variant>
      <vt:variant>
        <vt:i4>143</vt:i4>
      </vt:variant>
      <vt:variant>
        <vt:i4>0</vt:i4>
      </vt:variant>
      <vt:variant>
        <vt:i4>5</vt:i4>
      </vt:variant>
      <vt:variant>
        <vt:lpwstr/>
      </vt:variant>
      <vt:variant>
        <vt:lpwstr>_Toc197705217</vt:lpwstr>
      </vt:variant>
      <vt:variant>
        <vt:i4>1900596</vt:i4>
      </vt:variant>
      <vt:variant>
        <vt:i4>137</vt:i4>
      </vt:variant>
      <vt:variant>
        <vt:i4>0</vt:i4>
      </vt:variant>
      <vt:variant>
        <vt:i4>5</vt:i4>
      </vt:variant>
      <vt:variant>
        <vt:lpwstr/>
      </vt:variant>
      <vt:variant>
        <vt:lpwstr>_Toc197705216</vt:lpwstr>
      </vt:variant>
      <vt:variant>
        <vt:i4>1900596</vt:i4>
      </vt:variant>
      <vt:variant>
        <vt:i4>131</vt:i4>
      </vt:variant>
      <vt:variant>
        <vt:i4>0</vt:i4>
      </vt:variant>
      <vt:variant>
        <vt:i4>5</vt:i4>
      </vt:variant>
      <vt:variant>
        <vt:lpwstr/>
      </vt:variant>
      <vt:variant>
        <vt:lpwstr>_Toc197705215</vt:lpwstr>
      </vt:variant>
      <vt:variant>
        <vt:i4>1900596</vt:i4>
      </vt:variant>
      <vt:variant>
        <vt:i4>125</vt:i4>
      </vt:variant>
      <vt:variant>
        <vt:i4>0</vt:i4>
      </vt:variant>
      <vt:variant>
        <vt:i4>5</vt:i4>
      </vt:variant>
      <vt:variant>
        <vt:lpwstr/>
      </vt:variant>
      <vt:variant>
        <vt:lpwstr>_Toc197705214</vt:lpwstr>
      </vt:variant>
      <vt:variant>
        <vt:i4>1900596</vt:i4>
      </vt:variant>
      <vt:variant>
        <vt:i4>119</vt:i4>
      </vt:variant>
      <vt:variant>
        <vt:i4>0</vt:i4>
      </vt:variant>
      <vt:variant>
        <vt:i4>5</vt:i4>
      </vt:variant>
      <vt:variant>
        <vt:lpwstr/>
      </vt:variant>
      <vt:variant>
        <vt:lpwstr>_Toc197705213</vt:lpwstr>
      </vt:variant>
      <vt:variant>
        <vt:i4>1900596</vt:i4>
      </vt:variant>
      <vt:variant>
        <vt:i4>113</vt:i4>
      </vt:variant>
      <vt:variant>
        <vt:i4>0</vt:i4>
      </vt:variant>
      <vt:variant>
        <vt:i4>5</vt:i4>
      </vt:variant>
      <vt:variant>
        <vt:lpwstr/>
      </vt:variant>
      <vt:variant>
        <vt:lpwstr>_Toc197705212</vt:lpwstr>
      </vt:variant>
      <vt:variant>
        <vt:i4>1900596</vt:i4>
      </vt:variant>
      <vt:variant>
        <vt:i4>107</vt:i4>
      </vt:variant>
      <vt:variant>
        <vt:i4>0</vt:i4>
      </vt:variant>
      <vt:variant>
        <vt:i4>5</vt:i4>
      </vt:variant>
      <vt:variant>
        <vt:lpwstr/>
      </vt:variant>
      <vt:variant>
        <vt:lpwstr>_Toc197705211</vt:lpwstr>
      </vt:variant>
      <vt:variant>
        <vt:i4>1900596</vt:i4>
      </vt:variant>
      <vt:variant>
        <vt:i4>101</vt:i4>
      </vt:variant>
      <vt:variant>
        <vt:i4>0</vt:i4>
      </vt:variant>
      <vt:variant>
        <vt:i4>5</vt:i4>
      </vt:variant>
      <vt:variant>
        <vt:lpwstr/>
      </vt:variant>
      <vt:variant>
        <vt:lpwstr>_Toc197705210</vt:lpwstr>
      </vt:variant>
      <vt:variant>
        <vt:i4>1835060</vt:i4>
      </vt:variant>
      <vt:variant>
        <vt:i4>95</vt:i4>
      </vt:variant>
      <vt:variant>
        <vt:i4>0</vt:i4>
      </vt:variant>
      <vt:variant>
        <vt:i4>5</vt:i4>
      </vt:variant>
      <vt:variant>
        <vt:lpwstr/>
      </vt:variant>
      <vt:variant>
        <vt:lpwstr>_Toc197705209</vt:lpwstr>
      </vt:variant>
      <vt:variant>
        <vt:i4>1835060</vt:i4>
      </vt:variant>
      <vt:variant>
        <vt:i4>89</vt:i4>
      </vt:variant>
      <vt:variant>
        <vt:i4>0</vt:i4>
      </vt:variant>
      <vt:variant>
        <vt:i4>5</vt:i4>
      </vt:variant>
      <vt:variant>
        <vt:lpwstr/>
      </vt:variant>
      <vt:variant>
        <vt:lpwstr>_Toc197705208</vt:lpwstr>
      </vt:variant>
      <vt:variant>
        <vt:i4>1835060</vt:i4>
      </vt:variant>
      <vt:variant>
        <vt:i4>83</vt:i4>
      </vt:variant>
      <vt:variant>
        <vt:i4>0</vt:i4>
      </vt:variant>
      <vt:variant>
        <vt:i4>5</vt:i4>
      </vt:variant>
      <vt:variant>
        <vt:lpwstr/>
      </vt:variant>
      <vt:variant>
        <vt:lpwstr>_Toc197705207</vt:lpwstr>
      </vt:variant>
      <vt:variant>
        <vt:i4>1835060</vt:i4>
      </vt:variant>
      <vt:variant>
        <vt:i4>77</vt:i4>
      </vt:variant>
      <vt:variant>
        <vt:i4>0</vt:i4>
      </vt:variant>
      <vt:variant>
        <vt:i4>5</vt:i4>
      </vt:variant>
      <vt:variant>
        <vt:lpwstr/>
      </vt:variant>
      <vt:variant>
        <vt:lpwstr>_Toc197705206</vt:lpwstr>
      </vt:variant>
      <vt:variant>
        <vt:i4>1835060</vt:i4>
      </vt:variant>
      <vt:variant>
        <vt:i4>71</vt:i4>
      </vt:variant>
      <vt:variant>
        <vt:i4>0</vt:i4>
      </vt:variant>
      <vt:variant>
        <vt:i4>5</vt:i4>
      </vt:variant>
      <vt:variant>
        <vt:lpwstr/>
      </vt:variant>
      <vt:variant>
        <vt:lpwstr>_Toc197705205</vt:lpwstr>
      </vt:variant>
      <vt:variant>
        <vt:i4>1835060</vt:i4>
      </vt:variant>
      <vt:variant>
        <vt:i4>65</vt:i4>
      </vt:variant>
      <vt:variant>
        <vt:i4>0</vt:i4>
      </vt:variant>
      <vt:variant>
        <vt:i4>5</vt:i4>
      </vt:variant>
      <vt:variant>
        <vt:lpwstr/>
      </vt:variant>
      <vt:variant>
        <vt:lpwstr>_Toc197705204</vt:lpwstr>
      </vt:variant>
      <vt:variant>
        <vt:i4>1835060</vt:i4>
      </vt:variant>
      <vt:variant>
        <vt:i4>59</vt:i4>
      </vt:variant>
      <vt:variant>
        <vt:i4>0</vt:i4>
      </vt:variant>
      <vt:variant>
        <vt:i4>5</vt:i4>
      </vt:variant>
      <vt:variant>
        <vt:lpwstr/>
      </vt:variant>
      <vt:variant>
        <vt:lpwstr>_Toc197705203</vt:lpwstr>
      </vt:variant>
      <vt:variant>
        <vt:i4>1835060</vt:i4>
      </vt:variant>
      <vt:variant>
        <vt:i4>53</vt:i4>
      </vt:variant>
      <vt:variant>
        <vt:i4>0</vt:i4>
      </vt:variant>
      <vt:variant>
        <vt:i4>5</vt:i4>
      </vt:variant>
      <vt:variant>
        <vt:lpwstr/>
      </vt:variant>
      <vt:variant>
        <vt:lpwstr>_Toc197705202</vt:lpwstr>
      </vt:variant>
      <vt:variant>
        <vt:i4>1835060</vt:i4>
      </vt:variant>
      <vt:variant>
        <vt:i4>47</vt:i4>
      </vt:variant>
      <vt:variant>
        <vt:i4>0</vt:i4>
      </vt:variant>
      <vt:variant>
        <vt:i4>5</vt:i4>
      </vt:variant>
      <vt:variant>
        <vt:lpwstr/>
      </vt:variant>
      <vt:variant>
        <vt:lpwstr>_Toc197705201</vt:lpwstr>
      </vt:variant>
      <vt:variant>
        <vt:i4>1835060</vt:i4>
      </vt:variant>
      <vt:variant>
        <vt:i4>41</vt:i4>
      </vt:variant>
      <vt:variant>
        <vt:i4>0</vt:i4>
      </vt:variant>
      <vt:variant>
        <vt:i4>5</vt:i4>
      </vt:variant>
      <vt:variant>
        <vt:lpwstr/>
      </vt:variant>
      <vt:variant>
        <vt:lpwstr>_Toc197705200</vt:lpwstr>
      </vt:variant>
      <vt:variant>
        <vt:i4>1376311</vt:i4>
      </vt:variant>
      <vt:variant>
        <vt:i4>35</vt:i4>
      </vt:variant>
      <vt:variant>
        <vt:i4>0</vt:i4>
      </vt:variant>
      <vt:variant>
        <vt:i4>5</vt:i4>
      </vt:variant>
      <vt:variant>
        <vt:lpwstr/>
      </vt:variant>
      <vt:variant>
        <vt:lpwstr>_Toc197705199</vt:lpwstr>
      </vt:variant>
      <vt:variant>
        <vt:i4>1376311</vt:i4>
      </vt:variant>
      <vt:variant>
        <vt:i4>29</vt:i4>
      </vt:variant>
      <vt:variant>
        <vt:i4>0</vt:i4>
      </vt:variant>
      <vt:variant>
        <vt:i4>5</vt:i4>
      </vt:variant>
      <vt:variant>
        <vt:lpwstr/>
      </vt:variant>
      <vt:variant>
        <vt:lpwstr>_Toc197705198</vt:lpwstr>
      </vt:variant>
      <vt:variant>
        <vt:i4>1376311</vt:i4>
      </vt:variant>
      <vt:variant>
        <vt:i4>23</vt:i4>
      </vt:variant>
      <vt:variant>
        <vt:i4>0</vt:i4>
      </vt:variant>
      <vt:variant>
        <vt:i4>5</vt:i4>
      </vt:variant>
      <vt:variant>
        <vt:lpwstr/>
      </vt:variant>
      <vt:variant>
        <vt:lpwstr>_Toc197705197</vt:lpwstr>
      </vt:variant>
      <vt:variant>
        <vt:i4>1376311</vt:i4>
      </vt:variant>
      <vt:variant>
        <vt:i4>17</vt:i4>
      </vt:variant>
      <vt:variant>
        <vt:i4>0</vt:i4>
      </vt:variant>
      <vt:variant>
        <vt:i4>5</vt:i4>
      </vt:variant>
      <vt:variant>
        <vt:lpwstr/>
      </vt:variant>
      <vt:variant>
        <vt:lpwstr>_Toc197705196</vt:lpwstr>
      </vt:variant>
      <vt:variant>
        <vt:i4>1376311</vt:i4>
      </vt:variant>
      <vt:variant>
        <vt:i4>11</vt:i4>
      </vt:variant>
      <vt:variant>
        <vt:i4>0</vt:i4>
      </vt:variant>
      <vt:variant>
        <vt:i4>5</vt:i4>
      </vt:variant>
      <vt:variant>
        <vt:lpwstr/>
      </vt:variant>
      <vt:variant>
        <vt:lpwstr>_Toc197705195</vt:lpwstr>
      </vt:variant>
      <vt:variant>
        <vt:i4>1376311</vt:i4>
      </vt:variant>
      <vt:variant>
        <vt:i4>5</vt:i4>
      </vt:variant>
      <vt:variant>
        <vt:i4>0</vt:i4>
      </vt:variant>
      <vt:variant>
        <vt:i4>5</vt:i4>
      </vt:variant>
      <vt:variant>
        <vt:lpwstr/>
      </vt:variant>
      <vt:variant>
        <vt:lpwstr>_Toc197705194</vt:lpwstr>
      </vt:variant>
      <vt:variant>
        <vt:i4>7012432</vt:i4>
      </vt:variant>
      <vt:variant>
        <vt:i4>9</vt:i4>
      </vt:variant>
      <vt:variant>
        <vt:i4>0</vt:i4>
      </vt:variant>
      <vt:variant>
        <vt:i4>5</vt:i4>
      </vt:variant>
      <vt:variant>
        <vt:lpwstr>mailto:mcornfield@openboxsoftware.com</vt:lpwstr>
      </vt:variant>
      <vt:variant>
        <vt:lpwstr/>
      </vt:variant>
      <vt:variant>
        <vt:i4>7012432</vt:i4>
      </vt:variant>
      <vt:variant>
        <vt:i4>6</vt:i4>
      </vt:variant>
      <vt:variant>
        <vt:i4>0</vt:i4>
      </vt:variant>
      <vt:variant>
        <vt:i4>5</vt:i4>
      </vt:variant>
      <vt:variant>
        <vt:lpwstr>mailto:mcornfield@openboxsoftware.com</vt:lpwstr>
      </vt:variant>
      <vt:variant>
        <vt:lpwstr/>
      </vt:variant>
      <vt:variant>
        <vt:i4>6815809</vt:i4>
      </vt:variant>
      <vt:variant>
        <vt:i4>3</vt:i4>
      </vt:variant>
      <vt:variant>
        <vt:i4>0</vt:i4>
      </vt:variant>
      <vt:variant>
        <vt:i4>5</vt:i4>
      </vt:variant>
      <vt:variant>
        <vt:lpwstr>mailto:sduncan@openboxsoftware.com</vt:lpwstr>
      </vt:variant>
      <vt:variant>
        <vt:lpwstr/>
      </vt:variant>
      <vt:variant>
        <vt:i4>6815809</vt:i4>
      </vt:variant>
      <vt:variant>
        <vt:i4>0</vt:i4>
      </vt:variant>
      <vt:variant>
        <vt:i4>0</vt:i4>
      </vt:variant>
      <vt:variant>
        <vt:i4>5</vt:i4>
      </vt:variant>
      <vt:variant>
        <vt:lpwstr>mailto:sduncan@openboxsoftware.com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SVOT Release 1 UAT Data Migration Report</dc:title>
  <dc:subject>Single View of Tenancy</dc:subject>
  <dc:creator>Matthew Cornfield</dc:creator>
  <cp:keywords>Grainger PLC</cp:keywords>
  <dc:description/>
  <cp:lastModifiedBy>Matthew Cornfield</cp:lastModifiedBy>
  <cp:revision>3</cp:revision>
  <cp:lastPrinted>2025-05-10T00:49:00Z</cp:lastPrinted>
  <dcterms:created xsi:type="dcterms:W3CDTF">2025-05-10T00:49:00Z</dcterms:created>
  <dcterms:modified xsi:type="dcterms:W3CDTF">2025-05-09T15:50:00Z</dcterms:modified>
  <cp:category/>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6;#Grainger PLC|a74f1cb5-e995-4f9e-8521-6d52e2c6bf08</vt:lpwstr>
  </property>
  <property fmtid="{D5CDD505-2E9C-101B-9397-08002B2CF9AE}" pid="3" name="Document number">
    <vt:lpwstr>[Version]</vt:lpwstr>
  </property>
  <property fmtid="{D5CDD505-2E9C-101B-9397-08002B2CF9AE}" pid="4" name="ContentTypeId">
    <vt:lpwstr>0x010100B16301FA1C2D5E4DB9305F31D037531D02070300B4E123A7400DE24C83BA9D1BFCD12C10</vt:lpwstr>
  </property>
  <property fmtid="{D5CDD505-2E9C-101B-9397-08002B2CF9AE}" pid="5" name="MediaServiceImageTags">
    <vt:lpwstr/>
  </property>
  <property fmtid="{D5CDD505-2E9C-101B-9397-08002B2CF9AE}" pid="6" name="lcf76f155ced4ddcb4097134ff3c332f">
    <vt:lpwstr/>
  </property>
  <property fmtid="{D5CDD505-2E9C-101B-9397-08002B2CF9AE}" pid="7" name="TaxCatchAll">
    <vt:lpwstr/>
  </property>
  <property fmtid="{D5CDD505-2E9C-101B-9397-08002B2CF9AE}" pid="8" name="Project Document Type">
    <vt:lpwstr>4;#Generic Project Document|258c2ed6-b93b-4ffe-8901-a23f2dc98ec9</vt:lpwstr>
  </property>
  <property fmtid="{D5CDD505-2E9C-101B-9397-08002B2CF9AE}" pid="9" name="Project_x0020_Document_x0020_Type">
    <vt:lpwstr>4;#Generic Project Document|258c2ed6-b93b-4ffe-8901-a23f2dc98ec9</vt:lpwstr>
  </property>
  <property fmtid="{D5CDD505-2E9C-101B-9397-08002B2CF9AE}" pid="10" name="Division">
    <vt:lpwstr>5;#Enterprise Solutions|08c57b01-67e8-4a4f-abc6-ffb3392ace7f</vt:lpwstr>
  </property>
  <property fmtid="{D5CDD505-2E9C-101B-9397-08002B2CF9AE}" pid="11" name="Client_x0020_Project">
    <vt:lpwstr/>
  </property>
  <property fmtid="{D5CDD505-2E9C-101B-9397-08002B2CF9AE}" pid="12" name="Client Project">
    <vt:lpwstr/>
  </property>
  <property fmtid="{D5CDD505-2E9C-101B-9397-08002B2CF9AE}" pid="13" name="GrammarlyDocumentId">
    <vt:lpwstr>ed84017b-a35d-4d4e-8ed0-c440d4ccf6ab</vt:lpwstr>
  </property>
</Properties>
</file>