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33860A81" w:rsidR="00765FB9" w:rsidRPr="00F539F5" w:rsidRDefault="008D4505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Void Process </w:t>
            </w:r>
            <w:r w:rsidR="00100FB3">
              <w:t xml:space="preserve">- </w:t>
            </w:r>
            <w:r>
              <w:t>Consultancy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15145737" w:rsidR="00765FB9" w:rsidRDefault="00E577C0" w:rsidP="7CDBD432">
            <w:pPr>
              <w:pStyle w:val="IndentOne"/>
              <w:spacing w:before="60" w:after="60"/>
              <w:ind w:left="0"/>
            </w:pPr>
            <w:r>
              <w:t>2</w:t>
            </w:r>
            <w:r w:rsidR="1DAE3107">
              <w:t>3</w:t>
            </w:r>
            <w:r w:rsidR="1DAE3107" w:rsidRPr="49C52F14">
              <w:rPr>
                <w:vertAlign w:val="superscript"/>
              </w:rPr>
              <w:t>rd</w:t>
            </w:r>
            <w:r>
              <w:t xml:space="preserve"> </w:t>
            </w:r>
            <w:r w:rsidR="00AF22A4">
              <w:t>– 30</w:t>
            </w:r>
            <w:r w:rsidR="00AF22A4" w:rsidRPr="00AF22A4">
              <w:rPr>
                <w:vertAlign w:val="superscript"/>
              </w:rPr>
              <w:t>th</w:t>
            </w:r>
            <w:r w:rsidR="00AF22A4">
              <w:t xml:space="preserve"> </w:t>
            </w:r>
            <w:r w:rsidR="000D4D64">
              <w:t>May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90AAD42" w:rsidR="00765FB9" w:rsidRPr="00F539F5" w:rsidRDefault="00CC6937" w:rsidP="00783CED">
            <w:pPr>
              <w:pStyle w:val="IndentOne"/>
              <w:spacing w:before="60" w:after="60" w:line="240" w:lineRule="atLeast"/>
              <w:ind w:left="0"/>
            </w:pPr>
            <w:r>
              <w:t>I</w:t>
            </w:r>
            <w:r w:rsidR="00D25D29">
              <w:t>n progress</w:t>
            </w:r>
          </w:p>
        </w:tc>
      </w:tr>
      <w:tr w:rsidR="00955D4A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955D4A" w:rsidRPr="00F539F5" w:rsidRDefault="00955D4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02783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1DBE3119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Workflow review meeting</w:t>
            </w:r>
          </w:p>
        </w:tc>
        <w:tc>
          <w:tcPr>
            <w:tcW w:w="2477" w:type="dxa"/>
            <w:vAlign w:val="center"/>
          </w:tcPr>
          <w:p w14:paraId="72DE7454" w14:textId="246E5058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24</w:t>
            </w:r>
            <w:r w:rsidRPr="008B142F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4160" w:type="dxa"/>
            <w:vAlign w:val="center"/>
          </w:tcPr>
          <w:p w14:paraId="5B21AE94" w14:textId="370D05A7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02783" w14:paraId="57B669F5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350BF368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85B2A7" w14:textId="099EAEAA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Presentation Prep</w:t>
            </w:r>
          </w:p>
        </w:tc>
        <w:tc>
          <w:tcPr>
            <w:tcW w:w="2477" w:type="dxa"/>
            <w:vAlign w:val="center"/>
          </w:tcPr>
          <w:p w14:paraId="72236A49" w14:textId="279F5ED1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25</w:t>
            </w:r>
            <w:r w:rsidRPr="00667FF1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4160" w:type="dxa"/>
            <w:vAlign w:val="center"/>
          </w:tcPr>
          <w:p w14:paraId="53B16682" w14:textId="28052E1A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02783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A02783" w:rsidRPr="00F539F5" w:rsidRDefault="00A02783" w:rsidP="00A027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A02783" w:rsidRPr="008E0703" w:rsidRDefault="00A02783" w:rsidP="00A027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A02783" w:rsidRPr="008E0703" w:rsidRDefault="00A02783" w:rsidP="00A027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A02783" w:rsidRPr="008E0703" w:rsidRDefault="00A02783" w:rsidP="00A027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A02783" w:rsidRPr="008E0703" w:rsidRDefault="00A02783" w:rsidP="00A0278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02783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77E14ADA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Proposal, High-Level Design &amp; Feature Backlog</w:t>
            </w:r>
          </w:p>
        </w:tc>
        <w:tc>
          <w:tcPr>
            <w:tcW w:w="1424" w:type="dxa"/>
            <w:vAlign w:val="center"/>
          </w:tcPr>
          <w:p w14:paraId="53CD0625" w14:textId="294D6D0D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DB5EC0">
              <w:rPr>
                <w:vertAlign w:val="superscript"/>
              </w:rPr>
              <w:t>nd</w:t>
            </w:r>
            <w:r>
              <w:t xml:space="preserve"> June</w:t>
            </w:r>
          </w:p>
        </w:tc>
        <w:tc>
          <w:tcPr>
            <w:tcW w:w="2477" w:type="dxa"/>
            <w:vAlign w:val="center"/>
          </w:tcPr>
          <w:p w14:paraId="7B71ACC1" w14:textId="5F005372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4FBF1265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6802EC" w:rsidRPr="006218D6" w14:paraId="13A85455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68862A93" w14:textId="77777777" w:rsidR="006802EC" w:rsidRPr="00F539F5" w:rsidRDefault="006802EC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E1C32AC" w14:textId="1A87E6FD" w:rsidR="006802EC" w:rsidRDefault="006F06E9" w:rsidP="00A02783">
            <w:pPr>
              <w:pStyle w:val="ListBullet"/>
              <w:numPr>
                <w:ilvl w:val="0"/>
                <w:numId w:val="0"/>
              </w:numPr>
            </w:pPr>
            <w:r>
              <w:t xml:space="preserve">POC </w:t>
            </w:r>
            <w:r w:rsidR="006802EC">
              <w:t>Demo Prep</w:t>
            </w:r>
            <w:r>
              <w:t>aration</w:t>
            </w:r>
          </w:p>
        </w:tc>
        <w:tc>
          <w:tcPr>
            <w:tcW w:w="1424" w:type="dxa"/>
            <w:vAlign w:val="center"/>
          </w:tcPr>
          <w:p w14:paraId="1AD0F88F" w14:textId="2C0E12F1" w:rsidR="006802EC" w:rsidRDefault="006802EC" w:rsidP="00A02783">
            <w:pPr>
              <w:pStyle w:val="ListBullet"/>
              <w:numPr>
                <w:ilvl w:val="0"/>
                <w:numId w:val="0"/>
              </w:numPr>
            </w:pPr>
            <w:r>
              <w:t>TBD</w:t>
            </w:r>
          </w:p>
        </w:tc>
        <w:tc>
          <w:tcPr>
            <w:tcW w:w="2477" w:type="dxa"/>
            <w:vAlign w:val="center"/>
          </w:tcPr>
          <w:p w14:paraId="5DDC3407" w14:textId="74036CEA" w:rsidR="006802EC" w:rsidRDefault="006802EC" w:rsidP="00A0278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C4E594" w14:textId="3115757A" w:rsidR="006802EC" w:rsidRDefault="00644C1A" w:rsidP="00A02783">
            <w:pPr>
              <w:pStyle w:val="ListBullet"/>
              <w:numPr>
                <w:ilvl w:val="0"/>
                <w:numId w:val="0"/>
              </w:numPr>
            </w:pPr>
            <w:r>
              <w:t xml:space="preserve">Open Box </w:t>
            </w:r>
            <w:r w:rsidR="00F13ECF">
              <w:t xml:space="preserve">is </w:t>
            </w:r>
            <w:r>
              <w:t xml:space="preserve">happy to assist with Jacob’s preparation. </w:t>
            </w:r>
          </w:p>
        </w:tc>
      </w:tr>
      <w:tr w:rsidR="00A02783" w:rsidRPr="006218D6" w14:paraId="46E7C92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1FE55165" w:rsidR="00A02783" w:rsidRPr="00776148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462EB1B8" w14:textId="71E12E0C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Jun</w:t>
            </w:r>
          </w:p>
        </w:tc>
        <w:tc>
          <w:tcPr>
            <w:tcW w:w="2477" w:type="dxa"/>
            <w:vAlign w:val="center"/>
          </w:tcPr>
          <w:p w14:paraId="0864A741" w14:textId="7CCB75CE" w:rsidR="00A02783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3B083CCC" w:rsidR="00A02783" w:rsidRPr="006218D6" w:rsidRDefault="00A02783" w:rsidP="00A02783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02783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A02783" w:rsidRPr="00F539F5" w:rsidRDefault="00A02783" w:rsidP="00A027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60ADEA09" w:rsidR="00A02783" w:rsidRPr="00241839" w:rsidRDefault="007C4F5D" w:rsidP="00A02783">
            <w:pPr>
              <w:pStyle w:val="ListBullet"/>
            </w:pPr>
            <w:r>
              <w:t>None.</w:t>
            </w:r>
          </w:p>
        </w:tc>
      </w:tr>
      <w:tr w:rsidR="00A02783" w14:paraId="07A1615F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A81B456" w14:textId="77777777" w:rsidR="00A02783" w:rsidRDefault="00A02783" w:rsidP="00A027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5CF03EAD" w14:textId="1246EF23" w:rsidR="00A02783" w:rsidRDefault="00A02783" w:rsidP="00A02783">
            <w:pPr>
              <w:pStyle w:val="ListBullet"/>
            </w:pPr>
            <w:r>
              <w:t>1</w:t>
            </w:r>
            <w:r w:rsidR="006A532E">
              <w:t>10</w:t>
            </w:r>
            <w:r>
              <w:t xml:space="preserve"> of 110 hours (</w:t>
            </w:r>
            <w:r w:rsidR="006A532E">
              <w:t>100</w:t>
            </w:r>
            <w:r>
              <w:t>%)</w:t>
            </w:r>
          </w:p>
        </w:tc>
      </w:tr>
      <w:tr w:rsidR="00A02783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A02783" w:rsidRPr="00F539F5" w:rsidRDefault="00A02783" w:rsidP="00A0278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5D95F16" w:rsidR="00A02783" w:rsidRPr="004C7753" w:rsidRDefault="00A02783" w:rsidP="00A02783">
            <w:pPr>
              <w:pStyle w:val="ListBullet"/>
            </w:pPr>
            <w:r>
              <w:t>None.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242A85FC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31CFB4E5" w14:textId="77777777" w:rsidR="00AF22A4" w:rsidRDefault="00AF22A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AF22A4" w:rsidRPr="00F539F5" w14:paraId="5049BD28" w14:textId="77777777" w:rsidTr="009C2599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398FFE1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7F9D4AC1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AF22A4" w14:paraId="52D9A087" w14:textId="77777777" w:rsidTr="009C2599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7EA88DD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B915E40" w14:textId="77777777" w:rsidR="00AF22A4" w:rsidRDefault="00AF22A4" w:rsidP="009C2599">
            <w:pPr>
              <w:pStyle w:val="IndentOne"/>
              <w:spacing w:before="60" w:after="60"/>
              <w:ind w:left="0"/>
            </w:pPr>
            <w:r>
              <w:t>17</w:t>
            </w:r>
            <w:r w:rsidRPr="00A66220">
              <w:rPr>
                <w:vertAlign w:val="superscript"/>
              </w:rPr>
              <w:t>th</w:t>
            </w:r>
            <w:r>
              <w:t xml:space="preserve"> – 23</w:t>
            </w:r>
            <w:r w:rsidRPr="49C52F14">
              <w:rPr>
                <w:vertAlign w:val="superscript"/>
              </w:rPr>
              <w:t>rd</w:t>
            </w:r>
            <w:r>
              <w:t xml:space="preserve"> May</w:t>
            </w:r>
          </w:p>
        </w:tc>
      </w:tr>
      <w:tr w:rsidR="00AF22A4" w:rsidRPr="00F539F5" w14:paraId="2DFBA09A" w14:textId="77777777" w:rsidTr="009C2599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1F04EBD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B094727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AF22A4" w:rsidRPr="008E0703" w14:paraId="67996A10" w14:textId="77777777" w:rsidTr="009C2599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94D010C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A2DFFAE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1B67348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F71460E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F22A4" w14:paraId="7EFB765E" w14:textId="77777777" w:rsidTr="009C2599">
        <w:trPr>
          <w:trHeight w:val="178"/>
        </w:trPr>
        <w:tc>
          <w:tcPr>
            <w:tcW w:w="3070" w:type="dxa"/>
            <w:vMerge/>
            <w:vAlign w:val="center"/>
          </w:tcPr>
          <w:p w14:paraId="0386E612" w14:textId="77777777" w:rsidR="00AF22A4" w:rsidRPr="00F539F5" w:rsidRDefault="00AF22A4" w:rsidP="009C259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934F67C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477" w:type="dxa"/>
            <w:vAlign w:val="center"/>
          </w:tcPr>
          <w:p w14:paraId="2FE0EADC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160" w:type="dxa"/>
            <w:vAlign w:val="center"/>
          </w:tcPr>
          <w:p w14:paraId="629EBE68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AF22A4" w:rsidRPr="008E0703" w14:paraId="005D3652" w14:textId="77777777" w:rsidTr="009C2599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FF8E525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5A7B6C9E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C02E1BC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59AB833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B993A45" w14:textId="77777777" w:rsidR="00AF22A4" w:rsidRPr="008E0703" w:rsidRDefault="00AF22A4" w:rsidP="009C259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F22A4" w:rsidRPr="006218D6" w14:paraId="309E09DA" w14:textId="77777777" w:rsidTr="009C2599">
        <w:trPr>
          <w:trHeight w:val="178"/>
        </w:trPr>
        <w:tc>
          <w:tcPr>
            <w:tcW w:w="3070" w:type="dxa"/>
            <w:vMerge/>
            <w:vAlign w:val="center"/>
          </w:tcPr>
          <w:p w14:paraId="12F9A5AF" w14:textId="77777777" w:rsidR="00AF22A4" w:rsidRPr="00F539F5" w:rsidRDefault="00AF22A4" w:rsidP="009C259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E55DF67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Workflow review meeting</w:t>
            </w:r>
          </w:p>
        </w:tc>
        <w:tc>
          <w:tcPr>
            <w:tcW w:w="1424" w:type="dxa"/>
            <w:vAlign w:val="center"/>
          </w:tcPr>
          <w:p w14:paraId="0F683670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24</w:t>
            </w:r>
            <w:r w:rsidRPr="008B142F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2477" w:type="dxa"/>
            <w:vAlign w:val="center"/>
          </w:tcPr>
          <w:p w14:paraId="2BFD1F51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8A72E0A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F22A4" w:rsidRPr="006218D6" w14:paraId="3E9D8F8E" w14:textId="77777777" w:rsidTr="009C2599">
        <w:trPr>
          <w:trHeight w:val="178"/>
        </w:trPr>
        <w:tc>
          <w:tcPr>
            <w:tcW w:w="3070" w:type="dxa"/>
            <w:vMerge/>
            <w:vAlign w:val="center"/>
          </w:tcPr>
          <w:p w14:paraId="39ECD054" w14:textId="77777777" w:rsidR="00AF22A4" w:rsidRPr="00F539F5" w:rsidRDefault="00AF22A4" w:rsidP="009C259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D010214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Presentation Prep</w:t>
            </w:r>
          </w:p>
        </w:tc>
        <w:tc>
          <w:tcPr>
            <w:tcW w:w="1424" w:type="dxa"/>
            <w:vAlign w:val="center"/>
          </w:tcPr>
          <w:p w14:paraId="3AB991C2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25</w:t>
            </w:r>
            <w:r w:rsidRPr="00667FF1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2477" w:type="dxa"/>
            <w:vAlign w:val="center"/>
          </w:tcPr>
          <w:p w14:paraId="7C1986CE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A558A0A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F22A4" w:rsidRPr="006218D6" w14:paraId="7182D35C" w14:textId="77777777" w:rsidTr="009C2599">
        <w:trPr>
          <w:trHeight w:val="178"/>
        </w:trPr>
        <w:tc>
          <w:tcPr>
            <w:tcW w:w="3070" w:type="dxa"/>
            <w:vMerge/>
            <w:vAlign w:val="center"/>
          </w:tcPr>
          <w:p w14:paraId="3D99000C" w14:textId="77777777" w:rsidR="00AF22A4" w:rsidRPr="00F539F5" w:rsidRDefault="00AF22A4" w:rsidP="009C259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1A38E73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Proposal, High-Level Design &amp; Feature Backlog</w:t>
            </w:r>
          </w:p>
        </w:tc>
        <w:tc>
          <w:tcPr>
            <w:tcW w:w="1424" w:type="dxa"/>
            <w:vAlign w:val="center"/>
          </w:tcPr>
          <w:p w14:paraId="6A9C8D31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DB5EC0">
              <w:rPr>
                <w:vertAlign w:val="superscript"/>
              </w:rPr>
              <w:t>nd</w:t>
            </w:r>
            <w:r>
              <w:t xml:space="preserve"> June</w:t>
            </w:r>
          </w:p>
        </w:tc>
        <w:tc>
          <w:tcPr>
            <w:tcW w:w="2477" w:type="dxa"/>
            <w:vAlign w:val="center"/>
          </w:tcPr>
          <w:p w14:paraId="12E19294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2C10251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F22A4" w:rsidRPr="006218D6" w14:paraId="3FA504FD" w14:textId="77777777" w:rsidTr="009C2599">
        <w:trPr>
          <w:trHeight w:val="178"/>
        </w:trPr>
        <w:tc>
          <w:tcPr>
            <w:tcW w:w="3070" w:type="dxa"/>
            <w:vMerge/>
            <w:vAlign w:val="center"/>
          </w:tcPr>
          <w:p w14:paraId="42F36D07" w14:textId="77777777" w:rsidR="00AF22A4" w:rsidRPr="00F539F5" w:rsidRDefault="00AF22A4" w:rsidP="009C259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FAA8215" w14:textId="77777777" w:rsidR="00AF22A4" w:rsidRPr="00776148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1B4D1F9F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Jun</w:t>
            </w:r>
          </w:p>
        </w:tc>
        <w:tc>
          <w:tcPr>
            <w:tcW w:w="2477" w:type="dxa"/>
            <w:vAlign w:val="center"/>
          </w:tcPr>
          <w:p w14:paraId="78C2CEE1" w14:textId="77777777" w:rsidR="00AF22A4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4878FD0" w14:textId="77777777" w:rsidR="00AF22A4" w:rsidRPr="006218D6" w:rsidRDefault="00AF22A4" w:rsidP="009C2599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F22A4" w:rsidRPr="00241839" w14:paraId="31702FAE" w14:textId="77777777" w:rsidTr="009C2599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8BD435D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4FCE1E60" w14:textId="77777777" w:rsidR="00AF22A4" w:rsidRPr="00241839" w:rsidRDefault="00AF22A4" w:rsidP="009C2599">
            <w:pPr>
              <w:pStyle w:val="ListBullet"/>
            </w:pPr>
            <w:r>
              <w:t>Run through the POC.</w:t>
            </w:r>
          </w:p>
        </w:tc>
      </w:tr>
      <w:tr w:rsidR="00AF22A4" w14:paraId="53E41441" w14:textId="77777777" w:rsidTr="009C2599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7E1E1C8" w14:textId="77777777" w:rsidR="00AF22A4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6F9F78A4" w14:textId="77777777" w:rsidR="00AF22A4" w:rsidRDefault="00AF22A4" w:rsidP="009C2599">
            <w:pPr>
              <w:pStyle w:val="ListBullet"/>
            </w:pPr>
            <w:r>
              <w:t>105 of 110 hours (95%)</w:t>
            </w:r>
          </w:p>
        </w:tc>
      </w:tr>
      <w:tr w:rsidR="00AF22A4" w:rsidRPr="004C7753" w14:paraId="145A60BB" w14:textId="77777777" w:rsidTr="009C2599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FE9D202" w14:textId="77777777" w:rsidR="00AF22A4" w:rsidRPr="00F539F5" w:rsidRDefault="00AF22A4" w:rsidP="009C259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782A931B" w14:textId="77777777" w:rsidR="00AF22A4" w:rsidRPr="004C7753" w:rsidRDefault="00AF22A4" w:rsidP="009C2599">
            <w:pPr>
              <w:pStyle w:val="ListBullet"/>
            </w:pPr>
            <w:r>
              <w:t>None.</w:t>
            </w:r>
          </w:p>
        </w:tc>
      </w:tr>
    </w:tbl>
    <w:p w14:paraId="391B33A4" w14:textId="77777777" w:rsidR="00AF22A4" w:rsidRDefault="00AF22A4" w:rsidP="000251E2">
      <w:pPr>
        <w:spacing w:line="240" w:lineRule="auto"/>
        <w:rPr>
          <w:color w:val="595959" w:themeColor="text1" w:themeTint="A6"/>
          <w:sz w:val="28"/>
        </w:rPr>
      </w:pPr>
    </w:p>
    <w:p w14:paraId="709D7B68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E577C0" w:rsidRPr="00F539F5" w14:paraId="1F2671F7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3591E50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7CECAFEF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E577C0" w14:paraId="09905759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0EEDA3D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63710E8" w14:textId="77777777" w:rsidR="00E577C0" w:rsidRDefault="00E577C0" w:rsidP="000B2023">
            <w:pPr>
              <w:pStyle w:val="IndentOne"/>
              <w:spacing w:before="60" w:after="60"/>
              <w:ind w:left="0"/>
            </w:pPr>
            <w:r>
              <w:t>11</w:t>
            </w:r>
            <w:r w:rsidRPr="006B1106">
              <w:rPr>
                <w:vertAlign w:val="superscript"/>
              </w:rPr>
              <w:t>th</w:t>
            </w:r>
            <w:r>
              <w:t xml:space="preserve"> – 16</w:t>
            </w:r>
            <w:r w:rsidRPr="00A66220">
              <w:rPr>
                <w:vertAlign w:val="superscript"/>
              </w:rPr>
              <w:t>th</w:t>
            </w:r>
            <w:r>
              <w:t xml:space="preserve"> May</w:t>
            </w:r>
          </w:p>
        </w:tc>
      </w:tr>
      <w:tr w:rsidR="00E577C0" w:rsidRPr="00F539F5" w14:paraId="28F55C91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1739441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4A0B2774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E577C0" w:rsidRPr="008E0703" w14:paraId="606102D6" w14:textId="77777777" w:rsidTr="000B20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7ECFA4B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94B045D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DF31398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1435D5A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E577C0" w14:paraId="5191898A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04B6ADFA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F3D0850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2477" w:type="dxa"/>
            <w:vAlign w:val="center"/>
          </w:tcPr>
          <w:p w14:paraId="1374E39F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12</w:t>
            </w:r>
            <w:r w:rsidRPr="000D4D64">
              <w:rPr>
                <w:vertAlign w:val="superscript"/>
              </w:rPr>
              <w:t>th</w:t>
            </w:r>
            <w:r>
              <w:t xml:space="preserve"> May </w:t>
            </w:r>
          </w:p>
        </w:tc>
        <w:tc>
          <w:tcPr>
            <w:tcW w:w="4160" w:type="dxa"/>
            <w:vAlign w:val="center"/>
          </w:tcPr>
          <w:p w14:paraId="064CF64D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E577C0" w14:paraId="1302DBD5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57565B5B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FBA54D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477" w:type="dxa"/>
            <w:vAlign w:val="center"/>
          </w:tcPr>
          <w:p w14:paraId="1F013C63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160" w:type="dxa"/>
            <w:vAlign w:val="center"/>
          </w:tcPr>
          <w:p w14:paraId="0D766B66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E577C0" w:rsidRPr="008E0703" w14:paraId="36C04959" w14:textId="77777777" w:rsidTr="000B20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FB8418F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AB7FA39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F070624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B837E13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E88876D" w14:textId="77777777" w:rsidR="00E577C0" w:rsidRPr="008E0703" w:rsidRDefault="00E577C0" w:rsidP="000B202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E577C0" w:rsidRPr="006218D6" w14:paraId="7D651BEB" w14:textId="77777777" w:rsidTr="000B2023">
        <w:trPr>
          <w:trHeight w:val="178"/>
        </w:trPr>
        <w:tc>
          <w:tcPr>
            <w:tcW w:w="3070" w:type="dxa"/>
            <w:vMerge/>
            <w:vAlign w:val="center"/>
          </w:tcPr>
          <w:p w14:paraId="09CAB2A1" w14:textId="77777777" w:rsidR="00E577C0" w:rsidRPr="00F539F5" w:rsidRDefault="00E577C0" w:rsidP="000B202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0336F0E" w14:textId="77777777" w:rsidR="00E577C0" w:rsidRPr="00776148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10383824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Jun</w:t>
            </w:r>
          </w:p>
        </w:tc>
        <w:tc>
          <w:tcPr>
            <w:tcW w:w="2477" w:type="dxa"/>
            <w:vAlign w:val="center"/>
          </w:tcPr>
          <w:p w14:paraId="57CE7E90" w14:textId="77777777" w:rsidR="00E577C0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7DA5113" w14:textId="77777777" w:rsidR="00E577C0" w:rsidRPr="006218D6" w:rsidRDefault="00E577C0" w:rsidP="000B2023">
            <w:pPr>
              <w:pStyle w:val="ListBullet"/>
              <w:numPr>
                <w:ilvl w:val="0"/>
                <w:numId w:val="0"/>
              </w:numPr>
            </w:pPr>
            <w:r>
              <w:t>Open Box to assist with the presentation</w:t>
            </w:r>
          </w:p>
        </w:tc>
      </w:tr>
      <w:tr w:rsidR="00E577C0" w:rsidRPr="00241839" w14:paraId="72A42CE2" w14:textId="77777777" w:rsidTr="000B2023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AECF44B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64A6B4" w14:textId="77777777" w:rsidR="00E577C0" w:rsidRDefault="00E577C0" w:rsidP="000B2023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  <w:p w14:paraId="335C2FD7" w14:textId="77777777" w:rsidR="00E577C0" w:rsidRPr="00241839" w:rsidRDefault="00E577C0" w:rsidP="000B2023">
            <w:pPr>
              <w:pStyle w:val="ListBullet"/>
            </w:pPr>
            <w:r>
              <w:t>Planning to roll into build phase shortly after this phase is closed out.</w:t>
            </w:r>
          </w:p>
        </w:tc>
      </w:tr>
      <w:tr w:rsidR="00E577C0" w14:paraId="794E39D1" w14:textId="77777777" w:rsidTr="000B2023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F5ADBE1" w14:textId="77777777" w:rsidR="00E577C0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7BB2114A" w14:textId="77777777" w:rsidR="00E577C0" w:rsidRDefault="00E577C0" w:rsidP="000B2023">
            <w:pPr>
              <w:pStyle w:val="ListBullet"/>
            </w:pPr>
            <w:r>
              <w:t>84 of 110 hours (76%)</w:t>
            </w:r>
          </w:p>
        </w:tc>
      </w:tr>
      <w:tr w:rsidR="00E577C0" w:rsidRPr="004C7753" w14:paraId="18C087E8" w14:textId="77777777" w:rsidTr="000B2023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90D0388" w14:textId="77777777" w:rsidR="00E577C0" w:rsidRPr="00F539F5" w:rsidRDefault="00E577C0" w:rsidP="000B202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34D54F2" w14:textId="77777777" w:rsidR="00E577C0" w:rsidRPr="004C7753" w:rsidRDefault="00E577C0" w:rsidP="000B2023">
            <w:pPr>
              <w:pStyle w:val="ListBullet"/>
            </w:pPr>
            <w:r>
              <w:t>None.</w:t>
            </w:r>
          </w:p>
        </w:tc>
      </w:tr>
    </w:tbl>
    <w:p w14:paraId="0EE1D103" w14:textId="77777777" w:rsidR="00E577C0" w:rsidRDefault="00E577C0" w:rsidP="000251E2">
      <w:pPr>
        <w:spacing w:line="240" w:lineRule="auto"/>
        <w:rPr>
          <w:color w:val="595959" w:themeColor="text1" w:themeTint="A6"/>
          <w:sz w:val="28"/>
        </w:rPr>
      </w:pPr>
    </w:p>
    <w:p w14:paraId="36F6C10F" w14:textId="77777777" w:rsidR="00E577C0" w:rsidRDefault="00E577C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A66220" w:rsidRPr="00F539F5" w14:paraId="0E935258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1F0AB2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2EA38D7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A66220" w14:paraId="6562AD74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4CAC35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B41A53" w14:textId="77777777" w:rsidR="00A66220" w:rsidRDefault="00A66220" w:rsidP="00A9698F">
            <w:pPr>
              <w:pStyle w:val="IndentOne"/>
              <w:spacing w:before="60" w:after="60"/>
              <w:ind w:left="0"/>
            </w:pPr>
            <w:r>
              <w:t>May 2</w:t>
            </w:r>
            <w:r w:rsidRPr="00100FB3">
              <w:rPr>
                <w:vertAlign w:val="superscript"/>
              </w:rPr>
              <w:t>nd</w:t>
            </w:r>
            <w:r>
              <w:t xml:space="preserve"> – 11</w:t>
            </w:r>
            <w:r w:rsidRPr="006B1106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A66220" w:rsidRPr="00F539F5" w14:paraId="4E7E9039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5A52A0A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C4A6E8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A66220" w:rsidRPr="008E0703" w14:paraId="33EAD920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86FC5A1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2FD930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4FEF9DD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4C49090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66220" w14:paraId="4D4390C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5398815B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1CA76D02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2477" w:type="dxa"/>
            <w:vAlign w:val="center"/>
          </w:tcPr>
          <w:p w14:paraId="5E0D9D3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B566A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06A34486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416C491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87FBC1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2477" w:type="dxa"/>
            <w:vAlign w:val="center"/>
          </w:tcPr>
          <w:p w14:paraId="075F1719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05C6AA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D3E3D00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408877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E5224BD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2477" w:type="dxa"/>
            <w:vAlign w:val="center"/>
          </w:tcPr>
          <w:p w14:paraId="4058437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15223B00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787FCD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7B706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3761DF6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Renewal process review</w:t>
            </w:r>
          </w:p>
        </w:tc>
        <w:tc>
          <w:tcPr>
            <w:tcW w:w="2477" w:type="dxa"/>
            <w:vAlign w:val="center"/>
          </w:tcPr>
          <w:p w14:paraId="65681FC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975AEC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794A510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16FB3CD7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F59C631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Jira access</w:t>
            </w:r>
          </w:p>
        </w:tc>
        <w:tc>
          <w:tcPr>
            <w:tcW w:w="2477" w:type="dxa"/>
            <w:vAlign w:val="center"/>
          </w:tcPr>
          <w:p w14:paraId="721527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309C5A8B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:rsidRPr="008E0703" w14:paraId="7FC2DFDF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142F4C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8674CDB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DFC23A9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CF0C36A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6B859C1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66220" w:rsidRPr="006218D6" w14:paraId="60A1971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72135808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B252C01" w14:textId="77777777" w:rsidR="00A66220" w:rsidRPr="00776148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1424" w:type="dxa"/>
            <w:vAlign w:val="center"/>
          </w:tcPr>
          <w:p w14:paraId="0C16215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12</w:t>
            </w:r>
            <w:r w:rsidRPr="0087412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480AE87E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C00000"/>
            <w:vAlign w:val="center"/>
          </w:tcPr>
          <w:p w14:paraId="6585FF57" w14:textId="77777777" w:rsidR="00A66220" w:rsidRPr="006218D6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Currently overutilized on the approved hours</w:t>
            </w:r>
          </w:p>
        </w:tc>
      </w:tr>
      <w:tr w:rsidR="00A66220" w:rsidRPr="00241839" w14:paraId="7805B3AF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22DB860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F071A1C" w14:textId="77777777" w:rsidR="00A66220" w:rsidRPr="00241839" w:rsidRDefault="00A66220" w:rsidP="00A9698F">
            <w:pPr>
              <w:pStyle w:val="ListBullet"/>
            </w:pPr>
            <w:r>
              <w:t>Approval of additional time. Currently 40 hours is approved.</w:t>
            </w:r>
          </w:p>
          <w:p w14:paraId="6E8178D7" w14:textId="77777777" w:rsidR="00A66220" w:rsidRPr="00241839" w:rsidRDefault="00A66220" w:rsidP="00A9698F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</w:tc>
      </w:tr>
      <w:tr w:rsidR="00A66220" w14:paraId="208EA173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DCB29DA" w14:textId="77777777" w:rsidR="00A66220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6114B9D" w14:textId="77777777" w:rsidR="00A66220" w:rsidRDefault="00A66220" w:rsidP="00A9698F">
            <w:pPr>
              <w:pStyle w:val="ListBullet"/>
            </w:pPr>
            <w:r>
              <w:t>71 of 110 hours (64%)</w:t>
            </w:r>
          </w:p>
        </w:tc>
      </w:tr>
      <w:tr w:rsidR="00A66220" w:rsidRPr="004C7753" w14:paraId="70BFEF3B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AD48355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5BF2373" w14:textId="77777777" w:rsidR="00A66220" w:rsidRPr="004C7753" w:rsidRDefault="00A66220" w:rsidP="00A9698F">
            <w:pPr>
              <w:pStyle w:val="ListBullet"/>
            </w:pPr>
            <w:r>
              <w:t>None.</w:t>
            </w:r>
          </w:p>
        </w:tc>
      </w:tr>
    </w:tbl>
    <w:p w14:paraId="23A391DA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p w14:paraId="08F821CC" w14:textId="77777777" w:rsidR="006B1106" w:rsidRDefault="006B1106" w:rsidP="000251E2">
      <w:pPr>
        <w:spacing w:line="240" w:lineRule="auto"/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6B1106" w:rsidRPr="00F539F5" w14:paraId="0B3B6E3D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9C7837D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60C26DB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6B1106" w14:paraId="70D59C61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200C300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2458A40" w14:textId="77777777" w:rsidR="006B1106" w:rsidRDefault="006B1106" w:rsidP="006238AB">
            <w:pPr>
              <w:pStyle w:val="IndentOne"/>
              <w:spacing w:before="60" w:after="60"/>
              <w:ind w:left="0"/>
            </w:pPr>
            <w:r>
              <w:t>Apr 24</w:t>
            </w:r>
            <w:r w:rsidRPr="00100FB3">
              <w:rPr>
                <w:vertAlign w:val="superscript"/>
              </w:rPr>
              <w:t>th</w:t>
            </w:r>
            <w:r>
              <w:t xml:space="preserve"> – May 2</w:t>
            </w:r>
            <w:r w:rsidRPr="00100FB3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6B1106" w:rsidRPr="00F539F5" w14:paraId="0CA2C880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DDD31FE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39D3C7B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6B1106" w:rsidRPr="008E0703" w14:paraId="50571C5E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F28F5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373042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E743C4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C39CC14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B1106" w14:paraId="45287D58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8E81AC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B588CA7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Process review meeting</w:t>
            </w:r>
          </w:p>
        </w:tc>
        <w:tc>
          <w:tcPr>
            <w:tcW w:w="2477" w:type="dxa"/>
            <w:vAlign w:val="center"/>
          </w:tcPr>
          <w:p w14:paraId="4F18B144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091E7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01556C4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6B1106" w14:paraId="09905EA2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D5D7BB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6605CF2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Presentation deck &amp; draft process documentation</w:t>
            </w:r>
          </w:p>
        </w:tc>
        <w:tc>
          <w:tcPr>
            <w:tcW w:w="2477" w:type="dxa"/>
            <w:vAlign w:val="center"/>
          </w:tcPr>
          <w:p w14:paraId="79DA899A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285694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FDDC30B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6B1106" w:rsidRPr="008E0703" w14:paraId="45866FA4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8B13F8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C89BD87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B38B2D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0932E2C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03327B1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6B1106" w:rsidRPr="006218D6" w14:paraId="4699ECEC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5175C537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E1BA0A7" w14:textId="77777777" w:rsidR="006B1106" w:rsidRPr="00776148" w:rsidRDefault="006B1106" w:rsidP="006238AB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1424" w:type="dxa"/>
            <w:vAlign w:val="center"/>
          </w:tcPr>
          <w:p w14:paraId="74EF000E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FE20DA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E337199" w14:textId="77777777" w:rsidR="006B1106" w:rsidRPr="006218D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41DA7F1D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1A22FAC5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B13A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1424" w:type="dxa"/>
            <w:vAlign w:val="center"/>
          </w:tcPr>
          <w:p w14:paraId="1D2E07CC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9EDE8F1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0E1223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70B4FECB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764B506D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2595E15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1424" w:type="dxa"/>
            <w:vAlign w:val="center"/>
          </w:tcPr>
          <w:p w14:paraId="797B2876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4CC391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9B71BDF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241839" w14:paraId="7F203CE0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A9FA835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0A04D9D7" w14:textId="77777777" w:rsidR="006B1106" w:rsidRDefault="006B1106" w:rsidP="006238AB">
            <w:pPr>
              <w:pStyle w:val="ListBullet"/>
            </w:pPr>
            <w:r>
              <w:t>Approval of additional time. Currently 40 hours is approved.</w:t>
            </w:r>
          </w:p>
          <w:p w14:paraId="7725C5C0" w14:textId="77777777" w:rsidR="006B1106" w:rsidRPr="00241839" w:rsidRDefault="006B1106" w:rsidP="006238AB">
            <w:pPr>
              <w:pStyle w:val="ListBullet"/>
            </w:pPr>
            <w:r>
              <w:t xml:space="preserve">Will you be able to share a recording (Zoom) of the </w:t>
            </w:r>
            <w:proofErr w:type="gramStart"/>
            <w:r>
              <w:t>demo’s</w:t>
            </w:r>
            <w:proofErr w:type="gramEnd"/>
            <w:r>
              <w:t xml:space="preserve"> with Open Box</w:t>
            </w:r>
          </w:p>
        </w:tc>
      </w:tr>
      <w:tr w:rsidR="006B1106" w14:paraId="2365D191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2CC4D65" w14:textId="77777777" w:rsidR="006B1106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2C1E472" w14:textId="77777777" w:rsidR="006B1106" w:rsidRDefault="006B1106" w:rsidP="006238AB">
            <w:pPr>
              <w:pStyle w:val="ListBullet"/>
            </w:pPr>
            <w:r>
              <w:t>30 of 110 hours (27%)</w:t>
            </w:r>
          </w:p>
        </w:tc>
      </w:tr>
      <w:tr w:rsidR="006B1106" w:rsidRPr="004C7753" w14:paraId="7837AA98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4256D96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7AE9D906" w14:textId="77777777" w:rsidR="006B1106" w:rsidRPr="004C7753" w:rsidRDefault="006B1106" w:rsidP="006238AB">
            <w:pPr>
              <w:pStyle w:val="ListBullet"/>
            </w:pPr>
            <w:r>
              <w:t>None.</w:t>
            </w:r>
          </w:p>
        </w:tc>
      </w:tr>
    </w:tbl>
    <w:p w14:paraId="5E8FE5F7" w14:textId="5E48703E" w:rsidR="65F152BC" w:rsidRDefault="65F152BC" w:rsidP="65F152BC">
      <w:pPr>
        <w:spacing w:line="240" w:lineRule="auto"/>
      </w:pP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F3A8C" w14:textId="77777777" w:rsidR="00040790" w:rsidRDefault="00040790">
      <w:r>
        <w:separator/>
      </w:r>
    </w:p>
  </w:endnote>
  <w:endnote w:type="continuationSeparator" w:id="0">
    <w:p w14:paraId="0C729632" w14:textId="77777777" w:rsidR="00040790" w:rsidRDefault="00040790">
      <w:r>
        <w:continuationSeparator/>
      </w:r>
    </w:p>
  </w:endnote>
  <w:endnote w:type="continuationNotice" w:id="1">
    <w:p w14:paraId="38D31F9F" w14:textId="77777777" w:rsidR="00040790" w:rsidRDefault="0004079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5BEE3D89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BB22C0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BB22C0">
      <w:rPr>
        <w:b/>
        <w:color w:val="7F7F7F"/>
        <w:sz w:val="18"/>
        <w:szCs w:val="18"/>
      </w:rPr>
      <w:t>Void Process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3DFE973B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BB22C0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BB22C0">
      <w:rPr>
        <w:b/>
        <w:color w:val="7F7F7F"/>
        <w:sz w:val="18"/>
      </w:rPr>
      <w:t>Void Process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CE60" w14:textId="77777777" w:rsidR="00040790" w:rsidRDefault="00040790">
      <w:r>
        <w:separator/>
      </w:r>
    </w:p>
  </w:footnote>
  <w:footnote w:type="continuationSeparator" w:id="0">
    <w:p w14:paraId="76D1D396" w14:textId="77777777" w:rsidR="00040790" w:rsidRDefault="00040790">
      <w:r>
        <w:continuationSeparator/>
      </w:r>
    </w:p>
  </w:footnote>
  <w:footnote w:type="continuationNotice" w:id="1">
    <w:p w14:paraId="5B25616A" w14:textId="77777777" w:rsidR="00040790" w:rsidRDefault="0004079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903"/>
    <w:rsid w:val="00425249"/>
    <w:rsid w:val="004252B8"/>
    <w:rsid w:val="0042733F"/>
    <w:rsid w:val="00431278"/>
    <w:rsid w:val="00431368"/>
    <w:rsid w:val="004336EC"/>
    <w:rsid w:val="004373DC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69FE"/>
    <w:rsid w:val="005E143F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E71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6226"/>
    <w:rsid w:val="00C27563"/>
    <w:rsid w:val="00C30BA4"/>
    <w:rsid w:val="00C313B3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BDE3689F-F839-4E8A-88F7-BAA3A6E2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A0641-6D7E-47D0-ABAF-285143C03917}"/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216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IOS Power Apps</vt:lpstr>
    </vt:vector>
  </TitlesOfParts>
  <Manager>Version 1.0</Manager>
  <Company>Open Box Software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Process</dc:title>
  <dc:subject>Progress Report</dc:subject>
  <dc:creator>Shelley Bolle-Botsis</dc:creator>
  <cp:keywords/>
  <dc:description/>
  <cp:lastModifiedBy>Shaun Barrett</cp:lastModifiedBy>
  <cp:revision>90</cp:revision>
  <cp:lastPrinted>2023-05-30T09:34:00Z</cp:lastPrinted>
  <dcterms:created xsi:type="dcterms:W3CDTF">2023-05-02T15:06:00Z</dcterms:created>
  <dcterms:modified xsi:type="dcterms:W3CDTF">2023-05-30T09:34:00Z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