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16="http://schemas.microsoft.com/office/drawing/2014/main" xmlns:pic="http://schemas.openxmlformats.org/drawingml/2006/picture" mc:Ignorable="w14 w15 w16se w16cid w16 w16cex w16sdtdh wp14">
  <w:body>
    <w:p w:rsidR="000309B6" w:rsidP="000309B6" w:rsidRDefault="000309B6" w14:paraId="220387FD" w14:textId="77777777">
      <w:pPr>
        <w:pStyle w:val="NormalIndent"/>
      </w:pPr>
    </w:p>
    <w:p w:rsidR="000309B6" w:rsidP="000309B6" w:rsidRDefault="000309B6" w14:paraId="220387FE" w14:textId="77777777">
      <w:pPr>
        <w:pStyle w:val="NormalIndent"/>
        <w:rPr>
          <w:rFonts w:ascii="Times New Roman" w:hAnsi="Times New Roman"/>
          <w:noProof/>
        </w:rPr>
      </w:pPr>
    </w:p>
    <w:p w:rsidR="000309B6" w:rsidP="000309B6" w:rsidRDefault="000309B6" w14:paraId="220387FF" w14:textId="77777777">
      <w:pPr>
        <w:pStyle w:val="NormalIndent"/>
        <w:rPr>
          <w:rFonts w:ascii="Times New Roman" w:hAnsi="Times New Roman"/>
          <w:noProof/>
        </w:rPr>
      </w:pPr>
    </w:p>
    <w:p w:rsidR="000309B6" w:rsidP="000309B6" w:rsidRDefault="000309B6" w14:paraId="22038800" w14:textId="77777777">
      <w:pPr>
        <w:pStyle w:val="NormalIndent"/>
        <w:rPr>
          <w:rFonts w:ascii="Times New Roman" w:hAnsi="Times New Roman"/>
          <w:noProof/>
        </w:rPr>
      </w:pPr>
    </w:p>
    <w:p w:rsidR="000309B6" w:rsidP="00A3256B" w:rsidRDefault="00A3256B" w14:paraId="22038801" w14:textId="2A281E8E">
      <w:pPr>
        <w:pStyle w:val="NormalIndent"/>
        <w:tabs>
          <w:tab w:val="left" w:pos="2265"/>
        </w:tabs>
        <w:rPr>
          <w:rFonts w:ascii="Times New Roman" w:hAnsi="Times New Roman"/>
          <w:noProof/>
        </w:rPr>
      </w:pPr>
      <w:r>
        <w:rPr>
          <w:rFonts w:ascii="Times New Roman" w:hAnsi="Times New Roman"/>
          <w:noProof/>
        </w:rPr>
        <w:tab/>
      </w:r>
    </w:p>
    <w:p w:rsidR="000309B6" w:rsidP="000309B6" w:rsidRDefault="000309B6" w14:paraId="22038802" w14:textId="77777777">
      <w:pPr>
        <w:pStyle w:val="NormalIndent"/>
        <w:rPr>
          <w:rFonts w:ascii="Times New Roman" w:hAnsi="Times New Roman"/>
          <w:noProof/>
        </w:rPr>
      </w:pPr>
    </w:p>
    <w:p w:rsidR="000309B6" w:rsidP="000309B6" w:rsidRDefault="000309B6" w14:paraId="22038803" w14:textId="77777777">
      <w:pPr>
        <w:pStyle w:val="NormalIndent"/>
        <w:rPr>
          <w:rFonts w:ascii="Times New Roman" w:hAnsi="Times New Roman"/>
          <w:noProof/>
        </w:rPr>
      </w:pPr>
    </w:p>
    <w:p w:rsidRPr="00E23D72" w:rsidR="001A6136" w:rsidP="001A6136" w:rsidRDefault="001A6136" w14:paraId="395A2918" w14:textId="4B106678">
      <w:pPr>
        <w:pStyle w:val="NormalIndent"/>
        <w:spacing w:after="0"/>
        <w:rPr>
          <w:rFonts w:cs="Arial"/>
          <w:noProof/>
          <w:color w:val="808080" w:themeColor="background1" w:themeShade="80"/>
          <w:sz w:val="44"/>
        </w:rPr>
      </w:pPr>
      <w:r w:rsidRPr="00E23D72">
        <w:rPr>
          <w:color w:val="7F7F7F" w:themeColor="text1" w:themeTint="80"/>
          <w:sz w:val="28"/>
        </w:rPr>
        <w:fldChar w:fldCharType="begin"/>
      </w:r>
      <w:r w:rsidRPr="00E23D72">
        <w:rPr>
          <w:color w:val="7F7F7F" w:themeColor="text1" w:themeTint="80"/>
          <w:sz w:val="28"/>
        </w:rPr>
        <w:instrText xml:space="preserve"> SUBJECT  \* FirstCap  \* MERGEFORMAT </w:instrText>
      </w:r>
      <w:r w:rsidRPr="00E23D72">
        <w:rPr>
          <w:color w:val="7F7F7F" w:themeColor="text1" w:themeTint="80"/>
          <w:sz w:val="28"/>
        </w:rPr>
        <w:fldChar w:fldCharType="separate"/>
      </w:r>
      <w:r w:rsidRPr="001A6136">
        <w:rPr>
          <w:rFonts w:cs="Arial"/>
          <w:noProof/>
          <w:color w:val="7F7F7F" w:themeColor="text1" w:themeTint="80"/>
          <w:sz w:val="44"/>
        </w:rPr>
        <w:t>Proposal</w:t>
      </w:r>
      <w:r w:rsidRPr="00E23D72">
        <w:rPr>
          <w:rFonts w:cs="Arial"/>
          <w:noProof/>
          <w:color w:val="7F7F7F" w:themeColor="text1" w:themeTint="80"/>
          <w:sz w:val="44"/>
        </w:rPr>
        <w:fldChar w:fldCharType="end"/>
      </w:r>
      <w:r w:rsidRPr="00E23D72">
        <w:rPr>
          <w:rFonts w:cs="Arial"/>
          <w:noProof/>
          <w:color w:val="808080" w:themeColor="background1" w:themeShade="80"/>
          <w:sz w:val="44"/>
        </w:rPr>
        <w:t xml:space="preserve"> </w:t>
      </w:r>
    </w:p>
    <w:p w:rsidR="001A6136" w:rsidP="001A6136" w:rsidRDefault="001A6136" w14:paraId="52E76066" w14:textId="77777777">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9264"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8A6FBB1">
              <v:group id="Group 58" style="position:absolute;margin-left:108pt;margin-top:285.75pt;width:302.25pt;height:10.5pt;z-index:-251657216;mso-position-horizontal-relative:page;mso-position-vertical-relative:page" coordsize="1704,2" coordorigin="9631,5450" o:spid="_x0000_s1026" w14:anchorId="04B51D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005766" w:rsidR="001A6136" w:rsidP="001A6136" w:rsidRDefault="001F3149" w14:paraId="116A0B5D" w14:textId="1AAFB37F">
      <w:pPr>
        <w:pStyle w:val="NormalIndent"/>
        <w:spacing w:before="300" w:after="0"/>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AA229D">
        <w:rPr>
          <w:b/>
          <w:caps/>
          <w:color w:val="808080"/>
          <w:sz w:val="22"/>
        </w:rPr>
        <w:t>Grainger</w:t>
      </w:r>
      <w:r>
        <w:rPr>
          <w:b/>
          <w:caps/>
          <w:color w:val="808080"/>
          <w:sz w:val="22"/>
        </w:rPr>
        <w:fldChar w:fldCharType="end"/>
      </w:r>
    </w:p>
    <w:p w:rsidRPr="00005766" w:rsidR="001A6136" w:rsidP="001A6136" w:rsidRDefault="001F3149" w14:paraId="2C42AE40" w14:textId="4DBA4001">
      <w:pPr>
        <w:pStyle w:val="NormalIndent"/>
        <w:spacing w:after="0"/>
        <w:rPr>
          <w:caps/>
          <w:color w:val="808080"/>
          <w:sz w:val="22"/>
        </w:rPr>
      </w:pPr>
      <w:r>
        <w:rPr>
          <w:caps/>
          <w:color w:val="808080"/>
          <w:sz w:val="22"/>
        </w:rPr>
        <w:fldChar w:fldCharType="begin"/>
      </w:r>
      <w:r>
        <w:rPr>
          <w:caps/>
          <w:color w:val="808080"/>
          <w:sz w:val="22"/>
        </w:rPr>
        <w:instrText xml:space="preserve"> DOCPROPERTY  Title  \* MERGEFORMAT </w:instrText>
      </w:r>
      <w:r>
        <w:rPr>
          <w:caps/>
          <w:color w:val="808080"/>
          <w:sz w:val="22"/>
        </w:rPr>
        <w:fldChar w:fldCharType="separate"/>
      </w:r>
      <w:r w:rsidR="00AD11E1">
        <w:rPr>
          <w:caps/>
          <w:color w:val="808080"/>
          <w:sz w:val="22"/>
        </w:rPr>
        <w:t>End of Tenancy</w:t>
      </w:r>
      <w:r>
        <w:rPr>
          <w:caps/>
          <w:color w:val="808080"/>
          <w:sz w:val="22"/>
        </w:rPr>
        <w:fldChar w:fldCharType="end"/>
      </w:r>
      <w:r w:rsidRPr="00005766" w:rsidR="001A6136">
        <w:rPr>
          <w:caps/>
          <w:color w:val="808080"/>
          <w:sz w:val="22"/>
        </w:rPr>
        <w:t xml:space="preserve"> </w:t>
      </w:r>
    </w:p>
    <w:p w:rsidR="000309B6" w:rsidP="000309B6" w:rsidRDefault="000309B6" w14:paraId="22038808" w14:textId="77777777">
      <w:pPr>
        <w:spacing w:line="240" w:lineRule="atLeast"/>
        <w:ind w:left="709"/>
        <w:rPr>
          <w:color w:val="808080"/>
          <w:sz w:val="24"/>
        </w:rPr>
      </w:pPr>
    </w:p>
    <w:p w:rsidR="000309B6" w:rsidP="000309B6" w:rsidRDefault="000309B6" w14:paraId="22038809" w14:textId="77777777">
      <w:pPr>
        <w:spacing w:line="240" w:lineRule="atLeast"/>
        <w:ind w:left="709"/>
        <w:rPr>
          <w:color w:val="808080"/>
          <w:sz w:val="24"/>
        </w:rPr>
      </w:pPr>
    </w:p>
    <w:p w:rsidR="000309B6" w:rsidP="000309B6" w:rsidRDefault="000309B6" w14:paraId="2203880A" w14:textId="77777777">
      <w:pPr>
        <w:spacing w:line="240" w:lineRule="atLeast"/>
        <w:ind w:left="709"/>
        <w:rPr>
          <w:color w:val="808080"/>
          <w:sz w:val="24"/>
        </w:rPr>
      </w:pPr>
    </w:p>
    <w:p w:rsidR="000309B6" w:rsidP="000309B6" w:rsidRDefault="000309B6" w14:paraId="2203880B" w14:textId="77777777">
      <w:pPr>
        <w:spacing w:line="240" w:lineRule="atLeast"/>
        <w:ind w:left="709"/>
        <w:rPr>
          <w:color w:val="808080"/>
          <w:sz w:val="24"/>
        </w:rPr>
      </w:pPr>
    </w:p>
    <w:p w:rsidR="000309B6" w:rsidP="000309B6" w:rsidRDefault="000309B6" w14:paraId="2203880C" w14:textId="77777777">
      <w:pPr>
        <w:spacing w:line="240" w:lineRule="atLeast"/>
        <w:ind w:left="709"/>
        <w:rPr>
          <w:color w:val="808080"/>
          <w:sz w:val="24"/>
        </w:rPr>
      </w:pPr>
    </w:p>
    <w:p w:rsidR="000309B6" w:rsidP="000309B6" w:rsidRDefault="000309B6" w14:paraId="2203880D" w14:textId="77777777">
      <w:pPr>
        <w:spacing w:line="240" w:lineRule="atLeast"/>
        <w:ind w:left="709"/>
        <w:rPr>
          <w:color w:val="808080"/>
          <w:sz w:val="24"/>
        </w:rPr>
      </w:pPr>
    </w:p>
    <w:p w:rsidR="000309B6" w:rsidP="000309B6" w:rsidRDefault="000309B6" w14:paraId="2203880E" w14:textId="77777777">
      <w:pPr>
        <w:spacing w:line="240" w:lineRule="atLeast"/>
        <w:ind w:left="709"/>
        <w:rPr>
          <w:color w:val="808080"/>
          <w:sz w:val="24"/>
        </w:rPr>
      </w:pPr>
    </w:p>
    <w:p w:rsidR="000309B6" w:rsidP="000309B6" w:rsidRDefault="000309B6" w14:paraId="2203880F" w14:textId="77777777">
      <w:pPr>
        <w:spacing w:line="240" w:lineRule="atLeast"/>
        <w:ind w:left="709"/>
        <w:rPr>
          <w:color w:val="808080"/>
          <w:sz w:val="24"/>
        </w:rPr>
      </w:pPr>
    </w:p>
    <w:p w:rsidR="000309B6" w:rsidP="000309B6" w:rsidRDefault="000309B6" w14:paraId="22038810" w14:textId="77777777">
      <w:pPr>
        <w:spacing w:line="240" w:lineRule="atLeast"/>
        <w:ind w:left="709"/>
        <w:rPr>
          <w:color w:val="808080"/>
          <w:sz w:val="24"/>
        </w:rPr>
      </w:pPr>
    </w:p>
    <w:p w:rsidR="000309B6" w:rsidP="000309B6" w:rsidRDefault="000309B6" w14:paraId="22038811" w14:textId="77777777">
      <w:pPr>
        <w:spacing w:line="240" w:lineRule="atLeast"/>
        <w:ind w:left="709"/>
        <w:rPr>
          <w:color w:val="808080"/>
          <w:sz w:val="24"/>
        </w:rPr>
      </w:pPr>
    </w:p>
    <w:p w:rsidR="000309B6" w:rsidP="000309B6" w:rsidRDefault="000309B6" w14:paraId="22038812" w14:textId="77777777">
      <w:pPr>
        <w:spacing w:line="240" w:lineRule="atLeast"/>
        <w:ind w:left="709"/>
        <w:rPr>
          <w:color w:val="808080"/>
          <w:sz w:val="24"/>
        </w:rPr>
      </w:pPr>
    </w:p>
    <w:p w:rsidR="000309B6" w:rsidP="000309B6" w:rsidRDefault="000309B6" w14:paraId="22038813" w14:textId="77777777">
      <w:pPr>
        <w:spacing w:line="240" w:lineRule="atLeast"/>
        <w:ind w:left="709"/>
        <w:rPr>
          <w:color w:val="808080"/>
          <w:sz w:val="24"/>
        </w:rPr>
      </w:pPr>
    </w:p>
    <w:p w:rsidR="000309B6" w:rsidP="000309B6" w:rsidRDefault="000309B6" w14:paraId="22038814" w14:textId="77777777">
      <w:pPr>
        <w:spacing w:line="240" w:lineRule="atLeast"/>
        <w:ind w:left="709"/>
        <w:rPr>
          <w:color w:val="808080"/>
          <w:sz w:val="24"/>
        </w:rPr>
      </w:pPr>
    </w:p>
    <w:p w:rsidR="000309B6" w:rsidP="000309B6" w:rsidRDefault="000309B6" w14:paraId="22038815" w14:textId="77777777">
      <w:pPr>
        <w:spacing w:line="240" w:lineRule="atLeast"/>
        <w:ind w:left="709"/>
        <w:rPr>
          <w:color w:val="808080"/>
          <w:sz w:val="24"/>
        </w:rPr>
      </w:pPr>
    </w:p>
    <w:p w:rsidR="000309B6" w:rsidP="000309B6" w:rsidRDefault="000309B6" w14:paraId="22038816" w14:textId="77777777">
      <w:pPr>
        <w:spacing w:line="240" w:lineRule="atLeast"/>
        <w:ind w:left="709"/>
        <w:rPr>
          <w:color w:val="808080"/>
          <w:sz w:val="24"/>
        </w:rPr>
      </w:pPr>
    </w:p>
    <w:p w:rsidR="000309B6" w:rsidP="000309B6" w:rsidRDefault="000309B6" w14:paraId="22038817" w14:textId="77777777">
      <w:pPr>
        <w:spacing w:line="240" w:lineRule="atLeast"/>
        <w:ind w:left="709"/>
        <w:rPr>
          <w:color w:val="808080"/>
          <w:sz w:val="24"/>
        </w:rPr>
      </w:pPr>
    </w:p>
    <w:p w:rsidR="000309B6" w:rsidP="000309B6" w:rsidRDefault="000309B6" w14:paraId="22038818" w14:textId="77777777">
      <w:pPr>
        <w:spacing w:line="240" w:lineRule="atLeast"/>
        <w:ind w:left="709"/>
        <w:rPr>
          <w:color w:val="808080"/>
          <w:sz w:val="24"/>
        </w:rPr>
      </w:pPr>
    </w:p>
    <w:p w:rsidR="000309B6" w:rsidP="000309B6" w:rsidRDefault="000309B6" w14:paraId="22038819" w14:textId="77777777">
      <w:pPr>
        <w:spacing w:line="240" w:lineRule="atLeast"/>
        <w:ind w:left="709"/>
        <w:rPr>
          <w:color w:val="808080"/>
          <w:sz w:val="24"/>
        </w:rPr>
      </w:pPr>
    </w:p>
    <w:p w:rsidR="000309B6" w:rsidP="001A6136" w:rsidRDefault="001A6136" w14:paraId="2203881A" w14:textId="070AC6D8">
      <w:pPr>
        <w:tabs>
          <w:tab w:val="left" w:pos="2670"/>
        </w:tabs>
        <w:spacing w:line="240" w:lineRule="atLeast"/>
        <w:ind w:left="709"/>
        <w:rPr>
          <w:color w:val="808080"/>
          <w:sz w:val="24"/>
        </w:rPr>
      </w:pPr>
      <w:r>
        <w:rPr>
          <w:color w:val="808080"/>
          <w:sz w:val="24"/>
        </w:rPr>
        <w:tab/>
      </w:r>
    </w:p>
    <w:p w:rsidR="000309B6" w:rsidP="000309B6" w:rsidRDefault="000309B6" w14:paraId="2203881B" w14:textId="77777777">
      <w:pPr>
        <w:spacing w:line="240" w:lineRule="atLeast"/>
        <w:ind w:left="709"/>
        <w:rPr>
          <w:color w:val="808080"/>
          <w:sz w:val="24"/>
        </w:rPr>
      </w:pPr>
    </w:p>
    <w:p w:rsidR="000309B6" w:rsidP="000309B6" w:rsidRDefault="000309B6" w14:paraId="2203881C" w14:textId="77777777">
      <w:pPr>
        <w:spacing w:line="240" w:lineRule="atLeast"/>
        <w:ind w:left="709"/>
        <w:rPr>
          <w:color w:val="808080"/>
          <w:sz w:val="24"/>
        </w:rPr>
      </w:pPr>
    </w:p>
    <w:p w:rsidR="000309B6" w:rsidP="000309B6" w:rsidRDefault="000309B6" w14:paraId="2203881E" w14:textId="77777777">
      <w:pPr>
        <w:spacing w:line="240" w:lineRule="atLeast"/>
        <w:ind w:left="709"/>
        <w:rPr>
          <w:color w:val="808080"/>
          <w:sz w:val="24"/>
        </w:rPr>
      </w:pPr>
    </w:p>
    <w:p w:rsidRPr="00A71B19" w:rsidR="001A6136" w:rsidP="00670942" w:rsidRDefault="001A6136" w14:paraId="0D02EA20" w14:textId="77777777">
      <w:pPr>
        <w:spacing w:line="240" w:lineRule="atLeast"/>
        <w:ind w:left="709"/>
        <w:jc w:val="right"/>
        <w:rPr>
          <w:i/>
          <w:color w:val="808080"/>
          <w:sz w:val="24"/>
        </w:rPr>
      </w:pPr>
      <w:r w:rsidRPr="00A71B19">
        <w:rPr>
          <w:i/>
        </w:rPr>
        <w:fldChar w:fldCharType="begin"/>
      </w:r>
      <w:r w:rsidRPr="00A71B19">
        <w:rPr>
          <w:i/>
        </w:rPr>
        <w:instrText xml:space="preserve"> DOCPROPERTY  Manager  \* MERGEFORMAT </w:instrText>
      </w:r>
      <w:r w:rsidRPr="00A71B19">
        <w:rPr>
          <w:i/>
        </w:rPr>
        <w:fldChar w:fldCharType="separate"/>
      </w:r>
      <w:r w:rsidRPr="00A71B19">
        <w:rPr>
          <w:i/>
          <w:color w:val="808080"/>
          <w:sz w:val="24"/>
        </w:rPr>
        <w:t>Version 1.0</w:t>
      </w:r>
      <w:r w:rsidRPr="00A71B19">
        <w:rPr>
          <w:i/>
          <w:color w:val="808080"/>
          <w:sz w:val="24"/>
        </w:rPr>
        <w:fldChar w:fldCharType="end"/>
      </w:r>
    </w:p>
    <w:p w:rsidRPr="00A71B19" w:rsidR="001A6136" w:rsidP="00670942" w:rsidRDefault="001A6136" w14:paraId="43DC9076" w14:textId="5B13E3F1">
      <w:pPr>
        <w:tabs>
          <w:tab w:val="left" w:pos="1848"/>
          <w:tab w:val="right" w:pos="9406"/>
        </w:tabs>
        <w:ind w:left="709"/>
        <w:rPr>
          <w:i/>
          <w:color w:val="808080"/>
        </w:rPr>
      </w:pPr>
      <w:r>
        <w:rPr>
          <w:i/>
          <w:color w:val="808080"/>
          <w:sz w:val="22"/>
        </w:rPr>
        <w:tab/>
      </w:r>
      <w:r>
        <w:rPr>
          <w:i/>
          <w:color w:val="808080"/>
          <w:sz w:val="22"/>
        </w:rPr>
        <w:tab/>
      </w:r>
      <w:r w:rsidRPr="00A71B19">
        <w:rPr>
          <w:i/>
          <w:color w:val="808080"/>
          <w:sz w:val="22"/>
        </w:rPr>
        <w:fldChar w:fldCharType="begin"/>
      </w:r>
      <w:r w:rsidRPr="00A71B19">
        <w:rPr>
          <w:i/>
          <w:color w:val="808080"/>
          <w:sz w:val="22"/>
        </w:rPr>
        <w:instrText xml:space="preserve"> DOCPROPERTY  LastSavedTime \@ "MMMM d, yyyy" \* MERGEFORMAT </w:instrText>
      </w:r>
      <w:r w:rsidRPr="00A71B19">
        <w:rPr>
          <w:i/>
          <w:color w:val="808080"/>
          <w:sz w:val="22"/>
        </w:rPr>
        <w:fldChar w:fldCharType="separate"/>
      </w:r>
      <w:r w:rsidR="004E749B">
        <w:rPr>
          <w:i/>
          <w:color w:val="808080"/>
          <w:sz w:val="22"/>
        </w:rPr>
        <w:t>January 17, 2024</w:t>
      </w:r>
      <w:r w:rsidRPr="00A71B19">
        <w:rPr>
          <w:i/>
          <w:color w:val="808080"/>
          <w:sz w:val="22"/>
        </w:rPr>
        <w:fldChar w:fldCharType="end"/>
      </w:r>
    </w:p>
    <w:p w:rsidR="000309B6" w:rsidP="000309B6" w:rsidRDefault="000309B6" w14:paraId="7A064624" w14:textId="77777777">
      <w:pPr>
        <w:widowControl w:val="0"/>
        <w:tabs>
          <w:tab w:val="left" w:pos="426"/>
          <w:tab w:val="left" w:pos="709"/>
          <w:tab w:val="left" w:pos="993"/>
        </w:tabs>
        <w:adjustRightInd w:val="0"/>
        <w:jc w:val="both"/>
        <w:textAlignment w:val="baseline"/>
      </w:pPr>
      <w:r w:rsidRPr="001A6136">
        <w:br w:type="page"/>
      </w:r>
      <w:r w:rsidRPr="001A6136">
        <w:rPr>
          <w:color w:val="7F7F7F" w:themeColor="text1" w:themeTint="80"/>
          <w:sz w:val="36"/>
        </w:rPr>
        <w:t>Contents</w:t>
      </w:r>
    </w:p>
    <w:p w:rsidR="00A37252" w:rsidRDefault="00D0328B" w14:paraId="2ECDEDCA" w14:textId="2503D0C7">
      <w:pPr>
        <w:pStyle w:val="TOC1"/>
        <w:tabs>
          <w:tab w:val="left" w:pos="40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r>
        <w:fldChar w:fldCharType="begin"/>
      </w:r>
      <w:r>
        <w:instrText xml:space="preserve"> TOC \o "1-2" \h \z \u </w:instrText>
      </w:r>
      <w:r>
        <w:fldChar w:fldCharType="separate"/>
      </w:r>
      <w:hyperlink w:history="1" w:anchor="_Toc156409292">
        <w:r w:rsidRPr="006C436B" w:rsidR="00A37252">
          <w:rPr>
            <w:rStyle w:val="Hyperlink"/>
            <w:noProof/>
          </w:rPr>
          <w:t>1</w:t>
        </w:r>
        <w:r w:rsidR="00A37252">
          <w:rPr>
            <w:rFonts w:asciiTheme="minorHAnsi" w:hAnsiTheme="minorHAnsi" w:eastAsiaTheme="minorEastAsia" w:cstheme="minorBidi"/>
            <w:b w:val="0"/>
            <w:bCs w:val="0"/>
            <w:caps w:val="0"/>
            <w:noProof/>
            <w:kern w:val="2"/>
            <w:sz w:val="24"/>
            <w:szCs w:val="24"/>
            <w:lang w:val="en-GB" w:eastAsia="en-GB"/>
            <w14:ligatures w14:val="standardContextual"/>
          </w:rPr>
          <w:tab/>
        </w:r>
        <w:r w:rsidRPr="006C436B" w:rsidR="00A37252">
          <w:rPr>
            <w:rStyle w:val="Hyperlink"/>
            <w:noProof/>
          </w:rPr>
          <w:t>Executive Summary</w:t>
        </w:r>
        <w:r w:rsidR="00A37252">
          <w:rPr>
            <w:noProof/>
            <w:webHidden/>
          </w:rPr>
          <w:tab/>
        </w:r>
        <w:r w:rsidR="00A37252">
          <w:rPr>
            <w:noProof/>
            <w:webHidden/>
          </w:rPr>
          <w:fldChar w:fldCharType="begin"/>
        </w:r>
        <w:r w:rsidR="00A37252">
          <w:rPr>
            <w:noProof/>
            <w:webHidden/>
          </w:rPr>
          <w:instrText xml:space="preserve"> PAGEREF _Toc156409292 \h </w:instrText>
        </w:r>
        <w:r w:rsidR="00A37252">
          <w:rPr>
            <w:noProof/>
            <w:webHidden/>
          </w:rPr>
        </w:r>
        <w:r w:rsidR="00A37252">
          <w:rPr>
            <w:noProof/>
            <w:webHidden/>
          </w:rPr>
          <w:fldChar w:fldCharType="separate"/>
        </w:r>
        <w:r w:rsidR="00A37252">
          <w:rPr>
            <w:noProof/>
            <w:webHidden/>
          </w:rPr>
          <w:t>3</w:t>
        </w:r>
        <w:r w:rsidR="00A37252">
          <w:rPr>
            <w:noProof/>
            <w:webHidden/>
          </w:rPr>
          <w:fldChar w:fldCharType="end"/>
        </w:r>
      </w:hyperlink>
    </w:p>
    <w:p w:rsidR="00A37252" w:rsidRDefault="00A37252" w14:paraId="2D282CFC" w14:textId="7E277730">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293">
        <w:r w:rsidRPr="006C436B">
          <w:rPr>
            <w:rStyle w:val="Hyperlink"/>
            <w:noProof/>
          </w:rPr>
          <w:t>1.1</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Introduction</w:t>
        </w:r>
        <w:r>
          <w:rPr>
            <w:noProof/>
            <w:webHidden/>
          </w:rPr>
          <w:tab/>
        </w:r>
        <w:r>
          <w:rPr>
            <w:noProof/>
            <w:webHidden/>
          </w:rPr>
          <w:fldChar w:fldCharType="begin"/>
        </w:r>
        <w:r>
          <w:rPr>
            <w:noProof/>
            <w:webHidden/>
          </w:rPr>
          <w:instrText xml:space="preserve"> PAGEREF _Toc156409293 \h </w:instrText>
        </w:r>
        <w:r>
          <w:rPr>
            <w:noProof/>
            <w:webHidden/>
          </w:rPr>
        </w:r>
        <w:r>
          <w:rPr>
            <w:noProof/>
            <w:webHidden/>
          </w:rPr>
          <w:fldChar w:fldCharType="separate"/>
        </w:r>
        <w:r>
          <w:rPr>
            <w:noProof/>
            <w:webHidden/>
          </w:rPr>
          <w:t>3</w:t>
        </w:r>
        <w:r>
          <w:rPr>
            <w:noProof/>
            <w:webHidden/>
          </w:rPr>
          <w:fldChar w:fldCharType="end"/>
        </w:r>
      </w:hyperlink>
    </w:p>
    <w:p w:rsidR="00A37252" w:rsidRDefault="00A37252" w14:paraId="795287C6" w14:textId="5E9A98B6">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294">
        <w:r w:rsidRPr="006C436B">
          <w:rPr>
            <w:rStyle w:val="Hyperlink"/>
            <w:noProof/>
          </w:rPr>
          <w:t>1.2</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The Business Opportunity</w:t>
        </w:r>
        <w:r>
          <w:rPr>
            <w:noProof/>
            <w:webHidden/>
          </w:rPr>
          <w:tab/>
        </w:r>
        <w:r>
          <w:rPr>
            <w:noProof/>
            <w:webHidden/>
          </w:rPr>
          <w:fldChar w:fldCharType="begin"/>
        </w:r>
        <w:r>
          <w:rPr>
            <w:noProof/>
            <w:webHidden/>
          </w:rPr>
          <w:instrText xml:space="preserve"> PAGEREF _Toc156409294 \h </w:instrText>
        </w:r>
        <w:r>
          <w:rPr>
            <w:noProof/>
            <w:webHidden/>
          </w:rPr>
        </w:r>
        <w:r>
          <w:rPr>
            <w:noProof/>
            <w:webHidden/>
          </w:rPr>
          <w:fldChar w:fldCharType="separate"/>
        </w:r>
        <w:r>
          <w:rPr>
            <w:noProof/>
            <w:webHidden/>
          </w:rPr>
          <w:t>3</w:t>
        </w:r>
        <w:r>
          <w:rPr>
            <w:noProof/>
            <w:webHidden/>
          </w:rPr>
          <w:fldChar w:fldCharType="end"/>
        </w:r>
      </w:hyperlink>
    </w:p>
    <w:p w:rsidR="00A37252" w:rsidRDefault="00A37252" w14:paraId="6E2FBB07" w14:textId="615D4799">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295">
        <w:r w:rsidRPr="006C436B">
          <w:rPr>
            <w:rStyle w:val="Hyperlink"/>
            <w:noProof/>
          </w:rPr>
          <w:t>1.3</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The Project</w:t>
        </w:r>
        <w:r>
          <w:rPr>
            <w:noProof/>
            <w:webHidden/>
          </w:rPr>
          <w:tab/>
        </w:r>
        <w:r>
          <w:rPr>
            <w:noProof/>
            <w:webHidden/>
          </w:rPr>
          <w:fldChar w:fldCharType="begin"/>
        </w:r>
        <w:r>
          <w:rPr>
            <w:noProof/>
            <w:webHidden/>
          </w:rPr>
          <w:instrText xml:space="preserve"> PAGEREF _Toc156409295 \h </w:instrText>
        </w:r>
        <w:r>
          <w:rPr>
            <w:noProof/>
            <w:webHidden/>
          </w:rPr>
        </w:r>
        <w:r>
          <w:rPr>
            <w:noProof/>
            <w:webHidden/>
          </w:rPr>
          <w:fldChar w:fldCharType="separate"/>
        </w:r>
        <w:r>
          <w:rPr>
            <w:noProof/>
            <w:webHidden/>
          </w:rPr>
          <w:t>3</w:t>
        </w:r>
        <w:r>
          <w:rPr>
            <w:noProof/>
            <w:webHidden/>
          </w:rPr>
          <w:fldChar w:fldCharType="end"/>
        </w:r>
      </w:hyperlink>
    </w:p>
    <w:p w:rsidR="00A37252" w:rsidRDefault="00A37252" w14:paraId="3826DE60" w14:textId="1C72F659">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296">
        <w:r w:rsidRPr="006C436B">
          <w:rPr>
            <w:rStyle w:val="Hyperlink"/>
            <w:noProof/>
          </w:rPr>
          <w:t>1.4</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The Business Benefit</w:t>
        </w:r>
        <w:r>
          <w:rPr>
            <w:noProof/>
            <w:webHidden/>
          </w:rPr>
          <w:tab/>
        </w:r>
        <w:r>
          <w:rPr>
            <w:noProof/>
            <w:webHidden/>
          </w:rPr>
          <w:fldChar w:fldCharType="begin"/>
        </w:r>
        <w:r>
          <w:rPr>
            <w:noProof/>
            <w:webHidden/>
          </w:rPr>
          <w:instrText xml:space="preserve"> PAGEREF _Toc156409296 \h </w:instrText>
        </w:r>
        <w:r>
          <w:rPr>
            <w:noProof/>
            <w:webHidden/>
          </w:rPr>
        </w:r>
        <w:r>
          <w:rPr>
            <w:noProof/>
            <w:webHidden/>
          </w:rPr>
          <w:fldChar w:fldCharType="separate"/>
        </w:r>
        <w:r>
          <w:rPr>
            <w:noProof/>
            <w:webHidden/>
          </w:rPr>
          <w:t>3</w:t>
        </w:r>
        <w:r>
          <w:rPr>
            <w:noProof/>
            <w:webHidden/>
          </w:rPr>
          <w:fldChar w:fldCharType="end"/>
        </w:r>
      </w:hyperlink>
    </w:p>
    <w:p w:rsidR="00A37252" w:rsidRDefault="00A37252" w14:paraId="462DD2D4" w14:textId="5CE655B8">
      <w:pPr>
        <w:pStyle w:val="TOC1"/>
        <w:tabs>
          <w:tab w:val="left" w:pos="40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56409297">
        <w:r w:rsidRPr="006C436B">
          <w:rPr>
            <w:rStyle w:val="Hyperlink"/>
            <w:noProof/>
          </w:rPr>
          <w:t>2</w:t>
        </w:r>
        <w:r>
          <w:rPr>
            <w:rFonts w:asciiTheme="minorHAnsi" w:hAnsiTheme="minorHAnsi" w:eastAsiaTheme="minorEastAsia" w:cstheme="minorBidi"/>
            <w:b w:val="0"/>
            <w:bCs w:val="0"/>
            <w:caps w:val="0"/>
            <w:noProof/>
            <w:kern w:val="2"/>
            <w:sz w:val="24"/>
            <w:szCs w:val="24"/>
            <w:lang w:val="en-GB" w:eastAsia="en-GB"/>
            <w14:ligatures w14:val="standardContextual"/>
          </w:rPr>
          <w:tab/>
        </w:r>
        <w:r w:rsidRPr="006C436B">
          <w:rPr>
            <w:rStyle w:val="Hyperlink"/>
            <w:noProof/>
          </w:rPr>
          <w:t>Proposed Solution</w:t>
        </w:r>
        <w:r>
          <w:rPr>
            <w:noProof/>
            <w:webHidden/>
          </w:rPr>
          <w:tab/>
        </w:r>
        <w:r>
          <w:rPr>
            <w:noProof/>
            <w:webHidden/>
          </w:rPr>
          <w:fldChar w:fldCharType="begin"/>
        </w:r>
        <w:r>
          <w:rPr>
            <w:noProof/>
            <w:webHidden/>
          </w:rPr>
          <w:instrText xml:space="preserve"> PAGEREF _Toc156409297 \h </w:instrText>
        </w:r>
        <w:r>
          <w:rPr>
            <w:noProof/>
            <w:webHidden/>
          </w:rPr>
        </w:r>
        <w:r>
          <w:rPr>
            <w:noProof/>
            <w:webHidden/>
          </w:rPr>
          <w:fldChar w:fldCharType="separate"/>
        </w:r>
        <w:r>
          <w:rPr>
            <w:noProof/>
            <w:webHidden/>
          </w:rPr>
          <w:t>4</w:t>
        </w:r>
        <w:r>
          <w:rPr>
            <w:noProof/>
            <w:webHidden/>
          </w:rPr>
          <w:fldChar w:fldCharType="end"/>
        </w:r>
      </w:hyperlink>
    </w:p>
    <w:p w:rsidR="00A37252" w:rsidRDefault="00A37252" w14:paraId="66FDF391" w14:textId="51952D15">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298">
        <w:r w:rsidRPr="006C436B">
          <w:rPr>
            <w:rStyle w:val="Hyperlink"/>
            <w:noProof/>
          </w:rPr>
          <w:t>2.1</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Project Objectives</w:t>
        </w:r>
        <w:r>
          <w:rPr>
            <w:noProof/>
            <w:webHidden/>
          </w:rPr>
          <w:tab/>
        </w:r>
        <w:r>
          <w:rPr>
            <w:noProof/>
            <w:webHidden/>
          </w:rPr>
          <w:fldChar w:fldCharType="begin"/>
        </w:r>
        <w:r>
          <w:rPr>
            <w:noProof/>
            <w:webHidden/>
          </w:rPr>
          <w:instrText xml:space="preserve"> PAGEREF _Toc156409298 \h </w:instrText>
        </w:r>
        <w:r>
          <w:rPr>
            <w:noProof/>
            <w:webHidden/>
          </w:rPr>
        </w:r>
        <w:r>
          <w:rPr>
            <w:noProof/>
            <w:webHidden/>
          </w:rPr>
          <w:fldChar w:fldCharType="separate"/>
        </w:r>
        <w:r>
          <w:rPr>
            <w:noProof/>
            <w:webHidden/>
          </w:rPr>
          <w:t>4</w:t>
        </w:r>
        <w:r>
          <w:rPr>
            <w:noProof/>
            <w:webHidden/>
          </w:rPr>
          <w:fldChar w:fldCharType="end"/>
        </w:r>
      </w:hyperlink>
    </w:p>
    <w:p w:rsidR="00A37252" w:rsidRDefault="00A37252" w14:paraId="3775F8BD" w14:textId="2B2CFBAC">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299">
        <w:r w:rsidRPr="006C436B">
          <w:rPr>
            <w:rStyle w:val="Hyperlink"/>
            <w:noProof/>
          </w:rPr>
          <w:t>2.2</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Sample Screens</w:t>
        </w:r>
        <w:r>
          <w:rPr>
            <w:noProof/>
            <w:webHidden/>
          </w:rPr>
          <w:tab/>
        </w:r>
        <w:r>
          <w:rPr>
            <w:noProof/>
            <w:webHidden/>
          </w:rPr>
          <w:fldChar w:fldCharType="begin"/>
        </w:r>
        <w:r>
          <w:rPr>
            <w:noProof/>
            <w:webHidden/>
          </w:rPr>
          <w:instrText xml:space="preserve"> PAGEREF _Toc156409299 \h </w:instrText>
        </w:r>
        <w:r>
          <w:rPr>
            <w:noProof/>
            <w:webHidden/>
          </w:rPr>
        </w:r>
        <w:r>
          <w:rPr>
            <w:noProof/>
            <w:webHidden/>
          </w:rPr>
          <w:fldChar w:fldCharType="separate"/>
        </w:r>
        <w:r>
          <w:rPr>
            <w:noProof/>
            <w:webHidden/>
          </w:rPr>
          <w:t>5</w:t>
        </w:r>
        <w:r>
          <w:rPr>
            <w:noProof/>
            <w:webHidden/>
          </w:rPr>
          <w:fldChar w:fldCharType="end"/>
        </w:r>
      </w:hyperlink>
    </w:p>
    <w:p w:rsidR="00A37252" w:rsidRDefault="00A37252" w14:paraId="43D43630" w14:textId="00AA61E3">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0">
        <w:r w:rsidRPr="006C436B">
          <w:rPr>
            <w:rStyle w:val="Hyperlink"/>
            <w:noProof/>
          </w:rPr>
          <w:t>2.3</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Solution Context</w:t>
        </w:r>
        <w:r>
          <w:rPr>
            <w:noProof/>
            <w:webHidden/>
          </w:rPr>
          <w:tab/>
        </w:r>
        <w:r>
          <w:rPr>
            <w:noProof/>
            <w:webHidden/>
          </w:rPr>
          <w:fldChar w:fldCharType="begin"/>
        </w:r>
        <w:r>
          <w:rPr>
            <w:noProof/>
            <w:webHidden/>
          </w:rPr>
          <w:instrText xml:space="preserve"> PAGEREF _Toc156409300 \h </w:instrText>
        </w:r>
        <w:r>
          <w:rPr>
            <w:noProof/>
            <w:webHidden/>
          </w:rPr>
        </w:r>
        <w:r>
          <w:rPr>
            <w:noProof/>
            <w:webHidden/>
          </w:rPr>
          <w:fldChar w:fldCharType="separate"/>
        </w:r>
        <w:r>
          <w:rPr>
            <w:noProof/>
            <w:webHidden/>
          </w:rPr>
          <w:t>9</w:t>
        </w:r>
        <w:r>
          <w:rPr>
            <w:noProof/>
            <w:webHidden/>
          </w:rPr>
          <w:fldChar w:fldCharType="end"/>
        </w:r>
      </w:hyperlink>
    </w:p>
    <w:p w:rsidR="00A37252" w:rsidRDefault="00A37252" w14:paraId="3F2FACE0" w14:textId="1FA65EC5">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1">
        <w:r w:rsidRPr="006C436B">
          <w:rPr>
            <w:rStyle w:val="Hyperlink"/>
            <w:noProof/>
          </w:rPr>
          <w:t>2.4</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Future Functionality</w:t>
        </w:r>
        <w:r>
          <w:rPr>
            <w:noProof/>
            <w:webHidden/>
          </w:rPr>
          <w:tab/>
        </w:r>
        <w:r>
          <w:rPr>
            <w:noProof/>
            <w:webHidden/>
          </w:rPr>
          <w:fldChar w:fldCharType="begin"/>
        </w:r>
        <w:r>
          <w:rPr>
            <w:noProof/>
            <w:webHidden/>
          </w:rPr>
          <w:instrText xml:space="preserve"> PAGEREF _Toc156409301 \h </w:instrText>
        </w:r>
        <w:r>
          <w:rPr>
            <w:noProof/>
            <w:webHidden/>
          </w:rPr>
        </w:r>
        <w:r>
          <w:rPr>
            <w:noProof/>
            <w:webHidden/>
          </w:rPr>
          <w:fldChar w:fldCharType="separate"/>
        </w:r>
        <w:r>
          <w:rPr>
            <w:noProof/>
            <w:webHidden/>
          </w:rPr>
          <w:t>10</w:t>
        </w:r>
        <w:r>
          <w:rPr>
            <w:noProof/>
            <w:webHidden/>
          </w:rPr>
          <w:fldChar w:fldCharType="end"/>
        </w:r>
      </w:hyperlink>
    </w:p>
    <w:p w:rsidR="00A37252" w:rsidRDefault="00A37252" w14:paraId="2307D442" w14:textId="5F0E7CE8">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2">
        <w:r w:rsidRPr="006C436B">
          <w:rPr>
            <w:rStyle w:val="Hyperlink"/>
            <w:noProof/>
          </w:rPr>
          <w:t>2.5</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Workflow Design</w:t>
        </w:r>
        <w:r>
          <w:rPr>
            <w:noProof/>
            <w:webHidden/>
          </w:rPr>
          <w:tab/>
        </w:r>
        <w:r>
          <w:rPr>
            <w:noProof/>
            <w:webHidden/>
          </w:rPr>
          <w:fldChar w:fldCharType="begin"/>
        </w:r>
        <w:r>
          <w:rPr>
            <w:noProof/>
            <w:webHidden/>
          </w:rPr>
          <w:instrText xml:space="preserve"> PAGEREF _Toc156409302 \h </w:instrText>
        </w:r>
        <w:r>
          <w:rPr>
            <w:noProof/>
            <w:webHidden/>
          </w:rPr>
        </w:r>
        <w:r>
          <w:rPr>
            <w:noProof/>
            <w:webHidden/>
          </w:rPr>
          <w:fldChar w:fldCharType="separate"/>
        </w:r>
        <w:r>
          <w:rPr>
            <w:noProof/>
            <w:webHidden/>
          </w:rPr>
          <w:t>11</w:t>
        </w:r>
        <w:r>
          <w:rPr>
            <w:noProof/>
            <w:webHidden/>
          </w:rPr>
          <w:fldChar w:fldCharType="end"/>
        </w:r>
      </w:hyperlink>
    </w:p>
    <w:p w:rsidR="00A37252" w:rsidRDefault="00A37252" w14:paraId="7E66BB5E" w14:textId="2CBDBC67">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3">
        <w:r w:rsidRPr="006C436B">
          <w:rPr>
            <w:rStyle w:val="Hyperlink"/>
            <w:noProof/>
          </w:rPr>
          <w:t>2.6</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High-Level Design</w:t>
        </w:r>
        <w:r>
          <w:rPr>
            <w:noProof/>
            <w:webHidden/>
          </w:rPr>
          <w:tab/>
        </w:r>
        <w:r>
          <w:rPr>
            <w:noProof/>
            <w:webHidden/>
          </w:rPr>
          <w:fldChar w:fldCharType="begin"/>
        </w:r>
        <w:r>
          <w:rPr>
            <w:noProof/>
            <w:webHidden/>
          </w:rPr>
          <w:instrText xml:space="preserve"> PAGEREF _Toc156409303 \h </w:instrText>
        </w:r>
        <w:r>
          <w:rPr>
            <w:noProof/>
            <w:webHidden/>
          </w:rPr>
        </w:r>
        <w:r>
          <w:rPr>
            <w:noProof/>
            <w:webHidden/>
          </w:rPr>
          <w:fldChar w:fldCharType="separate"/>
        </w:r>
        <w:r>
          <w:rPr>
            <w:noProof/>
            <w:webHidden/>
          </w:rPr>
          <w:t>13</w:t>
        </w:r>
        <w:r>
          <w:rPr>
            <w:noProof/>
            <w:webHidden/>
          </w:rPr>
          <w:fldChar w:fldCharType="end"/>
        </w:r>
      </w:hyperlink>
    </w:p>
    <w:p w:rsidR="00A37252" w:rsidRDefault="00A37252" w14:paraId="462F0BB8" w14:textId="29CEFD94">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4">
        <w:r w:rsidRPr="006C436B">
          <w:rPr>
            <w:rStyle w:val="Hyperlink"/>
            <w:noProof/>
          </w:rPr>
          <w:t>2.7</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Salesforce Licencing</w:t>
        </w:r>
        <w:r>
          <w:rPr>
            <w:noProof/>
            <w:webHidden/>
          </w:rPr>
          <w:tab/>
        </w:r>
        <w:r>
          <w:rPr>
            <w:noProof/>
            <w:webHidden/>
          </w:rPr>
          <w:fldChar w:fldCharType="begin"/>
        </w:r>
        <w:r>
          <w:rPr>
            <w:noProof/>
            <w:webHidden/>
          </w:rPr>
          <w:instrText xml:space="preserve"> PAGEREF _Toc156409304 \h </w:instrText>
        </w:r>
        <w:r>
          <w:rPr>
            <w:noProof/>
            <w:webHidden/>
          </w:rPr>
        </w:r>
        <w:r>
          <w:rPr>
            <w:noProof/>
            <w:webHidden/>
          </w:rPr>
          <w:fldChar w:fldCharType="separate"/>
        </w:r>
        <w:r>
          <w:rPr>
            <w:noProof/>
            <w:webHidden/>
          </w:rPr>
          <w:t>19</w:t>
        </w:r>
        <w:r>
          <w:rPr>
            <w:noProof/>
            <w:webHidden/>
          </w:rPr>
          <w:fldChar w:fldCharType="end"/>
        </w:r>
      </w:hyperlink>
    </w:p>
    <w:p w:rsidR="00A37252" w:rsidRDefault="00A37252" w14:paraId="15E17461" w14:textId="5E9EF5F6">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5">
        <w:r w:rsidRPr="006C436B">
          <w:rPr>
            <w:rStyle w:val="Hyperlink"/>
            <w:noProof/>
          </w:rPr>
          <w:t>2.8</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Support</w:t>
        </w:r>
        <w:r>
          <w:rPr>
            <w:noProof/>
            <w:webHidden/>
          </w:rPr>
          <w:tab/>
        </w:r>
        <w:r>
          <w:rPr>
            <w:noProof/>
            <w:webHidden/>
          </w:rPr>
          <w:fldChar w:fldCharType="begin"/>
        </w:r>
        <w:r>
          <w:rPr>
            <w:noProof/>
            <w:webHidden/>
          </w:rPr>
          <w:instrText xml:space="preserve"> PAGEREF _Toc156409305 \h </w:instrText>
        </w:r>
        <w:r>
          <w:rPr>
            <w:noProof/>
            <w:webHidden/>
          </w:rPr>
        </w:r>
        <w:r>
          <w:rPr>
            <w:noProof/>
            <w:webHidden/>
          </w:rPr>
          <w:fldChar w:fldCharType="separate"/>
        </w:r>
        <w:r>
          <w:rPr>
            <w:noProof/>
            <w:webHidden/>
          </w:rPr>
          <w:t>19</w:t>
        </w:r>
        <w:r>
          <w:rPr>
            <w:noProof/>
            <w:webHidden/>
          </w:rPr>
          <w:fldChar w:fldCharType="end"/>
        </w:r>
      </w:hyperlink>
    </w:p>
    <w:p w:rsidR="00A37252" w:rsidRDefault="00A37252" w14:paraId="053A5B40" w14:textId="1E526C7D">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6">
        <w:r w:rsidRPr="006C436B">
          <w:rPr>
            <w:rStyle w:val="Hyperlink"/>
            <w:noProof/>
          </w:rPr>
          <w:t>2.9</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Training</w:t>
        </w:r>
        <w:r>
          <w:rPr>
            <w:noProof/>
            <w:webHidden/>
          </w:rPr>
          <w:tab/>
        </w:r>
        <w:r>
          <w:rPr>
            <w:noProof/>
            <w:webHidden/>
          </w:rPr>
          <w:fldChar w:fldCharType="begin"/>
        </w:r>
        <w:r>
          <w:rPr>
            <w:noProof/>
            <w:webHidden/>
          </w:rPr>
          <w:instrText xml:space="preserve"> PAGEREF _Toc156409306 \h </w:instrText>
        </w:r>
        <w:r>
          <w:rPr>
            <w:noProof/>
            <w:webHidden/>
          </w:rPr>
        </w:r>
        <w:r>
          <w:rPr>
            <w:noProof/>
            <w:webHidden/>
          </w:rPr>
          <w:fldChar w:fldCharType="separate"/>
        </w:r>
        <w:r>
          <w:rPr>
            <w:noProof/>
            <w:webHidden/>
          </w:rPr>
          <w:t>19</w:t>
        </w:r>
        <w:r>
          <w:rPr>
            <w:noProof/>
            <w:webHidden/>
          </w:rPr>
          <w:fldChar w:fldCharType="end"/>
        </w:r>
      </w:hyperlink>
    </w:p>
    <w:p w:rsidR="00A37252" w:rsidRDefault="00A37252" w14:paraId="2ACB4798" w14:textId="43556BFD">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7">
        <w:r w:rsidRPr="006C436B">
          <w:rPr>
            <w:rStyle w:val="Hyperlink"/>
            <w:noProof/>
          </w:rPr>
          <w:t>2.10</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Exclusions and Limitations</w:t>
        </w:r>
        <w:r>
          <w:rPr>
            <w:noProof/>
            <w:webHidden/>
          </w:rPr>
          <w:tab/>
        </w:r>
        <w:r>
          <w:rPr>
            <w:noProof/>
            <w:webHidden/>
          </w:rPr>
          <w:fldChar w:fldCharType="begin"/>
        </w:r>
        <w:r>
          <w:rPr>
            <w:noProof/>
            <w:webHidden/>
          </w:rPr>
          <w:instrText xml:space="preserve"> PAGEREF _Toc156409307 \h </w:instrText>
        </w:r>
        <w:r>
          <w:rPr>
            <w:noProof/>
            <w:webHidden/>
          </w:rPr>
        </w:r>
        <w:r>
          <w:rPr>
            <w:noProof/>
            <w:webHidden/>
          </w:rPr>
          <w:fldChar w:fldCharType="separate"/>
        </w:r>
        <w:r>
          <w:rPr>
            <w:noProof/>
            <w:webHidden/>
          </w:rPr>
          <w:t>19</w:t>
        </w:r>
        <w:r>
          <w:rPr>
            <w:noProof/>
            <w:webHidden/>
          </w:rPr>
          <w:fldChar w:fldCharType="end"/>
        </w:r>
      </w:hyperlink>
    </w:p>
    <w:p w:rsidR="00A37252" w:rsidRDefault="00A37252" w14:paraId="5386658A" w14:textId="237AF3F2">
      <w:pPr>
        <w:pStyle w:val="TOC1"/>
        <w:tabs>
          <w:tab w:val="left" w:pos="40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56409308">
        <w:r w:rsidRPr="006C436B">
          <w:rPr>
            <w:rStyle w:val="Hyperlink"/>
            <w:noProof/>
          </w:rPr>
          <w:t>3</w:t>
        </w:r>
        <w:r>
          <w:rPr>
            <w:rFonts w:asciiTheme="minorHAnsi" w:hAnsiTheme="minorHAnsi" w:eastAsiaTheme="minorEastAsia" w:cstheme="minorBidi"/>
            <w:b w:val="0"/>
            <w:bCs w:val="0"/>
            <w:caps w:val="0"/>
            <w:noProof/>
            <w:kern w:val="2"/>
            <w:sz w:val="24"/>
            <w:szCs w:val="24"/>
            <w:lang w:val="en-GB" w:eastAsia="en-GB"/>
            <w14:ligatures w14:val="standardContextual"/>
          </w:rPr>
          <w:tab/>
        </w:r>
        <w:r w:rsidRPr="006C436B">
          <w:rPr>
            <w:rStyle w:val="Hyperlink"/>
            <w:noProof/>
          </w:rPr>
          <w:t>Detailed Costs</w:t>
        </w:r>
        <w:r>
          <w:rPr>
            <w:noProof/>
            <w:webHidden/>
          </w:rPr>
          <w:tab/>
        </w:r>
        <w:r>
          <w:rPr>
            <w:noProof/>
            <w:webHidden/>
          </w:rPr>
          <w:fldChar w:fldCharType="begin"/>
        </w:r>
        <w:r>
          <w:rPr>
            <w:noProof/>
            <w:webHidden/>
          </w:rPr>
          <w:instrText xml:space="preserve"> PAGEREF _Toc156409308 \h </w:instrText>
        </w:r>
        <w:r>
          <w:rPr>
            <w:noProof/>
            <w:webHidden/>
          </w:rPr>
        </w:r>
        <w:r>
          <w:rPr>
            <w:noProof/>
            <w:webHidden/>
          </w:rPr>
          <w:fldChar w:fldCharType="separate"/>
        </w:r>
        <w:r>
          <w:rPr>
            <w:noProof/>
            <w:webHidden/>
          </w:rPr>
          <w:t>21</w:t>
        </w:r>
        <w:r>
          <w:rPr>
            <w:noProof/>
            <w:webHidden/>
          </w:rPr>
          <w:fldChar w:fldCharType="end"/>
        </w:r>
      </w:hyperlink>
    </w:p>
    <w:p w:rsidR="00A37252" w:rsidRDefault="00A37252" w14:paraId="65F2385F" w14:textId="716DEFFC">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09">
        <w:r w:rsidRPr="006C436B">
          <w:rPr>
            <w:rStyle w:val="Hyperlink"/>
            <w:noProof/>
            <w:lang w:val="en-GB"/>
          </w:rPr>
          <w:t>3.1</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lang w:val="en-GB"/>
          </w:rPr>
          <w:t>Extension of Service Period</w:t>
        </w:r>
        <w:r>
          <w:rPr>
            <w:noProof/>
            <w:webHidden/>
          </w:rPr>
          <w:tab/>
        </w:r>
        <w:r>
          <w:rPr>
            <w:noProof/>
            <w:webHidden/>
          </w:rPr>
          <w:fldChar w:fldCharType="begin"/>
        </w:r>
        <w:r>
          <w:rPr>
            <w:noProof/>
            <w:webHidden/>
          </w:rPr>
          <w:instrText xml:space="preserve"> PAGEREF _Toc156409309 \h </w:instrText>
        </w:r>
        <w:r>
          <w:rPr>
            <w:noProof/>
            <w:webHidden/>
          </w:rPr>
        </w:r>
        <w:r>
          <w:rPr>
            <w:noProof/>
            <w:webHidden/>
          </w:rPr>
          <w:fldChar w:fldCharType="separate"/>
        </w:r>
        <w:r>
          <w:rPr>
            <w:noProof/>
            <w:webHidden/>
          </w:rPr>
          <w:t>22</w:t>
        </w:r>
        <w:r>
          <w:rPr>
            <w:noProof/>
            <w:webHidden/>
          </w:rPr>
          <w:fldChar w:fldCharType="end"/>
        </w:r>
      </w:hyperlink>
    </w:p>
    <w:p w:rsidR="00A37252" w:rsidRDefault="00A37252" w14:paraId="18697B2B" w14:textId="77286146">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10">
        <w:r w:rsidRPr="006C436B">
          <w:rPr>
            <w:rStyle w:val="Hyperlink"/>
            <w:bCs/>
            <w:noProof/>
            <w:lang w:val="en-GB"/>
          </w:rPr>
          <w:t>3.2</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lang w:val="en-GB"/>
          </w:rPr>
          <w:t>Dependencies</w:t>
        </w:r>
        <w:r>
          <w:rPr>
            <w:noProof/>
            <w:webHidden/>
          </w:rPr>
          <w:tab/>
        </w:r>
        <w:r>
          <w:rPr>
            <w:noProof/>
            <w:webHidden/>
          </w:rPr>
          <w:fldChar w:fldCharType="begin"/>
        </w:r>
        <w:r>
          <w:rPr>
            <w:noProof/>
            <w:webHidden/>
          </w:rPr>
          <w:instrText xml:space="preserve"> PAGEREF _Toc156409310 \h </w:instrText>
        </w:r>
        <w:r>
          <w:rPr>
            <w:noProof/>
            <w:webHidden/>
          </w:rPr>
        </w:r>
        <w:r>
          <w:rPr>
            <w:noProof/>
            <w:webHidden/>
          </w:rPr>
          <w:fldChar w:fldCharType="separate"/>
        </w:r>
        <w:r>
          <w:rPr>
            <w:noProof/>
            <w:webHidden/>
          </w:rPr>
          <w:t>22</w:t>
        </w:r>
        <w:r>
          <w:rPr>
            <w:noProof/>
            <w:webHidden/>
          </w:rPr>
          <w:fldChar w:fldCharType="end"/>
        </w:r>
      </w:hyperlink>
    </w:p>
    <w:p w:rsidR="00A37252" w:rsidRDefault="00A37252" w14:paraId="21A6CE41" w14:textId="3721228A">
      <w:pPr>
        <w:pStyle w:val="TOC1"/>
        <w:tabs>
          <w:tab w:val="left" w:pos="40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56409311">
        <w:r w:rsidRPr="006C436B">
          <w:rPr>
            <w:rStyle w:val="Hyperlink"/>
            <w:noProof/>
            <w:lang w:val="en-ZA"/>
          </w:rPr>
          <w:t>4</w:t>
        </w:r>
        <w:r>
          <w:rPr>
            <w:rFonts w:asciiTheme="minorHAnsi" w:hAnsiTheme="minorHAnsi" w:eastAsiaTheme="minorEastAsia" w:cstheme="minorBidi"/>
            <w:b w:val="0"/>
            <w:bCs w:val="0"/>
            <w:caps w:val="0"/>
            <w:noProof/>
            <w:kern w:val="2"/>
            <w:sz w:val="24"/>
            <w:szCs w:val="24"/>
            <w:lang w:val="en-GB" w:eastAsia="en-GB"/>
            <w14:ligatures w14:val="standardContextual"/>
          </w:rPr>
          <w:tab/>
        </w:r>
        <w:r w:rsidRPr="006C436B">
          <w:rPr>
            <w:rStyle w:val="Hyperlink"/>
            <w:noProof/>
            <w:lang w:val="en-ZA"/>
          </w:rPr>
          <w:t>Delivery Approach</w:t>
        </w:r>
        <w:r>
          <w:rPr>
            <w:noProof/>
            <w:webHidden/>
          </w:rPr>
          <w:tab/>
        </w:r>
        <w:r>
          <w:rPr>
            <w:noProof/>
            <w:webHidden/>
          </w:rPr>
          <w:fldChar w:fldCharType="begin"/>
        </w:r>
        <w:r>
          <w:rPr>
            <w:noProof/>
            <w:webHidden/>
          </w:rPr>
          <w:instrText xml:space="preserve"> PAGEREF _Toc156409311 \h </w:instrText>
        </w:r>
        <w:r>
          <w:rPr>
            <w:noProof/>
            <w:webHidden/>
          </w:rPr>
        </w:r>
        <w:r>
          <w:rPr>
            <w:noProof/>
            <w:webHidden/>
          </w:rPr>
          <w:fldChar w:fldCharType="separate"/>
        </w:r>
        <w:r>
          <w:rPr>
            <w:noProof/>
            <w:webHidden/>
          </w:rPr>
          <w:t>23</w:t>
        </w:r>
        <w:r>
          <w:rPr>
            <w:noProof/>
            <w:webHidden/>
          </w:rPr>
          <w:fldChar w:fldCharType="end"/>
        </w:r>
      </w:hyperlink>
    </w:p>
    <w:p w:rsidR="00A37252" w:rsidRDefault="00A37252" w14:paraId="17435ED8" w14:textId="6837064D">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12">
        <w:r w:rsidRPr="006C436B">
          <w:rPr>
            <w:rStyle w:val="Hyperlink"/>
            <w:noProof/>
            <w:lang w:val="en-GB"/>
          </w:rPr>
          <w:t>4.1</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lang w:val="en-GB"/>
          </w:rPr>
          <w:t>UAT</w:t>
        </w:r>
        <w:r>
          <w:rPr>
            <w:noProof/>
            <w:webHidden/>
          </w:rPr>
          <w:tab/>
        </w:r>
        <w:r>
          <w:rPr>
            <w:noProof/>
            <w:webHidden/>
          </w:rPr>
          <w:fldChar w:fldCharType="begin"/>
        </w:r>
        <w:r>
          <w:rPr>
            <w:noProof/>
            <w:webHidden/>
          </w:rPr>
          <w:instrText xml:space="preserve"> PAGEREF _Toc156409312 \h </w:instrText>
        </w:r>
        <w:r>
          <w:rPr>
            <w:noProof/>
            <w:webHidden/>
          </w:rPr>
        </w:r>
        <w:r>
          <w:rPr>
            <w:noProof/>
            <w:webHidden/>
          </w:rPr>
          <w:fldChar w:fldCharType="separate"/>
        </w:r>
        <w:r>
          <w:rPr>
            <w:noProof/>
            <w:webHidden/>
          </w:rPr>
          <w:t>24</w:t>
        </w:r>
        <w:r>
          <w:rPr>
            <w:noProof/>
            <w:webHidden/>
          </w:rPr>
          <w:fldChar w:fldCharType="end"/>
        </w:r>
      </w:hyperlink>
    </w:p>
    <w:p w:rsidR="00A37252" w:rsidRDefault="00A37252" w14:paraId="0E9A4609" w14:textId="22B7B3D8">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13">
        <w:r w:rsidRPr="006C436B">
          <w:rPr>
            <w:rStyle w:val="Hyperlink"/>
            <w:noProof/>
            <w:lang w:val="en-GB"/>
          </w:rPr>
          <w:t>4.2</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lang w:val="en-GB"/>
          </w:rPr>
          <w:t>Project Management</w:t>
        </w:r>
        <w:r>
          <w:rPr>
            <w:noProof/>
            <w:webHidden/>
          </w:rPr>
          <w:tab/>
        </w:r>
        <w:r>
          <w:rPr>
            <w:noProof/>
            <w:webHidden/>
          </w:rPr>
          <w:fldChar w:fldCharType="begin"/>
        </w:r>
        <w:r>
          <w:rPr>
            <w:noProof/>
            <w:webHidden/>
          </w:rPr>
          <w:instrText xml:space="preserve"> PAGEREF _Toc156409313 \h </w:instrText>
        </w:r>
        <w:r>
          <w:rPr>
            <w:noProof/>
            <w:webHidden/>
          </w:rPr>
        </w:r>
        <w:r>
          <w:rPr>
            <w:noProof/>
            <w:webHidden/>
          </w:rPr>
          <w:fldChar w:fldCharType="separate"/>
        </w:r>
        <w:r>
          <w:rPr>
            <w:noProof/>
            <w:webHidden/>
          </w:rPr>
          <w:t>24</w:t>
        </w:r>
        <w:r>
          <w:rPr>
            <w:noProof/>
            <w:webHidden/>
          </w:rPr>
          <w:fldChar w:fldCharType="end"/>
        </w:r>
      </w:hyperlink>
    </w:p>
    <w:p w:rsidR="00A37252" w:rsidRDefault="00A37252" w14:paraId="4F7D7846" w14:textId="7C46556D">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14">
        <w:r w:rsidRPr="006C436B">
          <w:rPr>
            <w:rStyle w:val="Hyperlink"/>
            <w:noProof/>
            <w:lang w:val="en-GB"/>
          </w:rPr>
          <w:t>4.3</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lang w:val="en-GB"/>
          </w:rPr>
          <w:t>Availability</w:t>
        </w:r>
        <w:r>
          <w:rPr>
            <w:noProof/>
            <w:webHidden/>
          </w:rPr>
          <w:tab/>
        </w:r>
        <w:r>
          <w:rPr>
            <w:noProof/>
            <w:webHidden/>
          </w:rPr>
          <w:fldChar w:fldCharType="begin"/>
        </w:r>
        <w:r>
          <w:rPr>
            <w:noProof/>
            <w:webHidden/>
          </w:rPr>
          <w:instrText xml:space="preserve"> PAGEREF _Toc156409314 \h </w:instrText>
        </w:r>
        <w:r>
          <w:rPr>
            <w:noProof/>
            <w:webHidden/>
          </w:rPr>
        </w:r>
        <w:r>
          <w:rPr>
            <w:noProof/>
            <w:webHidden/>
          </w:rPr>
          <w:fldChar w:fldCharType="separate"/>
        </w:r>
        <w:r>
          <w:rPr>
            <w:noProof/>
            <w:webHidden/>
          </w:rPr>
          <w:t>24</w:t>
        </w:r>
        <w:r>
          <w:rPr>
            <w:noProof/>
            <w:webHidden/>
          </w:rPr>
          <w:fldChar w:fldCharType="end"/>
        </w:r>
      </w:hyperlink>
    </w:p>
    <w:p w:rsidR="00A37252" w:rsidRDefault="00A37252" w14:paraId="1B7BE754" w14:textId="6BABFCEC">
      <w:pPr>
        <w:pStyle w:val="TOC1"/>
        <w:tabs>
          <w:tab w:val="left" w:pos="40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56409315">
        <w:r w:rsidRPr="006C436B">
          <w:rPr>
            <w:rStyle w:val="Hyperlink"/>
            <w:noProof/>
          </w:rPr>
          <w:t>5</w:t>
        </w:r>
        <w:r>
          <w:rPr>
            <w:rFonts w:asciiTheme="minorHAnsi" w:hAnsiTheme="minorHAnsi" w:eastAsiaTheme="minorEastAsia" w:cstheme="minorBidi"/>
            <w:b w:val="0"/>
            <w:bCs w:val="0"/>
            <w:caps w:val="0"/>
            <w:noProof/>
            <w:kern w:val="2"/>
            <w:sz w:val="24"/>
            <w:szCs w:val="24"/>
            <w:lang w:val="en-GB" w:eastAsia="en-GB"/>
            <w14:ligatures w14:val="standardContextual"/>
          </w:rPr>
          <w:tab/>
        </w:r>
        <w:r w:rsidRPr="006C436B">
          <w:rPr>
            <w:rStyle w:val="Hyperlink"/>
            <w:noProof/>
          </w:rPr>
          <w:t>Acceptance</w:t>
        </w:r>
        <w:r>
          <w:rPr>
            <w:noProof/>
            <w:webHidden/>
          </w:rPr>
          <w:tab/>
        </w:r>
        <w:r>
          <w:rPr>
            <w:noProof/>
            <w:webHidden/>
          </w:rPr>
          <w:fldChar w:fldCharType="begin"/>
        </w:r>
        <w:r>
          <w:rPr>
            <w:noProof/>
            <w:webHidden/>
          </w:rPr>
          <w:instrText xml:space="preserve"> PAGEREF _Toc156409315 \h </w:instrText>
        </w:r>
        <w:r>
          <w:rPr>
            <w:noProof/>
            <w:webHidden/>
          </w:rPr>
        </w:r>
        <w:r>
          <w:rPr>
            <w:noProof/>
            <w:webHidden/>
          </w:rPr>
          <w:fldChar w:fldCharType="separate"/>
        </w:r>
        <w:r>
          <w:rPr>
            <w:noProof/>
            <w:webHidden/>
          </w:rPr>
          <w:t>25</w:t>
        </w:r>
        <w:r>
          <w:rPr>
            <w:noProof/>
            <w:webHidden/>
          </w:rPr>
          <w:fldChar w:fldCharType="end"/>
        </w:r>
      </w:hyperlink>
    </w:p>
    <w:p w:rsidR="00A37252" w:rsidRDefault="00A37252" w14:paraId="7B664972" w14:textId="36CACEF2">
      <w:pPr>
        <w:pStyle w:val="TOC1"/>
        <w:tabs>
          <w:tab w:val="left" w:pos="40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56409316">
        <w:r w:rsidRPr="006C436B">
          <w:rPr>
            <w:rStyle w:val="Hyperlink"/>
            <w:noProof/>
          </w:rPr>
          <w:t>6</w:t>
        </w:r>
        <w:r>
          <w:rPr>
            <w:rFonts w:asciiTheme="minorHAnsi" w:hAnsiTheme="minorHAnsi" w:eastAsiaTheme="minorEastAsia" w:cstheme="minorBidi"/>
            <w:b w:val="0"/>
            <w:bCs w:val="0"/>
            <w:caps w:val="0"/>
            <w:noProof/>
            <w:kern w:val="2"/>
            <w:sz w:val="24"/>
            <w:szCs w:val="24"/>
            <w:lang w:val="en-GB" w:eastAsia="en-GB"/>
            <w14:ligatures w14:val="standardContextual"/>
          </w:rPr>
          <w:tab/>
        </w:r>
        <w:r w:rsidRPr="006C436B">
          <w:rPr>
            <w:rStyle w:val="Hyperlink"/>
            <w:noProof/>
          </w:rPr>
          <w:t>Appendices</w:t>
        </w:r>
        <w:r>
          <w:rPr>
            <w:noProof/>
            <w:webHidden/>
          </w:rPr>
          <w:tab/>
        </w:r>
        <w:r>
          <w:rPr>
            <w:noProof/>
            <w:webHidden/>
          </w:rPr>
          <w:fldChar w:fldCharType="begin"/>
        </w:r>
        <w:r>
          <w:rPr>
            <w:noProof/>
            <w:webHidden/>
          </w:rPr>
          <w:instrText xml:space="preserve"> PAGEREF _Toc156409316 \h </w:instrText>
        </w:r>
        <w:r>
          <w:rPr>
            <w:noProof/>
            <w:webHidden/>
          </w:rPr>
        </w:r>
        <w:r>
          <w:rPr>
            <w:noProof/>
            <w:webHidden/>
          </w:rPr>
          <w:fldChar w:fldCharType="separate"/>
        </w:r>
        <w:r>
          <w:rPr>
            <w:noProof/>
            <w:webHidden/>
          </w:rPr>
          <w:t>1</w:t>
        </w:r>
        <w:r>
          <w:rPr>
            <w:noProof/>
            <w:webHidden/>
          </w:rPr>
          <w:fldChar w:fldCharType="end"/>
        </w:r>
      </w:hyperlink>
    </w:p>
    <w:p w:rsidR="00A37252" w:rsidRDefault="00A37252" w14:paraId="1E1C82A4" w14:textId="68430F49">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17">
        <w:r w:rsidRPr="006C436B">
          <w:rPr>
            <w:rStyle w:val="Hyperlink"/>
            <w:noProof/>
          </w:rPr>
          <w:t>6.1</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Appendix A – Backlog for Release 1</w:t>
        </w:r>
        <w:r>
          <w:rPr>
            <w:noProof/>
            <w:webHidden/>
          </w:rPr>
          <w:tab/>
        </w:r>
        <w:r>
          <w:rPr>
            <w:noProof/>
            <w:webHidden/>
          </w:rPr>
          <w:fldChar w:fldCharType="begin"/>
        </w:r>
        <w:r>
          <w:rPr>
            <w:noProof/>
            <w:webHidden/>
          </w:rPr>
          <w:instrText xml:space="preserve"> PAGEREF _Toc156409317 \h </w:instrText>
        </w:r>
        <w:r>
          <w:rPr>
            <w:noProof/>
            <w:webHidden/>
          </w:rPr>
        </w:r>
        <w:r>
          <w:rPr>
            <w:noProof/>
            <w:webHidden/>
          </w:rPr>
          <w:fldChar w:fldCharType="separate"/>
        </w:r>
        <w:r>
          <w:rPr>
            <w:noProof/>
            <w:webHidden/>
          </w:rPr>
          <w:t>1</w:t>
        </w:r>
        <w:r>
          <w:rPr>
            <w:noProof/>
            <w:webHidden/>
          </w:rPr>
          <w:fldChar w:fldCharType="end"/>
        </w:r>
      </w:hyperlink>
    </w:p>
    <w:p w:rsidR="00A37252" w:rsidRDefault="00A37252" w14:paraId="46CC9A88" w14:textId="6CF9B787">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56409318">
        <w:r w:rsidRPr="006C436B">
          <w:rPr>
            <w:rStyle w:val="Hyperlink"/>
            <w:noProof/>
          </w:rPr>
          <w:t>6.2</w:t>
        </w:r>
        <w:r>
          <w:rPr>
            <w:rFonts w:asciiTheme="minorHAnsi" w:hAnsiTheme="minorHAnsi" w:eastAsiaTheme="minorEastAsia" w:cstheme="minorBidi"/>
            <w:smallCaps w:val="0"/>
            <w:noProof/>
            <w:kern w:val="2"/>
            <w:sz w:val="24"/>
            <w:szCs w:val="24"/>
            <w:lang w:val="en-GB" w:eastAsia="en-GB"/>
            <w14:ligatures w14:val="standardContextual"/>
          </w:rPr>
          <w:tab/>
        </w:r>
        <w:r w:rsidRPr="006C436B">
          <w:rPr>
            <w:rStyle w:val="Hyperlink"/>
            <w:noProof/>
          </w:rPr>
          <w:t>Appendix B – Backlog for Future EOT Releases</w:t>
        </w:r>
        <w:r>
          <w:rPr>
            <w:noProof/>
            <w:webHidden/>
          </w:rPr>
          <w:tab/>
        </w:r>
        <w:r>
          <w:rPr>
            <w:noProof/>
            <w:webHidden/>
          </w:rPr>
          <w:fldChar w:fldCharType="begin"/>
        </w:r>
        <w:r>
          <w:rPr>
            <w:noProof/>
            <w:webHidden/>
          </w:rPr>
          <w:instrText xml:space="preserve"> PAGEREF _Toc156409318 \h </w:instrText>
        </w:r>
        <w:r>
          <w:rPr>
            <w:noProof/>
            <w:webHidden/>
          </w:rPr>
        </w:r>
        <w:r>
          <w:rPr>
            <w:noProof/>
            <w:webHidden/>
          </w:rPr>
          <w:fldChar w:fldCharType="separate"/>
        </w:r>
        <w:r>
          <w:rPr>
            <w:noProof/>
            <w:webHidden/>
          </w:rPr>
          <w:t>7</w:t>
        </w:r>
        <w:r>
          <w:rPr>
            <w:noProof/>
            <w:webHidden/>
          </w:rPr>
          <w:fldChar w:fldCharType="end"/>
        </w:r>
      </w:hyperlink>
    </w:p>
    <w:p w:rsidRPr="007145AB" w:rsidR="000309B6" w:rsidP="000309B6" w:rsidRDefault="00D0328B" w14:paraId="2203883C" w14:textId="32511BCA">
      <w:pPr>
        <w:pStyle w:val="NormalIndent"/>
      </w:pPr>
      <w:r>
        <w:fldChar w:fldCharType="end"/>
      </w:r>
    </w:p>
    <w:p w:rsidR="000309B6" w:rsidP="00B1232F" w:rsidRDefault="000309B6" w14:paraId="2203883D" w14:textId="77777777">
      <w:pPr>
        <w:pStyle w:val="Heading1"/>
        <w:ind w:left="431" w:hanging="431"/>
      </w:pPr>
      <w:bookmarkStart w:name="_Toc34022112" w:id="0"/>
      <w:bookmarkStart w:name="_Toc156409292" w:id="1"/>
      <w:r w:rsidRPr="00C45396">
        <w:t>Executive</w:t>
      </w:r>
      <w:r>
        <w:t xml:space="preserve"> Summary</w:t>
      </w:r>
      <w:bookmarkEnd w:id="0"/>
      <w:bookmarkEnd w:id="1"/>
    </w:p>
    <w:p w:rsidR="000309B6" w:rsidP="000309B6" w:rsidRDefault="00CC6E12" w14:paraId="2203883E" w14:textId="659C067D">
      <w:pPr>
        <w:pStyle w:val="Heading2"/>
      </w:pPr>
      <w:bookmarkStart w:name="_Toc156409293" w:id="2"/>
      <w:r>
        <w:t>Introduction</w:t>
      </w:r>
      <w:bookmarkEnd w:id="2"/>
    </w:p>
    <w:p w:rsidRPr="00F3752A" w:rsidR="0003583B" w:rsidP="0003583B" w:rsidRDefault="00166BB2" w14:paraId="6349FE07" w14:textId="41F08C07">
      <w:pPr>
        <w:pStyle w:val="NormalIndent"/>
        <w:widowControl w:val="0"/>
        <w:adjustRightInd w:val="0"/>
        <w:ind w:left="567"/>
        <w:jc w:val="both"/>
        <w:textAlignment w:val="baseline"/>
        <w:rPr>
          <w:lang w:val="en-ZA"/>
        </w:rPr>
      </w:pPr>
      <w:r w:rsidRPr="00166BB2">
        <w:rPr>
          <w:lang w:val="en-ZA"/>
        </w:rPr>
        <w:t xml:space="preserve">Grainger are planning on significant expansion, looking </w:t>
      </w:r>
      <w:r w:rsidR="00D46564">
        <w:rPr>
          <w:lang w:val="en-ZA"/>
        </w:rPr>
        <w:t xml:space="preserve">to </w:t>
      </w:r>
      <w:r w:rsidRPr="00166BB2">
        <w:rPr>
          <w:lang w:val="en-ZA"/>
        </w:rPr>
        <w:t xml:space="preserve">double their number of letting homes in the next 3-4 years. The current systems and processes used in </w:t>
      </w:r>
      <w:r w:rsidR="00E8377C">
        <w:rPr>
          <w:lang w:val="en-ZA"/>
        </w:rPr>
        <w:t xml:space="preserve">managing end of tenancy and voids </w:t>
      </w:r>
      <w:r w:rsidRPr="00166BB2">
        <w:rPr>
          <w:lang w:val="en-ZA"/>
        </w:rPr>
        <w:t>are not scalable to support this.</w:t>
      </w:r>
    </w:p>
    <w:p w:rsidRPr="003918CF" w:rsidR="000D4E97" w:rsidP="000D4E97" w:rsidRDefault="000D4E97" w14:paraId="6532AC2B" w14:textId="300042C9">
      <w:pPr>
        <w:pStyle w:val="NormalIndent"/>
        <w:widowControl w:val="0"/>
        <w:adjustRightInd w:val="0"/>
        <w:ind w:left="567"/>
        <w:textAlignment w:val="baseline"/>
        <w:rPr>
          <w:lang w:val="en-GB"/>
        </w:rPr>
      </w:pPr>
      <w:r w:rsidRPr="003918CF">
        <w:rPr>
          <w:lang w:val="en-ZA"/>
        </w:rPr>
        <w:t xml:space="preserve">As part of the larger Connect platform, Grainger PLC has successfully implemented Salesforce to manage the Lead-to-Lease process. This has transformed both internal operations and the customer journey. Grainger PLC are now looking to leverage Salesforce to realise similar benefits for the </w:t>
      </w:r>
      <w:r w:rsidR="00E8377C">
        <w:rPr>
          <w:lang w:val="en-ZA"/>
        </w:rPr>
        <w:t xml:space="preserve">End of Tenancy </w:t>
      </w:r>
      <w:r w:rsidRPr="003918CF">
        <w:rPr>
          <w:lang w:val="en-ZA"/>
        </w:rPr>
        <w:t>process.</w:t>
      </w:r>
    </w:p>
    <w:p w:rsidRPr="000D4E97" w:rsidR="00E60B0C" w:rsidP="00667DBC" w:rsidRDefault="000309B6" w14:paraId="2EC6EC27" w14:textId="60CE085E">
      <w:pPr>
        <w:pStyle w:val="NormalIndent"/>
        <w:widowControl w:val="0"/>
        <w:adjustRightInd w:val="0"/>
        <w:ind w:left="567"/>
        <w:jc w:val="both"/>
        <w:textAlignment w:val="baseline"/>
      </w:pPr>
      <w:r w:rsidRPr="000D4E97">
        <w:rPr>
          <w:lang w:val="en-ZA"/>
        </w:rPr>
        <w:t xml:space="preserve">This proposal has been prepared at the request of </w:t>
      </w:r>
      <w:r w:rsidR="00DA0381">
        <w:fldChar w:fldCharType="begin"/>
      </w:r>
      <w:r w:rsidR="00DA0381">
        <w:instrText xml:space="preserve"> DOCPROPERTY  Category  \* MERGEFORMAT </w:instrText>
      </w:r>
      <w:r w:rsidR="00DA0381">
        <w:fldChar w:fldCharType="separate"/>
      </w:r>
      <w:r w:rsidRPr="000D4E97" w:rsidR="0082582D">
        <w:t>Grainger</w:t>
      </w:r>
      <w:r w:rsidR="00DA0381">
        <w:fldChar w:fldCharType="end"/>
      </w:r>
      <w:r w:rsidRPr="000D4E97" w:rsidR="008064A7">
        <w:t xml:space="preserve"> </w:t>
      </w:r>
      <w:r w:rsidRPr="000D4E97" w:rsidR="00E60B0C">
        <w:rPr>
          <w:lang w:val="en-ZA"/>
        </w:rPr>
        <w:t xml:space="preserve">and outlines the development of </w:t>
      </w:r>
      <w:r w:rsidRPr="000D4E97" w:rsidR="007C7141">
        <w:rPr>
          <w:lang w:val="en-ZA"/>
        </w:rPr>
        <w:t xml:space="preserve">a new </w:t>
      </w:r>
      <w:r w:rsidR="00E8377C">
        <w:rPr>
          <w:lang w:val="en-ZA"/>
        </w:rPr>
        <w:t>End of Tenancy (EOT)</w:t>
      </w:r>
      <w:r w:rsidRPr="000D4E97" w:rsidR="007C7141">
        <w:rPr>
          <w:lang w:val="en-ZA"/>
        </w:rPr>
        <w:t xml:space="preserve"> process within Salesforce that aligns with Salesforce features and best practices</w:t>
      </w:r>
      <w:r w:rsidRPr="000D4E97" w:rsidR="00E60B0C">
        <w:rPr>
          <w:lang w:val="en-ZA"/>
        </w:rPr>
        <w:t>.</w:t>
      </w:r>
      <w:r w:rsidRPr="000D4E97" w:rsidR="00E60B0C">
        <w:t xml:space="preserve"> </w:t>
      </w:r>
    </w:p>
    <w:p w:rsidRPr="000D4E97" w:rsidR="000309B6" w:rsidP="000309B6" w:rsidRDefault="000309B6" w14:paraId="22038841" w14:textId="78CBFCF6">
      <w:pPr>
        <w:pStyle w:val="Heading2"/>
      </w:pPr>
      <w:bookmarkStart w:name="_Toc156409294" w:id="3"/>
      <w:r w:rsidRPr="000D4E97">
        <w:t xml:space="preserve">The Business </w:t>
      </w:r>
      <w:r w:rsidRPr="000D4E97" w:rsidR="00D64DFA">
        <w:t>Opportunity</w:t>
      </w:r>
      <w:bookmarkEnd w:id="3"/>
      <w:r w:rsidRPr="000D4E97" w:rsidR="00D64DFA">
        <w:t xml:space="preserve"> </w:t>
      </w:r>
    </w:p>
    <w:p w:rsidRPr="00633C60" w:rsidR="0003583B" w:rsidP="0003583B" w:rsidRDefault="0003583B" w14:paraId="43BBC511" w14:textId="0DC44A35">
      <w:pPr>
        <w:pStyle w:val="NormalIndent"/>
        <w:widowControl w:val="0"/>
        <w:adjustRightInd w:val="0"/>
        <w:ind w:left="567"/>
        <w:jc w:val="both"/>
        <w:textAlignment w:val="baseline"/>
        <w:rPr>
          <w:lang w:val="en-ZA"/>
        </w:rPr>
      </w:pPr>
      <w:r w:rsidRPr="00633C60">
        <w:rPr>
          <w:lang w:val="en-ZA"/>
        </w:rPr>
        <w:t xml:space="preserve">Grainger PLC </w:t>
      </w:r>
      <w:r w:rsidRPr="00633C60" w:rsidR="00633C60">
        <w:rPr>
          <w:lang w:val="en-ZA"/>
        </w:rPr>
        <w:t xml:space="preserve">have identified </w:t>
      </w:r>
      <w:r w:rsidR="00D46564">
        <w:rPr>
          <w:lang w:val="en-ZA"/>
        </w:rPr>
        <w:t xml:space="preserve">that </w:t>
      </w:r>
      <w:r w:rsidRPr="00633C60">
        <w:rPr>
          <w:lang w:val="en-ZA"/>
        </w:rPr>
        <w:t xml:space="preserve">a centralised, standardised </w:t>
      </w:r>
      <w:r w:rsidR="00E8377C">
        <w:rPr>
          <w:lang w:val="en-ZA"/>
        </w:rPr>
        <w:t>EOT</w:t>
      </w:r>
      <w:r w:rsidRPr="00633C60" w:rsidR="00E8377C">
        <w:rPr>
          <w:lang w:val="en-ZA"/>
        </w:rPr>
        <w:t xml:space="preserve"> </w:t>
      </w:r>
      <w:r w:rsidRPr="00633C60">
        <w:rPr>
          <w:lang w:val="en-ZA"/>
        </w:rPr>
        <w:t xml:space="preserve">workflow that tracks the end-to-end </w:t>
      </w:r>
      <w:r w:rsidR="00E8377C">
        <w:rPr>
          <w:lang w:val="en-ZA"/>
        </w:rPr>
        <w:t>EOT</w:t>
      </w:r>
      <w:r w:rsidRPr="00633C60" w:rsidR="00E8377C">
        <w:rPr>
          <w:lang w:val="en-ZA"/>
        </w:rPr>
        <w:t xml:space="preserve"> </w:t>
      </w:r>
      <w:r w:rsidRPr="00633C60">
        <w:rPr>
          <w:lang w:val="en-ZA"/>
        </w:rPr>
        <w:t>progress</w:t>
      </w:r>
      <w:r w:rsidR="00D46564">
        <w:rPr>
          <w:lang w:val="en-ZA"/>
        </w:rPr>
        <w:t xml:space="preserve"> would </w:t>
      </w:r>
      <w:r w:rsidRPr="00633C60">
        <w:rPr>
          <w:lang w:val="en-ZA"/>
        </w:rPr>
        <w:t>minimi</w:t>
      </w:r>
      <w:r w:rsidR="00D46564">
        <w:rPr>
          <w:lang w:val="en-ZA"/>
        </w:rPr>
        <w:t>ze</w:t>
      </w:r>
      <w:r w:rsidRPr="00633C60">
        <w:rPr>
          <w:lang w:val="en-ZA"/>
        </w:rPr>
        <w:t xml:space="preserve"> delays and provide visibility into upcoming work</w:t>
      </w:r>
      <w:r w:rsidR="00107FAF">
        <w:rPr>
          <w:lang w:val="en-ZA"/>
        </w:rPr>
        <w:t xml:space="preserve">, </w:t>
      </w:r>
      <w:r w:rsidR="0042049B">
        <w:rPr>
          <w:lang w:val="en-ZA"/>
        </w:rPr>
        <w:t>delays</w:t>
      </w:r>
      <w:r w:rsidRPr="00633C60" w:rsidR="0042049B">
        <w:rPr>
          <w:lang w:val="en-ZA"/>
        </w:rPr>
        <w:t xml:space="preserve">, </w:t>
      </w:r>
      <w:r w:rsidRPr="00633C60">
        <w:rPr>
          <w:lang w:val="en-ZA"/>
        </w:rPr>
        <w:t>timelines &amp; responsibilities.</w:t>
      </w:r>
    </w:p>
    <w:p w:rsidRPr="00545372" w:rsidR="000309B6" w:rsidP="000309B6" w:rsidRDefault="000309B6" w14:paraId="22038845" w14:textId="3D0C9680">
      <w:pPr>
        <w:pStyle w:val="Heading2"/>
      </w:pPr>
      <w:bookmarkStart w:name="_Toc34022116" w:id="4"/>
      <w:bookmarkStart w:name="_Toc156409295" w:id="5"/>
      <w:r w:rsidRPr="00545372">
        <w:t>The Project</w:t>
      </w:r>
      <w:bookmarkEnd w:id="4"/>
      <w:bookmarkEnd w:id="5"/>
      <w:r w:rsidRPr="00545372" w:rsidR="00302968">
        <w:t xml:space="preserve"> </w:t>
      </w:r>
    </w:p>
    <w:p w:rsidR="00FB2860" w:rsidP="00A57B38" w:rsidRDefault="008539C8" w14:paraId="0D9F0FE4" w14:textId="36F3EFA2">
      <w:pPr>
        <w:pStyle w:val="NormalIndent"/>
        <w:widowControl w:val="0"/>
        <w:adjustRightInd w:val="0"/>
        <w:ind w:left="567"/>
        <w:jc w:val="both"/>
        <w:textAlignment w:val="baseline"/>
        <w:rPr>
          <w:lang w:val="en-ZA"/>
        </w:rPr>
      </w:pPr>
      <w:r w:rsidRPr="00A57B38">
        <w:rPr>
          <w:lang w:val="en-GB"/>
        </w:rPr>
        <w:t xml:space="preserve">Open Box will implement a new </w:t>
      </w:r>
      <w:r w:rsidR="00E8377C">
        <w:rPr>
          <w:lang w:val="en-GB"/>
        </w:rPr>
        <w:t>End of Tenancy</w:t>
      </w:r>
      <w:r w:rsidRPr="00A57B38">
        <w:rPr>
          <w:lang w:val="en-GB"/>
        </w:rPr>
        <w:t xml:space="preserve"> process within Grainger PLC’s existing Salesforce org. </w:t>
      </w:r>
      <w:r w:rsidRPr="00FB3488" w:rsidR="00A57B38">
        <w:rPr>
          <w:lang w:val="en-ZA"/>
        </w:rPr>
        <w:t>The solution will be delivered in increments, providing tangible business value on a regular basis.</w:t>
      </w:r>
      <w:r w:rsidR="00A834B9">
        <w:rPr>
          <w:lang w:val="en-ZA"/>
        </w:rPr>
        <w:t xml:space="preserve"> </w:t>
      </w:r>
    </w:p>
    <w:p w:rsidRPr="00FB3488" w:rsidR="00A57B38" w:rsidP="00A57B38" w:rsidRDefault="00A834B9" w14:paraId="236B7055" w14:textId="7BB6BDF1">
      <w:pPr>
        <w:pStyle w:val="NormalIndent"/>
        <w:widowControl w:val="0"/>
        <w:adjustRightInd w:val="0"/>
        <w:ind w:left="567"/>
        <w:jc w:val="both"/>
        <w:textAlignment w:val="baseline"/>
        <w:rPr>
          <w:lang w:val="en-ZA"/>
        </w:rPr>
      </w:pPr>
      <w:r>
        <w:rPr>
          <w:lang w:val="en-ZA"/>
        </w:rPr>
        <w:t>The solution will</w:t>
      </w:r>
      <w:r w:rsidR="00FB2860">
        <w:rPr>
          <w:lang w:val="en-ZA"/>
        </w:rPr>
        <w:t xml:space="preserve"> automatically notify internal teams of </w:t>
      </w:r>
      <w:r w:rsidR="00E8377C">
        <w:rPr>
          <w:lang w:val="en-ZA"/>
        </w:rPr>
        <w:t>EOT</w:t>
      </w:r>
      <w:r w:rsidR="00FB2860">
        <w:rPr>
          <w:lang w:val="en-ZA"/>
        </w:rPr>
        <w:t xml:space="preserve">-related tasks to be completed, assign clear responsibility for tasks, and measure timeframes and KPIs </w:t>
      </w:r>
      <w:r w:rsidR="00635E0C">
        <w:rPr>
          <w:lang w:val="en-ZA"/>
        </w:rPr>
        <w:t>against targets.</w:t>
      </w:r>
    </w:p>
    <w:p w:rsidRPr="00FB3488" w:rsidR="000309B6" w:rsidP="000309B6" w:rsidRDefault="000309B6" w14:paraId="22038849" w14:textId="68162CC6">
      <w:pPr>
        <w:pStyle w:val="Heading2"/>
      </w:pPr>
      <w:bookmarkStart w:name="_Toc34022117" w:id="6"/>
      <w:bookmarkStart w:name="_Toc394565802" w:id="7"/>
      <w:bookmarkStart w:name="_Toc394588444" w:id="8"/>
      <w:bookmarkStart w:name="_Toc156409296" w:id="9"/>
      <w:r w:rsidRPr="00FB3488">
        <w:t xml:space="preserve">The </w:t>
      </w:r>
      <w:bookmarkStart w:name="_Toc394587124" w:id="10"/>
      <w:bookmarkStart w:name="_Toc394587183" w:id="11"/>
      <w:bookmarkEnd w:id="6"/>
      <w:bookmarkEnd w:id="7"/>
      <w:bookmarkEnd w:id="8"/>
      <w:bookmarkEnd w:id="10"/>
      <w:bookmarkEnd w:id="11"/>
      <w:r w:rsidRPr="00FB3488" w:rsidR="003E6514">
        <w:t xml:space="preserve">Business </w:t>
      </w:r>
      <w:r w:rsidRPr="00FB3488" w:rsidR="00A075D1">
        <w:t>B</w:t>
      </w:r>
      <w:r w:rsidRPr="00FB3488" w:rsidR="00021CEA">
        <w:t>e</w:t>
      </w:r>
      <w:r w:rsidRPr="00FB3488" w:rsidR="00A075D1">
        <w:t>nefit</w:t>
      </w:r>
      <w:bookmarkEnd w:id="9"/>
    </w:p>
    <w:p w:rsidRPr="00166BB2" w:rsidR="00166BB2" w:rsidP="00A57B38" w:rsidRDefault="00166BB2" w14:paraId="0ACB10F7" w14:textId="77777777">
      <w:pPr>
        <w:pStyle w:val="NormalIndent"/>
        <w:widowControl w:val="0"/>
        <w:adjustRightInd w:val="0"/>
        <w:ind w:left="567"/>
        <w:textAlignment w:val="baseline"/>
      </w:pPr>
      <w:r w:rsidRPr="00166BB2">
        <w:t xml:space="preserve">Leveraging the existing Salesforce </w:t>
      </w:r>
      <w:r w:rsidRPr="00166BB2">
        <w:rPr>
          <w:lang w:val="en-ZA"/>
        </w:rPr>
        <w:t>platform</w:t>
      </w:r>
      <w:r w:rsidRPr="00166BB2">
        <w:t xml:space="preserve"> and user licenses will help to:</w:t>
      </w:r>
    </w:p>
    <w:p w:rsidRPr="00166BB2" w:rsidR="00166BB2" w:rsidP="00FB3488" w:rsidRDefault="00166BB2" w14:paraId="2B567D2B" w14:textId="1666C938">
      <w:pPr>
        <w:pStyle w:val="NormalIndent"/>
        <w:widowControl w:val="0"/>
        <w:numPr>
          <w:ilvl w:val="0"/>
          <w:numId w:val="2"/>
        </w:numPr>
        <w:adjustRightInd w:val="0"/>
        <w:jc w:val="both"/>
        <w:textAlignment w:val="baseline"/>
      </w:pPr>
      <w:r w:rsidRPr="00166BB2">
        <w:t>Improve speed &amp; efficiency</w:t>
      </w:r>
      <w:r w:rsidR="00191526">
        <w:t>.</w:t>
      </w:r>
    </w:p>
    <w:p w:rsidRPr="00166BB2" w:rsidR="00166BB2" w:rsidP="00FB3488" w:rsidRDefault="00166BB2" w14:paraId="300C9F42" w14:textId="1EAAB823">
      <w:pPr>
        <w:pStyle w:val="NormalIndent"/>
        <w:widowControl w:val="0"/>
        <w:numPr>
          <w:ilvl w:val="0"/>
          <w:numId w:val="2"/>
        </w:numPr>
        <w:adjustRightInd w:val="0"/>
        <w:jc w:val="both"/>
        <w:textAlignment w:val="baseline"/>
      </w:pPr>
      <w:r w:rsidRPr="00166BB2">
        <w:t>Reduce errors</w:t>
      </w:r>
      <w:r w:rsidR="00191526">
        <w:t>.</w:t>
      </w:r>
    </w:p>
    <w:p w:rsidRPr="00166BB2" w:rsidR="00166BB2" w:rsidP="00FB3488" w:rsidRDefault="00166BB2" w14:paraId="6F466923" w14:textId="1FA1D666">
      <w:pPr>
        <w:pStyle w:val="NormalIndent"/>
        <w:widowControl w:val="0"/>
        <w:numPr>
          <w:ilvl w:val="0"/>
          <w:numId w:val="2"/>
        </w:numPr>
        <w:adjustRightInd w:val="0"/>
        <w:jc w:val="both"/>
        <w:textAlignment w:val="baseline"/>
      </w:pPr>
      <w:r w:rsidRPr="00166BB2">
        <w:t>Allow operations to scale without a linear increase in employee headcount</w:t>
      </w:r>
      <w:r w:rsidR="00191526">
        <w:t>.</w:t>
      </w:r>
    </w:p>
    <w:p w:rsidRPr="00166BB2" w:rsidR="00166BB2" w:rsidP="00FB3488" w:rsidRDefault="00166BB2" w14:paraId="7B3C4C76" w14:textId="73DDD0D8">
      <w:pPr>
        <w:pStyle w:val="NormalIndent"/>
        <w:widowControl w:val="0"/>
        <w:numPr>
          <w:ilvl w:val="0"/>
          <w:numId w:val="2"/>
        </w:numPr>
        <w:adjustRightInd w:val="0"/>
        <w:jc w:val="both"/>
        <w:textAlignment w:val="baseline"/>
      </w:pPr>
      <w:r w:rsidRPr="00166BB2">
        <w:t>Minimize the time that units remain vacant</w:t>
      </w:r>
      <w:r w:rsidR="00191526">
        <w:t>.</w:t>
      </w:r>
    </w:p>
    <w:p w:rsidR="000E32D7" w:rsidP="00191526" w:rsidRDefault="00166BB2" w14:paraId="4330065B" w14:textId="1BC1C636">
      <w:pPr>
        <w:pStyle w:val="NormalIndent"/>
        <w:widowControl w:val="0"/>
        <w:numPr>
          <w:ilvl w:val="0"/>
          <w:numId w:val="2"/>
        </w:numPr>
        <w:adjustRightInd w:val="0"/>
        <w:jc w:val="both"/>
        <w:textAlignment w:val="baseline"/>
      </w:pPr>
      <w:r w:rsidRPr="00166BB2">
        <w:t>Improve customer satisfaction - reduce the risk of not cancelling direct debits or returning deposits on time &amp; create a single view of customer</w:t>
      </w:r>
      <w:bookmarkStart w:name="_Toc396380430" w:id="12"/>
      <w:bookmarkStart w:name="_Toc394587125" w:id="13"/>
      <w:bookmarkStart w:name="_Toc394587184" w:id="14"/>
      <w:bookmarkStart w:name="_Toc396380431" w:id="15"/>
      <w:bookmarkEnd w:id="12"/>
      <w:bookmarkEnd w:id="13"/>
      <w:bookmarkEnd w:id="14"/>
      <w:bookmarkEnd w:id="15"/>
      <w:r w:rsidR="00191526">
        <w:t>.</w:t>
      </w:r>
    </w:p>
    <w:p w:rsidR="000309B6" w:rsidP="000309B6" w:rsidRDefault="000309B6" w14:paraId="22038855" w14:textId="77777777">
      <w:pPr>
        <w:pStyle w:val="Heading1"/>
      </w:pPr>
      <w:bookmarkStart w:name="_Toc34022120" w:id="16"/>
      <w:bookmarkStart w:name="_Toc156409297" w:id="17"/>
      <w:r w:rsidRPr="00C45396">
        <w:t>Proposed</w:t>
      </w:r>
      <w:r>
        <w:t xml:space="preserve"> Solution</w:t>
      </w:r>
      <w:bookmarkEnd w:id="16"/>
      <w:bookmarkEnd w:id="17"/>
    </w:p>
    <w:p w:rsidRPr="00D85475" w:rsidR="0004316C" w:rsidP="0004316C" w:rsidRDefault="0004316C" w14:paraId="68F2F3EA" w14:textId="20094600">
      <w:pPr>
        <w:pStyle w:val="Heading2"/>
      </w:pPr>
      <w:bookmarkStart w:name="_Toc156409298" w:id="18"/>
      <w:r w:rsidRPr="00D85475">
        <w:t>Project Objectives</w:t>
      </w:r>
      <w:bookmarkEnd w:id="18"/>
    </w:p>
    <w:p w:rsidRPr="008355EF" w:rsidR="0098782A" w:rsidP="0098782A" w:rsidRDefault="00A207CA" w14:paraId="227C1163" w14:textId="2E564689">
      <w:pPr>
        <w:pStyle w:val="NormalIndent"/>
        <w:widowControl w:val="0"/>
        <w:tabs>
          <w:tab w:val="center" w:pos="4986"/>
          <w:tab w:val="left" w:pos="7468"/>
        </w:tabs>
        <w:adjustRightInd w:val="0"/>
        <w:ind w:left="567"/>
        <w:jc w:val="both"/>
        <w:textAlignment w:val="baseline"/>
      </w:pPr>
      <w:r w:rsidRPr="00F132B3">
        <w:t xml:space="preserve">Open Box proposes to </w:t>
      </w:r>
      <w:r w:rsidR="00D85475">
        <w:t xml:space="preserve">implement </w:t>
      </w:r>
      <w:r w:rsidRPr="00F132B3" w:rsidR="0072351F">
        <w:t xml:space="preserve">a new End of Tenancy </w:t>
      </w:r>
      <w:r w:rsidR="0042049B">
        <w:t xml:space="preserve">(EOT) </w:t>
      </w:r>
      <w:r w:rsidRPr="00F132B3" w:rsidR="0072351F">
        <w:t>workflow within the existing Salesforce org</w:t>
      </w:r>
      <w:r w:rsidRPr="00F132B3" w:rsidR="00F132B3">
        <w:t xml:space="preserve">. </w:t>
      </w:r>
      <w:r w:rsidR="0098782A">
        <w:t xml:space="preserve">The </w:t>
      </w:r>
      <w:r w:rsidR="0042049B">
        <w:rPr>
          <w:lang w:val="en-ZA"/>
        </w:rPr>
        <w:t>EOT</w:t>
      </w:r>
      <w:r w:rsidRPr="008355EF" w:rsidR="0042049B">
        <w:t xml:space="preserve"> </w:t>
      </w:r>
      <w:r w:rsidRPr="008355EF" w:rsidR="0098782A">
        <w:t xml:space="preserve">record creates single source of truth for collaboration &amp; tracking of all </w:t>
      </w:r>
      <w:r w:rsidR="0042049B">
        <w:rPr>
          <w:lang w:val="en-ZA"/>
        </w:rPr>
        <w:t>EOT</w:t>
      </w:r>
      <w:r w:rsidRPr="008355EF" w:rsidR="0042049B">
        <w:t xml:space="preserve"> </w:t>
      </w:r>
      <w:r w:rsidRPr="008355EF" w:rsidR="0098782A">
        <w:t>activities</w:t>
      </w:r>
      <w:r w:rsidR="0098782A">
        <w:t>.</w:t>
      </w:r>
    </w:p>
    <w:p w:rsidRPr="00F132B3" w:rsidR="00BA61DA" w:rsidP="00667DBC" w:rsidRDefault="00F132B3" w14:paraId="6C34A3D3" w14:textId="6FBC33FC">
      <w:pPr>
        <w:pStyle w:val="NormalIndent"/>
        <w:widowControl w:val="0"/>
        <w:tabs>
          <w:tab w:val="center" w:pos="4986"/>
          <w:tab w:val="left" w:pos="7468"/>
        </w:tabs>
        <w:adjustRightInd w:val="0"/>
        <w:ind w:left="567"/>
        <w:jc w:val="both"/>
        <w:textAlignment w:val="baseline"/>
      </w:pPr>
      <w:r w:rsidRPr="00F132B3">
        <w:t xml:space="preserve">Release 1 will </w:t>
      </w:r>
      <w:r w:rsidRPr="00F132B3" w:rsidR="00BA61DA">
        <w:t>address the following objectives:</w:t>
      </w:r>
    </w:p>
    <w:p w:rsidR="009E7EE3" w:rsidP="0091090B" w:rsidRDefault="00FB42F0" w14:paraId="2E3087C9" w14:textId="15C4798B">
      <w:pPr>
        <w:pStyle w:val="NormalIndent"/>
        <w:numPr>
          <w:ilvl w:val="0"/>
          <w:numId w:val="5"/>
        </w:numPr>
        <w:rPr>
          <w:lang w:val="en-GB"/>
        </w:rPr>
      </w:pPr>
      <w:r>
        <w:rPr>
          <w:b/>
          <w:bCs/>
          <w:lang w:val="en-GB"/>
        </w:rPr>
        <w:t>End of Tenancy</w:t>
      </w:r>
      <w:r w:rsidRPr="00A7468A" w:rsidR="00A7468A">
        <w:rPr>
          <w:b/>
          <w:bCs/>
          <w:lang w:val="en-GB"/>
        </w:rPr>
        <w:t xml:space="preserve"> Workflow</w:t>
      </w:r>
      <w:r w:rsidRPr="00A7468A" w:rsidR="00A7468A">
        <w:rPr>
          <w:lang w:val="en-GB"/>
        </w:rPr>
        <w:t xml:space="preserve"> - </w:t>
      </w:r>
      <w:r w:rsidRPr="00A7468A" w:rsidR="0053779F">
        <w:rPr>
          <w:lang w:val="en-GB"/>
        </w:rPr>
        <w:t xml:space="preserve">Enable users to create &amp; complete an end-to-end </w:t>
      </w:r>
      <w:r>
        <w:rPr>
          <w:lang w:val="en-ZA"/>
        </w:rPr>
        <w:t>EOT</w:t>
      </w:r>
      <w:r w:rsidRPr="00A7468A">
        <w:rPr>
          <w:lang w:val="en-GB"/>
        </w:rPr>
        <w:t xml:space="preserve"> </w:t>
      </w:r>
      <w:r w:rsidRPr="00A7468A" w:rsidR="0053779F">
        <w:rPr>
          <w:lang w:val="en-GB"/>
        </w:rPr>
        <w:t>workflow</w:t>
      </w:r>
      <w:r w:rsidR="00A7468A">
        <w:rPr>
          <w:lang w:val="en-GB"/>
        </w:rPr>
        <w:t xml:space="preserve"> once the tenant </w:t>
      </w:r>
      <w:r w:rsidR="00CD2CCE">
        <w:rPr>
          <w:lang w:val="en-GB"/>
        </w:rPr>
        <w:t>gives notice to quit</w:t>
      </w:r>
      <w:r w:rsidRPr="00A7468A" w:rsidR="0053779F">
        <w:rPr>
          <w:lang w:val="en-GB"/>
        </w:rPr>
        <w:t>.</w:t>
      </w:r>
      <w:r w:rsidR="00B97393">
        <w:rPr>
          <w:lang w:val="en-GB"/>
        </w:rPr>
        <w:t xml:space="preserve"> </w:t>
      </w:r>
    </w:p>
    <w:p w:rsidR="00D42767" w:rsidP="009E7EE3" w:rsidRDefault="00B97393" w14:paraId="2CDD6EE2" w14:textId="350E5CC8">
      <w:pPr>
        <w:pStyle w:val="NormalIndent"/>
        <w:numPr>
          <w:ilvl w:val="1"/>
          <w:numId w:val="5"/>
        </w:numPr>
        <w:rPr>
          <w:lang w:val="en-GB"/>
        </w:rPr>
      </w:pPr>
      <w:r>
        <w:rPr>
          <w:lang w:val="en-GB"/>
        </w:rPr>
        <w:t xml:space="preserve">The workflow </w:t>
      </w:r>
      <w:r w:rsidR="008E4022">
        <w:rPr>
          <w:lang w:val="en-GB"/>
        </w:rPr>
        <w:t>would</w:t>
      </w:r>
      <w:r>
        <w:rPr>
          <w:lang w:val="en-GB"/>
        </w:rPr>
        <w:t xml:space="preserve"> consist of phases</w:t>
      </w:r>
      <w:r w:rsidR="003E4208">
        <w:rPr>
          <w:lang w:val="en-GB"/>
        </w:rPr>
        <w:t xml:space="preserve">, </w:t>
      </w:r>
      <w:r w:rsidR="00B4738F">
        <w:rPr>
          <w:lang w:val="en-GB"/>
        </w:rPr>
        <w:t>and</w:t>
      </w:r>
      <w:r w:rsidR="00AB70C2">
        <w:rPr>
          <w:lang w:val="en-GB"/>
        </w:rPr>
        <w:t xml:space="preserve"> </w:t>
      </w:r>
      <w:r w:rsidR="006308B6">
        <w:rPr>
          <w:lang w:val="en-GB"/>
        </w:rPr>
        <w:t xml:space="preserve">tasks </w:t>
      </w:r>
      <w:r w:rsidR="00165509">
        <w:rPr>
          <w:lang w:val="en-GB"/>
        </w:rPr>
        <w:t>to be</w:t>
      </w:r>
      <w:r w:rsidR="006308B6">
        <w:rPr>
          <w:lang w:val="en-GB"/>
        </w:rPr>
        <w:t xml:space="preserve"> complete</w:t>
      </w:r>
      <w:r w:rsidR="00165509">
        <w:rPr>
          <w:lang w:val="en-GB"/>
        </w:rPr>
        <w:t>d</w:t>
      </w:r>
      <w:r w:rsidR="00AB70C2">
        <w:rPr>
          <w:lang w:val="en-GB"/>
        </w:rPr>
        <w:t xml:space="preserve"> within each phase</w:t>
      </w:r>
      <w:r w:rsidR="006308B6">
        <w:rPr>
          <w:lang w:val="en-GB"/>
        </w:rPr>
        <w:t xml:space="preserve">. </w:t>
      </w:r>
      <w:r w:rsidR="00BB13F2">
        <w:rPr>
          <w:lang w:val="en-GB"/>
        </w:rPr>
        <w:t>Tasks would be automatically assigned to the appropriate team to complete</w:t>
      </w:r>
      <w:r w:rsidR="0098782A">
        <w:rPr>
          <w:lang w:val="en-GB"/>
        </w:rPr>
        <w:t>.</w:t>
      </w:r>
    </w:p>
    <w:p w:rsidRPr="00E71E38" w:rsidR="00E71E38" w:rsidP="00E71E38" w:rsidRDefault="00E71E38" w14:paraId="2A1C9210" w14:textId="5E2A154C">
      <w:pPr>
        <w:pStyle w:val="NormalIndent"/>
        <w:numPr>
          <w:ilvl w:val="1"/>
          <w:numId w:val="5"/>
        </w:numPr>
        <w:rPr>
          <w:lang w:val="en-GB"/>
        </w:rPr>
      </w:pPr>
      <w:r w:rsidRPr="00E71E38">
        <w:rPr>
          <w:lang w:val="en-GB"/>
        </w:rPr>
        <w:t xml:space="preserve">Users </w:t>
      </w:r>
      <w:r w:rsidR="008E4022">
        <w:rPr>
          <w:lang w:val="en-GB"/>
        </w:rPr>
        <w:t>would</w:t>
      </w:r>
      <w:r w:rsidRPr="00E71E38">
        <w:rPr>
          <w:lang w:val="en-GB"/>
        </w:rPr>
        <w:t xml:space="preserve"> manually indicate when tasks are complete</w:t>
      </w:r>
      <w:r w:rsidR="00BC0F59">
        <w:rPr>
          <w:lang w:val="en-GB"/>
        </w:rPr>
        <w:t xml:space="preserve">, or if a task is not applicable for a particular </w:t>
      </w:r>
      <w:r w:rsidR="00FB42F0">
        <w:rPr>
          <w:lang w:val="en-ZA"/>
        </w:rPr>
        <w:t>EOT</w:t>
      </w:r>
      <w:r w:rsidR="007F36F6">
        <w:rPr>
          <w:lang w:val="en-GB"/>
        </w:rPr>
        <w:t>.</w:t>
      </w:r>
      <w:r w:rsidR="00165509">
        <w:rPr>
          <w:lang w:val="en-GB"/>
        </w:rPr>
        <w:t xml:space="preserve"> </w:t>
      </w:r>
    </w:p>
    <w:p w:rsidRPr="008B29D6" w:rsidR="00F05311" w:rsidP="0091090B" w:rsidRDefault="00203F56" w14:paraId="5A7BF177" w14:textId="1D8FF612">
      <w:pPr>
        <w:pStyle w:val="NormalIndent"/>
        <w:numPr>
          <w:ilvl w:val="0"/>
          <w:numId w:val="5"/>
        </w:numPr>
        <w:rPr>
          <w:lang w:val="en-GB"/>
        </w:rPr>
      </w:pPr>
      <w:r>
        <w:rPr>
          <w:b/>
          <w:bCs/>
          <w:lang w:val="en-GB"/>
        </w:rPr>
        <w:t xml:space="preserve">Calculate </w:t>
      </w:r>
      <w:r w:rsidRPr="00FB42F0" w:rsidR="00FB42F0">
        <w:rPr>
          <w:b/>
          <w:bCs/>
          <w:lang w:val="en-ZA"/>
        </w:rPr>
        <w:t>EOT</w:t>
      </w:r>
      <w:r w:rsidRPr="008B29D6" w:rsidR="00FB42F0">
        <w:rPr>
          <w:b/>
          <w:bCs/>
          <w:lang w:val="en-GB"/>
        </w:rPr>
        <w:t xml:space="preserve"> </w:t>
      </w:r>
      <w:r w:rsidRPr="008B29D6" w:rsidR="00A7468A">
        <w:rPr>
          <w:b/>
          <w:bCs/>
          <w:lang w:val="en-GB"/>
        </w:rPr>
        <w:t>Timelines</w:t>
      </w:r>
      <w:r w:rsidRPr="008B29D6" w:rsidR="00A7468A">
        <w:rPr>
          <w:lang w:val="en-GB"/>
        </w:rPr>
        <w:t xml:space="preserve"> </w:t>
      </w:r>
      <w:r w:rsidRPr="008B29D6" w:rsidR="00C37ACA">
        <w:rPr>
          <w:lang w:val="en-GB"/>
        </w:rPr>
        <w:t>–</w:t>
      </w:r>
      <w:r w:rsidRPr="008B29D6" w:rsidR="00A7468A">
        <w:rPr>
          <w:lang w:val="en-GB"/>
        </w:rPr>
        <w:t xml:space="preserve"> </w:t>
      </w:r>
      <w:r w:rsidR="008D0522">
        <w:rPr>
          <w:lang w:val="en-GB"/>
        </w:rPr>
        <w:t>A</w:t>
      </w:r>
      <w:r w:rsidRPr="008B29D6" w:rsidR="0053779F">
        <w:rPr>
          <w:lang w:val="en-GB"/>
        </w:rPr>
        <w:t xml:space="preserve">utomatically calculate </w:t>
      </w:r>
      <w:r w:rsidR="003718B9">
        <w:rPr>
          <w:lang w:val="en-GB"/>
        </w:rPr>
        <w:t xml:space="preserve">and update </w:t>
      </w:r>
      <w:r w:rsidRPr="008B29D6" w:rsidR="0053779F">
        <w:rPr>
          <w:lang w:val="en-GB"/>
        </w:rPr>
        <w:t>estimated timelines</w:t>
      </w:r>
      <w:r w:rsidRPr="008B29D6" w:rsidR="000A386B">
        <w:rPr>
          <w:lang w:val="en-GB"/>
        </w:rPr>
        <w:t xml:space="preserve">, including expected start and completion date for each task as well as </w:t>
      </w:r>
      <w:r w:rsidRPr="008B29D6" w:rsidR="00F05311">
        <w:rPr>
          <w:lang w:val="en-GB"/>
        </w:rPr>
        <w:t>the</w:t>
      </w:r>
      <w:r w:rsidR="008E4022">
        <w:rPr>
          <w:lang w:val="en-GB"/>
        </w:rPr>
        <w:t xml:space="preserve"> date the unit will be </w:t>
      </w:r>
      <w:r w:rsidRPr="008B29D6" w:rsidR="00F05311">
        <w:rPr>
          <w:lang w:val="en-GB"/>
        </w:rPr>
        <w:t>available for relet</w:t>
      </w:r>
      <w:r w:rsidR="008E4022">
        <w:rPr>
          <w:lang w:val="en-GB"/>
        </w:rPr>
        <w:t>,</w:t>
      </w:r>
      <w:r w:rsidRPr="008B29D6" w:rsidR="00F05311">
        <w:rPr>
          <w:lang w:val="en-GB"/>
        </w:rPr>
        <w:t xml:space="preserve"> based on the latest </w:t>
      </w:r>
      <w:r w:rsidR="00FB42F0">
        <w:rPr>
          <w:lang w:val="en-ZA"/>
        </w:rPr>
        <w:t>EOT</w:t>
      </w:r>
      <w:r w:rsidRPr="008B29D6" w:rsidR="00FB42F0">
        <w:rPr>
          <w:lang w:val="en-GB"/>
        </w:rPr>
        <w:t xml:space="preserve"> </w:t>
      </w:r>
      <w:r w:rsidRPr="008B29D6" w:rsidR="00F05311">
        <w:rPr>
          <w:lang w:val="en-GB"/>
        </w:rPr>
        <w:t xml:space="preserve">information. </w:t>
      </w:r>
    </w:p>
    <w:p w:rsidR="0053779F" w:rsidP="0091090B" w:rsidRDefault="00F13D8B" w14:paraId="742290F1" w14:textId="07A0A926">
      <w:pPr>
        <w:pStyle w:val="NormalIndent"/>
        <w:numPr>
          <w:ilvl w:val="0"/>
          <w:numId w:val="5"/>
        </w:numPr>
        <w:rPr>
          <w:lang w:val="en-GB"/>
        </w:rPr>
      </w:pPr>
      <w:r w:rsidRPr="00DA31A2">
        <w:rPr>
          <w:b/>
          <w:bCs/>
          <w:lang w:val="en-GB"/>
        </w:rPr>
        <w:t>Task Lists</w:t>
      </w:r>
      <w:r w:rsidRPr="00DA31A2">
        <w:rPr>
          <w:lang w:val="en-GB"/>
        </w:rPr>
        <w:t xml:space="preserve"> </w:t>
      </w:r>
      <w:r w:rsidR="00DA31A2">
        <w:rPr>
          <w:lang w:val="en-GB"/>
        </w:rPr>
        <w:t>–</w:t>
      </w:r>
      <w:r w:rsidRPr="00DA31A2">
        <w:rPr>
          <w:lang w:val="en-GB"/>
        </w:rPr>
        <w:t xml:space="preserve"> </w:t>
      </w:r>
      <w:r w:rsidRPr="00DA31A2" w:rsidR="0053779F">
        <w:rPr>
          <w:lang w:val="en-GB"/>
        </w:rPr>
        <w:t>Provide</w:t>
      </w:r>
      <w:r w:rsidR="00DA31A2">
        <w:rPr>
          <w:lang w:val="en-GB"/>
        </w:rPr>
        <w:t xml:space="preserve"> </w:t>
      </w:r>
      <w:r w:rsidR="00FB42F0">
        <w:rPr>
          <w:lang w:val="en-ZA"/>
        </w:rPr>
        <w:t>EOT</w:t>
      </w:r>
      <w:r w:rsidR="00FB42F0">
        <w:rPr>
          <w:lang w:val="en-GB"/>
        </w:rPr>
        <w:t xml:space="preserve"> </w:t>
      </w:r>
      <w:r w:rsidR="00DA31A2">
        <w:rPr>
          <w:lang w:val="en-GB"/>
        </w:rPr>
        <w:t>-related</w:t>
      </w:r>
      <w:r w:rsidRPr="00DA31A2" w:rsidR="0053779F">
        <w:rPr>
          <w:lang w:val="en-GB"/>
        </w:rPr>
        <w:t xml:space="preserve"> task lists </w:t>
      </w:r>
      <w:r w:rsidR="007F200C">
        <w:rPr>
          <w:lang w:val="en-GB"/>
        </w:rPr>
        <w:t xml:space="preserve">that will notify </w:t>
      </w:r>
      <w:r w:rsidRPr="00DA31A2" w:rsidR="0053779F">
        <w:rPr>
          <w:lang w:val="en-GB"/>
        </w:rPr>
        <w:t>users and teams</w:t>
      </w:r>
      <w:r w:rsidR="00DA31A2">
        <w:rPr>
          <w:lang w:val="en-GB"/>
        </w:rPr>
        <w:t xml:space="preserve"> </w:t>
      </w:r>
      <w:r w:rsidR="007F200C">
        <w:rPr>
          <w:lang w:val="en-GB"/>
        </w:rPr>
        <w:t xml:space="preserve">of upcoming </w:t>
      </w:r>
      <w:r w:rsidR="00DA31A2">
        <w:rPr>
          <w:lang w:val="en-GB"/>
        </w:rPr>
        <w:t>work</w:t>
      </w:r>
      <w:r w:rsidR="008B29D6">
        <w:rPr>
          <w:lang w:val="en-GB"/>
        </w:rPr>
        <w:t xml:space="preserve">, </w:t>
      </w:r>
      <w:r w:rsidR="007F200C">
        <w:rPr>
          <w:lang w:val="en-GB"/>
        </w:rPr>
        <w:t>as well as tasks that are ready to be worked on</w:t>
      </w:r>
      <w:r w:rsidRPr="00DA31A2" w:rsidR="0053779F">
        <w:rPr>
          <w:lang w:val="en-GB"/>
        </w:rPr>
        <w:t xml:space="preserve">. </w:t>
      </w:r>
    </w:p>
    <w:p w:rsidRPr="00CD2CCE" w:rsidR="005A6620" w:rsidP="005A6620" w:rsidRDefault="005A6620" w14:paraId="60504015" w14:textId="58E3737D">
      <w:pPr>
        <w:pStyle w:val="NormalIndent"/>
        <w:numPr>
          <w:ilvl w:val="0"/>
          <w:numId w:val="5"/>
        </w:numPr>
        <w:rPr>
          <w:lang w:val="en-GB"/>
        </w:rPr>
      </w:pPr>
      <w:r w:rsidRPr="00CD2CCE">
        <w:rPr>
          <w:b/>
          <w:bCs/>
          <w:lang w:val="en-GB"/>
        </w:rPr>
        <w:t xml:space="preserve">Update Unit </w:t>
      </w:r>
      <w:r w:rsidRPr="00CD2CCE">
        <w:rPr>
          <w:lang w:val="en-GB"/>
        </w:rPr>
        <w:t>- Automatically update Salesforce unit</w:t>
      </w:r>
      <w:r>
        <w:rPr>
          <w:lang w:val="en-GB"/>
        </w:rPr>
        <w:t xml:space="preserve"> data</w:t>
      </w:r>
      <w:r w:rsidRPr="00CD2CCE">
        <w:rPr>
          <w:lang w:val="en-GB"/>
        </w:rPr>
        <w:t xml:space="preserve"> </w:t>
      </w:r>
      <w:r w:rsidR="0006300B">
        <w:rPr>
          <w:lang w:val="en-GB"/>
        </w:rPr>
        <w:t xml:space="preserve">(such as unit status and future vacate date) </w:t>
      </w:r>
      <w:r w:rsidRPr="00CD2CCE">
        <w:rPr>
          <w:lang w:val="en-GB"/>
        </w:rPr>
        <w:t xml:space="preserve">with </w:t>
      </w:r>
      <w:r w:rsidR="000A6E1B">
        <w:rPr>
          <w:lang w:val="en-ZA"/>
        </w:rPr>
        <w:t>EOT</w:t>
      </w:r>
      <w:r w:rsidRPr="00CD2CCE">
        <w:rPr>
          <w:lang w:val="en-GB"/>
        </w:rPr>
        <w:t>-related information</w:t>
      </w:r>
      <w:r w:rsidR="0006300B">
        <w:rPr>
          <w:lang w:val="en-GB"/>
        </w:rPr>
        <w:t xml:space="preserve">, once key </w:t>
      </w:r>
      <w:r w:rsidR="00C31FCC">
        <w:rPr>
          <w:lang w:val="en-ZA"/>
        </w:rPr>
        <w:t>EOT</w:t>
      </w:r>
      <w:r w:rsidR="00C31FCC">
        <w:rPr>
          <w:lang w:val="en-GB"/>
        </w:rPr>
        <w:t xml:space="preserve"> </w:t>
      </w:r>
      <w:r w:rsidR="0006300B">
        <w:rPr>
          <w:lang w:val="en-GB"/>
        </w:rPr>
        <w:t>milestones have been met</w:t>
      </w:r>
      <w:r w:rsidRPr="00CD2CCE">
        <w:rPr>
          <w:lang w:val="en-GB"/>
        </w:rPr>
        <w:t>.</w:t>
      </w:r>
    </w:p>
    <w:p w:rsidRPr="00DA31A2" w:rsidR="0053779F" w:rsidP="0091090B" w:rsidRDefault="00F13D8B" w14:paraId="6D1F5E9D" w14:textId="4491EB07">
      <w:pPr>
        <w:pStyle w:val="NormalIndent"/>
        <w:numPr>
          <w:ilvl w:val="0"/>
          <w:numId w:val="5"/>
        </w:numPr>
        <w:rPr>
          <w:lang w:val="en-GB"/>
        </w:rPr>
      </w:pPr>
      <w:r w:rsidRPr="00DA31A2">
        <w:rPr>
          <w:b/>
          <w:bCs/>
          <w:lang w:val="en-GB"/>
        </w:rPr>
        <w:t>Building View</w:t>
      </w:r>
      <w:r w:rsidRPr="00DA31A2">
        <w:rPr>
          <w:lang w:val="en-GB"/>
        </w:rPr>
        <w:t xml:space="preserve"> - </w:t>
      </w:r>
      <w:r w:rsidRPr="00DA31A2" w:rsidR="0053779F">
        <w:rPr>
          <w:lang w:val="en-GB"/>
        </w:rPr>
        <w:t xml:space="preserve">Provide a view of </w:t>
      </w:r>
      <w:r w:rsidR="00517CBC">
        <w:rPr>
          <w:lang w:val="en-GB"/>
        </w:rPr>
        <w:t xml:space="preserve">current &amp; prior </w:t>
      </w:r>
      <w:r w:rsidR="000A6E1B">
        <w:rPr>
          <w:lang w:val="en-ZA"/>
        </w:rPr>
        <w:t>EOT</w:t>
      </w:r>
      <w:r w:rsidR="000A6E1B">
        <w:rPr>
          <w:lang w:val="en-ZA"/>
        </w:rPr>
        <w:t>s</w:t>
      </w:r>
      <w:r w:rsidRPr="00DA31A2" w:rsidR="000A6E1B">
        <w:rPr>
          <w:lang w:val="en-GB"/>
        </w:rPr>
        <w:t xml:space="preserve"> </w:t>
      </w:r>
      <w:r w:rsidRPr="00DA31A2" w:rsidR="0053779F">
        <w:rPr>
          <w:lang w:val="en-GB"/>
        </w:rPr>
        <w:t>for a unit</w:t>
      </w:r>
      <w:r w:rsidR="0006300B">
        <w:rPr>
          <w:lang w:val="en-GB"/>
        </w:rPr>
        <w:t>,</w:t>
      </w:r>
      <w:r w:rsidRPr="00DA31A2" w:rsidR="0053779F">
        <w:rPr>
          <w:lang w:val="en-GB"/>
        </w:rPr>
        <w:t xml:space="preserve"> </w:t>
      </w:r>
      <w:r w:rsidR="00BF7186">
        <w:rPr>
          <w:lang w:val="en-GB"/>
        </w:rPr>
        <w:t xml:space="preserve">as well as </w:t>
      </w:r>
      <w:r w:rsidR="00517CBC">
        <w:rPr>
          <w:lang w:val="en-GB"/>
        </w:rPr>
        <w:t xml:space="preserve">all current </w:t>
      </w:r>
      <w:r w:rsidR="000A6E1B">
        <w:rPr>
          <w:lang w:val="en-ZA"/>
        </w:rPr>
        <w:t>EOT</w:t>
      </w:r>
      <w:r w:rsidR="000A6E1B">
        <w:rPr>
          <w:lang w:val="en-ZA"/>
        </w:rPr>
        <w:t>s</w:t>
      </w:r>
      <w:r w:rsidR="000A6E1B">
        <w:rPr>
          <w:lang w:val="en-GB"/>
        </w:rPr>
        <w:t xml:space="preserve"> </w:t>
      </w:r>
      <w:r w:rsidR="00BF7186">
        <w:rPr>
          <w:lang w:val="en-GB"/>
        </w:rPr>
        <w:t xml:space="preserve">for a </w:t>
      </w:r>
      <w:r w:rsidRPr="00DA31A2" w:rsidR="0053779F">
        <w:rPr>
          <w:lang w:val="en-GB"/>
        </w:rPr>
        <w:t>building.</w:t>
      </w:r>
    </w:p>
    <w:p w:rsidRPr="00BF7186" w:rsidR="0053779F" w:rsidP="0091090B" w:rsidRDefault="00F13D8B" w14:paraId="677DB0FB" w14:textId="169392A7">
      <w:pPr>
        <w:pStyle w:val="NormalIndent"/>
        <w:numPr>
          <w:ilvl w:val="0"/>
          <w:numId w:val="5"/>
        </w:numPr>
        <w:rPr>
          <w:lang w:val="en-GB"/>
        </w:rPr>
      </w:pPr>
      <w:r w:rsidRPr="00BF7186">
        <w:rPr>
          <w:b/>
          <w:bCs/>
          <w:lang w:val="en-GB"/>
        </w:rPr>
        <w:t>Upload Documents</w:t>
      </w:r>
      <w:r w:rsidRPr="00BF7186">
        <w:rPr>
          <w:lang w:val="en-GB"/>
        </w:rPr>
        <w:t xml:space="preserve"> - </w:t>
      </w:r>
      <w:r w:rsidRPr="00BF7186" w:rsidR="0053779F">
        <w:rPr>
          <w:lang w:val="en-GB"/>
        </w:rPr>
        <w:t xml:space="preserve">Enable users to upload </w:t>
      </w:r>
      <w:r w:rsidR="000A6E1B">
        <w:rPr>
          <w:lang w:val="en-ZA"/>
        </w:rPr>
        <w:t>EOT</w:t>
      </w:r>
      <w:r w:rsidRPr="00BF7186" w:rsidR="0053779F">
        <w:rPr>
          <w:lang w:val="en-GB"/>
        </w:rPr>
        <w:t>-related documents </w:t>
      </w:r>
      <w:r w:rsidR="00BF7186">
        <w:rPr>
          <w:lang w:val="en-GB"/>
        </w:rPr>
        <w:t xml:space="preserve"> and access those documents when viewing the </w:t>
      </w:r>
      <w:r w:rsidR="000A6E1B">
        <w:rPr>
          <w:lang w:val="en-ZA"/>
        </w:rPr>
        <w:t>EOT</w:t>
      </w:r>
      <w:r w:rsidR="000A6E1B">
        <w:rPr>
          <w:lang w:val="en-GB"/>
        </w:rPr>
        <w:t xml:space="preserve"> </w:t>
      </w:r>
      <w:r w:rsidR="00517CBC">
        <w:rPr>
          <w:lang w:val="en-GB"/>
        </w:rPr>
        <w:t>or associated tasks</w:t>
      </w:r>
      <w:r w:rsidRPr="00BF7186" w:rsidR="0053779F">
        <w:rPr>
          <w:lang w:val="en-GB"/>
        </w:rPr>
        <w:t>.</w:t>
      </w:r>
    </w:p>
    <w:p w:rsidRPr="00BF7186" w:rsidR="0053779F" w:rsidP="0091090B" w:rsidRDefault="00F13D8B" w14:paraId="5BFB8870" w14:textId="4F83B3D2">
      <w:pPr>
        <w:pStyle w:val="NormalIndent"/>
        <w:numPr>
          <w:ilvl w:val="0"/>
          <w:numId w:val="5"/>
        </w:numPr>
        <w:rPr>
          <w:lang w:val="en-GB"/>
        </w:rPr>
      </w:pPr>
      <w:r w:rsidRPr="00BF7186">
        <w:rPr>
          <w:b/>
          <w:bCs/>
          <w:lang w:val="en-GB"/>
        </w:rPr>
        <w:t>Property Calendar</w:t>
      </w:r>
      <w:r w:rsidRPr="00BF7186">
        <w:rPr>
          <w:lang w:val="en-GB"/>
        </w:rPr>
        <w:t xml:space="preserve"> - </w:t>
      </w:r>
      <w:r w:rsidRPr="00BF7186" w:rsidR="0053779F">
        <w:rPr>
          <w:lang w:val="en-GB"/>
        </w:rPr>
        <w:t xml:space="preserve">Display a calendar </w:t>
      </w:r>
      <w:r w:rsidR="00A14E42">
        <w:rPr>
          <w:lang w:val="en-GB"/>
        </w:rPr>
        <w:t xml:space="preserve">per </w:t>
      </w:r>
      <w:r w:rsidRPr="00BF7186" w:rsidR="00A14E42">
        <w:rPr>
          <w:lang w:val="en-GB"/>
        </w:rPr>
        <w:t xml:space="preserve">property </w:t>
      </w:r>
      <w:r w:rsidRPr="00BF7186" w:rsidR="0053779F">
        <w:rPr>
          <w:lang w:val="en-GB"/>
        </w:rPr>
        <w:t xml:space="preserve">of </w:t>
      </w:r>
      <w:r w:rsidR="00517CBC">
        <w:rPr>
          <w:lang w:val="en-GB"/>
        </w:rPr>
        <w:t xml:space="preserve">all </w:t>
      </w:r>
      <w:r w:rsidRPr="00BF7186" w:rsidR="0053779F">
        <w:rPr>
          <w:lang w:val="en-GB"/>
        </w:rPr>
        <w:t xml:space="preserve">onsite </w:t>
      </w:r>
      <w:r w:rsidR="000A6E1B">
        <w:rPr>
          <w:lang w:val="en-ZA"/>
        </w:rPr>
        <w:t>EOT</w:t>
      </w:r>
      <w:r w:rsidRPr="00BF7186" w:rsidR="000A6E1B">
        <w:rPr>
          <w:lang w:val="en-GB"/>
        </w:rPr>
        <w:t xml:space="preserve"> </w:t>
      </w:r>
      <w:r w:rsidRPr="00BF7186" w:rsidR="0053779F">
        <w:rPr>
          <w:lang w:val="en-GB"/>
        </w:rPr>
        <w:t>tasks</w:t>
      </w:r>
      <w:r w:rsidR="00BF7186">
        <w:rPr>
          <w:lang w:val="en-GB"/>
        </w:rPr>
        <w:t xml:space="preserve"> that will assi</w:t>
      </w:r>
      <w:r w:rsidR="00517CBC">
        <w:rPr>
          <w:lang w:val="en-GB"/>
        </w:rPr>
        <w:t>s</w:t>
      </w:r>
      <w:r w:rsidR="00BF7186">
        <w:rPr>
          <w:lang w:val="en-GB"/>
        </w:rPr>
        <w:t xml:space="preserve">t property management </w:t>
      </w:r>
      <w:r w:rsidR="00954085">
        <w:rPr>
          <w:lang w:val="en-GB"/>
        </w:rPr>
        <w:t>in scheduling onsite work</w:t>
      </w:r>
      <w:r w:rsidRPr="00BF7186" w:rsidR="0053779F">
        <w:rPr>
          <w:lang w:val="en-GB"/>
        </w:rPr>
        <w:t>.</w:t>
      </w:r>
    </w:p>
    <w:p w:rsidR="0053779F" w:rsidP="0091090B" w:rsidRDefault="00F13D8B" w14:paraId="5BAE292C" w14:textId="1D4586DC">
      <w:pPr>
        <w:pStyle w:val="NormalIndent"/>
        <w:numPr>
          <w:ilvl w:val="0"/>
          <w:numId w:val="5"/>
        </w:numPr>
        <w:rPr>
          <w:lang w:val="en-GB"/>
        </w:rPr>
      </w:pPr>
      <w:r w:rsidRPr="00003CB9">
        <w:rPr>
          <w:b/>
          <w:bCs/>
          <w:lang w:val="en-ZA"/>
        </w:rPr>
        <w:t>Reports &amp; Dashboards</w:t>
      </w:r>
      <w:r w:rsidRPr="00003CB9">
        <w:rPr>
          <w:lang w:val="en-ZA"/>
        </w:rPr>
        <w:t xml:space="preserve"> </w:t>
      </w:r>
      <w:r w:rsidRPr="009100BD" w:rsidR="00954085">
        <w:rPr>
          <w:lang w:val="en-ZA"/>
        </w:rPr>
        <w:t>–</w:t>
      </w:r>
      <w:r w:rsidRPr="009100BD">
        <w:rPr>
          <w:lang w:val="en-ZA"/>
        </w:rPr>
        <w:t xml:space="preserve"> </w:t>
      </w:r>
      <w:r w:rsidRPr="009100BD" w:rsidR="00954085">
        <w:rPr>
          <w:lang w:val="en-ZA"/>
        </w:rPr>
        <w:t xml:space="preserve">Provide </w:t>
      </w:r>
      <w:r w:rsidR="009100BD">
        <w:rPr>
          <w:lang w:val="en-ZA"/>
        </w:rPr>
        <w:t>r</w:t>
      </w:r>
      <w:r w:rsidRPr="00003CB9" w:rsidR="009100BD">
        <w:rPr>
          <w:lang w:val="en-ZA"/>
        </w:rPr>
        <w:t xml:space="preserve">eports </w:t>
      </w:r>
      <w:r w:rsidR="009100BD">
        <w:rPr>
          <w:lang w:val="en-ZA"/>
        </w:rPr>
        <w:t>and d</w:t>
      </w:r>
      <w:r w:rsidRPr="00003CB9" w:rsidR="009100BD">
        <w:rPr>
          <w:lang w:val="en-ZA"/>
        </w:rPr>
        <w:t xml:space="preserve">ashboards </w:t>
      </w:r>
      <w:r w:rsidR="009100BD">
        <w:rPr>
          <w:lang w:val="en-ZA"/>
        </w:rPr>
        <w:t xml:space="preserve">that </w:t>
      </w:r>
      <w:r w:rsidRPr="00003CB9" w:rsidR="009100BD">
        <w:rPr>
          <w:lang w:val="en-ZA"/>
        </w:rPr>
        <w:t xml:space="preserve">give visibility into </w:t>
      </w:r>
      <w:r w:rsidR="000A6E1B">
        <w:rPr>
          <w:lang w:val="en-ZA"/>
        </w:rPr>
        <w:t>EOT</w:t>
      </w:r>
      <w:r w:rsidR="003A4491">
        <w:rPr>
          <w:lang w:val="en-ZA"/>
        </w:rPr>
        <w:t xml:space="preserve">-related </w:t>
      </w:r>
      <w:r w:rsidRPr="00003CB9" w:rsidR="009100BD">
        <w:rPr>
          <w:lang w:val="en-ZA"/>
        </w:rPr>
        <w:t>KPI's</w:t>
      </w:r>
      <w:r w:rsidR="00073F94">
        <w:rPr>
          <w:lang w:val="en-ZA"/>
        </w:rPr>
        <w:t xml:space="preserve"> (actual vs target </w:t>
      </w:r>
      <w:r w:rsidR="00BC12FF">
        <w:rPr>
          <w:lang w:val="en-ZA"/>
        </w:rPr>
        <w:t>timelines</w:t>
      </w:r>
      <w:r w:rsidR="00073F94">
        <w:rPr>
          <w:lang w:val="en-ZA"/>
        </w:rPr>
        <w:t>)</w:t>
      </w:r>
      <w:r w:rsidRPr="00003CB9" w:rsidR="009100BD">
        <w:rPr>
          <w:lang w:val="en-ZA"/>
        </w:rPr>
        <w:t xml:space="preserve">, overdue tasks, </w:t>
      </w:r>
      <w:r w:rsidR="000A6E1B">
        <w:rPr>
          <w:lang w:val="en-ZA"/>
        </w:rPr>
        <w:t>EOT</w:t>
      </w:r>
      <w:r w:rsidR="00B91285">
        <w:rPr>
          <w:lang w:val="en-ZA"/>
        </w:rPr>
        <w:t>s</w:t>
      </w:r>
      <w:r w:rsidRPr="009100BD" w:rsidR="000A6E1B">
        <w:rPr>
          <w:lang w:val="en-GB"/>
        </w:rPr>
        <w:t xml:space="preserve"> </w:t>
      </w:r>
      <w:r w:rsidRPr="009100BD" w:rsidR="0047258E">
        <w:rPr>
          <w:lang w:val="en-GB"/>
        </w:rPr>
        <w:t>behind schedule</w:t>
      </w:r>
      <w:r w:rsidR="0047258E">
        <w:rPr>
          <w:lang w:val="en-GB"/>
        </w:rPr>
        <w:t>,</w:t>
      </w:r>
      <w:r w:rsidR="0047258E">
        <w:rPr>
          <w:lang w:val="en-ZA"/>
        </w:rPr>
        <w:t xml:space="preserve"> </w:t>
      </w:r>
      <w:r w:rsidR="003A4491">
        <w:rPr>
          <w:lang w:val="en-ZA"/>
        </w:rPr>
        <w:t xml:space="preserve">as well as </w:t>
      </w:r>
      <w:r w:rsidRPr="00003CB9" w:rsidR="009100BD">
        <w:rPr>
          <w:lang w:val="en-ZA"/>
        </w:rPr>
        <w:t xml:space="preserve">workload </w:t>
      </w:r>
      <w:r w:rsidR="006A7BBE">
        <w:rPr>
          <w:lang w:val="en-ZA"/>
        </w:rPr>
        <w:t xml:space="preserve">for </w:t>
      </w:r>
      <w:r w:rsidRPr="00003CB9" w:rsidR="009100BD">
        <w:rPr>
          <w:lang w:val="en-ZA"/>
        </w:rPr>
        <w:t>user</w:t>
      </w:r>
      <w:r w:rsidR="006A7BBE">
        <w:rPr>
          <w:lang w:val="en-ZA"/>
        </w:rPr>
        <w:t xml:space="preserve">s and </w:t>
      </w:r>
      <w:r w:rsidR="003A4491">
        <w:rPr>
          <w:lang w:val="en-ZA"/>
        </w:rPr>
        <w:t>team</w:t>
      </w:r>
      <w:r w:rsidR="006A7BBE">
        <w:rPr>
          <w:lang w:val="en-ZA"/>
        </w:rPr>
        <w:t>s</w:t>
      </w:r>
      <w:r w:rsidR="003A4491">
        <w:rPr>
          <w:lang w:val="en-ZA"/>
        </w:rPr>
        <w:t xml:space="preserve">. </w:t>
      </w:r>
    </w:p>
    <w:p w:rsidRPr="006B1690" w:rsidR="0053779F" w:rsidP="0091090B" w:rsidRDefault="0053779F" w14:paraId="436E59D2" w14:textId="0B8D486E">
      <w:pPr>
        <w:pStyle w:val="NormalIndent"/>
        <w:numPr>
          <w:ilvl w:val="0"/>
          <w:numId w:val="5"/>
        </w:numPr>
        <w:rPr>
          <w:lang w:val="en-GB"/>
        </w:rPr>
      </w:pPr>
      <w:r w:rsidRPr="006B1690">
        <w:rPr>
          <w:b/>
          <w:bCs/>
          <w:lang w:val="en-GB"/>
        </w:rPr>
        <w:t xml:space="preserve">Replace </w:t>
      </w:r>
      <w:r w:rsidRPr="006B1690" w:rsidR="00A14E42">
        <w:rPr>
          <w:b/>
          <w:bCs/>
          <w:lang w:val="en-GB"/>
        </w:rPr>
        <w:t>Internal Notification Emails</w:t>
      </w:r>
      <w:r w:rsidRPr="006B1690" w:rsidR="00A14E42">
        <w:rPr>
          <w:lang w:val="en-GB"/>
        </w:rPr>
        <w:t xml:space="preserve"> </w:t>
      </w:r>
      <w:r w:rsidRPr="006B1690" w:rsidR="006B1690">
        <w:rPr>
          <w:lang w:val="en-GB"/>
        </w:rPr>
        <w:t>–</w:t>
      </w:r>
      <w:r w:rsidRPr="006B1690" w:rsidR="00F13D8B">
        <w:rPr>
          <w:lang w:val="en-GB"/>
        </w:rPr>
        <w:t xml:space="preserve"> </w:t>
      </w:r>
      <w:r w:rsidR="00A14E42">
        <w:rPr>
          <w:lang w:val="en-GB"/>
        </w:rPr>
        <w:t xml:space="preserve">Notify </w:t>
      </w:r>
      <w:r w:rsidRPr="006B1690" w:rsidR="006B1690">
        <w:rPr>
          <w:lang w:val="en-GB"/>
        </w:rPr>
        <w:t xml:space="preserve">internal teams and users </w:t>
      </w:r>
      <w:r w:rsidR="00A14E42">
        <w:rPr>
          <w:lang w:val="en-GB"/>
        </w:rPr>
        <w:t xml:space="preserve">of new </w:t>
      </w:r>
      <w:r w:rsidR="00B91285">
        <w:rPr>
          <w:lang w:val="en-ZA"/>
        </w:rPr>
        <w:t>EOT</w:t>
      </w:r>
      <w:r w:rsidR="00B91285">
        <w:rPr>
          <w:lang w:val="en-GB"/>
        </w:rPr>
        <w:t xml:space="preserve"> </w:t>
      </w:r>
      <w:r w:rsidR="00DA5DE1">
        <w:rPr>
          <w:lang w:val="en-GB"/>
        </w:rPr>
        <w:t xml:space="preserve">of interest to them </w:t>
      </w:r>
      <w:r w:rsidRPr="006B1690" w:rsidR="006B1690">
        <w:rPr>
          <w:lang w:val="en-GB"/>
        </w:rPr>
        <w:t>and associated responsibilities</w:t>
      </w:r>
      <w:r w:rsidR="00DA5DE1">
        <w:rPr>
          <w:lang w:val="en-GB"/>
        </w:rPr>
        <w:t>,</w:t>
      </w:r>
      <w:r w:rsidRPr="006B1690" w:rsidR="006B1690">
        <w:rPr>
          <w:lang w:val="en-GB"/>
        </w:rPr>
        <w:t xml:space="preserve"> </w:t>
      </w:r>
      <w:r w:rsidR="00DA5DE1">
        <w:rPr>
          <w:lang w:val="en-GB"/>
        </w:rPr>
        <w:t xml:space="preserve">through </w:t>
      </w:r>
      <w:r w:rsidR="00B91285">
        <w:rPr>
          <w:lang w:val="en-ZA"/>
        </w:rPr>
        <w:t>EOT</w:t>
      </w:r>
      <w:r w:rsidRPr="006B1690" w:rsidR="00B91285">
        <w:rPr>
          <w:lang w:val="en-GB"/>
        </w:rPr>
        <w:t xml:space="preserve"> </w:t>
      </w:r>
      <w:r w:rsidRPr="006B1690">
        <w:rPr>
          <w:lang w:val="en-GB"/>
        </w:rPr>
        <w:t xml:space="preserve">tasks </w:t>
      </w:r>
      <w:r w:rsidR="00DA5DE1">
        <w:rPr>
          <w:lang w:val="en-GB"/>
        </w:rPr>
        <w:t xml:space="preserve">and </w:t>
      </w:r>
      <w:r w:rsidRPr="006B1690">
        <w:rPr>
          <w:lang w:val="en-GB"/>
        </w:rPr>
        <w:t>dashboards.</w:t>
      </w:r>
    </w:p>
    <w:p w:rsidRPr="005A6620" w:rsidR="0053779F" w:rsidP="0091090B" w:rsidRDefault="0053779F" w14:paraId="7B78A926" w14:textId="483B995E">
      <w:pPr>
        <w:pStyle w:val="NormalIndent"/>
        <w:numPr>
          <w:ilvl w:val="0"/>
          <w:numId w:val="5"/>
        </w:numPr>
        <w:rPr>
          <w:lang w:val="en-GB"/>
        </w:rPr>
      </w:pPr>
      <w:r w:rsidRPr="005A6620">
        <w:rPr>
          <w:b/>
          <w:bCs/>
          <w:lang w:val="en-GB"/>
        </w:rPr>
        <w:t xml:space="preserve">Audit </w:t>
      </w:r>
      <w:r w:rsidR="00D85475">
        <w:rPr>
          <w:b/>
          <w:bCs/>
          <w:lang w:val="en-GB"/>
        </w:rPr>
        <w:t>H</w:t>
      </w:r>
      <w:r w:rsidRPr="005A6620">
        <w:rPr>
          <w:b/>
          <w:bCs/>
          <w:lang w:val="en-GB"/>
        </w:rPr>
        <w:t>istory</w:t>
      </w:r>
      <w:r w:rsidRPr="005A6620" w:rsidR="00850362">
        <w:rPr>
          <w:lang w:val="en-GB"/>
        </w:rPr>
        <w:t xml:space="preserve"> </w:t>
      </w:r>
      <w:r w:rsidRPr="005A6620" w:rsidR="0075444E">
        <w:rPr>
          <w:lang w:val="en-GB"/>
        </w:rPr>
        <w:t>–</w:t>
      </w:r>
      <w:r w:rsidRPr="005A6620" w:rsidR="00850362">
        <w:rPr>
          <w:lang w:val="en-GB"/>
        </w:rPr>
        <w:t xml:space="preserve"> </w:t>
      </w:r>
      <w:r w:rsidRPr="005A6620" w:rsidR="0075444E">
        <w:rPr>
          <w:lang w:val="en-GB"/>
        </w:rPr>
        <w:t xml:space="preserve">Enable users to see </w:t>
      </w:r>
      <w:r w:rsidRPr="005A6620" w:rsidR="005A6620">
        <w:rPr>
          <w:lang w:val="en-GB"/>
        </w:rPr>
        <w:t xml:space="preserve">a history of updates to </w:t>
      </w:r>
      <w:r w:rsidR="00B91285">
        <w:rPr>
          <w:lang w:val="en-ZA"/>
        </w:rPr>
        <w:t>EOT</w:t>
      </w:r>
      <w:r w:rsidRPr="005A6620" w:rsidR="00B91285">
        <w:rPr>
          <w:lang w:val="en-GB"/>
        </w:rPr>
        <w:t xml:space="preserve"> </w:t>
      </w:r>
      <w:r w:rsidRPr="005A6620" w:rsidR="005A6620">
        <w:rPr>
          <w:lang w:val="en-GB"/>
        </w:rPr>
        <w:t>and underlying tasks.</w:t>
      </w:r>
      <w:r w:rsidRPr="005A6620" w:rsidR="0075444E">
        <w:rPr>
          <w:lang w:val="en-GB"/>
        </w:rPr>
        <w:t xml:space="preserve"> </w:t>
      </w:r>
    </w:p>
    <w:p w:rsidR="00A207CA" w:rsidP="00A207CA" w:rsidRDefault="00A207CA" w14:paraId="7A40378E" w14:textId="77777777">
      <w:pPr>
        <w:pStyle w:val="Heading2"/>
      </w:pPr>
      <w:bookmarkStart w:name="_Toc34022130" w:id="19"/>
      <w:bookmarkStart w:name="_Toc156409299" w:id="20"/>
      <w:r w:rsidRPr="00667DBC">
        <w:t>Sample Screens</w:t>
      </w:r>
      <w:bookmarkEnd w:id="20"/>
    </w:p>
    <w:p w:rsidR="009E2549" w:rsidP="00F43496" w:rsidRDefault="009E2549" w14:paraId="75CBC019" w14:textId="461432AA">
      <w:pPr>
        <w:pStyle w:val="NormalIndent"/>
        <w:keepNext/>
        <w:ind w:left="0"/>
      </w:pPr>
      <w:r w:rsidRPr="009E2549">
        <w:rPr>
          <w:noProof/>
        </w:rPr>
        <w:drawing>
          <wp:inline distT="0" distB="0" distL="0" distR="0" wp14:anchorId="0FE87D27" wp14:editId="7129908E">
            <wp:extent cx="5972810" cy="3429000"/>
            <wp:effectExtent l="0" t="0" r="8890" b="0"/>
            <wp:docPr id="6" name="Picture 1" descr="Graphical user interface, text&#10;&#10;Description automatically generated">
              <a:extLst xmlns:a="http://schemas.openxmlformats.org/drawingml/2006/main">
                <a:ext uri="{FF2B5EF4-FFF2-40B4-BE49-F238E27FC236}">
                  <a16:creationId xmlns:a16="http://schemas.microsoft.com/office/drawing/2014/main" id="{C4A91876-A80E-B968-BBD4-AA9D1FAE0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a:extLst>
                        <a:ext uri="{FF2B5EF4-FFF2-40B4-BE49-F238E27FC236}">
                          <a16:creationId xmlns:a16="http://schemas.microsoft.com/office/drawing/2014/main" id="{C4A91876-A80E-B968-BBD4-AA9D1FAE06E4}"/>
                        </a:ext>
                      </a:extLst>
                    </pic:cNvPr>
                    <pic:cNvPicPr>
                      <a:picLocks noChangeAspect="1"/>
                    </pic:cNvPicPr>
                  </pic:nvPicPr>
                  <pic:blipFill rotWithShape="1">
                    <a:blip r:embed="rId12"/>
                    <a:srcRect b="8644"/>
                    <a:stretch/>
                  </pic:blipFill>
                  <pic:spPr bwMode="auto">
                    <a:xfrm>
                      <a:off x="0" y="0"/>
                      <a:ext cx="5972810" cy="3429000"/>
                    </a:xfrm>
                    <a:prstGeom prst="rect">
                      <a:avLst/>
                    </a:prstGeom>
                    <a:ln>
                      <a:noFill/>
                    </a:ln>
                    <a:extLst>
                      <a:ext uri="{53640926-AAD7-44D8-BBD7-CCE9431645EC}">
                        <a14:shadowObscured xmlns:a14="http://schemas.microsoft.com/office/drawing/2010/main"/>
                      </a:ext>
                    </a:extLst>
                  </pic:spPr>
                </pic:pic>
              </a:graphicData>
            </a:graphic>
          </wp:inline>
        </w:drawing>
      </w:r>
    </w:p>
    <w:p w:rsidR="00F43496" w:rsidP="00F43496" w:rsidRDefault="00F43496" w14:paraId="68DF3233" w14:textId="553BCC5D">
      <w:pPr>
        <w:pStyle w:val="Caption"/>
      </w:pPr>
      <w:r>
        <w:t xml:space="preserve">Figure </w:t>
      </w:r>
      <w:r>
        <w:fldChar w:fldCharType="begin"/>
      </w:r>
      <w:r>
        <w:instrText xml:space="preserve"> SEQ Figure \* ARABIC </w:instrText>
      </w:r>
      <w:r>
        <w:fldChar w:fldCharType="separate"/>
      </w:r>
      <w:r w:rsidR="007E1A9C">
        <w:rPr>
          <w:noProof/>
        </w:rPr>
        <w:t>1</w:t>
      </w:r>
      <w:r>
        <w:fldChar w:fldCharType="end"/>
      </w:r>
      <w:r>
        <w:t xml:space="preserve">: Sample Screen </w:t>
      </w:r>
      <w:r w:rsidR="00D12A6C">
        <w:t>–</w:t>
      </w:r>
      <w:r>
        <w:t xml:space="preserve"> </w:t>
      </w:r>
      <w:r w:rsidR="00BE748F">
        <w:t>Initiate a New EOT from the Relevant Tenancy</w:t>
      </w:r>
    </w:p>
    <w:p w:rsidR="00EB3ED7" w:rsidP="00345FAF" w:rsidRDefault="009E2549" w14:paraId="2267E10B" w14:textId="1A0F594D">
      <w:r w:rsidRPr="009E2549">
        <w:rPr>
          <w:noProof/>
        </w:rPr>
        <w:drawing>
          <wp:inline distT="0" distB="0" distL="0" distR="0" wp14:anchorId="7D7CC10C" wp14:editId="06E70907">
            <wp:extent cx="5972810" cy="3571875"/>
            <wp:effectExtent l="0" t="0" r="8890" b="9525"/>
            <wp:docPr id="4" name="Picture 1" descr="Graphical user interface, application&#10;&#10;Description automatically generated">
              <a:extLst xmlns:a="http://schemas.openxmlformats.org/drawingml/2006/main">
                <a:ext uri="{FF2B5EF4-FFF2-40B4-BE49-F238E27FC236}">
                  <a16:creationId xmlns:a16="http://schemas.microsoft.com/office/drawing/2014/main" id="{67EFEDAA-A384-745F-85D1-8F1C0DB3D3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a:extLst>
                        <a:ext uri="{FF2B5EF4-FFF2-40B4-BE49-F238E27FC236}">
                          <a16:creationId xmlns:a16="http://schemas.microsoft.com/office/drawing/2014/main" id="{67EFEDAA-A384-745F-85D1-8F1C0DB3D34B}"/>
                        </a:ext>
                      </a:extLst>
                    </pic:cNvPr>
                    <pic:cNvPicPr>
                      <a:picLocks noChangeAspect="1"/>
                    </pic:cNvPicPr>
                  </pic:nvPicPr>
                  <pic:blipFill rotWithShape="1">
                    <a:blip r:embed="rId13"/>
                    <a:srcRect b="4319"/>
                    <a:stretch/>
                  </pic:blipFill>
                  <pic:spPr bwMode="auto">
                    <a:xfrm>
                      <a:off x="0" y="0"/>
                      <a:ext cx="5972810" cy="3571875"/>
                    </a:xfrm>
                    <a:prstGeom prst="rect">
                      <a:avLst/>
                    </a:prstGeom>
                    <a:ln>
                      <a:noFill/>
                    </a:ln>
                    <a:extLst>
                      <a:ext uri="{53640926-AAD7-44D8-BBD7-CCE9431645EC}">
                        <a14:shadowObscured xmlns:a14="http://schemas.microsoft.com/office/drawing/2010/main"/>
                      </a:ext>
                    </a:extLst>
                  </pic:spPr>
                </pic:pic>
              </a:graphicData>
            </a:graphic>
          </wp:inline>
        </w:drawing>
      </w:r>
    </w:p>
    <w:p w:rsidR="00EB3ED7" w:rsidP="00EB3ED7" w:rsidRDefault="00EB3ED7" w14:paraId="35263532" w14:textId="7A62B409">
      <w:pPr>
        <w:pStyle w:val="Caption"/>
      </w:pPr>
      <w:r>
        <w:t xml:space="preserve">Figure </w:t>
      </w:r>
      <w:r>
        <w:fldChar w:fldCharType="begin"/>
      </w:r>
      <w:r>
        <w:instrText xml:space="preserve"> SEQ Figure \* ARABIC </w:instrText>
      </w:r>
      <w:r>
        <w:fldChar w:fldCharType="separate"/>
      </w:r>
      <w:r w:rsidR="007E1A9C">
        <w:rPr>
          <w:noProof/>
        </w:rPr>
        <w:t>2</w:t>
      </w:r>
      <w:r>
        <w:fldChar w:fldCharType="end"/>
      </w:r>
      <w:r>
        <w:t xml:space="preserve">: Sample Screen </w:t>
      </w:r>
      <w:r w:rsidR="00C82157">
        <w:t>–</w:t>
      </w:r>
      <w:r>
        <w:t xml:space="preserve"> </w:t>
      </w:r>
      <w:r w:rsidR="008355EF">
        <w:t xml:space="preserve">EOT Details &amp; </w:t>
      </w:r>
      <w:r w:rsidR="00345FAF">
        <w:t xml:space="preserve">Automatically </w:t>
      </w:r>
      <w:r w:rsidR="008355EF">
        <w:t>Task</w:t>
      </w:r>
      <w:r w:rsidR="00345FAF">
        <w:t xml:space="preserve"> Timeline </w:t>
      </w:r>
    </w:p>
    <w:p w:rsidR="00345FAF" w:rsidP="00345FAF" w:rsidRDefault="00345FAF" w14:paraId="600154BE" w14:textId="77777777">
      <w:pPr>
        <w:keepNext/>
      </w:pPr>
      <w:r w:rsidRPr="00345FAF">
        <w:rPr>
          <w:noProof/>
        </w:rPr>
        <w:drawing>
          <wp:inline distT="0" distB="0" distL="0" distR="0" wp14:anchorId="3A08D6D3" wp14:editId="66E1DC37">
            <wp:extent cx="5972810" cy="3771900"/>
            <wp:effectExtent l="0" t="0" r="8890" b="0"/>
            <wp:docPr id="1235897215" name="Picture 1" descr="Graphical user interface, application, table&#10;&#10;Description automatically generated">
              <a:extLst xmlns:a="http://schemas.openxmlformats.org/drawingml/2006/main">
                <a:ext uri="{FF2B5EF4-FFF2-40B4-BE49-F238E27FC236}">
                  <a16:creationId xmlns:a16="http://schemas.microsoft.com/office/drawing/2014/main" id="{D252ADFF-A07F-FA50-4D7C-263658AA40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table&#10;&#10;Description automatically generated">
                      <a:extLst>
                        <a:ext uri="{FF2B5EF4-FFF2-40B4-BE49-F238E27FC236}">
                          <a16:creationId xmlns:a16="http://schemas.microsoft.com/office/drawing/2014/main" id="{D252ADFF-A07F-FA50-4D7C-263658AA407A}"/>
                        </a:ext>
                      </a:extLst>
                    </pic:cNvPr>
                    <pic:cNvPicPr>
                      <a:picLocks noChangeAspect="1"/>
                    </pic:cNvPicPr>
                  </pic:nvPicPr>
                  <pic:blipFill rotWithShape="1">
                    <a:blip r:embed="rId14"/>
                    <a:srcRect b="-321"/>
                    <a:stretch/>
                  </pic:blipFill>
                  <pic:spPr bwMode="auto">
                    <a:xfrm>
                      <a:off x="0" y="0"/>
                      <a:ext cx="5972810" cy="3771900"/>
                    </a:xfrm>
                    <a:prstGeom prst="rect">
                      <a:avLst/>
                    </a:prstGeom>
                    <a:ln>
                      <a:noFill/>
                    </a:ln>
                    <a:extLst>
                      <a:ext uri="{53640926-AAD7-44D8-BBD7-CCE9431645EC}">
                        <a14:shadowObscured xmlns:a14="http://schemas.microsoft.com/office/drawing/2010/main"/>
                      </a:ext>
                    </a:extLst>
                  </pic:spPr>
                </pic:pic>
              </a:graphicData>
            </a:graphic>
          </wp:inline>
        </w:drawing>
      </w:r>
    </w:p>
    <w:p w:rsidR="00345FAF" w:rsidP="00345FAF" w:rsidRDefault="00345FAF" w14:paraId="66D6133A" w14:textId="02D8B858">
      <w:pPr>
        <w:pStyle w:val="Caption"/>
      </w:pPr>
      <w:r>
        <w:t xml:space="preserve">Figure </w:t>
      </w:r>
      <w:r>
        <w:fldChar w:fldCharType="begin"/>
      </w:r>
      <w:r>
        <w:instrText xml:space="preserve"> SEQ Figure \* ARABIC </w:instrText>
      </w:r>
      <w:r>
        <w:fldChar w:fldCharType="separate"/>
      </w:r>
      <w:r w:rsidR="007E1A9C">
        <w:rPr>
          <w:noProof/>
        </w:rPr>
        <w:t>3</w:t>
      </w:r>
      <w:r>
        <w:fldChar w:fldCharType="end"/>
      </w:r>
      <w:r>
        <w:t xml:space="preserve">: Sample Screen - </w:t>
      </w:r>
      <w:r w:rsidRPr="00FC7154">
        <w:t>Phases with Projected Start &amp; End Dates</w:t>
      </w:r>
    </w:p>
    <w:p w:rsidR="00781DFC" w:rsidP="00781DFC" w:rsidRDefault="00781DFC" w14:paraId="0DA21225" w14:textId="77777777">
      <w:pPr>
        <w:keepNext/>
      </w:pPr>
      <w:r w:rsidRPr="00781DFC">
        <w:rPr>
          <w:noProof/>
        </w:rPr>
        <w:drawing>
          <wp:inline distT="0" distB="0" distL="0" distR="0" wp14:anchorId="346E77AF" wp14:editId="0CBA7E12">
            <wp:extent cx="5972810" cy="3086100"/>
            <wp:effectExtent l="0" t="0" r="8890" b="0"/>
            <wp:docPr id="1027921392" name="Picture 1" descr="Graphical user interface, text, application, email&#10;&#10;Description automatically generated">
              <a:extLst xmlns:a="http://schemas.openxmlformats.org/drawingml/2006/main">
                <a:ext uri="{FF2B5EF4-FFF2-40B4-BE49-F238E27FC236}">
                  <a16:creationId xmlns:a16="http://schemas.microsoft.com/office/drawing/2014/main" id="{69C42D0B-3DBB-9AD7-3673-53E0554D5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a:extLst>
                        <a:ext uri="{FF2B5EF4-FFF2-40B4-BE49-F238E27FC236}">
                          <a16:creationId xmlns:a16="http://schemas.microsoft.com/office/drawing/2014/main" id="{69C42D0B-3DBB-9AD7-3673-53E0554D5AF6}"/>
                        </a:ext>
                      </a:extLst>
                    </pic:cNvPr>
                    <pic:cNvPicPr>
                      <a:picLocks noChangeAspect="1"/>
                    </pic:cNvPicPr>
                  </pic:nvPicPr>
                  <pic:blipFill rotWithShape="1">
                    <a:blip r:embed="rId15"/>
                    <a:srcRect b="16980"/>
                    <a:stretch/>
                  </pic:blipFill>
                  <pic:spPr bwMode="auto">
                    <a:xfrm>
                      <a:off x="0" y="0"/>
                      <a:ext cx="5972810" cy="3086100"/>
                    </a:xfrm>
                    <a:prstGeom prst="rect">
                      <a:avLst/>
                    </a:prstGeom>
                    <a:ln>
                      <a:noFill/>
                    </a:ln>
                    <a:extLst>
                      <a:ext uri="{53640926-AAD7-44D8-BBD7-CCE9431645EC}">
                        <a14:shadowObscured xmlns:a14="http://schemas.microsoft.com/office/drawing/2010/main"/>
                      </a:ext>
                    </a:extLst>
                  </pic:spPr>
                </pic:pic>
              </a:graphicData>
            </a:graphic>
          </wp:inline>
        </w:drawing>
      </w:r>
    </w:p>
    <w:p w:rsidR="00781DFC" w:rsidP="00781DFC" w:rsidRDefault="00781DFC" w14:paraId="7E3A6112" w14:textId="1F21E904">
      <w:pPr>
        <w:pStyle w:val="Caption"/>
      </w:pPr>
      <w:r>
        <w:t xml:space="preserve">Figure </w:t>
      </w:r>
      <w:r>
        <w:fldChar w:fldCharType="begin"/>
      </w:r>
      <w:r>
        <w:instrText xml:space="preserve"> SEQ Figure \* ARABIC </w:instrText>
      </w:r>
      <w:r>
        <w:fldChar w:fldCharType="separate"/>
      </w:r>
      <w:r w:rsidR="007E1A9C">
        <w:rPr>
          <w:noProof/>
        </w:rPr>
        <w:t>4</w:t>
      </w:r>
      <w:r>
        <w:fldChar w:fldCharType="end"/>
      </w:r>
      <w:r>
        <w:t>: Sample Screen - Consolidated View of Tasks at Building-Level</w:t>
      </w:r>
    </w:p>
    <w:p w:rsidR="00A34898" w:rsidP="00A34898" w:rsidRDefault="00A34898" w14:paraId="24351394" w14:textId="77777777">
      <w:pPr>
        <w:keepNext/>
      </w:pPr>
      <w:r w:rsidRPr="00A34898">
        <w:rPr>
          <w:noProof/>
        </w:rPr>
        <w:drawing>
          <wp:inline distT="0" distB="0" distL="0" distR="0" wp14:anchorId="4C78C212" wp14:editId="6C9F9ACE">
            <wp:extent cx="5972810" cy="3720465"/>
            <wp:effectExtent l="0" t="0" r="8890" b="0"/>
            <wp:docPr id="5" name="Picture 6" descr="Graphical user interface&#10;&#10;Description automatically generated">
              <a:extLst xmlns:a="http://schemas.openxmlformats.org/drawingml/2006/main">
                <a:ext uri="{FF2B5EF4-FFF2-40B4-BE49-F238E27FC236}">
                  <a16:creationId xmlns:a16="http://schemas.microsoft.com/office/drawing/2014/main" id="{9711DBF7-D99F-24DB-66A9-C7213FE6B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Graphical user interface&#10;&#10;Description automatically generated">
                      <a:extLst>
                        <a:ext uri="{FF2B5EF4-FFF2-40B4-BE49-F238E27FC236}">
                          <a16:creationId xmlns:a16="http://schemas.microsoft.com/office/drawing/2014/main" id="{9711DBF7-D99F-24DB-66A9-C7213FE6B227}"/>
                        </a:ext>
                      </a:extLst>
                    </pic:cNvPr>
                    <pic:cNvPicPr>
                      <a:picLocks noChangeAspect="1"/>
                    </pic:cNvPicPr>
                  </pic:nvPicPr>
                  <pic:blipFill>
                    <a:blip r:embed="rId16"/>
                    <a:stretch>
                      <a:fillRect/>
                    </a:stretch>
                  </pic:blipFill>
                  <pic:spPr>
                    <a:xfrm>
                      <a:off x="0" y="0"/>
                      <a:ext cx="5972810" cy="3720465"/>
                    </a:xfrm>
                    <a:prstGeom prst="rect">
                      <a:avLst/>
                    </a:prstGeom>
                  </pic:spPr>
                </pic:pic>
              </a:graphicData>
            </a:graphic>
          </wp:inline>
        </w:drawing>
      </w:r>
    </w:p>
    <w:p w:rsidR="00A34898" w:rsidP="00A34898" w:rsidRDefault="00A34898" w14:paraId="0464DA86" w14:textId="274FBEF2">
      <w:pPr>
        <w:pStyle w:val="Caption"/>
      </w:pPr>
      <w:r>
        <w:t xml:space="preserve">Figure </w:t>
      </w:r>
      <w:r>
        <w:fldChar w:fldCharType="begin"/>
      </w:r>
      <w:r>
        <w:instrText xml:space="preserve"> SEQ Figure \* ARABIC </w:instrText>
      </w:r>
      <w:r>
        <w:fldChar w:fldCharType="separate"/>
      </w:r>
      <w:r w:rsidR="007E1A9C">
        <w:rPr>
          <w:noProof/>
        </w:rPr>
        <w:t>5</w:t>
      </w:r>
      <w:r>
        <w:fldChar w:fldCharType="end"/>
      </w:r>
      <w:r>
        <w:t>: Sample Screen - Reports &amp; Dashboard</w:t>
      </w:r>
    </w:p>
    <w:p w:rsidR="004E6813" w:rsidP="004E6813" w:rsidRDefault="004E6813" w14:paraId="472BCA10" w14:textId="7B9C7F33">
      <w:r w:rsidRPr="004E6813">
        <w:rPr>
          <w:noProof/>
        </w:rPr>
        <w:drawing>
          <wp:inline distT="0" distB="0" distL="0" distR="0" wp14:anchorId="43629713" wp14:editId="3F979BB1">
            <wp:extent cx="2577385" cy="5532174"/>
            <wp:effectExtent l="0" t="0" r="0" b="0"/>
            <wp:docPr id="51268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4405" name=""/>
                    <pic:cNvPicPr/>
                  </pic:nvPicPr>
                  <pic:blipFill>
                    <a:blip r:embed="rId17"/>
                    <a:stretch>
                      <a:fillRect/>
                    </a:stretch>
                  </pic:blipFill>
                  <pic:spPr>
                    <a:xfrm>
                      <a:off x="0" y="0"/>
                      <a:ext cx="2596154" cy="5572460"/>
                    </a:xfrm>
                    <a:prstGeom prst="rect">
                      <a:avLst/>
                    </a:prstGeom>
                  </pic:spPr>
                </pic:pic>
              </a:graphicData>
            </a:graphic>
          </wp:inline>
        </w:drawing>
      </w:r>
      <w:r>
        <w:t xml:space="preserve"> </w:t>
      </w:r>
      <w:r w:rsidRPr="004E6813">
        <w:rPr>
          <w:noProof/>
        </w:rPr>
        <w:drawing>
          <wp:inline distT="0" distB="0" distL="0" distR="0" wp14:anchorId="1D626EE4" wp14:editId="35C3BA5A">
            <wp:extent cx="2508795" cy="5438775"/>
            <wp:effectExtent l="0" t="0" r="6350" b="0"/>
            <wp:docPr id="2110097358"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97358" name="Picture 1" descr="A screen shot of a phone&#10;&#10;Description automatically generated"/>
                    <pic:cNvPicPr/>
                  </pic:nvPicPr>
                  <pic:blipFill>
                    <a:blip r:embed="rId18"/>
                    <a:stretch>
                      <a:fillRect/>
                    </a:stretch>
                  </pic:blipFill>
                  <pic:spPr>
                    <a:xfrm>
                      <a:off x="0" y="0"/>
                      <a:ext cx="2518687" cy="5460220"/>
                    </a:xfrm>
                    <a:prstGeom prst="rect">
                      <a:avLst/>
                    </a:prstGeom>
                  </pic:spPr>
                </pic:pic>
              </a:graphicData>
            </a:graphic>
          </wp:inline>
        </w:drawing>
      </w:r>
    </w:p>
    <w:p w:rsidR="004E6813" w:rsidP="004E6813" w:rsidRDefault="004E6813" w14:paraId="5D3F6E22" w14:textId="0C5373E7">
      <w:pPr>
        <w:pStyle w:val="Caption"/>
      </w:pPr>
      <w:r>
        <w:t xml:space="preserve">Figure </w:t>
      </w:r>
      <w:r>
        <w:fldChar w:fldCharType="begin"/>
      </w:r>
      <w:r>
        <w:instrText xml:space="preserve"> SEQ Figure \* ARABIC </w:instrText>
      </w:r>
      <w:r>
        <w:fldChar w:fldCharType="separate"/>
      </w:r>
      <w:r w:rsidR="007E1A9C">
        <w:rPr>
          <w:noProof/>
        </w:rPr>
        <w:t>6</w:t>
      </w:r>
      <w:r>
        <w:fldChar w:fldCharType="end"/>
      </w:r>
      <w:r>
        <w:t>: Sample Screens – Complete Tasks &amp; Attach Photos on Mobile App</w:t>
      </w:r>
    </w:p>
    <w:p w:rsidR="004E6813" w:rsidRDefault="004E6813" w14:paraId="54B5DEF4" w14:textId="77777777">
      <w:pPr>
        <w:spacing w:after="200" w:line="276" w:lineRule="auto"/>
        <w:rPr>
          <w:b/>
          <w:caps/>
          <w:color w:val="000000"/>
          <w:szCs w:val="24"/>
        </w:rPr>
      </w:pPr>
      <w:r>
        <w:br w:type="page"/>
      </w:r>
    </w:p>
    <w:p w:rsidRPr="00FA6D4E" w:rsidR="00E60B0C" w:rsidP="000309B6" w:rsidRDefault="00A207CA" w14:paraId="3EEA9739" w14:textId="5AE98AC7">
      <w:pPr>
        <w:pStyle w:val="Heading2"/>
        <w:spacing w:before="120" w:after="240"/>
        <w:ind w:left="578" w:hanging="578"/>
      </w:pPr>
      <w:bookmarkStart w:name="_Toc156409300" w:id="21"/>
      <w:r w:rsidRPr="00FA6D4E">
        <w:t xml:space="preserve">Solution </w:t>
      </w:r>
      <w:r w:rsidRPr="00FA6D4E" w:rsidR="00E60B0C">
        <w:t>Context</w:t>
      </w:r>
      <w:bookmarkEnd w:id="21"/>
    </w:p>
    <w:p w:rsidRPr="00B12596" w:rsidR="006E256B" w:rsidP="00FA49C9" w:rsidRDefault="006E256B" w14:paraId="06CB0AF7" w14:textId="6BE6217A">
      <w:pPr>
        <w:pStyle w:val="NormalIndent"/>
        <w:jc w:val="both"/>
      </w:pPr>
      <w:r>
        <w:t xml:space="preserve">The following </w:t>
      </w:r>
      <w:r w:rsidRPr="00FA49C9">
        <w:rPr>
          <w:lang w:val="en-GB"/>
        </w:rPr>
        <w:t>provides</w:t>
      </w:r>
      <w:r>
        <w:t xml:space="preserve"> an overview of the solution’s interfaces</w:t>
      </w:r>
      <w:r w:rsidR="00FA6D4E">
        <w:t xml:space="preserve"> and users</w:t>
      </w:r>
      <w:r>
        <w:t>:</w:t>
      </w:r>
    </w:p>
    <w:p w:rsidR="00A207CA" w:rsidP="00F05287" w:rsidRDefault="00DC31F3" w14:paraId="556C1A5A" w14:textId="6F011E22">
      <w:pPr>
        <w:keepNext/>
        <w:ind w:left="-1134"/>
      </w:pPr>
      <w:r w:rsidRPr="00DC31F3">
        <w:rPr>
          <w:noProof/>
        </w:rPr>
        <w:drawing>
          <wp:inline distT="0" distB="0" distL="0" distR="0" wp14:anchorId="18EDDF03" wp14:editId="4BE70C68">
            <wp:extent cx="7361995" cy="5370830"/>
            <wp:effectExtent l="0" t="0" r="0" b="1270"/>
            <wp:docPr id="28421828"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828" name="Picture 1" descr="A screenshot of a diagram&#10;&#10;Description automatically generated"/>
                    <pic:cNvPicPr/>
                  </pic:nvPicPr>
                  <pic:blipFill>
                    <a:blip r:embed="rId19"/>
                    <a:stretch>
                      <a:fillRect/>
                    </a:stretch>
                  </pic:blipFill>
                  <pic:spPr>
                    <a:xfrm>
                      <a:off x="0" y="0"/>
                      <a:ext cx="7384208" cy="5387035"/>
                    </a:xfrm>
                    <a:prstGeom prst="rect">
                      <a:avLst/>
                    </a:prstGeom>
                  </pic:spPr>
                </pic:pic>
              </a:graphicData>
            </a:graphic>
          </wp:inline>
        </w:drawing>
      </w:r>
    </w:p>
    <w:p w:rsidR="00835E1D" w:rsidP="00835E1D" w:rsidRDefault="00835E1D" w14:paraId="52D70C5E" w14:textId="12DB9D2E">
      <w:pPr>
        <w:pStyle w:val="Caption"/>
      </w:pPr>
      <w:r w:rsidRPr="007B297E">
        <w:t xml:space="preserve">Figure </w:t>
      </w:r>
      <w:r>
        <w:fldChar w:fldCharType="begin"/>
      </w:r>
      <w:r>
        <w:instrText xml:space="preserve"> SEQ Figure \* ARABIC </w:instrText>
      </w:r>
      <w:r>
        <w:fldChar w:fldCharType="separate"/>
      </w:r>
      <w:r w:rsidR="002116F7">
        <w:rPr>
          <w:noProof/>
        </w:rPr>
        <w:t>7</w:t>
      </w:r>
      <w:r>
        <w:fldChar w:fldCharType="end"/>
      </w:r>
      <w:r w:rsidRPr="007B297E">
        <w:t xml:space="preserve">: Proposed </w:t>
      </w:r>
      <w:r>
        <w:t>Solution</w:t>
      </w:r>
      <w:r w:rsidRPr="007B297E">
        <w:t xml:space="preserve"> Context</w:t>
      </w:r>
      <w:r>
        <w:t xml:space="preserve"> </w:t>
      </w:r>
      <w:r w:rsidR="00DC31F3">
        <w:t>(Release 1)</w:t>
      </w:r>
    </w:p>
    <w:p w:rsidRPr="004E2A60" w:rsidR="004E2A60" w:rsidP="0091090B" w:rsidRDefault="002C7F4D" w14:paraId="55B773A1" w14:textId="13E7FBB0">
      <w:pPr>
        <w:pStyle w:val="NormalIndent"/>
        <w:widowControl w:val="0"/>
        <w:numPr>
          <w:ilvl w:val="0"/>
          <w:numId w:val="2"/>
        </w:numPr>
        <w:adjustRightInd w:val="0"/>
        <w:jc w:val="both"/>
        <w:textAlignment w:val="baseline"/>
      </w:pPr>
      <w:r>
        <w:rPr>
          <w:b/>
          <w:lang w:eastAsia="en-ZA"/>
        </w:rPr>
        <w:t xml:space="preserve">Void Management </w:t>
      </w:r>
      <w:r w:rsidRPr="002C7F4D">
        <w:rPr>
          <w:bCs/>
          <w:lang w:eastAsia="en-ZA"/>
        </w:rPr>
        <w:t xml:space="preserve">– The solution will be implemented </w:t>
      </w:r>
      <w:r w:rsidR="00781453">
        <w:rPr>
          <w:bCs/>
          <w:lang w:eastAsia="en-ZA"/>
        </w:rPr>
        <w:t xml:space="preserve">entirely </w:t>
      </w:r>
      <w:r w:rsidRPr="002C7F4D">
        <w:rPr>
          <w:bCs/>
          <w:lang w:eastAsia="en-ZA"/>
        </w:rPr>
        <w:t>within Salesforce</w:t>
      </w:r>
      <w:r>
        <w:rPr>
          <w:bCs/>
          <w:lang w:eastAsia="en-ZA"/>
        </w:rPr>
        <w:t xml:space="preserve">; there will be no direct integration with other </w:t>
      </w:r>
      <w:r w:rsidR="00BC12FF">
        <w:rPr>
          <w:bCs/>
          <w:lang w:eastAsia="en-ZA"/>
        </w:rPr>
        <w:t>systems</w:t>
      </w:r>
      <w:r w:rsidR="004E2A60">
        <w:rPr>
          <w:bCs/>
          <w:lang w:eastAsia="en-ZA"/>
        </w:rPr>
        <w:t>, other tha</w:t>
      </w:r>
      <w:r w:rsidR="00781453">
        <w:rPr>
          <w:bCs/>
          <w:lang w:eastAsia="en-ZA"/>
        </w:rPr>
        <w:t>n</w:t>
      </w:r>
      <w:r w:rsidR="004E2A60">
        <w:rPr>
          <w:bCs/>
          <w:lang w:eastAsia="en-ZA"/>
        </w:rPr>
        <w:t xml:space="preserve"> to utilize </w:t>
      </w:r>
      <w:r w:rsidRPr="00CD61E3" w:rsidR="002C0569">
        <w:rPr>
          <w:b/>
          <w:lang w:eastAsia="en-ZA"/>
        </w:rPr>
        <w:t>Qube</w:t>
      </w:r>
      <w:r w:rsidR="002C0569">
        <w:rPr>
          <w:bCs/>
          <w:lang w:eastAsia="en-ZA"/>
        </w:rPr>
        <w:t xml:space="preserve"> </w:t>
      </w:r>
      <w:r w:rsidR="00B91285">
        <w:rPr>
          <w:bCs/>
          <w:lang w:eastAsia="en-ZA"/>
        </w:rPr>
        <w:t xml:space="preserve">data </w:t>
      </w:r>
      <w:r w:rsidR="002C0569">
        <w:rPr>
          <w:bCs/>
          <w:lang w:eastAsia="en-ZA"/>
        </w:rPr>
        <w:t>and</w:t>
      </w:r>
      <w:r w:rsidR="00B91285">
        <w:rPr>
          <w:bCs/>
          <w:lang w:eastAsia="en-ZA"/>
        </w:rPr>
        <w:t xml:space="preserve"> any</w:t>
      </w:r>
      <w:r w:rsidR="002C0569">
        <w:rPr>
          <w:bCs/>
          <w:lang w:eastAsia="en-ZA"/>
        </w:rPr>
        <w:t xml:space="preserve"> other data that is already synced with Salesforce</w:t>
      </w:r>
      <w:r w:rsidR="00781453">
        <w:rPr>
          <w:bCs/>
          <w:lang w:eastAsia="en-ZA"/>
        </w:rPr>
        <w:t xml:space="preserve">. </w:t>
      </w:r>
    </w:p>
    <w:p w:rsidRPr="00CD61E3" w:rsidR="00CD61E3" w:rsidP="006D6381" w:rsidRDefault="006D6381" w14:paraId="661B34B2" w14:textId="755F6993">
      <w:pPr>
        <w:pStyle w:val="NormalIndent"/>
        <w:widowControl w:val="0"/>
        <w:numPr>
          <w:ilvl w:val="0"/>
          <w:numId w:val="2"/>
        </w:numPr>
        <w:adjustRightInd w:val="0"/>
        <w:jc w:val="both"/>
        <w:textAlignment w:val="baseline"/>
      </w:pPr>
      <w:r>
        <w:rPr>
          <w:b/>
          <w:lang w:eastAsia="en-ZA"/>
        </w:rPr>
        <w:t>Internal Teams</w:t>
      </w:r>
      <w:r w:rsidR="00CD61E3">
        <w:rPr>
          <w:b/>
          <w:lang w:eastAsia="en-ZA"/>
        </w:rPr>
        <w:t xml:space="preserve"> - </w:t>
      </w:r>
      <w:r w:rsidRPr="00CD61E3" w:rsidR="00CD61E3">
        <w:rPr>
          <w:bCs/>
          <w:lang w:eastAsia="en-ZA"/>
        </w:rPr>
        <w:t>Users</w:t>
      </w:r>
      <w:r>
        <w:rPr>
          <w:b/>
          <w:lang w:eastAsia="en-ZA"/>
        </w:rPr>
        <w:t xml:space="preserve"> </w:t>
      </w:r>
      <w:r w:rsidRPr="006D6381">
        <w:rPr>
          <w:bCs/>
          <w:lang w:eastAsia="en-ZA"/>
        </w:rPr>
        <w:t xml:space="preserve">will </w:t>
      </w:r>
      <w:r w:rsidR="00E77808">
        <w:rPr>
          <w:bCs/>
          <w:lang w:eastAsia="en-ZA"/>
        </w:rPr>
        <w:t xml:space="preserve">monitor task lists and other </w:t>
      </w:r>
      <w:r w:rsidR="00C31FCC">
        <w:rPr>
          <w:lang w:val="en-ZA"/>
        </w:rPr>
        <w:t>EOT</w:t>
      </w:r>
      <w:r w:rsidR="00C31FCC">
        <w:rPr>
          <w:bCs/>
          <w:lang w:eastAsia="en-ZA"/>
        </w:rPr>
        <w:t xml:space="preserve"> </w:t>
      </w:r>
      <w:r w:rsidR="00E77808">
        <w:rPr>
          <w:bCs/>
          <w:lang w:eastAsia="en-ZA"/>
        </w:rPr>
        <w:t xml:space="preserve">pipeline </w:t>
      </w:r>
      <w:r w:rsidR="00EE62FB">
        <w:rPr>
          <w:bCs/>
          <w:lang w:eastAsia="en-ZA"/>
        </w:rPr>
        <w:t xml:space="preserve">views, </w:t>
      </w:r>
      <w:r w:rsidR="00E77808">
        <w:rPr>
          <w:bCs/>
          <w:lang w:eastAsia="en-ZA"/>
        </w:rPr>
        <w:t xml:space="preserve">and manually indicate when the </w:t>
      </w:r>
      <w:r w:rsidR="00B91285">
        <w:rPr>
          <w:lang w:val="en-ZA"/>
        </w:rPr>
        <w:t>EOT</w:t>
      </w:r>
      <w:r w:rsidR="00E77808">
        <w:rPr>
          <w:bCs/>
          <w:lang w:eastAsia="en-ZA"/>
        </w:rPr>
        <w:t xml:space="preserve">-related tasks for which they are responsible are complete. </w:t>
      </w:r>
    </w:p>
    <w:p w:rsidRPr="00CD61E3" w:rsidR="00CD61E3" w:rsidP="009B0D8F" w:rsidRDefault="00CD61E3" w14:paraId="35D3647C" w14:textId="361C3FD5">
      <w:pPr>
        <w:pStyle w:val="NormalIndent"/>
        <w:widowControl w:val="0"/>
        <w:numPr>
          <w:ilvl w:val="1"/>
          <w:numId w:val="2"/>
        </w:numPr>
        <w:adjustRightInd w:val="0"/>
        <w:jc w:val="both"/>
        <w:textAlignment w:val="baseline"/>
      </w:pPr>
      <w:r w:rsidRPr="00CD61E3">
        <w:rPr>
          <w:bCs/>
          <w:lang w:eastAsia="en-ZA"/>
        </w:rPr>
        <w:t xml:space="preserve">Users may also upload relevant </w:t>
      </w:r>
      <w:r w:rsidRPr="00CD61E3">
        <w:rPr>
          <w:b/>
          <w:lang w:eastAsia="en-ZA"/>
        </w:rPr>
        <w:t>d</w:t>
      </w:r>
      <w:r w:rsidRPr="00CD61E3" w:rsidR="00955650">
        <w:rPr>
          <w:b/>
          <w:lang w:eastAsia="en-ZA"/>
        </w:rPr>
        <w:t xml:space="preserve">ocuments &amp; </w:t>
      </w:r>
      <w:r>
        <w:rPr>
          <w:b/>
          <w:lang w:eastAsia="en-ZA"/>
        </w:rPr>
        <w:t>e</w:t>
      </w:r>
      <w:r w:rsidRPr="00CD61E3" w:rsidR="00955650">
        <w:rPr>
          <w:b/>
          <w:lang w:eastAsia="en-ZA"/>
        </w:rPr>
        <w:t>mails</w:t>
      </w:r>
      <w:r w:rsidRPr="00CD61E3" w:rsidR="00781453">
        <w:rPr>
          <w:b/>
          <w:lang w:eastAsia="en-ZA"/>
        </w:rPr>
        <w:t xml:space="preserve"> </w:t>
      </w:r>
      <w:r w:rsidRPr="00CD61E3">
        <w:rPr>
          <w:bCs/>
          <w:lang w:eastAsia="en-ZA"/>
        </w:rPr>
        <w:t xml:space="preserve">to the </w:t>
      </w:r>
      <w:r w:rsidR="005C4271">
        <w:rPr>
          <w:lang w:val="en-ZA"/>
        </w:rPr>
        <w:t>EOT</w:t>
      </w:r>
      <w:r w:rsidR="005C4271">
        <w:rPr>
          <w:bCs/>
          <w:lang w:eastAsia="en-ZA"/>
        </w:rPr>
        <w:t xml:space="preserve"> </w:t>
      </w:r>
      <w:r w:rsidR="00655846">
        <w:rPr>
          <w:bCs/>
          <w:lang w:eastAsia="en-ZA"/>
        </w:rPr>
        <w:t>object</w:t>
      </w:r>
      <w:r w:rsidRPr="00CD61E3">
        <w:rPr>
          <w:bCs/>
          <w:lang w:eastAsia="en-ZA"/>
        </w:rPr>
        <w:t>.</w:t>
      </w:r>
    </w:p>
    <w:p w:rsidRPr="00CD61E3" w:rsidR="00955650" w:rsidP="009B0D8F" w:rsidRDefault="00CD61E3" w14:paraId="6A92FEA9" w14:textId="5EEF9B63">
      <w:pPr>
        <w:pStyle w:val="NormalIndent"/>
        <w:widowControl w:val="0"/>
        <w:numPr>
          <w:ilvl w:val="1"/>
          <w:numId w:val="2"/>
        </w:numPr>
        <w:adjustRightInd w:val="0"/>
        <w:jc w:val="both"/>
        <w:textAlignment w:val="baseline"/>
      </w:pPr>
      <w:r>
        <w:rPr>
          <w:bCs/>
          <w:lang w:eastAsia="en-ZA"/>
        </w:rPr>
        <w:t xml:space="preserve">External users, such as </w:t>
      </w:r>
      <w:r w:rsidRPr="00CD61E3">
        <w:rPr>
          <w:b/>
          <w:lang w:eastAsia="en-ZA"/>
        </w:rPr>
        <w:t>tenant</w:t>
      </w:r>
      <w:r w:rsidR="008531D1">
        <w:rPr>
          <w:b/>
          <w:lang w:eastAsia="en-ZA"/>
        </w:rPr>
        <w:t>s</w:t>
      </w:r>
      <w:r>
        <w:rPr>
          <w:bCs/>
          <w:lang w:eastAsia="en-ZA"/>
        </w:rPr>
        <w:t xml:space="preserve"> or </w:t>
      </w:r>
      <w:r w:rsidRPr="00CD61E3">
        <w:rPr>
          <w:b/>
          <w:lang w:eastAsia="en-ZA"/>
        </w:rPr>
        <w:t>contract</w:t>
      </w:r>
      <w:r>
        <w:rPr>
          <w:b/>
          <w:lang w:eastAsia="en-ZA"/>
        </w:rPr>
        <w:t>or</w:t>
      </w:r>
      <w:r w:rsidRPr="00CD61E3">
        <w:rPr>
          <w:b/>
          <w:lang w:eastAsia="en-ZA"/>
        </w:rPr>
        <w:t>s</w:t>
      </w:r>
      <w:r>
        <w:rPr>
          <w:bCs/>
          <w:lang w:eastAsia="en-ZA"/>
        </w:rPr>
        <w:t xml:space="preserve">, will not have access to the solution initially. </w:t>
      </w:r>
    </w:p>
    <w:p w:rsidRPr="00D5350A" w:rsidR="00D5350A" w:rsidP="0091090B" w:rsidRDefault="009F2146" w14:paraId="452CAE4A" w14:textId="2A667C49">
      <w:pPr>
        <w:pStyle w:val="NormalIndent"/>
        <w:widowControl w:val="0"/>
        <w:numPr>
          <w:ilvl w:val="0"/>
          <w:numId w:val="2"/>
        </w:numPr>
        <w:adjustRightInd w:val="0"/>
        <w:jc w:val="both"/>
        <w:textAlignment w:val="baseline"/>
      </w:pPr>
      <w:r>
        <w:rPr>
          <w:b/>
          <w:lang w:eastAsia="en-ZA"/>
        </w:rPr>
        <w:t>Unit</w:t>
      </w:r>
      <w:r w:rsidR="00CD61E3">
        <w:rPr>
          <w:b/>
          <w:lang w:eastAsia="en-ZA"/>
        </w:rPr>
        <w:t xml:space="preserve"> - </w:t>
      </w:r>
      <w:r w:rsidRPr="00CD61E3" w:rsidR="00CD61E3">
        <w:rPr>
          <w:bCs/>
          <w:lang w:eastAsia="en-ZA"/>
        </w:rPr>
        <w:t>The Salesforce unit data will be</w:t>
      </w:r>
      <w:r w:rsidR="00CD61E3">
        <w:rPr>
          <w:b/>
          <w:lang w:eastAsia="en-ZA"/>
        </w:rPr>
        <w:t xml:space="preserve"> </w:t>
      </w:r>
      <w:r w:rsidRPr="00D5350A" w:rsidR="00CD61E3">
        <w:rPr>
          <w:bCs/>
          <w:lang w:eastAsia="en-ZA"/>
        </w:rPr>
        <w:t xml:space="preserve">kept in sync with the </w:t>
      </w:r>
      <w:r w:rsidR="005C4271">
        <w:rPr>
          <w:lang w:val="en-ZA"/>
        </w:rPr>
        <w:t>EOT</w:t>
      </w:r>
      <w:r w:rsidRPr="00D5350A" w:rsidR="005C4271">
        <w:rPr>
          <w:bCs/>
          <w:lang w:eastAsia="en-ZA"/>
        </w:rPr>
        <w:t xml:space="preserve"> </w:t>
      </w:r>
      <w:r w:rsidRPr="00D5350A" w:rsidR="00CD61E3">
        <w:rPr>
          <w:bCs/>
          <w:lang w:eastAsia="en-ZA"/>
        </w:rPr>
        <w:t>data. The unit provides key information such as the live/work status</w:t>
      </w:r>
      <w:r w:rsidRPr="00D5350A" w:rsidR="00D5350A">
        <w:rPr>
          <w:bCs/>
          <w:lang w:eastAsia="en-ZA"/>
        </w:rPr>
        <w:t xml:space="preserve"> that informs the </w:t>
      </w:r>
      <w:r w:rsidR="005C4271">
        <w:rPr>
          <w:lang w:val="en-ZA"/>
        </w:rPr>
        <w:t>EOT</w:t>
      </w:r>
      <w:r w:rsidRPr="00D5350A" w:rsidR="005C4271">
        <w:rPr>
          <w:bCs/>
          <w:lang w:eastAsia="en-ZA"/>
        </w:rPr>
        <w:t xml:space="preserve"> </w:t>
      </w:r>
      <w:r w:rsidRPr="00D5350A" w:rsidR="00D5350A">
        <w:rPr>
          <w:bCs/>
          <w:lang w:eastAsia="en-ZA"/>
        </w:rPr>
        <w:t xml:space="preserve">process, and the </w:t>
      </w:r>
      <w:r w:rsidR="005C4271">
        <w:rPr>
          <w:lang w:val="en-ZA"/>
        </w:rPr>
        <w:t>EOT</w:t>
      </w:r>
      <w:r w:rsidRPr="00D5350A" w:rsidR="005C4271">
        <w:rPr>
          <w:bCs/>
          <w:lang w:eastAsia="en-ZA"/>
        </w:rPr>
        <w:t xml:space="preserve"> </w:t>
      </w:r>
      <w:r w:rsidRPr="00D5350A" w:rsidR="00D5350A">
        <w:rPr>
          <w:bCs/>
          <w:lang w:eastAsia="en-ZA"/>
        </w:rPr>
        <w:t xml:space="preserve">process will update </w:t>
      </w:r>
      <w:r w:rsidR="00D5350A">
        <w:rPr>
          <w:bCs/>
          <w:lang w:eastAsia="en-ZA"/>
        </w:rPr>
        <w:t xml:space="preserve">key unit information such as future vacant and available date. </w:t>
      </w:r>
    </w:p>
    <w:p w:rsidRPr="00B8690F" w:rsidR="00955650" w:rsidP="00D5350A" w:rsidRDefault="00D5350A" w14:paraId="52C0FF62" w14:textId="12F6427F">
      <w:pPr>
        <w:pStyle w:val="NormalIndent"/>
        <w:widowControl w:val="0"/>
        <w:numPr>
          <w:ilvl w:val="1"/>
          <w:numId w:val="2"/>
        </w:numPr>
        <w:adjustRightInd w:val="0"/>
        <w:jc w:val="both"/>
        <w:textAlignment w:val="baseline"/>
        <w:rPr>
          <w:bCs/>
        </w:rPr>
      </w:pPr>
      <w:r w:rsidRPr="00B8690F">
        <w:rPr>
          <w:bCs/>
          <w:lang w:eastAsia="en-ZA"/>
        </w:rPr>
        <w:t xml:space="preserve">While the existing </w:t>
      </w:r>
      <w:r w:rsidRPr="00B8690F">
        <w:rPr>
          <w:b/>
          <w:lang w:eastAsia="en-ZA"/>
        </w:rPr>
        <w:t>mark</w:t>
      </w:r>
      <w:r w:rsidR="00655846">
        <w:rPr>
          <w:b/>
          <w:lang w:eastAsia="en-ZA"/>
        </w:rPr>
        <w:t>et</w:t>
      </w:r>
      <w:r w:rsidRPr="00B8690F">
        <w:rPr>
          <w:b/>
          <w:lang w:eastAsia="en-ZA"/>
        </w:rPr>
        <w:t xml:space="preserve">ing </w:t>
      </w:r>
      <w:r w:rsidRPr="00D658A5">
        <w:rPr>
          <w:b/>
          <w:lang w:eastAsia="en-ZA"/>
        </w:rPr>
        <w:t>process</w:t>
      </w:r>
      <w:r w:rsidRPr="00B8690F">
        <w:rPr>
          <w:bCs/>
          <w:lang w:eastAsia="en-ZA"/>
        </w:rPr>
        <w:t xml:space="preserve"> is not directly </w:t>
      </w:r>
      <w:r w:rsidRPr="00B8690F" w:rsidR="00B8690F">
        <w:rPr>
          <w:bCs/>
          <w:lang w:eastAsia="en-ZA"/>
        </w:rPr>
        <w:t xml:space="preserve">integrated with the </w:t>
      </w:r>
      <w:r w:rsidR="005C4271">
        <w:rPr>
          <w:lang w:val="en-ZA"/>
        </w:rPr>
        <w:t>EOT</w:t>
      </w:r>
      <w:r w:rsidRPr="00B8690F" w:rsidR="005C4271">
        <w:rPr>
          <w:bCs/>
          <w:lang w:eastAsia="en-ZA"/>
        </w:rPr>
        <w:t xml:space="preserve"> </w:t>
      </w:r>
      <w:r w:rsidRPr="00B8690F" w:rsidR="00B8690F">
        <w:rPr>
          <w:bCs/>
          <w:lang w:eastAsia="en-ZA"/>
        </w:rPr>
        <w:t xml:space="preserve">solution, </w:t>
      </w:r>
      <w:r w:rsidR="00B8690F">
        <w:rPr>
          <w:bCs/>
          <w:lang w:eastAsia="en-ZA"/>
        </w:rPr>
        <w:t>by</w:t>
      </w:r>
      <w:r w:rsidRPr="00B8690F" w:rsidR="00B8690F">
        <w:rPr>
          <w:bCs/>
          <w:lang w:eastAsia="en-ZA"/>
        </w:rPr>
        <w:t xml:space="preserve"> keeping </w:t>
      </w:r>
      <w:r w:rsidR="00EC041C">
        <w:rPr>
          <w:bCs/>
          <w:lang w:eastAsia="en-ZA"/>
        </w:rPr>
        <w:t xml:space="preserve">the unit’s future vacant and available dates </w:t>
      </w:r>
      <w:r w:rsidRPr="00B8690F" w:rsidR="00B8690F">
        <w:rPr>
          <w:bCs/>
          <w:lang w:eastAsia="en-ZA"/>
        </w:rPr>
        <w:t xml:space="preserve">up-to-date, the </w:t>
      </w:r>
      <w:r w:rsidR="00045DC5">
        <w:rPr>
          <w:bCs/>
          <w:lang w:eastAsia="en-ZA"/>
        </w:rPr>
        <w:t xml:space="preserve">existing </w:t>
      </w:r>
      <w:r w:rsidRPr="00B8690F" w:rsidR="00B8690F">
        <w:rPr>
          <w:bCs/>
          <w:lang w:eastAsia="en-ZA"/>
        </w:rPr>
        <w:t xml:space="preserve">marketing process will be triggered for </w:t>
      </w:r>
      <w:r w:rsidR="00B8690F">
        <w:rPr>
          <w:bCs/>
          <w:lang w:eastAsia="en-ZA"/>
        </w:rPr>
        <w:t xml:space="preserve">new </w:t>
      </w:r>
      <w:r w:rsidR="00DC2A92">
        <w:rPr>
          <w:lang w:val="en-ZA"/>
        </w:rPr>
        <w:t>EOT</w:t>
      </w:r>
      <w:r w:rsidR="00DC2A92">
        <w:rPr>
          <w:lang w:val="en-ZA"/>
        </w:rPr>
        <w:t>s</w:t>
      </w:r>
      <w:r w:rsidR="00B8690F">
        <w:rPr>
          <w:bCs/>
          <w:lang w:eastAsia="en-ZA"/>
        </w:rPr>
        <w:t>.</w:t>
      </w:r>
    </w:p>
    <w:p w:rsidRPr="00003140" w:rsidR="00A94860" w:rsidP="00A94860" w:rsidRDefault="00A94860" w14:paraId="71E825AC" w14:textId="77777777">
      <w:pPr>
        <w:pStyle w:val="Heading2"/>
        <w:spacing w:before="120" w:after="240"/>
        <w:ind w:left="578" w:hanging="578"/>
      </w:pPr>
      <w:bookmarkStart w:name="_Toc156409301" w:id="22"/>
      <w:r w:rsidRPr="00003140">
        <w:t>Future Functionality</w:t>
      </w:r>
      <w:bookmarkEnd w:id="22"/>
    </w:p>
    <w:p w:rsidRPr="00003140" w:rsidR="00A94860" w:rsidP="00A94860" w:rsidRDefault="00A94860" w14:paraId="71FA30F1" w14:textId="7A16D5F6">
      <w:pPr>
        <w:pStyle w:val="NormalIndent"/>
        <w:jc w:val="both"/>
      </w:pPr>
      <w:r w:rsidRPr="00003140">
        <w:t xml:space="preserve">Additional functionality that is not included in the initial project scope as outlined above, but which may be addressed in future project releases </w:t>
      </w:r>
      <w:r w:rsidR="0073633C">
        <w:t xml:space="preserve">(see </w:t>
      </w:r>
      <w:hyperlink w:history="1" w:anchor="_Appendix_B_–">
        <w:r w:rsidRPr="00DA0381" w:rsidR="0073633C">
          <w:rPr>
            <w:rStyle w:val="Hyperlink"/>
          </w:rPr>
          <w:t xml:space="preserve">Appendix B – Backlog for </w:t>
        </w:r>
        <w:r w:rsidRPr="00DA0381" w:rsidR="00DA0381">
          <w:rPr>
            <w:rStyle w:val="Hyperlink"/>
          </w:rPr>
          <w:t>Future EOT Releases</w:t>
        </w:r>
      </w:hyperlink>
      <w:r w:rsidR="0073633C">
        <w:t xml:space="preserve">) </w:t>
      </w:r>
      <w:r w:rsidRPr="00003140">
        <w:t>includes: </w:t>
      </w:r>
    </w:p>
    <w:p w:rsidRPr="007A51B9" w:rsidR="007A51B9" w:rsidP="00A94860" w:rsidRDefault="00A94860" w14:paraId="180D407B" w14:textId="77777777">
      <w:pPr>
        <w:pStyle w:val="NormalIndent"/>
        <w:widowControl w:val="0"/>
        <w:numPr>
          <w:ilvl w:val="0"/>
          <w:numId w:val="16"/>
        </w:numPr>
        <w:tabs>
          <w:tab w:val="center" w:pos="4986"/>
          <w:tab w:val="left" w:pos="7468"/>
        </w:tabs>
        <w:adjustRightInd w:val="0"/>
        <w:jc w:val="both"/>
        <w:textAlignment w:val="baseline"/>
      </w:pPr>
      <w:r w:rsidRPr="00003140">
        <w:rPr>
          <w:lang w:val="en-GB"/>
        </w:rPr>
        <w:t>Integration with Qube, FSI or other data sources</w:t>
      </w:r>
      <w:r w:rsidR="007A51B9">
        <w:rPr>
          <w:lang w:val="en-GB"/>
        </w:rPr>
        <w:t>.</w:t>
      </w:r>
    </w:p>
    <w:p w:rsidRPr="00003140" w:rsidR="00A94860" w:rsidP="00A94860" w:rsidRDefault="00A94860" w14:paraId="45F8DBD9"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 xml:space="preserve">Incorporating expected delays into timelines. </w:t>
      </w:r>
    </w:p>
    <w:p w:rsidRPr="00003140" w:rsidR="00A94860" w:rsidP="00A94860" w:rsidRDefault="00A94860" w14:paraId="7716E98C"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Custom, user-defined tasks.</w:t>
      </w:r>
    </w:p>
    <w:p w:rsidRPr="00003140" w:rsidR="00A94860" w:rsidP="00A94860" w:rsidRDefault="00A94860" w14:paraId="450A9845"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Capturing detailed works required and creating resultant tasks.</w:t>
      </w:r>
    </w:p>
    <w:p w:rsidRPr="00003140" w:rsidR="00A94860" w:rsidP="00A94860" w:rsidRDefault="00A94860" w14:paraId="42806502"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Detailed refurbishment tasks</w:t>
      </w:r>
    </w:p>
    <w:p w:rsidRPr="00003140" w:rsidR="00A94860" w:rsidP="00A94860" w:rsidRDefault="00A94860" w14:paraId="52AFE4AD"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Replacing the existing PVI checklist.</w:t>
      </w:r>
    </w:p>
    <w:p w:rsidRPr="00003140" w:rsidR="00A94860" w:rsidP="00A94860" w:rsidRDefault="00A94860" w14:paraId="40E4B0B7"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Uploading compliance certificates and EPCs with expiration dates.</w:t>
      </w:r>
    </w:p>
    <w:p w:rsidRPr="00003140" w:rsidR="00A94860" w:rsidP="00A94860" w:rsidRDefault="00A94860" w14:paraId="205C3D97"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Online tenant instructions, such as notice to quit and deposit return instructions.</w:t>
      </w:r>
    </w:p>
    <w:p w:rsidRPr="00003140" w:rsidR="00A94860" w:rsidP="00A94860" w:rsidRDefault="00A94860" w14:paraId="0DB38CEB"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Advanced dashboards</w:t>
      </w:r>
      <w:r>
        <w:rPr>
          <w:lang w:val="en-GB"/>
        </w:rPr>
        <w:t xml:space="preserve"> including </w:t>
      </w:r>
      <w:r w:rsidRPr="00003140">
        <w:rPr>
          <w:lang w:val="en-GB"/>
        </w:rPr>
        <w:t>trends &amp; comparison analysis.</w:t>
      </w:r>
    </w:p>
    <w:p w:rsidRPr="00003140" w:rsidR="00A94860" w:rsidP="00A94860" w:rsidRDefault="00A94860" w14:paraId="3C31DCA7" w14:textId="3328BBCC">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Incorporating viewings &amp; non-</w:t>
      </w:r>
      <w:r w:rsidRPr="00DC2A92" w:rsidR="00DC2A92">
        <w:rPr>
          <w:lang w:val="en-ZA"/>
        </w:rPr>
        <w:t xml:space="preserve"> </w:t>
      </w:r>
      <w:r w:rsidR="00DC2A92">
        <w:rPr>
          <w:lang w:val="en-ZA"/>
        </w:rPr>
        <w:t>EOT</w:t>
      </w:r>
      <w:r w:rsidRPr="00003140" w:rsidR="00DC2A92">
        <w:rPr>
          <w:lang w:val="en-GB"/>
        </w:rPr>
        <w:t xml:space="preserve"> </w:t>
      </w:r>
      <w:r w:rsidRPr="00003140">
        <w:rPr>
          <w:lang w:val="en-GB"/>
        </w:rPr>
        <w:t>activities into the property calendar.</w:t>
      </w:r>
    </w:p>
    <w:p w:rsidR="007A51B9" w:rsidP="00BC75C3" w:rsidRDefault="00A94860" w14:paraId="28BAB0A3" w14:textId="77777777">
      <w:pPr>
        <w:pStyle w:val="NormalIndent"/>
        <w:widowControl w:val="0"/>
        <w:numPr>
          <w:ilvl w:val="0"/>
          <w:numId w:val="16"/>
        </w:numPr>
        <w:tabs>
          <w:tab w:val="center" w:pos="4986"/>
          <w:tab w:val="left" w:pos="7468"/>
        </w:tabs>
        <w:adjustRightInd w:val="0"/>
        <w:jc w:val="both"/>
        <w:textAlignment w:val="baseline"/>
        <w:rPr>
          <w:lang w:val="en-GB"/>
        </w:rPr>
      </w:pPr>
      <w:r w:rsidRPr="00A94860">
        <w:rPr>
          <w:lang w:val="en-GB"/>
        </w:rPr>
        <w:t xml:space="preserve">Customising turnaround times </w:t>
      </w:r>
    </w:p>
    <w:p w:rsidRPr="00A94860" w:rsidR="00A94860" w:rsidP="00BC75C3" w:rsidRDefault="007A51B9" w14:paraId="4BA9406F" w14:textId="1C29C278">
      <w:pPr>
        <w:pStyle w:val="NormalIndent"/>
        <w:widowControl w:val="0"/>
        <w:numPr>
          <w:ilvl w:val="0"/>
          <w:numId w:val="16"/>
        </w:numPr>
        <w:tabs>
          <w:tab w:val="center" w:pos="4986"/>
          <w:tab w:val="left" w:pos="7468"/>
        </w:tabs>
        <w:adjustRightInd w:val="0"/>
        <w:jc w:val="both"/>
        <w:textAlignment w:val="baseline"/>
        <w:rPr>
          <w:lang w:val="en-GB"/>
        </w:rPr>
      </w:pPr>
      <w:r>
        <w:rPr>
          <w:lang w:val="en-GB"/>
        </w:rPr>
        <w:t>C</w:t>
      </w:r>
      <w:r w:rsidRPr="00A94860" w:rsidR="00A94860">
        <w:rPr>
          <w:lang w:val="en-GB"/>
        </w:rPr>
        <w:t>atering for non-working days.</w:t>
      </w:r>
    </w:p>
    <w:p w:rsidRPr="00003140" w:rsidR="00A94860" w:rsidP="00A94860" w:rsidRDefault="00A94860" w14:paraId="3719D0D8" w14:textId="77777777">
      <w:pPr>
        <w:pStyle w:val="NormalIndent"/>
        <w:widowControl w:val="0"/>
        <w:numPr>
          <w:ilvl w:val="0"/>
          <w:numId w:val="16"/>
        </w:numPr>
        <w:tabs>
          <w:tab w:val="center" w:pos="4986"/>
          <w:tab w:val="left" w:pos="7468"/>
        </w:tabs>
        <w:adjustRightInd w:val="0"/>
        <w:jc w:val="both"/>
        <w:textAlignment w:val="baseline"/>
        <w:rPr>
          <w:lang w:val="en-GB"/>
        </w:rPr>
      </w:pPr>
      <w:r w:rsidRPr="00003140">
        <w:rPr>
          <w:lang w:val="en-GB"/>
        </w:rPr>
        <w:t>Automated emails to tenants (including move out emails).</w:t>
      </w:r>
    </w:p>
    <w:p w:rsidR="00A94860" w:rsidP="00A94860" w:rsidRDefault="00A94860" w14:paraId="746DC53C" w14:textId="2AF21944">
      <w:pPr>
        <w:pStyle w:val="NormalIndent"/>
        <w:widowControl w:val="0"/>
        <w:numPr>
          <w:ilvl w:val="0"/>
          <w:numId w:val="16"/>
        </w:numPr>
        <w:tabs>
          <w:tab w:val="center" w:pos="4986"/>
          <w:tab w:val="left" w:pos="7468"/>
        </w:tabs>
        <w:adjustRightInd w:val="0"/>
        <w:jc w:val="both"/>
        <w:textAlignment w:val="baseline"/>
      </w:pPr>
      <w:r w:rsidRPr="00003140">
        <w:rPr>
          <w:lang w:val="en-GB"/>
        </w:rPr>
        <w:t xml:space="preserve">Multiple </w:t>
      </w:r>
      <w:r w:rsidR="00C31FCC">
        <w:rPr>
          <w:lang w:val="en-ZA"/>
        </w:rPr>
        <w:t>EOT</w:t>
      </w:r>
      <w:r w:rsidRPr="00003140" w:rsidR="00C31FCC">
        <w:rPr>
          <w:lang w:val="en-GB"/>
        </w:rPr>
        <w:t xml:space="preserve"> </w:t>
      </w:r>
      <w:r w:rsidRPr="00003140">
        <w:rPr>
          <w:lang w:val="en-GB"/>
        </w:rPr>
        <w:t xml:space="preserve">workflows – including </w:t>
      </w:r>
      <w:r w:rsidR="00CE7A77">
        <w:rPr>
          <w:lang w:val="en-GB"/>
        </w:rPr>
        <w:t>garage</w:t>
      </w:r>
      <w:r w:rsidRPr="00003140">
        <w:t xml:space="preserve">/parking bay </w:t>
      </w:r>
      <w:r w:rsidR="00DC2A92">
        <w:rPr>
          <w:lang w:val="en-ZA"/>
        </w:rPr>
        <w:t>EOT</w:t>
      </w:r>
      <w:r>
        <w:t>, tenant has already vacated, landlord gives notice to vacate, tenant rescinds notice to quit.</w:t>
      </w:r>
    </w:p>
    <w:p w:rsidR="00A94860" w:rsidP="00A94860" w:rsidRDefault="00A94860" w14:paraId="323475AD" w14:textId="77777777">
      <w:pPr>
        <w:pStyle w:val="NormalIndent"/>
        <w:widowControl w:val="0"/>
        <w:numPr>
          <w:ilvl w:val="0"/>
          <w:numId w:val="16"/>
        </w:numPr>
        <w:tabs>
          <w:tab w:val="center" w:pos="4986"/>
          <w:tab w:val="left" w:pos="7468"/>
        </w:tabs>
        <w:adjustRightInd w:val="0"/>
        <w:jc w:val="both"/>
        <w:textAlignment w:val="baseline"/>
      </w:pPr>
      <w:r>
        <w:t>Automatically assigning tasks to individual users.</w:t>
      </w:r>
    </w:p>
    <w:p w:rsidRPr="00805E25" w:rsidR="00805E25" w:rsidP="00805E25" w:rsidRDefault="0028485F" w14:paraId="0CB2F3D0" w14:textId="6980A914">
      <w:pPr>
        <w:pStyle w:val="Heading2"/>
      </w:pPr>
      <w:bookmarkStart w:name="_Toc156409302" w:id="23"/>
      <w:r>
        <w:t>Workflow</w:t>
      </w:r>
      <w:r w:rsidRPr="00805E25" w:rsidR="00805E25">
        <w:t xml:space="preserve"> </w:t>
      </w:r>
      <w:r w:rsidR="00A94860">
        <w:t>Design</w:t>
      </w:r>
      <w:bookmarkEnd w:id="23"/>
      <w:r w:rsidR="00EF7D8D">
        <w:t xml:space="preserve"> </w:t>
      </w:r>
    </w:p>
    <w:p w:rsidR="005D7FD3" w:rsidP="005D7FD3" w:rsidRDefault="005D7FD3" w14:paraId="7DD124C4" w14:textId="09E9AF0F">
      <w:pPr>
        <w:pStyle w:val="NormalIndent"/>
      </w:pPr>
      <w:r>
        <w:t xml:space="preserve">The proposed solution will provide a configurable framework that allows for multiple </w:t>
      </w:r>
      <w:r w:rsidR="0096766C">
        <w:rPr>
          <w:lang w:val="en-ZA"/>
        </w:rPr>
        <w:t>EOT</w:t>
      </w:r>
      <w:r w:rsidR="0096766C">
        <w:t xml:space="preserve"> </w:t>
      </w:r>
      <w:r>
        <w:t xml:space="preserve">workflows in future, where each workflow may have different phases, underlying tasks, sequence of tasks, and/or expected task duration. </w:t>
      </w:r>
    </w:p>
    <w:p w:rsidR="005D7FD3" w:rsidP="00805E25" w:rsidRDefault="00805E25" w14:paraId="30FE6A97" w14:textId="52C22F44">
      <w:pPr>
        <w:pStyle w:val="NormalIndent"/>
      </w:pPr>
      <w:r w:rsidRPr="00805E25">
        <w:t>The initial release will provide a</w:t>
      </w:r>
      <w:r w:rsidR="0096766C">
        <w:t>n</w:t>
      </w:r>
      <w:r w:rsidRPr="00805E25">
        <w:t xml:space="preserve"> </w:t>
      </w:r>
      <w:r w:rsidR="0096766C">
        <w:rPr>
          <w:lang w:val="en-ZA"/>
        </w:rPr>
        <w:t>EOT</w:t>
      </w:r>
      <w:r w:rsidRPr="00805E25" w:rsidR="0096766C">
        <w:t xml:space="preserve"> </w:t>
      </w:r>
      <w:r w:rsidRPr="00805E25">
        <w:t xml:space="preserve">workflow for the scenario where a tenant provides advance notice to quit. </w:t>
      </w:r>
    </w:p>
    <w:p w:rsidRPr="00805E25" w:rsidR="00F358CA" w:rsidP="00805E25" w:rsidRDefault="00F358CA" w14:paraId="2FCEC339" w14:textId="24B43914">
      <w:pPr>
        <w:pStyle w:val="NormalIndent"/>
      </w:pPr>
      <w:r>
        <w:t xml:space="preserve">The following depicts the configuration </w:t>
      </w:r>
      <w:r w:rsidR="005C0504">
        <w:t xml:space="preserve">of phases and </w:t>
      </w:r>
      <w:r>
        <w:t>tasks in the initial workflow</w:t>
      </w:r>
      <w:r w:rsidR="005C0504">
        <w:t>:</w:t>
      </w:r>
    </w:p>
    <w:p w:rsidR="00805E25" w:rsidP="00805E25" w:rsidRDefault="00805E25" w14:paraId="6153500B" w14:textId="77777777">
      <w:pPr>
        <w:pStyle w:val="NormalIndent"/>
        <w:keepNext/>
        <w:ind w:left="-1134"/>
      </w:pPr>
      <w:r w:rsidRPr="00F02A5D">
        <w:rPr>
          <w:noProof/>
        </w:rPr>
        <w:drawing>
          <wp:inline distT="0" distB="0" distL="0" distR="0" wp14:anchorId="7AB703D0" wp14:editId="70375185">
            <wp:extent cx="7477125" cy="4818067"/>
            <wp:effectExtent l="0" t="0" r="0" b="1905"/>
            <wp:docPr id="38260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07484" name="Picture 1" descr="A screenshot of a computer&#10;&#10;Description automatically generated"/>
                    <pic:cNvPicPr/>
                  </pic:nvPicPr>
                  <pic:blipFill rotWithShape="1">
                    <a:blip r:embed="rId20"/>
                    <a:srcRect r="1633"/>
                    <a:stretch/>
                  </pic:blipFill>
                  <pic:spPr bwMode="auto">
                    <a:xfrm>
                      <a:off x="0" y="0"/>
                      <a:ext cx="7486875" cy="4824349"/>
                    </a:xfrm>
                    <a:prstGeom prst="rect">
                      <a:avLst/>
                    </a:prstGeom>
                    <a:ln>
                      <a:noFill/>
                    </a:ln>
                    <a:extLst>
                      <a:ext uri="{53640926-AAD7-44D8-BBD7-CCE9431645EC}">
                        <a14:shadowObscured xmlns:a14="http://schemas.microsoft.com/office/drawing/2010/main"/>
                      </a:ext>
                    </a:extLst>
                  </pic:spPr>
                </pic:pic>
              </a:graphicData>
            </a:graphic>
          </wp:inline>
        </w:drawing>
      </w:r>
    </w:p>
    <w:p w:rsidR="00805E25" w:rsidP="00805E25" w:rsidRDefault="00805E25" w14:paraId="54329BD3" w14:textId="37AF3B0D">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w:t>
      </w:r>
      <w:r w:rsidR="0096766C">
        <w:rPr>
          <w:lang w:val="en-ZA"/>
        </w:rPr>
        <w:t>EOT</w:t>
      </w:r>
      <w:r w:rsidR="0096766C">
        <w:t xml:space="preserve"> </w:t>
      </w:r>
      <w:r w:rsidR="00114C87">
        <w:t xml:space="preserve">Workflow </w:t>
      </w:r>
      <w:r w:rsidRPr="002753C2">
        <w:t>Diagram</w:t>
      </w:r>
      <w:r w:rsidR="00045DC5">
        <w:t xml:space="preserve"> </w:t>
      </w:r>
      <w:r w:rsidR="00114C87">
        <w:t>–</w:t>
      </w:r>
      <w:r w:rsidR="00045DC5">
        <w:t xml:space="preserve"> </w:t>
      </w:r>
      <w:r w:rsidR="00114C87">
        <w:t>Tenant Gives Notice to Quit</w:t>
      </w:r>
    </w:p>
    <w:p w:rsidR="007A4E36" w:rsidP="007A4E36" w:rsidRDefault="007A4E36" w14:paraId="6E9148EB" w14:textId="7CF2450A">
      <w:pPr>
        <w:pStyle w:val="NormalIndent"/>
      </w:pPr>
      <w:r w:rsidRPr="007A4E36">
        <w:t xml:space="preserve">The </w:t>
      </w:r>
      <w:r w:rsidR="005447DA">
        <w:t xml:space="preserve">proposed </w:t>
      </w:r>
      <w:r w:rsidRPr="007A4E36">
        <w:t xml:space="preserve">framework and </w:t>
      </w:r>
      <w:r w:rsidR="0096766C">
        <w:rPr>
          <w:lang w:val="en-ZA"/>
        </w:rPr>
        <w:t>EOT</w:t>
      </w:r>
      <w:r w:rsidRPr="007A4E36" w:rsidR="0096766C">
        <w:t xml:space="preserve"> </w:t>
      </w:r>
      <w:r w:rsidRPr="007A4E36">
        <w:t xml:space="preserve">workflow would </w:t>
      </w:r>
      <w:r w:rsidR="003D08ED">
        <w:t>function as follows:</w:t>
      </w:r>
    </w:p>
    <w:p w:rsidRPr="00D70C83" w:rsidR="00805E25" w:rsidP="00805E25" w:rsidRDefault="00805E25" w14:paraId="3490C1B9" w14:textId="5DB10255">
      <w:pPr>
        <w:pStyle w:val="NormalIndent"/>
        <w:widowControl w:val="0"/>
        <w:numPr>
          <w:ilvl w:val="0"/>
          <w:numId w:val="2"/>
        </w:numPr>
        <w:adjustRightInd w:val="0"/>
        <w:jc w:val="both"/>
        <w:textAlignment w:val="baseline"/>
        <w:rPr>
          <w:b/>
          <w:lang w:eastAsia="en-ZA"/>
        </w:rPr>
      </w:pPr>
      <w:r w:rsidRPr="00D70C83">
        <w:rPr>
          <w:b/>
          <w:lang w:eastAsia="en-ZA"/>
        </w:rPr>
        <w:t>Create an estimated timeline of work on creation of a</w:t>
      </w:r>
      <w:r w:rsidR="0096766C">
        <w:rPr>
          <w:b/>
          <w:lang w:eastAsia="en-ZA"/>
        </w:rPr>
        <w:t>n</w:t>
      </w:r>
      <w:r w:rsidRPr="0096766C">
        <w:rPr>
          <w:b/>
          <w:bCs/>
          <w:lang w:eastAsia="en-ZA"/>
        </w:rPr>
        <w:t xml:space="preserve"> </w:t>
      </w:r>
      <w:r w:rsidRPr="0096766C" w:rsidR="0096766C">
        <w:rPr>
          <w:b/>
          <w:bCs/>
          <w:lang w:val="en-ZA"/>
        </w:rPr>
        <w:t>EOT</w:t>
      </w:r>
    </w:p>
    <w:p w:rsidR="00D70C83" w:rsidP="00805E25" w:rsidRDefault="00805E25" w14:paraId="0DFECE2A" w14:textId="1C45651E">
      <w:pPr>
        <w:pStyle w:val="NormalIndent"/>
        <w:widowControl w:val="0"/>
        <w:numPr>
          <w:ilvl w:val="1"/>
          <w:numId w:val="2"/>
        </w:numPr>
        <w:adjustRightInd w:val="0"/>
        <w:jc w:val="both"/>
        <w:textAlignment w:val="baseline"/>
        <w:rPr>
          <w:bCs/>
          <w:lang w:eastAsia="en-ZA"/>
        </w:rPr>
      </w:pPr>
      <w:r w:rsidRPr="00D70C83">
        <w:rPr>
          <w:bCs/>
          <w:lang w:eastAsia="en-ZA"/>
        </w:rPr>
        <w:t xml:space="preserve">On creation of </w:t>
      </w:r>
      <w:r w:rsidR="0096766C">
        <w:rPr>
          <w:bCs/>
          <w:lang w:eastAsia="en-ZA"/>
        </w:rPr>
        <w:t xml:space="preserve">an </w:t>
      </w:r>
      <w:r w:rsidR="0096766C">
        <w:rPr>
          <w:lang w:val="en-ZA"/>
        </w:rPr>
        <w:t>EOT</w:t>
      </w:r>
      <w:r w:rsidRPr="00D70C83">
        <w:rPr>
          <w:bCs/>
          <w:lang w:eastAsia="en-ZA"/>
        </w:rPr>
        <w:t>, phases and</w:t>
      </w:r>
      <w:r w:rsidRPr="00D70C83" w:rsidR="00D261C6">
        <w:rPr>
          <w:bCs/>
          <w:lang w:eastAsia="en-ZA"/>
        </w:rPr>
        <w:t xml:space="preserve"> underlying</w:t>
      </w:r>
      <w:r w:rsidRPr="00D70C83">
        <w:rPr>
          <w:bCs/>
          <w:lang w:eastAsia="en-ZA"/>
        </w:rPr>
        <w:t xml:space="preserve"> tasks </w:t>
      </w:r>
      <w:r w:rsidR="006A071D">
        <w:rPr>
          <w:bCs/>
          <w:lang w:eastAsia="en-ZA"/>
        </w:rPr>
        <w:t>will be</w:t>
      </w:r>
      <w:r w:rsidRPr="00D70C83">
        <w:rPr>
          <w:bCs/>
          <w:lang w:eastAsia="en-ZA"/>
        </w:rPr>
        <w:t xml:space="preserve"> generated</w:t>
      </w:r>
      <w:r w:rsidR="00E64C34">
        <w:rPr>
          <w:bCs/>
          <w:lang w:eastAsia="en-ZA"/>
        </w:rPr>
        <w:t xml:space="preserve"> </w:t>
      </w:r>
      <w:r w:rsidR="00E64C34">
        <w:rPr>
          <w:bCs/>
          <w:lang w:eastAsia="en-ZA"/>
        </w:rPr>
        <w:t>based on a template</w:t>
      </w:r>
      <w:r w:rsidRPr="00D70C83">
        <w:rPr>
          <w:bCs/>
          <w:lang w:eastAsia="en-ZA"/>
        </w:rPr>
        <w:t>. An estimated start &amp; end date is calculated for each task</w:t>
      </w:r>
      <w:r w:rsidR="005D1157">
        <w:rPr>
          <w:bCs/>
          <w:lang w:eastAsia="en-ZA"/>
        </w:rPr>
        <w:t xml:space="preserve"> based on:</w:t>
      </w:r>
    </w:p>
    <w:p w:rsidR="005D1157" w:rsidP="005D1157" w:rsidRDefault="0096766C" w14:paraId="4F413FE1" w14:textId="1451E3DA">
      <w:pPr>
        <w:pStyle w:val="NormalIndent"/>
        <w:widowControl w:val="0"/>
        <w:numPr>
          <w:ilvl w:val="2"/>
          <w:numId w:val="2"/>
        </w:numPr>
        <w:adjustRightInd w:val="0"/>
        <w:jc w:val="both"/>
        <w:textAlignment w:val="baseline"/>
        <w:rPr>
          <w:bCs/>
          <w:lang w:eastAsia="en-ZA"/>
        </w:rPr>
      </w:pPr>
      <w:r>
        <w:rPr>
          <w:lang w:val="en-ZA"/>
        </w:rPr>
        <w:t>EOT</w:t>
      </w:r>
      <w:r>
        <w:rPr>
          <w:bCs/>
          <w:lang w:eastAsia="en-ZA"/>
        </w:rPr>
        <w:t xml:space="preserve"> </w:t>
      </w:r>
      <w:r w:rsidR="005D1157">
        <w:rPr>
          <w:bCs/>
          <w:lang w:eastAsia="en-ZA"/>
        </w:rPr>
        <w:t xml:space="preserve">dates – </w:t>
      </w:r>
      <w:r w:rsidR="005C0504">
        <w:rPr>
          <w:bCs/>
          <w:lang w:eastAsia="en-ZA"/>
        </w:rPr>
        <w:t>C</w:t>
      </w:r>
      <w:r w:rsidR="005D1157">
        <w:rPr>
          <w:bCs/>
          <w:lang w:eastAsia="en-ZA"/>
        </w:rPr>
        <w:t xml:space="preserve">ertain tasks start on </w:t>
      </w:r>
      <w:r w:rsidR="005C0504">
        <w:rPr>
          <w:bCs/>
          <w:lang w:eastAsia="en-ZA"/>
        </w:rPr>
        <w:t xml:space="preserve">the </w:t>
      </w:r>
      <w:r w:rsidR="00C31FCC">
        <w:rPr>
          <w:lang w:val="en-ZA"/>
        </w:rPr>
        <w:t>EOT</w:t>
      </w:r>
      <w:r w:rsidR="00C31FCC">
        <w:rPr>
          <w:bCs/>
          <w:lang w:eastAsia="en-ZA"/>
        </w:rPr>
        <w:t xml:space="preserve"> </w:t>
      </w:r>
      <w:r w:rsidR="005D1157">
        <w:rPr>
          <w:bCs/>
          <w:lang w:eastAsia="en-ZA"/>
        </w:rPr>
        <w:t xml:space="preserve">start date, PVI date or FV date. </w:t>
      </w:r>
    </w:p>
    <w:p w:rsidR="005D1157" w:rsidP="005D1157" w:rsidRDefault="00796486" w14:paraId="251D1842" w14:textId="6E38F956">
      <w:pPr>
        <w:pStyle w:val="NormalIndent"/>
        <w:widowControl w:val="0"/>
        <w:numPr>
          <w:ilvl w:val="2"/>
          <w:numId w:val="2"/>
        </w:numPr>
        <w:adjustRightInd w:val="0"/>
        <w:jc w:val="both"/>
        <w:textAlignment w:val="baseline"/>
        <w:rPr>
          <w:bCs/>
          <w:lang w:eastAsia="en-ZA"/>
        </w:rPr>
      </w:pPr>
      <w:r>
        <w:rPr>
          <w:bCs/>
          <w:lang w:eastAsia="en-ZA"/>
        </w:rPr>
        <w:t xml:space="preserve">Phase completion – </w:t>
      </w:r>
      <w:r w:rsidR="005C0504">
        <w:rPr>
          <w:bCs/>
          <w:lang w:eastAsia="en-ZA"/>
        </w:rPr>
        <w:t>C</w:t>
      </w:r>
      <w:r>
        <w:rPr>
          <w:bCs/>
          <w:lang w:eastAsia="en-ZA"/>
        </w:rPr>
        <w:t xml:space="preserve">ertain tasks start once </w:t>
      </w:r>
      <w:r w:rsidR="005C0504">
        <w:rPr>
          <w:bCs/>
          <w:lang w:eastAsia="en-ZA"/>
        </w:rPr>
        <w:t>a</w:t>
      </w:r>
      <w:r>
        <w:rPr>
          <w:bCs/>
          <w:lang w:eastAsia="en-ZA"/>
        </w:rPr>
        <w:t xml:space="preserve"> prior phase is complete. </w:t>
      </w:r>
    </w:p>
    <w:p w:rsidR="00EE7416" w:rsidP="00EE7416" w:rsidRDefault="00EE7416" w14:paraId="44F07539" w14:textId="6904C1C3">
      <w:pPr>
        <w:pStyle w:val="NormalIndent"/>
        <w:widowControl w:val="0"/>
        <w:numPr>
          <w:ilvl w:val="3"/>
          <w:numId w:val="2"/>
        </w:numPr>
        <w:adjustRightInd w:val="0"/>
        <w:jc w:val="both"/>
        <w:textAlignment w:val="baseline"/>
        <w:rPr>
          <w:bCs/>
          <w:lang w:eastAsia="en-ZA"/>
        </w:rPr>
      </w:pPr>
      <w:r>
        <w:rPr>
          <w:bCs/>
          <w:lang w:eastAsia="en-ZA"/>
        </w:rPr>
        <w:t xml:space="preserve">Tasks such as </w:t>
      </w:r>
      <w:r w:rsidRPr="00EE7416">
        <w:rPr>
          <w:bCs/>
          <w:i/>
          <w:iCs/>
          <w:lang w:eastAsia="en-ZA"/>
        </w:rPr>
        <w:t>Cancel Direct Debit</w:t>
      </w:r>
      <w:r>
        <w:rPr>
          <w:bCs/>
          <w:lang w:eastAsia="en-ZA"/>
        </w:rPr>
        <w:t xml:space="preserve"> may start </w:t>
      </w:r>
      <w:r w:rsidR="00E43FAE">
        <w:rPr>
          <w:bCs/>
          <w:lang w:eastAsia="en-ZA"/>
        </w:rPr>
        <w:t xml:space="preserve">out of sequence, when a </w:t>
      </w:r>
      <w:r>
        <w:rPr>
          <w:bCs/>
          <w:lang w:eastAsia="en-ZA"/>
        </w:rPr>
        <w:t>much earl</w:t>
      </w:r>
      <w:r w:rsidR="00E43FAE">
        <w:rPr>
          <w:bCs/>
          <w:lang w:eastAsia="en-ZA"/>
        </w:rPr>
        <w:t xml:space="preserve">ier phase is complete. </w:t>
      </w:r>
    </w:p>
    <w:p w:rsidR="00796486" w:rsidP="005D1157" w:rsidRDefault="00E43FAE" w14:paraId="6530DC76" w14:textId="0A27795B">
      <w:pPr>
        <w:pStyle w:val="NormalIndent"/>
        <w:widowControl w:val="0"/>
        <w:numPr>
          <w:ilvl w:val="2"/>
          <w:numId w:val="2"/>
        </w:numPr>
        <w:adjustRightInd w:val="0"/>
        <w:jc w:val="both"/>
        <w:textAlignment w:val="baseline"/>
        <w:rPr>
          <w:bCs/>
          <w:lang w:eastAsia="en-ZA"/>
        </w:rPr>
      </w:pPr>
      <w:r>
        <w:rPr>
          <w:bCs/>
          <w:lang w:eastAsia="en-ZA"/>
        </w:rPr>
        <w:t xml:space="preserve">Task completion </w:t>
      </w:r>
      <w:r w:rsidR="00A175FB">
        <w:rPr>
          <w:bCs/>
          <w:lang w:eastAsia="en-ZA"/>
        </w:rPr>
        <w:t>–</w:t>
      </w:r>
      <w:r>
        <w:rPr>
          <w:bCs/>
          <w:lang w:eastAsia="en-ZA"/>
        </w:rPr>
        <w:t xml:space="preserve"> </w:t>
      </w:r>
      <w:r w:rsidR="00A175FB">
        <w:rPr>
          <w:bCs/>
          <w:lang w:eastAsia="en-ZA"/>
        </w:rPr>
        <w:t xml:space="preserve">Certain tasks, such as </w:t>
      </w:r>
      <w:r w:rsidRPr="00A175FB" w:rsidR="00A175FB">
        <w:rPr>
          <w:bCs/>
          <w:i/>
          <w:iCs/>
          <w:lang w:eastAsia="en-ZA"/>
        </w:rPr>
        <w:t>Deposit Release</w:t>
      </w:r>
      <w:r w:rsidR="00A175FB">
        <w:rPr>
          <w:bCs/>
          <w:lang w:eastAsia="en-ZA"/>
        </w:rPr>
        <w:t xml:space="preserve">, will start once a specific, preceding task is complete. </w:t>
      </w:r>
    </w:p>
    <w:p w:rsidRPr="00D70C83" w:rsidR="00805E25" w:rsidP="00805E25" w:rsidRDefault="00805E25" w14:paraId="3064A868" w14:textId="3F1B1B9B">
      <w:pPr>
        <w:pStyle w:val="NormalIndent"/>
        <w:widowControl w:val="0"/>
        <w:numPr>
          <w:ilvl w:val="1"/>
          <w:numId w:val="2"/>
        </w:numPr>
        <w:adjustRightInd w:val="0"/>
        <w:jc w:val="both"/>
        <w:textAlignment w:val="baseline"/>
        <w:rPr>
          <w:bCs/>
          <w:lang w:eastAsia="en-ZA"/>
        </w:rPr>
      </w:pPr>
      <w:r w:rsidRPr="00D70C83">
        <w:rPr>
          <w:bCs/>
          <w:lang w:eastAsia="en-ZA"/>
        </w:rPr>
        <w:t xml:space="preserve">Each task is assigned to a team. </w:t>
      </w:r>
    </w:p>
    <w:p w:rsidRPr="00D70C83" w:rsidR="00805E25" w:rsidP="00805E25" w:rsidRDefault="00805E25" w14:paraId="209D5B3A" w14:textId="77777777">
      <w:pPr>
        <w:pStyle w:val="NormalIndent"/>
        <w:widowControl w:val="0"/>
        <w:numPr>
          <w:ilvl w:val="1"/>
          <w:numId w:val="2"/>
        </w:numPr>
        <w:adjustRightInd w:val="0"/>
        <w:jc w:val="both"/>
        <w:textAlignment w:val="baseline"/>
        <w:rPr>
          <w:bCs/>
          <w:lang w:eastAsia="en-ZA"/>
        </w:rPr>
      </w:pPr>
      <w:r w:rsidRPr="00D70C83">
        <w:rPr>
          <w:bCs/>
          <w:lang w:eastAsia="en-ZA"/>
        </w:rPr>
        <w:t>Phases automatically close once all underlying tasks are complete.</w:t>
      </w:r>
    </w:p>
    <w:p w:rsidRPr="00D70C83" w:rsidR="00805E25" w:rsidP="00805E25" w:rsidRDefault="00805E25" w14:paraId="4FC17173" w14:textId="77777777">
      <w:pPr>
        <w:pStyle w:val="NormalIndent"/>
        <w:widowControl w:val="0"/>
        <w:numPr>
          <w:ilvl w:val="1"/>
          <w:numId w:val="2"/>
        </w:numPr>
        <w:adjustRightInd w:val="0"/>
        <w:jc w:val="both"/>
        <w:textAlignment w:val="baseline"/>
        <w:rPr>
          <w:bCs/>
          <w:lang w:eastAsia="en-ZA"/>
        </w:rPr>
      </w:pPr>
      <w:r w:rsidRPr="00D70C83">
        <w:rPr>
          <w:bCs/>
          <w:lang w:eastAsia="en-ZA"/>
        </w:rPr>
        <w:t>The next phase &amp; underlying tasks (that do not have a custom start date) automatically start once the prior phases closes.</w:t>
      </w:r>
    </w:p>
    <w:p w:rsidRPr="00762273" w:rsidR="00805E25" w:rsidP="00805E25" w:rsidRDefault="00805E25" w14:paraId="4B2A1727" w14:textId="77777777">
      <w:pPr>
        <w:pStyle w:val="NormalIndent"/>
        <w:widowControl w:val="0"/>
        <w:numPr>
          <w:ilvl w:val="0"/>
          <w:numId w:val="2"/>
        </w:numPr>
        <w:adjustRightInd w:val="0"/>
        <w:jc w:val="both"/>
        <w:textAlignment w:val="baseline"/>
        <w:rPr>
          <w:b/>
          <w:lang w:eastAsia="en-ZA"/>
        </w:rPr>
      </w:pPr>
      <w:r w:rsidRPr="00762273">
        <w:rPr>
          <w:b/>
          <w:lang w:eastAsia="en-ZA"/>
        </w:rPr>
        <w:t>Update estimated timelines as additional information becomes available</w:t>
      </w:r>
    </w:p>
    <w:p w:rsidR="00805E25" w:rsidP="00805E25" w:rsidRDefault="00805E25" w14:paraId="28C70CDC" w14:textId="6BAD8FE7">
      <w:pPr>
        <w:pStyle w:val="NormalIndent"/>
        <w:widowControl w:val="0"/>
        <w:numPr>
          <w:ilvl w:val="1"/>
          <w:numId w:val="2"/>
        </w:numPr>
        <w:adjustRightInd w:val="0"/>
        <w:jc w:val="both"/>
        <w:textAlignment w:val="baseline"/>
        <w:rPr>
          <w:bCs/>
          <w:lang w:eastAsia="en-ZA"/>
        </w:rPr>
      </w:pPr>
      <w:r w:rsidRPr="00762273">
        <w:rPr>
          <w:bCs/>
          <w:lang w:eastAsia="en-ZA"/>
        </w:rPr>
        <w:t>Estimated dates (</w:t>
      </w:r>
      <w:r w:rsidR="00895CFB">
        <w:rPr>
          <w:bCs/>
          <w:lang w:eastAsia="en-ZA"/>
        </w:rPr>
        <w:t>and</w:t>
      </w:r>
      <w:r w:rsidRPr="00762273">
        <w:rPr>
          <w:bCs/>
          <w:lang w:eastAsia="en-ZA"/>
        </w:rPr>
        <w:t xml:space="preserve"> unit available date) are recalculated as preceding tasks are completed </w:t>
      </w:r>
      <w:r w:rsidR="00895CFB">
        <w:rPr>
          <w:bCs/>
          <w:lang w:eastAsia="en-ZA"/>
        </w:rPr>
        <w:t>and</w:t>
      </w:r>
      <w:r w:rsidRPr="00762273">
        <w:rPr>
          <w:bCs/>
          <w:lang w:eastAsia="en-ZA"/>
        </w:rPr>
        <w:t xml:space="preserve"> as key information (such as PVI &amp; FV dates) are captured or updated.</w:t>
      </w:r>
    </w:p>
    <w:p w:rsidR="00805E25" w:rsidP="00805E25" w:rsidRDefault="00805E25" w14:paraId="774517A7" w14:textId="5A5A9D29">
      <w:pPr>
        <w:pStyle w:val="NormalIndent"/>
        <w:widowControl w:val="0"/>
        <w:numPr>
          <w:ilvl w:val="1"/>
          <w:numId w:val="2"/>
        </w:numPr>
        <w:adjustRightInd w:val="0"/>
        <w:jc w:val="both"/>
        <w:textAlignment w:val="baseline"/>
        <w:rPr>
          <w:bCs/>
          <w:lang w:eastAsia="en-ZA"/>
        </w:rPr>
      </w:pPr>
      <w:r w:rsidRPr="00762273">
        <w:rPr>
          <w:bCs/>
          <w:lang w:eastAsia="en-ZA"/>
        </w:rPr>
        <w:t xml:space="preserve">Tasks specified as N/A for a particular </w:t>
      </w:r>
      <w:r w:rsidR="00C31FCC">
        <w:rPr>
          <w:lang w:val="en-ZA"/>
        </w:rPr>
        <w:t>EOT</w:t>
      </w:r>
      <w:r w:rsidRPr="00762273" w:rsidR="00C31FCC">
        <w:rPr>
          <w:bCs/>
          <w:lang w:eastAsia="en-ZA"/>
        </w:rPr>
        <w:t xml:space="preserve"> </w:t>
      </w:r>
      <w:r w:rsidRPr="00762273">
        <w:rPr>
          <w:bCs/>
          <w:lang w:eastAsia="en-ZA"/>
        </w:rPr>
        <w:t>will not be included in timeline.</w:t>
      </w:r>
    </w:p>
    <w:p w:rsidR="00CB17FA" w:rsidP="00805E25" w:rsidRDefault="00CB17FA" w14:paraId="0B651DB6" w14:textId="3CB3EA43">
      <w:pPr>
        <w:pStyle w:val="NormalIndent"/>
        <w:widowControl w:val="0"/>
        <w:numPr>
          <w:ilvl w:val="1"/>
          <w:numId w:val="2"/>
        </w:numPr>
        <w:adjustRightInd w:val="0"/>
        <w:jc w:val="both"/>
        <w:textAlignment w:val="baseline"/>
        <w:rPr>
          <w:bCs/>
          <w:lang w:eastAsia="en-ZA"/>
        </w:rPr>
      </w:pPr>
      <w:r w:rsidRPr="00CB17FA">
        <w:rPr>
          <w:bCs/>
          <w:i/>
          <w:iCs/>
          <w:lang w:eastAsia="en-ZA"/>
        </w:rPr>
        <w:t>Set Rent</w:t>
      </w:r>
      <w:r>
        <w:rPr>
          <w:bCs/>
          <w:lang w:eastAsia="en-ZA"/>
        </w:rPr>
        <w:t xml:space="preserve"> – Certain tasks will only be </w:t>
      </w:r>
      <w:r w:rsidR="004062DF">
        <w:rPr>
          <w:bCs/>
          <w:lang w:eastAsia="en-ZA"/>
        </w:rPr>
        <w:t xml:space="preserve">displayed </w:t>
      </w:r>
      <w:r>
        <w:rPr>
          <w:bCs/>
          <w:lang w:eastAsia="en-ZA"/>
        </w:rPr>
        <w:t xml:space="preserve">where the unit is flagged to be relet, and will be removed from the workflow where this indicator is changed. </w:t>
      </w:r>
    </w:p>
    <w:p w:rsidRPr="00762273" w:rsidR="00CB17FA" w:rsidP="00805E25" w:rsidRDefault="00CB17FA" w14:paraId="12972366" w14:textId="17B817A0">
      <w:pPr>
        <w:pStyle w:val="NormalIndent"/>
        <w:widowControl w:val="0"/>
        <w:numPr>
          <w:ilvl w:val="1"/>
          <w:numId w:val="2"/>
        </w:numPr>
        <w:adjustRightInd w:val="0"/>
        <w:jc w:val="both"/>
        <w:textAlignment w:val="baseline"/>
        <w:rPr>
          <w:bCs/>
          <w:lang w:eastAsia="en-ZA"/>
        </w:rPr>
      </w:pPr>
      <w:r w:rsidRPr="004062DF">
        <w:rPr>
          <w:bCs/>
          <w:i/>
          <w:iCs/>
          <w:lang w:eastAsia="en-ZA"/>
        </w:rPr>
        <w:t>Refurb /</w:t>
      </w:r>
      <w:r w:rsidRPr="004062DF" w:rsidR="004062DF">
        <w:rPr>
          <w:bCs/>
          <w:i/>
          <w:iCs/>
          <w:lang w:eastAsia="en-ZA"/>
        </w:rPr>
        <w:t xml:space="preserve"> Refresh</w:t>
      </w:r>
      <w:r w:rsidR="004062DF">
        <w:rPr>
          <w:bCs/>
          <w:lang w:eastAsia="en-ZA"/>
        </w:rPr>
        <w:t xml:space="preserve"> </w:t>
      </w:r>
      <w:r w:rsidR="000A4653">
        <w:rPr>
          <w:bCs/>
          <w:lang w:eastAsia="en-ZA"/>
        </w:rPr>
        <w:t>–</w:t>
      </w:r>
      <w:r w:rsidR="004062DF">
        <w:rPr>
          <w:bCs/>
          <w:lang w:eastAsia="en-ZA"/>
        </w:rPr>
        <w:t xml:space="preserve"> </w:t>
      </w:r>
      <w:r w:rsidR="000A4653">
        <w:rPr>
          <w:bCs/>
          <w:lang w:eastAsia="en-ZA"/>
        </w:rPr>
        <w:t xml:space="preserve">Certain tasks will only be displayed where the unit is due to be refreshed; other tasks will only be displayed where the unit is due </w:t>
      </w:r>
      <w:r w:rsidR="008778AE">
        <w:rPr>
          <w:bCs/>
          <w:lang w:eastAsia="en-ZA"/>
        </w:rPr>
        <w:t xml:space="preserve">for refurbishment. This indicator may be changed during the </w:t>
      </w:r>
      <w:r w:rsidR="00C31FCC">
        <w:rPr>
          <w:lang w:val="en-ZA"/>
        </w:rPr>
        <w:t>EOT</w:t>
      </w:r>
      <w:r w:rsidR="00C31FCC">
        <w:rPr>
          <w:bCs/>
          <w:lang w:eastAsia="en-ZA"/>
        </w:rPr>
        <w:t xml:space="preserve"> </w:t>
      </w:r>
      <w:r w:rsidR="008778AE">
        <w:rPr>
          <w:bCs/>
          <w:lang w:eastAsia="en-ZA"/>
        </w:rPr>
        <w:t>process and the associated tasks will be displa</w:t>
      </w:r>
      <w:r w:rsidR="005B283A">
        <w:rPr>
          <w:bCs/>
          <w:lang w:eastAsia="en-ZA"/>
        </w:rPr>
        <w:t>y</w:t>
      </w:r>
      <w:r w:rsidR="008778AE">
        <w:rPr>
          <w:bCs/>
          <w:lang w:eastAsia="en-ZA"/>
        </w:rPr>
        <w:t>ed/hidden accordingly.</w:t>
      </w:r>
    </w:p>
    <w:p w:rsidRPr="00442E71" w:rsidR="00805E25" w:rsidP="00805E25" w:rsidRDefault="00805E25" w14:paraId="6E476C4E" w14:textId="77777777">
      <w:pPr>
        <w:pStyle w:val="NormalIndent"/>
        <w:widowControl w:val="0"/>
        <w:numPr>
          <w:ilvl w:val="0"/>
          <w:numId w:val="2"/>
        </w:numPr>
        <w:adjustRightInd w:val="0"/>
        <w:jc w:val="both"/>
        <w:textAlignment w:val="baseline"/>
        <w:rPr>
          <w:b/>
          <w:lang w:eastAsia="en-ZA"/>
        </w:rPr>
      </w:pPr>
      <w:r w:rsidRPr="00442E71">
        <w:rPr>
          <w:b/>
          <w:lang w:eastAsia="en-ZA"/>
        </w:rPr>
        <w:t>Enable users to see when a task is ready to be worked on</w:t>
      </w:r>
    </w:p>
    <w:p w:rsidR="00442E71" w:rsidP="00805E25" w:rsidRDefault="00805E25" w14:paraId="7BD31669" w14:textId="1095E359">
      <w:pPr>
        <w:pStyle w:val="NormalIndent"/>
        <w:widowControl w:val="0"/>
        <w:numPr>
          <w:ilvl w:val="1"/>
          <w:numId w:val="2"/>
        </w:numPr>
        <w:adjustRightInd w:val="0"/>
        <w:jc w:val="both"/>
        <w:textAlignment w:val="baseline"/>
        <w:rPr>
          <w:bCs/>
          <w:lang w:eastAsia="en-ZA"/>
        </w:rPr>
      </w:pPr>
      <w:r w:rsidRPr="00442E71">
        <w:rPr>
          <w:bCs/>
          <w:lang w:eastAsia="en-ZA"/>
        </w:rPr>
        <w:t xml:space="preserve">Tasks </w:t>
      </w:r>
      <w:r w:rsidR="00D56454">
        <w:rPr>
          <w:bCs/>
          <w:lang w:eastAsia="en-ZA"/>
        </w:rPr>
        <w:t>will be</w:t>
      </w:r>
      <w:r w:rsidRPr="00442E71">
        <w:rPr>
          <w:bCs/>
          <w:lang w:eastAsia="en-ZA"/>
        </w:rPr>
        <w:t xml:space="preserve"> automatically updated from ‘Pending’ to ‘</w:t>
      </w:r>
      <w:r w:rsidRPr="00442E71" w:rsidR="00762273">
        <w:rPr>
          <w:bCs/>
          <w:lang w:eastAsia="en-ZA"/>
        </w:rPr>
        <w:t>Active</w:t>
      </w:r>
      <w:r w:rsidRPr="00442E71">
        <w:rPr>
          <w:bCs/>
          <w:lang w:eastAsia="en-ZA"/>
        </w:rPr>
        <w:t xml:space="preserve">’ status once they are ready to be worked on. </w:t>
      </w:r>
    </w:p>
    <w:p w:rsidR="00442E71" w:rsidP="00442E71" w:rsidRDefault="00805E25" w14:paraId="2FB2396E" w14:textId="77777777">
      <w:pPr>
        <w:pStyle w:val="NormalIndent"/>
        <w:widowControl w:val="0"/>
        <w:numPr>
          <w:ilvl w:val="2"/>
          <w:numId w:val="2"/>
        </w:numPr>
        <w:adjustRightInd w:val="0"/>
        <w:jc w:val="both"/>
        <w:textAlignment w:val="baseline"/>
        <w:rPr>
          <w:bCs/>
          <w:lang w:eastAsia="en-ZA"/>
        </w:rPr>
      </w:pPr>
      <w:r w:rsidRPr="00442E71">
        <w:rPr>
          <w:bCs/>
          <w:lang w:eastAsia="en-ZA"/>
        </w:rPr>
        <w:t xml:space="preserve">The actual task start date is set, from which KPIs can be measured. </w:t>
      </w:r>
    </w:p>
    <w:p w:rsidRPr="00442E71" w:rsidR="00805E25" w:rsidP="00442E71" w:rsidRDefault="005B283A" w14:paraId="4512EC77" w14:textId="19D7FC96">
      <w:pPr>
        <w:pStyle w:val="NormalIndent"/>
        <w:widowControl w:val="0"/>
        <w:numPr>
          <w:ilvl w:val="2"/>
          <w:numId w:val="2"/>
        </w:numPr>
        <w:adjustRightInd w:val="0"/>
        <w:jc w:val="both"/>
        <w:textAlignment w:val="baseline"/>
        <w:rPr>
          <w:bCs/>
          <w:lang w:eastAsia="en-ZA"/>
        </w:rPr>
      </w:pPr>
      <w:r>
        <w:rPr>
          <w:bCs/>
          <w:lang w:eastAsia="en-ZA"/>
        </w:rPr>
        <w:t>T</w:t>
      </w:r>
      <w:r w:rsidRPr="00442E71" w:rsidR="00805E25">
        <w:rPr>
          <w:bCs/>
          <w:lang w:eastAsia="en-ZA"/>
        </w:rPr>
        <w:t>he estimated end date is updated so that the user knows the timeframe in which they are expected to complete the task.</w:t>
      </w:r>
    </w:p>
    <w:p w:rsidRPr="00FE38FC" w:rsidR="00805E25" w:rsidP="003143BA" w:rsidRDefault="00805E25" w14:paraId="49077D13" w14:textId="76B7B7FC">
      <w:pPr>
        <w:pStyle w:val="NormalIndent"/>
        <w:widowControl w:val="0"/>
        <w:numPr>
          <w:ilvl w:val="1"/>
          <w:numId w:val="2"/>
        </w:numPr>
        <w:adjustRightInd w:val="0"/>
        <w:jc w:val="both"/>
        <w:textAlignment w:val="baseline"/>
        <w:rPr>
          <w:bCs/>
          <w:lang w:eastAsia="en-ZA"/>
        </w:rPr>
      </w:pPr>
      <w:r w:rsidRPr="00FE38FC">
        <w:rPr>
          <w:bCs/>
          <w:lang w:eastAsia="en-ZA"/>
        </w:rPr>
        <w:t>Tasks appear in user’s task list based on the actual start date; not based on current phase.</w:t>
      </w:r>
      <w:r w:rsidRPr="00FE38FC" w:rsidR="00760931">
        <w:rPr>
          <w:bCs/>
          <w:lang w:eastAsia="en-ZA"/>
        </w:rPr>
        <w:t xml:space="preserve"> </w:t>
      </w:r>
      <w:r w:rsidRPr="00FE38FC" w:rsidR="00FE38FC">
        <w:rPr>
          <w:bCs/>
          <w:lang w:eastAsia="en-ZA"/>
        </w:rPr>
        <w:t xml:space="preserve">I.e. </w:t>
      </w:r>
      <w:r w:rsidRPr="00FE38FC">
        <w:rPr>
          <w:bCs/>
          <w:lang w:eastAsia="en-ZA"/>
        </w:rPr>
        <w:t>Work can start on tasks in future phases.</w:t>
      </w:r>
    </w:p>
    <w:p w:rsidRPr="00442E71" w:rsidR="00805E25" w:rsidP="00805E25" w:rsidRDefault="00805E25" w14:paraId="3F562DE0" w14:textId="77777777">
      <w:pPr>
        <w:pStyle w:val="NormalIndent"/>
        <w:widowControl w:val="0"/>
        <w:numPr>
          <w:ilvl w:val="0"/>
          <w:numId w:val="2"/>
        </w:numPr>
        <w:adjustRightInd w:val="0"/>
        <w:jc w:val="both"/>
        <w:textAlignment w:val="baseline"/>
        <w:rPr>
          <w:b/>
          <w:lang w:eastAsia="en-ZA"/>
        </w:rPr>
      </w:pPr>
      <w:r w:rsidRPr="00442E71">
        <w:rPr>
          <w:b/>
          <w:lang w:eastAsia="en-ZA"/>
        </w:rPr>
        <w:t>Measure time actually taken &amp; provide KPIs</w:t>
      </w:r>
    </w:p>
    <w:p w:rsidRPr="00442E71" w:rsidR="00805E25" w:rsidP="00805E25" w:rsidRDefault="00805E25" w14:paraId="682AD166" w14:textId="77777777">
      <w:pPr>
        <w:pStyle w:val="NormalIndent"/>
        <w:widowControl w:val="0"/>
        <w:numPr>
          <w:ilvl w:val="1"/>
          <w:numId w:val="2"/>
        </w:numPr>
        <w:adjustRightInd w:val="0"/>
        <w:jc w:val="both"/>
        <w:textAlignment w:val="baseline"/>
        <w:rPr>
          <w:bCs/>
          <w:lang w:eastAsia="en-ZA"/>
        </w:rPr>
      </w:pPr>
      <w:r w:rsidRPr="00442E71">
        <w:rPr>
          <w:bCs/>
          <w:lang w:eastAsia="en-ZA"/>
        </w:rPr>
        <w:t>Actual start &amp; end dates for each task are saved and can be compared to the expected duration for key tasks, a set of related tasks or a phase.</w:t>
      </w:r>
    </w:p>
    <w:p w:rsidRPr="00C41835" w:rsidR="006F759A" w:rsidP="0080399A" w:rsidRDefault="00130065" w14:paraId="01FA10C4" w14:textId="052582D1">
      <w:pPr>
        <w:pStyle w:val="Heading2"/>
      </w:pPr>
      <w:bookmarkStart w:name="_Toc156409303" w:id="24"/>
      <w:r w:rsidRPr="00C41835">
        <w:t>High</w:t>
      </w:r>
      <w:r w:rsidRPr="00C41835" w:rsidR="00C41835">
        <w:t>-</w:t>
      </w:r>
      <w:r w:rsidRPr="00C41835">
        <w:t>Level Design</w:t>
      </w:r>
      <w:bookmarkEnd w:id="24"/>
    </w:p>
    <w:p w:rsidR="007108AF" w:rsidP="00154E9E" w:rsidRDefault="00F5142B" w14:paraId="38D7824D" w14:textId="77777777">
      <w:pPr>
        <w:pStyle w:val="NormalIndent"/>
        <w:jc w:val="both"/>
      </w:pPr>
      <w:r>
        <w:t xml:space="preserve">This document provides a high level design for the proposed Void Management solution to be implemented on </w:t>
      </w:r>
      <w:r w:rsidR="00DA0381">
        <w:fldChar w:fldCharType="begin"/>
      </w:r>
      <w:r w:rsidR="00DA0381">
        <w:instrText xml:space="preserve"> DOCPROPERTY  Category  \* MERGEFORMAT </w:instrText>
      </w:r>
      <w:r w:rsidR="00DA0381">
        <w:fldChar w:fldCharType="separate"/>
      </w:r>
      <w:r>
        <w:t>Grainger PLC</w:t>
      </w:r>
      <w:r w:rsidR="00DA0381">
        <w:fldChar w:fldCharType="end"/>
      </w:r>
      <w:r>
        <w:t xml:space="preserve">’s Salesforce org. </w:t>
      </w:r>
    </w:p>
    <w:p w:rsidR="00F5142B" w:rsidP="00154E9E" w:rsidRDefault="00F5142B" w14:paraId="648F3726" w14:textId="207EBAF8">
      <w:pPr>
        <w:pStyle w:val="NormalIndent"/>
        <w:jc w:val="both"/>
      </w:pPr>
      <w:r>
        <w:t xml:space="preserve">The design is intended to establish the key architectural decisions that will underpin the solution and ensure that it adheres to the 3 key principles of the </w:t>
      </w:r>
      <w:hyperlink w:history="1" r:id="rId21">
        <w:r w:rsidRPr="00931DC2">
          <w:rPr>
            <w:rStyle w:val="Hyperlink"/>
          </w:rPr>
          <w:t>Salesforce Well-Architected Framework</w:t>
        </w:r>
      </w:hyperlink>
      <w:r>
        <w:t>:</w:t>
      </w:r>
    </w:p>
    <w:p w:rsidR="00F5142B" w:rsidP="00154E9E" w:rsidRDefault="00F5142B" w14:paraId="65439A6C" w14:textId="77777777">
      <w:pPr>
        <w:pStyle w:val="NormalIndent"/>
        <w:jc w:val="both"/>
      </w:pPr>
      <w:r w:rsidRPr="00931DC2">
        <w:rPr>
          <w:noProof/>
        </w:rPr>
        <w:drawing>
          <wp:inline distT="0" distB="0" distL="0" distR="0" wp14:anchorId="34A230F3" wp14:editId="1245F2C2">
            <wp:extent cx="5495925" cy="1908908"/>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22"/>
                    <a:stretch>
                      <a:fillRect/>
                    </a:stretch>
                  </pic:blipFill>
                  <pic:spPr>
                    <a:xfrm>
                      <a:off x="0" y="0"/>
                      <a:ext cx="5568773" cy="1934210"/>
                    </a:xfrm>
                    <a:prstGeom prst="rect">
                      <a:avLst/>
                    </a:prstGeom>
                  </pic:spPr>
                </pic:pic>
              </a:graphicData>
            </a:graphic>
          </wp:inline>
        </w:drawing>
      </w:r>
    </w:p>
    <w:p w:rsidR="00154E9E" w:rsidP="00154E9E" w:rsidRDefault="00F5142B" w14:paraId="2814A4F4" w14:textId="77777777">
      <w:pPr>
        <w:pStyle w:val="NormalIndent"/>
        <w:widowControl w:val="0"/>
        <w:numPr>
          <w:ilvl w:val="0"/>
          <w:numId w:val="16"/>
        </w:numPr>
        <w:tabs>
          <w:tab w:val="center" w:pos="4986"/>
          <w:tab w:val="left" w:pos="7468"/>
        </w:tabs>
        <w:adjustRightInd w:val="0"/>
        <w:jc w:val="both"/>
        <w:textAlignment w:val="baseline"/>
      </w:pPr>
      <w:r w:rsidRPr="00931DC2">
        <w:rPr>
          <w:b/>
          <w:bCs/>
        </w:rPr>
        <w:t>Trusted</w:t>
      </w:r>
      <w:r>
        <w:t xml:space="preserve"> solutions protect stakeholders</w:t>
      </w:r>
    </w:p>
    <w:p w:rsidR="00154E9E" w:rsidP="00154E9E" w:rsidRDefault="00F5142B" w14:paraId="63F8F9A7" w14:textId="77777777">
      <w:pPr>
        <w:pStyle w:val="NormalIndent"/>
        <w:widowControl w:val="0"/>
        <w:numPr>
          <w:ilvl w:val="0"/>
          <w:numId w:val="16"/>
        </w:numPr>
        <w:tabs>
          <w:tab w:val="center" w:pos="4986"/>
          <w:tab w:val="left" w:pos="7468"/>
        </w:tabs>
        <w:adjustRightInd w:val="0"/>
        <w:jc w:val="both"/>
        <w:textAlignment w:val="baseline"/>
      </w:pPr>
      <w:r w:rsidRPr="00931DC2">
        <w:rPr>
          <w:b/>
          <w:bCs/>
        </w:rPr>
        <w:t>Easy</w:t>
      </w:r>
      <w:r>
        <w:t xml:space="preserve"> solutions deliver value fast</w:t>
      </w:r>
    </w:p>
    <w:p w:rsidR="00F5142B" w:rsidP="00154E9E" w:rsidRDefault="00F5142B" w14:paraId="18F94890" w14:textId="618E6AB6">
      <w:pPr>
        <w:pStyle w:val="NormalIndent"/>
        <w:widowControl w:val="0"/>
        <w:numPr>
          <w:ilvl w:val="0"/>
          <w:numId w:val="16"/>
        </w:numPr>
        <w:tabs>
          <w:tab w:val="center" w:pos="4986"/>
          <w:tab w:val="left" w:pos="7468"/>
        </w:tabs>
        <w:adjustRightInd w:val="0"/>
        <w:jc w:val="both"/>
        <w:textAlignment w:val="baseline"/>
      </w:pPr>
      <w:r w:rsidRPr="00931DC2">
        <w:rPr>
          <w:b/>
          <w:bCs/>
        </w:rPr>
        <w:t>Adaptable</w:t>
      </w:r>
      <w:r>
        <w:t xml:space="preserve"> solutions evolve with the business.</w:t>
      </w:r>
    </w:p>
    <w:p w:rsidRPr="00594FAD" w:rsidR="00F5142B" w:rsidP="00FA49C9" w:rsidRDefault="00F5142B" w14:paraId="6CA297B0" w14:textId="77777777">
      <w:pPr>
        <w:pStyle w:val="NormalIndent"/>
        <w:jc w:val="both"/>
      </w:pPr>
      <w:r>
        <w:t>This design does not cover the lower level detail (e.g. fields, profiles, automations, validation rules) – these will be designed and documented at user story level during the agile implementation phase.</w:t>
      </w:r>
    </w:p>
    <w:p w:rsidR="004176E4" w:rsidP="004176E4" w:rsidRDefault="004176E4" w14:paraId="31265B46" w14:textId="688A2177">
      <w:pPr>
        <w:pStyle w:val="Heading3"/>
      </w:pPr>
      <w:bookmarkStart w:name="_Toc136594827" w:id="25"/>
      <w:r>
        <w:t>Salesforce Strategy</w:t>
      </w:r>
      <w:bookmarkEnd w:id="25"/>
    </w:p>
    <w:p w:rsidR="004176E4" w:rsidP="004176E4" w:rsidRDefault="004176E4" w14:paraId="35D101DC" w14:textId="2734C9B6">
      <w:pPr>
        <w:pStyle w:val="Heading4"/>
      </w:pPr>
      <w:bookmarkStart w:name="_Toc136594828" w:id="26"/>
      <w:r>
        <w:t>Org Info</w:t>
      </w:r>
      <w:bookmarkEnd w:id="26"/>
    </w:p>
    <w:p w:rsidRPr="0050015C" w:rsidR="004176E4" w:rsidP="004176E4" w:rsidRDefault="004176E4" w14:paraId="2E413774" w14:textId="77777777">
      <w:pPr>
        <w:pStyle w:val="NormalIndent"/>
        <w:ind w:left="576"/>
      </w:pPr>
      <w:r>
        <w:t xml:space="preserve">The </w:t>
      </w:r>
      <w:r w:rsidR="00DA0381">
        <w:fldChar w:fldCharType="begin"/>
      </w:r>
      <w:r w:rsidR="00DA0381">
        <w:instrText xml:space="preserve"> DOCPROPERTY  Category  \* MERGEFORMAT </w:instrText>
      </w:r>
      <w:r w:rsidR="00DA0381">
        <w:fldChar w:fldCharType="separate"/>
      </w:r>
      <w:r>
        <w:t>Grainger PLC</w:t>
      </w:r>
      <w:r w:rsidR="00DA0381">
        <w:fldChar w:fldCharType="end"/>
      </w:r>
      <w:r w:rsidRPr="00594FAD">
        <w:t xml:space="preserve"> </w:t>
      </w:r>
      <w:r>
        <w:t>Salesforce org was provisioned in October 2019. It is an Enterprise Edition org with single GBP currency. There are currently 210 Service Cloud licenses, 25 Platform licenses and 40 Partner Community licenses assigned to the org.</w:t>
      </w:r>
    </w:p>
    <w:p w:rsidR="004176E4" w:rsidP="004176E4" w:rsidRDefault="004176E4" w14:paraId="16F93183" w14:textId="620DDE41">
      <w:pPr>
        <w:pStyle w:val="Heading4"/>
      </w:pPr>
      <w:bookmarkStart w:name="_Toc136594829" w:id="27"/>
      <w:r>
        <w:t>Org Strategy</w:t>
      </w:r>
      <w:bookmarkEnd w:id="27"/>
    </w:p>
    <w:p w:rsidR="004176E4" w:rsidP="004176E4" w:rsidRDefault="004176E4" w14:paraId="70ED364B" w14:textId="77777777">
      <w:pPr>
        <w:pStyle w:val="NormalIndent"/>
        <w:ind w:left="576"/>
      </w:pPr>
      <w:r>
        <w:t xml:space="preserve">At this point in time there are no requirements (e.g. data residency, large data volumes, autonomous business units etc.) that would require a multi-org strategy, thus the Void Management process will follow a single org strategy and will be implemented on the existing </w:t>
      </w:r>
      <w:r w:rsidR="00DA0381">
        <w:fldChar w:fldCharType="begin"/>
      </w:r>
      <w:r w:rsidR="00DA0381">
        <w:instrText xml:space="preserve"> DOCPROPERTY  Category  \* MERGEFORMAT </w:instrText>
      </w:r>
      <w:r w:rsidR="00DA0381">
        <w:fldChar w:fldCharType="separate"/>
      </w:r>
      <w:r>
        <w:t>Grainger PLC</w:t>
      </w:r>
      <w:r w:rsidR="00DA0381">
        <w:fldChar w:fldCharType="end"/>
      </w:r>
      <w:r w:rsidRPr="00594FAD">
        <w:t xml:space="preserve"> </w:t>
      </w:r>
      <w:r>
        <w:t xml:space="preserve">Salesforce org.  Among other benefits, a single org provides the best solution to easily deliver unified processes, a single view of the customer and lower total cost of ownership. </w:t>
      </w:r>
    </w:p>
    <w:p w:rsidR="004176E4" w:rsidP="0037105B" w:rsidRDefault="004176E4" w14:paraId="5748D4EE" w14:textId="483E27A5">
      <w:pPr>
        <w:pStyle w:val="Heading4"/>
      </w:pPr>
      <w:bookmarkStart w:name="_Toc136594830" w:id="28"/>
      <w:r>
        <w:t>Document</w:t>
      </w:r>
      <w:r w:rsidR="00BB0449">
        <w:t>/File</w:t>
      </w:r>
      <w:r>
        <w:t xml:space="preserve"> Management</w:t>
      </w:r>
      <w:bookmarkEnd w:id="28"/>
    </w:p>
    <w:p w:rsidR="004176E4" w:rsidP="004176E4" w:rsidRDefault="004176E4" w14:paraId="201D87B4" w14:textId="77777777">
      <w:pPr>
        <w:pStyle w:val="NormalIndent"/>
        <w:ind w:left="576"/>
      </w:pPr>
      <w:r>
        <w:t>It is understood that the current document management system (DocuShare) is being retired in June 2024, currently with no replacement having been identified.  It is recommended that the Void Management Process make use of Salesforce Files to manage the various documents that are collected and collaborated on.  Salesforce Files will allow documents to be attached in context to the records they relate to – e.g. photos of damage to paint work may be attached to a task being created to book maintenance work.  This allows easy collaboration and sharing across the multiple teams that are involved in the Void Management Process.</w:t>
      </w:r>
    </w:p>
    <w:p w:rsidR="004176E4" w:rsidP="0037105B" w:rsidRDefault="00253C37" w14:paraId="27EBC4AE" w14:textId="5E6DC77C">
      <w:pPr>
        <w:pStyle w:val="Heading4"/>
      </w:pPr>
      <w:bookmarkStart w:name="_Toc136594831" w:id="29"/>
      <w:r>
        <w:t>Archival Strategy</w:t>
      </w:r>
      <w:bookmarkEnd w:id="29"/>
    </w:p>
    <w:p w:rsidR="004176E4" w:rsidP="004176E4" w:rsidRDefault="004176E4" w14:paraId="1AE51B35" w14:textId="77777777">
      <w:pPr>
        <w:pStyle w:val="NormalIndent"/>
        <w:ind w:left="576"/>
      </w:pPr>
      <w:r>
        <w:t>Salesforce file and data storage capacity is limited and is determined by a base allocation at org level plus a per-user allocation.  Any overage will require the purchase of additional storage from Salesforce.  Additionally for data (i.e. records rather than files), a high number of records of any one object can result in large data volume (LDV) performance limitations (report timeouts, slow page loads etc.). Thus it is desirable to operate within the allocated capacity if possible and implement an archival strategy to move data and files off-platform at a point in time where users no longer need to interact with them.</w:t>
      </w:r>
    </w:p>
    <w:p w:rsidR="004176E4" w:rsidP="004176E4" w:rsidRDefault="004176E4" w14:paraId="62518B7B" w14:textId="77777777">
      <w:pPr>
        <w:pStyle w:val="NormalIndent"/>
        <w:ind w:left="0" w:firstLine="576"/>
      </w:pPr>
      <w:r>
        <w:t>In order to calculate data and file volumes, the following assumptions have been used:</w:t>
      </w:r>
    </w:p>
    <w:p w:rsidR="004176E4" w:rsidP="002F3666" w:rsidRDefault="004176E4" w14:paraId="6D60D59B" w14:textId="77777777">
      <w:pPr>
        <w:pStyle w:val="NormalIndent"/>
        <w:numPr>
          <w:ilvl w:val="0"/>
          <w:numId w:val="26"/>
        </w:numPr>
      </w:pPr>
      <w:r>
        <w:t>Number of units: 13 000 in year 1, scaling to ±30 000 in year 5</w:t>
      </w:r>
    </w:p>
    <w:p w:rsidR="004176E4" w:rsidP="002F3666" w:rsidRDefault="004176E4" w14:paraId="36EF990A" w14:textId="77777777">
      <w:pPr>
        <w:pStyle w:val="NormalIndent"/>
        <w:numPr>
          <w:ilvl w:val="0"/>
          <w:numId w:val="26"/>
        </w:numPr>
      </w:pPr>
      <w:r>
        <w:t>Number of voids per year: 1 void per unit</w:t>
      </w:r>
    </w:p>
    <w:p w:rsidR="004176E4" w:rsidP="002F3666" w:rsidRDefault="004176E4" w14:paraId="20CEE6AE" w14:textId="77777777">
      <w:pPr>
        <w:pStyle w:val="NormalIndent"/>
        <w:numPr>
          <w:ilvl w:val="0"/>
          <w:numId w:val="26"/>
        </w:numPr>
      </w:pPr>
      <w:r>
        <w:t>Number of tasks per void: 40</w:t>
      </w:r>
    </w:p>
    <w:p w:rsidR="004176E4" w:rsidP="002F3666" w:rsidRDefault="004176E4" w14:paraId="3C747714" w14:textId="77777777">
      <w:pPr>
        <w:pStyle w:val="NormalIndent"/>
        <w:numPr>
          <w:ilvl w:val="0"/>
          <w:numId w:val="26"/>
        </w:numPr>
      </w:pPr>
      <w:r>
        <w:t>Number of files per void: 10</w:t>
      </w:r>
    </w:p>
    <w:p w:rsidR="004176E4" w:rsidP="002F3666" w:rsidRDefault="004176E4" w14:paraId="5B091A3F" w14:textId="77777777">
      <w:pPr>
        <w:pStyle w:val="NormalIndent"/>
        <w:numPr>
          <w:ilvl w:val="0"/>
          <w:numId w:val="26"/>
        </w:numPr>
      </w:pPr>
      <w:r>
        <w:t>Average file size: 2MB</w:t>
      </w:r>
    </w:p>
    <w:p w:rsidR="004176E4" w:rsidP="004176E4" w:rsidRDefault="004176E4" w14:paraId="0740D6E1" w14:textId="77777777">
      <w:pPr>
        <w:pStyle w:val="NormalIndent"/>
      </w:pPr>
      <w:r>
        <w:t>Based on these assumptions, the table below shows predicted data and file storage requirements.</w:t>
      </w:r>
    </w:p>
    <w:p w:rsidR="004176E4" w:rsidP="004176E4" w:rsidRDefault="004176E4" w14:paraId="5D80301B" w14:textId="77777777">
      <w:pPr>
        <w:pStyle w:val="NormalIndent"/>
        <w:keepNext/>
        <w:ind w:left="0"/>
      </w:pPr>
      <w:r w:rsidRPr="00851F0E">
        <w:rPr>
          <w:noProof/>
        </w:rPr>
        <w:drawing>
          <wp:inline distT="0" distB="0" distL="0" distR="0" wp14:anchorId="7F6D08A7" wp14:editId="14F1F41E">
            <wp:extent cx="5972810" cy="913130"/>
            <wp:effectExtent l="0" t="0" r="0" b="1270"/>
            <wp:docPr id="44" name="Picture 44"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screenshot, font, number&#10;&#10;Description automatically generated"/>
                    <pic:cNvPicPr/>
                  </pic:nvPicPr>
                  <pic:blipFill>
                    <a:blip r:embed="rId23"/>
                    <a:stretch>
                      <a:fillRect/>
                    </a:stretch>
                  </pic:blipFill>
                  <pic:spPr>
                    <a:xfrm>
                      <a:off x="0" y="0"/>
                      <a:ext cx="5972810" cy="913130"/>
                    </a:xfrm>
                    <a:prstGeom prst="rect">
                      <a:avLst/>
                    </a:prstGeom>
                  </pic:spPr>
                </pic:pic>
              </a:graphicData>
            </a:graphic>
          </wp:inline>
        </w:drawing>
      </w:r>
    </w:p>
    <w:p w:rsidRPr="00F83E7C" w:rsidR="004176E4" w:rsidP="004176E4" w:rsidRDefault="004176E4" w14:paraId="19C268C2" w14:textId="79C5003E">
      <w:pPr>
        <w:pStyle w:val="Caption"/>
      </w:pPr>
      <w:r>
        <w:t xml:space="preserve">Table </w:t>
      </w:r>
      <w:r>
        <w:fldChar w:fldCharType="begin"/>
      </w:r>
      <w:r>
        <w:instrText xml:space="preserve"> SEQ Table \* ARABIC </w:instrText>
      </w:r>
      <w:r>
        <w:fldChar w:fldCharType="separate"/>
      </w:r>
      <w:r w:rsidR="008C09D1">
        <w:rPr>
          <w:noProof/>
        </w:rPr>
        <w:t>1</w:t>
      </w:r>
      <w:r>
        <w:fldChar w:fldCharType="end"/>
      </w:r>
      <w:r w:rsidR="002F3666">
        <w:t>:</w:t>
      </w:r>
      <w:r>
        <w:t xml:space="preserve"> </w:t>
      </w:r>
      <w:r w:rsidRPr="00464B50">
        <w:t>Projected File and Data Storage</w:t>
      </w:r>
    </w:p>
    <w:p w:rsidR="004176E4" w:rsidP="0037105B" w:rsidRDefault="004176E4" w14:paraId="523991FF" w14:textId="77777777">
      <w:pPr>
        <w:pStyle w:val="Heading5"/>
      </w:pPr>
      <w:bookmarkStart w:name="_Toc136594832" w:id="30"/>
      <w:r>
        <w:t>File Archival</w:t>
      </w:r>
      <w:bookmarkEnd w:id="30"/>
    </w:p>
    <w:p w:rsidR="004176E4" w:rsidP="004176E4" w:rsidRDefault="00DA0381" w14:paraId="05A2D455" w14:textId="77777777">
      <w:pPr>
        <w:pStyle w:val="NormalIndent"/>
      </w:pPr>
      <w:r>
        <w:fldChar w:fldCharType="begin"/>
      </w:r>
      <w:r>
        <w:instrText xml:space="preserve"> DOCPROPERTY  Category  \* MERGEFORMAT </w:instrText>
      </w:r>
      <w:r>
        <w:fldChar w:fldCharType="separate"/>
      </w:r>
      <w:r w:rsidR="004176E4">
        <w:t>Grainger PLC</w:t>
      </w:r>
      <w:r>
        <w:fldChar w:fldCharType="end"/>
      </w:r>
      <w:r w:rsidR="004176E4">
        <w:t>’s</w:t>
      </w:r>
      <w:r w:rsidRPr="00594FAD" w:rsidR="004176E4">
        <w:t xml:space="preserve"> </w:t>
      </w:r>
      <w:r w:rsidR="004176E4">
        <w:t>Salesforce org currently has a 503GB file storage limit, of which 66GB is already used. Based on the projected volumes above, this limit would be exceeded in the second year of operation.  While not required for the go-live of the Void Management solution, it is suggested that an archival policy be considered so that files can be automatically moved (e.g. via GREP) from Salesforce to a more cost effective storage solution (e.g. SharePoint).  Files should be archived at a point in time where users no longer need to interact with them directly from Salesforce, for example 6 months after a void has been completed.  File-specific policies may also be implemented, for example the inventory pdf may be retained on the Salesforce platform for longer than photos of painting works.</w:t>
      </w:r>
    </w:p>
    <w:p w:rsidR="004176E4" w:rsidP="0037105B" w:rsidRDefault="004176E4" w14:paraId="52B87B8C" w14:textId="77777777">
      <w:pPr>
        <w:pStyle w:val="Heading5"/>
      </w:pPr>
      <w:bookmarkStart w:name="_Toc136594833" w:id="31"/>
      <w:r>
        <w:t>Record Archival</w:t>
      </w:r>
      <w:bookmarkEnd w:id="31"/>
    </w:p>
    <w:p w:rsidR="004176E4" w:rsidP="004176E4" w:rsidRDefault="00DA0381" w14:paraId="0A688C52" w14:textId="77777777">
      <w:pPr>
        <w:pStyle w:val="NormalIndent"/>
      </w:pPr>
      <w:r>
        <w:fldChar w:fldCharType="begin"/>
      </w:r>
      <w:r>
        <w:instrText xml:space="preserve"> DOCPROPERTY  Category  \* MERGEFORMAT </w:instrText>
      </w:r>
      <w:r>
        <w:fldChar w:fldCharType="separate"/>
      </w:r>
      <w:r w:rsidR="004176E4">
        <w:t>Grainger PLC</w:t>
      </w:r>
      <w:r>
        <w:fldChar w:fldCharType="end"/>
      </w:r>
      <w:r w:rsidR="004176E4">
        <w:t>’s</w:t>
      </w:r>
      <w:r w:rsidRPr="00594FAD" w:rsidR="004176E4">
        <w:t xml:space="preserve"> </w:t>
      </w:r>
      <w:r w:rsidR="004176E4">
        <w:t>Salesforce org currently has a 14.8GB data storage limit, of which 7.5GB is already used.  Based on the projected volumes above, the data storage limit is likely to be exceeded within the next 5 years.  While not required for the go-live of the Void Management solution, it is suggested that an archival policy be considered so that records can be automatically moved (e.g. via GREP) from Salesforce to a more cost effective storage solution (e.g. Azure SQL).  Records should be archived (or deleted) at a point in time where users no longer need to interact with them directly from Salesforce, for example 6 months after a void has been completed.  Object-specific policies may also be implemented, for example Void records may be retained on the Salesforce platform for longer than the tasks that relate to the void.</w:t>
      </w:r>
    </w:p>
    <w:p w:rsidR="004176E4" w:rsidP="0037105B" w:rsidRDefault="00253C37" w14:paraId="67DBCCD3" w14:textId="54FA16EE">
      <w:pPr>
        <w:pStyle w:val="Heading5"/>
      </w:pPr>
      <w:bookmarkStart w:name="_Toc136594834" w:id="32"/>
      <w:r>
        <w:t xml:space="preserve">Archival Strategy </w:t>
      </w:r>
      <w:r w:rsidRPr="00253C37" w:rsidR="004176E4">
        <w:t>Recommendation</w:t>
      </w:r>
      <w:bookmarkEnd w:id="32"/>
    </w:p>
    <w:p w:rsidRPr="001E3DCA" w:rsidR="004176E4" w:rsidP="004176E4" w:rsidRDefault="004176E4" w14:paraId="764DACD7" w14:textId="77777777">
      <w:pPr>
        <w:pStyle w:val="NormalIndent"/>
      </w:pPr>
      <w:r>
        <w:t xml:space="preserve">There is no need for the immediate implementation of any archival strategy.  Given that the above calculations are based on assumptions, it is recommended that </w:t>
      </w:r>
      <w:r>
        <w:t>volumes be monitored during the course of operations.  Based on actual record volumes a suitable archive strategy and timelines can be planned.</w:t>
      </w:r>
    </w:p>
    <w:p w:rsidR="004176E4" w:rsidP="0037105B" w:rsidRDefault="004176E4" w14:paraId="1CECAD6B" w14:textId="110189BE">
      <w:pPr>
        <w:pStyle w:val="Heading4"/>
      </w:pPr>
      <w:bookmarkStart w:name="_Toc136594835" w:id="33"/>
      <w:r>
        <w:t xml:space="preserve">Mobile </w:t>
      </w:r>
      <w:r w:rsidR="009A2F67">
        <w:t>Strategy</w:t>
      </w:r>
      <w:bookmarkEnd w:id="33"/>
    </w:p>
    <w:p w:rsidRPr="00A44F0F" w:rsidR="004176E4" w:rsidP="004176E4" w:rsidRDefault="004176E4" w14:paraId="3EC59858" w14:textId="77777777">
      <w:pPr>
        <w:pStyle w:val="NormalIndent"/>
      </w:pPr>
      <w:r>
        <w:t>It is recommended that the Salesforce Mobile App be used to provide mobile access where required.   There are no offline, branding or native device capability requirements that would necessitate any custom mobile app development.</w:t>
      </w:r>
    </w:p>
    <w:p w:rsidR="004176E4" w:rsidP="0037105B" w:rsidRDefault="009A2F67" w14:paraId="3D7243D5" w14:textId="3EB50843">
      <w:pPr>
        <w:pStyle w:val="Heading4"/>
      </w:pPr>
      <w:bookmarkStart w:name="_Toc136594836" w:id="34"/>
      <w:r>
        <w:t>Reporting Strategy</w:t>
      </w:r>
      <w:bookmarkEnd w:id="34"/>
    </w:p>
    <w:p w:rsidRPr="001546D7" w:rsidR="004176E4" w:rsidP="004176E4" w:rsidRDefault="004176E4" w14:paraId="63A11061" w14:textId="77777777">
      <w:pPr>
        <w:pStyle w:val="NormalIndent"/>
      </w:pPr>
      <w:r>
        <w:t>Operational reporting needs can be met via Salesforce reports.  Should deeper analytical capabilities be required in the future, these can be met via a BI solution such as Power BI coupled with an Azure SQL data warehouse.</w:t>
      </w:r>
    </w:p>
    <w:p w:rsidR="004176E4" w:rsidP="0037105B" w:rsidRDefault="009A2F67" w14:paraId="34FE3673" w14:textId="49BCF47B">
      <w:pPr>
        <w:pStyle w:val="Heading4"/>
      </w:pPr>
      <w:bookmarkStart w:name="_Toc136594837" w:id="35"/>
      <w:r>
        <w:t>Add-Ons / Appexchange Apps</w:t>
      </w:r>
      <w:bookmarkEnd w:id="35"/>
    </w:p>
    <w:p w:rsidRPr="00682661" w:rsidR="004176E4" w:rsidP="004176E4" w:rsidRDefault="004176E4" w14:paraId="177BB21F" w14:textId="77777777">
      <w:pPr>
        <w:pStyle w:val="NormalIndent"/>
      </w:pPr>
      <w:r>
        <w:t>No additional add-ons or AppExchange apps are required for this solution.</w:t>
      </w:r>
    </w:p>
    <w:p w:rsidR="00004450" w:rsidP="00004450" w:rsidRDefault="00004450" w14:paraId="4A39A0D2" w14:textId="205F3B96">
      <w:pPr>
        <w:pStyle w:val="Heading3"/>
      </w:pPr>
      <w:bookmarkStart w:name="_Toc394587134" w:id="36"/>
      <w:bookmarkStart w:name="_Toc394587193" w:id="37"/>
      <w:bookmarkStart w:name="_Toc394587135" w:id="38"/>
      <w:bookmarkStart w:name="_Toc394587194" w:id="39"/>
      <w:bookmarkStart w:name="_Toc394587136" w:id="40"/>
      <w:bookmarkStart w:name="_Toc394587195" w:id="41"/>
      <w:bookmarkStart w:name="_Toc394587137" w:id="42"/>
      <w:bookmarkStart w:name="_Toc394587196" w:id="43"/>
      <w:bookmarkEnd w:id="36"/>
      <w:bookmarkEnd w:id="37"/>
      <w:bookmarkEnd w:id="38"/>
      <w:bookmarkEnd w:id="39"/>
      <w:bookmarkEnd w:id="40"/>
      <w:bookmarkEnd w:id="41"/>
      <w:bookmarkEnd w:id="42"/>
      <w:bookmarkEnd w:id="43"/>
      <w:r w:rsidRPr="007E1A9C">
        <w:t>Data Model</w:t>
      </w:r>
    </w:p>
    <w:p w:rsidRPr="001211BD" w:rsidR="001211BD" w:rsidP="001211BD" w:rsidRDefault="001211BD" w14:paraId="31A55052" w14:textId="161E6C13">
      <w:pPr>
        <w:pStyle w:val="Heading4"/>
      </w:pPr>
      <w:r>
        <w:t>Entity Relationship Diagram</w:t>
      </w:r>
    </w:p>
    <w:p w:rsidR="00880099" w:rsidP="00880099" w:rsidRDefault="00880099" w14:paraId="027574F8" w14:textId="544C47CB">
      <w:pPr>
        <w:pStyle w:val="NormalIndent"/>
      </w:pPr>
      <w:r w:rsidRPr="007E1A9C">
        <w:t>The Void Management solution</w:t>
      </w:r>
      <w:r w:rsidR="004424E0">
        <w:t xml:space="preserve"> high-level</w:t>
      </w:r>
      <w:r w:rsidRPr="007E1A9C">
        <w:t xml:space="preserve"> data model is shown below with existing standard and custom objects as already implemented in the </w:t>
      </w:r>
      <w:r w:rsidR="00DA0381">
        <w:fldChar w:fldCharType="begin"/>
      </w:r>
      <w:r w:rsidR="00DA0381">
        <w:instrText xml:space="preserve"> DOCPROPERTY  Category  \* MERGEFORMAT </w:instrText>
      </w:r>
      <w:r w:rsidR="00DA0381">
        <w:fldChar w:fldCharType="separate"/>
      </w:r>
      <w:r w:rsidRPr="007E1A9C">
        <w:t>Grainger PLC</w:t>
      </w:r>
      <w:r w:rsidR="00DA0381">
        <w:fldChar w:fldCharType="end"/>
      </w:r>
      <w:r w:rsidRPr="007E1A9C">
        <w:t xml:space="preserve"> Salesforce.</w:t>
      </w:r>
    </w:p>
    <w:p w:rsidR="007E1A9C" w:rsidP="006E0B5D" w:rsidRDefault="00880099" w14:paraId="405AFFE5" w14:textId="77777777">
      <w:pPr>
        <w:keepNext/>
        <w:ind w:left="-1134"/>
      </w:pPr>
      <w:r>
        <w:fldChar w:fldCharType="begin"/>
      </w:r>
      <w:r>
        <w:instrText xml:space="preserve"> INCLUDEPICTURE "https://documents.lucid.app/documents/f708ea2d-6970-4c92-97f3-16f37ad6c365/pages/MRs6MCDvtWDpM?a=2866&amp;x=-517&amp;y=1011&amp;w=1920&amp;h=1309&amp;store=1&amp;accept=image%2F*&amp;auth=LCA%2040cbdff134644acbd7265f83af7feee6be195f174135344c10763c6076f2de4e-ts%3D1685675411" \* MERGEFORMATINET </w:instrText>
      </w:r>
      <w:r>
        <w:fldChar w:fldCharType="separate"/>
      </w:r>
      <w:r>
        <w:rPr>
          <w:noProof/>
        </w:rPr>
        <w:drawing>
          <wp:inline distT="0" distB="0" distL="0" distR="0" wp14:anchorId="167C521A" wp14:editId="3B401400">
            <wp:extent cx="7475739" cy="5103628"/>
            <wp:effectExtent l="0" t="0" r="0" b="1905"/>
            <wp:docPr id="25" name="Picture 25" descr="A picture containing text, diagram, plan,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diagram, plan, schematic&#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342" t="5747" r="4037" b="3498"/>
                    <a:stretch/>
                  </pic:blipFill>
                  <pic:spPr bwMode="auto">
                    <a:xfrm>
                      <a:off x="0" y="0"/>
                      <a:ext cx="7475739" cy="510362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880099" w:rsidP="007E1A9C" w:rsidRDefault="007E1A9C" w14:paraId="6F1512BA" w14:textId="6F30B740">
      <w:pPr>
        <w:pStyle w:val="Caption"/>
      </w:pPr>
      <w:r>
        <w:t xml:space="preserve">Figure </w:t>
      </w:r>
      <w:r>
        <w:fldChar w:fldCharType="begin"/>
      </w:r>
      <w:r>
        <w:instrText xml:space="preserve"> SEQ Figure \* ARABIC </w:instrText>
      </w:r>
      <w:r>
        <w:fldChar w:fldCharType="separate"/>
      </w:r>
      <w:r w:rsidR="008C09D1">
        <w:rPr>
          <w:noProof/>
        </w:rPr>
        <w:t>9</w:t>
      </w:r>
      <w:r>
        <w:fldChar w:fldCharType="end"/>
      </w:r>
      <w:r>
        <w:t>: Entity Relationship Diagram</w:t>
      </w:r>
    </w:p>
    <w:p w:rsidR="001211BD" w:rsidP="00937454" w:rsidRDefault="00937454" w14:paraId="4EF71119" w14:textId="65D18849">
      <w:pPr>
        <w:pStyle w:val="Heading4"/>
      </w:pPr>
      <w:bookmarkStart w:name="_Toc136594842" w:id="44"/>
      <w:r>
        <w:t xml:space="preserve">Data </w:t>
      </w:r>
      <w:r w:rsidR="001211BD">
        <w:t xml:space="preserve">Sharing </w:t>
      </w:r>
      <w:r>
        <w:t>&amp;</w:t>
      </w:r>
      <w:r w:rsidR="001211BD">
        <w:t xml:space="preserve"> Security</w:t>
      </w:r>
      <w:bookmarkEnd w:id="44"/>
    </w:p>
    <w:p w:rsidRPr="000B08DD" w:rsidR="001211BD" w:rsidP="001211BD" w:rsidRDefault="001211BD" w14:paraId="7757BB6E" w14:textId="77777777">
      <w:pPr>
        <w:pStyle w:val="NormalIndent"/>
        <w:widowControl w:val="0"/>
        <w:tabs>
          <w:tab w:val="center" w:pos="4986"/>
          <w:tab w:val="left" w:pos="7468"/>
        </w:tabs>
        <w:adjustRightInd w:val="0"/>
        <w:ind w:left="567"/>
        <w:jc w:val="both"/>
        <w:textAlignment w:val="baseline"/>
      </w:pPr>
      <w:r>
        <w:t xml:space="preserve">The </w:t>
      </w:r>
      <w:r w:rsidR="00DA0381">
        <w:fldChar w:fldCharType="begin"/>
      </w:r>
      <w:r w:rsidR="00DA0381">
        <w:instrText xml:space="preserve"> DOCPROPERTY  Category  \* MERGEFORMAT </w:instrText>
      </w:r>
      <w:r w:rsidR="00DA0381">
        <w:fldChar w:fldCharType="separate"/>
      </w:r>
      <w:r>
        <w:t>Grainger PLC</w:t>
      </w:r>
      <w:r w:rsidR="00DA0381">
        <w:fldChar w:fldCharType="end"/>
      </w:r>
      <w:r w:rsidRPr="00594FAD">
        <w:t xml:space="preserve"> </w:t>
      </w:r>
      <w:r>
        <w:t xml:space="preserve">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Based on this, it is proposed that the Void Management objects will follow the same OWD and allow full access to all users.  Should future requirements necessitate a tighter security model, this can be implemented with the many security mechanisms provided by Salesforce (role hierarchy, sharing rules etc.).  </w:t>
      </w:r>
    </w:p>
    <w:p w:rsidR="0053459D" w:rsidP="00DB2158" w:rsidRDefault="0053459D" w14:paraId="5B3ACC85" w14:textId="2D93773A">
      <w:pPr>
        <w:pStyle w:val="Heading3"/>
      </w:pPr>
      <w:bookmarkStart w:name="_Toc136594844" w:id="45"/>
      <w:r>
        <w:t>Integration</w:t>
      </w:r>
      <w:r w:rsidR="00503A25">
        <w:t xml:space="preserve"> Approach</w:t>
      </w:r>
    </w:p>
    <w:p w:rsidR="008E06F4" w:rsidP="00DB2158" w:rsidRDefault="0053459D" w14:paraId="6DC8987C" w14:textId="3B2B27F7">
      <w:pPr>
        <w:pStyle w:val="Heading4"/>
      </w:pPr>
      <w:r>
        <w:t>R</w:t>
      </w:r>
      <w:r w:rsidR="008E06F4">
        <w:t xml:space="preserve">elease 1 </w:t>
      </w:r>
      <w:r>
        <w:t>Integration Requirements</w:t>
      </w:r>
      <w:bookmarkEnd w:id="45"/>
    </w:p>
    <w:p w:rsidRPr="007F36F6" w:rsidR="007F36F6" w:rsidP="007F36F6" w:rsidRDefault="008E06F4" w14:paraId="159B9729" w14:textId="4CA6F96B">
      <w:pPr>
        <w:pStyle w:val="NormalIndent"/>
        <w:widowControl w:val="0"/>
        <w:tabs>
          <w:tab w:val="center" w:pos="4986"/>
          <w:tab w:val="left" w:pos="7468"/>
        </w:tabs>
        <w:adjustRightInd w:val="0"/>
        <w:ind w:left="567"/>
        <w:jc w:val="both"/>
        <w:textAlignment w:val="baseline"/>
      </w:pPr>
      <w:r>
        <w:t xml:space="preserve">Functionality proposed for release 1 does not require any new integrations between Salesforce and other applications.  </w:t>
      </w:r>
      <w:r w:rsidRPr="007F36F6" w:rsidR="007F36F6">
        <w:t>Release 1 focuses on implementing the void management process within Salesforce, using tasks to track off platform activities  (e.g. users will cancel a direct debit in the finance system and mark the Salesforce task as completed).</w:t>
      </w:r>
    </w:p>
    <w:p w:rsidRPr="00DF6593" w:rsidR="008E06F4" w:rsidP="003322E0" w:rsidRDefault="008E06F4" w14:paraId="57FA86DB" w14:textId="42404A45">
      <w:pPr>
        <w:pStyle w:val="NormalIndent"/>
        <w:widowControl w:val="0"/>
        <w:tabs>
          <w:tab w:val="center" w:pos="4986"/>
          <w:tab w:val="left" w:pos="7468"/>
        </w:tabs>
        <w:adjustRightInd w:val="0"/>
        <w:ind w:left="567"/>
        <w:jc w:val="both"/>
        <w:textAlignment w:val="baseline"/>
      </w:pPr>
      <w:r>
        <w:t>Existing integrations (e.g. Qube / Salesforce property master data) will be leveraged to ensure the Void Management process aligns with the overarching goal of providing a single view of the customer and property.</w:t>
      </w:r>
    </w:p>
    <w:p w:rsidR="008E06F4" w:rsidP="00DB2158" w:rsidRDefault="0053459D" w14:paraId="411465E9" w14:textId="28CFE97B">
      <w:pPr>
        <w:pStyle w:val="Heading4"/>
      </w:pPr>
      <w:bookmarkStart w:name="_Toc136594845" w:id="46"/>
      <w:r>
        <w:t>Roadmap</w:t>
      </w:r>
      <w:bookmarkEnd w:id="46"/>
      <w:r>
        <w:t xml:space="preserve"> – Future Integration</w:t>
      </w:r>
    </w:p>
    <w:p w:rsidR="008E06F4" w:rsidP="003322E0" w:rsidRDefault="008E06F4" w14:paraId="46967A21" w14:textId="77777777">
      <w:pPr>
        <w:pStyle w:val="NormalIndent"/>
        <w:widowControl w:val="0"/>
        <w:tabs>
          <w:tab w:val="center" w:pos="4986"/>
          <w:tab w:val="left" w:pos="7468"/>
        </w:tabs>
        <w:adjustRightInd w:val="0"/>
        <w:ind w:left="567"/>
        <w:jc w:val="both"/>
        <w:textAlignment w:val="baseline"/>
      </w:pPr>
      <w:r>
        <w:t>Future releases will include integrations to FSI, Qube, Hive and the Grainger Portal (and other systems as identified).  Where possible, all integrations should be implemented via the GREP integration layer to:</w:t>
      </w:r>
    </w:p>
    <w:p w:rsidR="008E06F4" w:rsidP="002F3666" w:rsidRDefault="002F3666" w14:paraId="15D81FB4" w14:textId="0C625007">
      <w:pPr>
        <w:pStyle w:val="NormalIndent"/>
        <w:numPr>
          <w:ilvl w:val="0"/>
          <w:numId w:val="27"/>
        </w:numPr>
      </w:pPr>
      <w:r>
        <w:t>Ensure a decoupled architecture</w:t>
      </w:r>
    </w:p>
    <w:p w:rsidR="008E06F4" w:rsidP="002F3666" w:rsidRDefault="002F3666" w14:paraId="1F44FC75" w14:textId="79A1AC68">
      <w:pPr>
        <w:pStyle w:val="NormalIndent"/>
        <w:numPr>
          <w:ilvl w:val="0"/>
          <w:numId w:val="27"/>
        </w:numPr>
      </w:pPr>
      <w:r>
        <w:t>Take care of routing and error handling</w:t>
      </w:r>
    </w:p>
    <w:p w:rsidR="008E06F4" w:rsidP="002F3666" w:rsidRDefault="002F3666" w14:paraId="3495D398" w14:textId="6333BE08">
      <w:pPr>
        <w:pStyle w:val="NormalIndent"/>
        <w:numPr>
          <w:ilvl w:val="0"/>
          <w:numId w:val="27"/>
        </w:numPr>
      </w:pPr>
      <w:r>
        <w:t xml:space="preserve">Fall under existing </w:t>
      </w:r>
      <w:r w:rsidR="00BC12FF">
        <w:t>Grainger</w:t>
      </w:r>
      <w:r>
        <w:t xml:space="preserve"> standard operating procedures (SOP)</w:t>
      </w:r>
    </w:p>
    <w:p w:rsidR="008E06F4" w:rsidP="002F3666" w:rsidRDefault="002F3666" w14:paraId="72E345CF" w14:textId="0A36CF63">
      <w:pPr>
        <w:pStyle w:val="NormalIndent"/>
        <w:numPr>
          <w:ilvl w:val="0"/>
          <w:numId w:val="27"/>
        </w:numPr>
      </w:pPr>
      <w:r>
        <w:t xml:space="preserve">Support complex transformations </w:t>
      </w:r>
    </w:p>
    <w:p w:rsidR="008E06F4" w:rsidP="002F3666" w:rsidRDefault="002F3666" w14:paraId="13F9FD01" w14:textId="7824C326">
      <w:pPr>
        <w:pStyle w:val="NormalIndent"/>
        <w:numPr>
          <w:ilvl w:val="0"/>
          <w:numId w:val="27"/>
        </w:numPr>
      </w:pPr>
      <w:r>
        <w:t>Efficiently handle large data volumes</w:t>
      </w:r>
      <w:r w:rsidR="008E06F4">
        <w:t xml:space="preserve"> </w:t>
      </w:r>
    </w:p>
    <w:p w:rsidRPr="00DF6593" w:rsidR="008E06F4" w:rsidP="003322E0" w:rsidRDefault="008E06F4" w14:paraId="786BCAEE" w14:textId="4B9EA7EC">
      <w:pPr>
        <w:pStyle w:val="NormalIndent"/>
        <w:widowControl w:val="0"/>
        <w:tabs>
          <w:tab w:val="center" w:pos="4986"/>
          <w:tab w:val="left" w:pos="7468"/>
        </w:tabs>
        <w:adjustRightInd w:val="0"/>
        <w:ind w:left="567"/>
        <w:jc w:val="both"/>
        <w:textAlignment w:val="baseline"/>
      </w:pPr>
      <w:r>
        <w:t xml:space="preserve">It is understood that various integration initiatives are already in progress (e.g. automated lease creation in Qube triggered by Tenancy in Salesforce).  The Open Box implementation team should work closely with </w:t>
      </w:r>
      <w:r w:rsidR="00DA0381">
        <w:fldChar w:fldCharType="begin"/>
      </w:r>
      <w:r w:rsidR="00DA0381">
        <w:instrText xml:space="preserve"> DOCPROPERTY  Category  \* MERGEFORMAT </w:instrText>
      </w:r>
      <w:r w:rsidR="00DA0381">
        <w:fldChar w:fldCharType="separate"/>
      </w:r>
      <w:r>
        <w:t>Grainger PLC</w:t>
      </w:r>
      <w:r w:rsidR="00DA0381">
        <w:fldChar w:fldCharType="end"/>
      </w:r>
      <w:r>
        <w:t xml:space="preserve"> to ensure the roadmap is aligned and supports the Void Management roadmap. </w:t>
      </w:r>
    </w:p>
    <w:p w:rsidRPr="007A4458" w:rsidR="00341713" w:rsidP="00341713" w:rsidRDefault="00341713" w14:paraId="68AF4FCA" w14:textId="1C659904">
      <w:pPr>
        <w:pStyle w:val="Heading3"/>
        <w:rPr>
          <w:lang w:val="en-GB"/>
        </w:rPr>
      </w:pPr>
      <w:r w:rsidRPr="007A4458">
        <w:rPr>
          <w:lang w:val="en-GB"/>
        </w:rPr>
        <w:t xml:space="preserve">Data </w:t>
      </w:r>
      <w:r w:rsidR="00DE0E81">
        <w:rPr>
          <w:lang w:val="en-GB"/>
        </w:rPr>
        <w:t>M</w:t>
      </w:r>
      <w:r w:rsidRPr="007A4458">
        <w:rPr>
          <w:lang w:val="en-GB"/>
        </w:rPr>
        <w:t xml:space="preserve">igration </w:t>
      </w:r>
    </w:p>
    <w:p w:rsidR="00620A42" w:rsidP="003322E0" w:rsidRDefault="00620A42" w14:paraId="4C8ECA12" w14:textId="156D35E2">
      <w:pPr>
        <w:pStyle w:val="NormalIndent"/>
        <w:widowControl w:val="0"/>
        <w:tabs>
          <w:tab w:val="center" w:pos="4986"/>
          <w:tab w:val="left" w:pos="7468"/>
        </w:tabs>
        <w:adjustRightInd w:val="0"/>
        <w:ind w:left="567"/>
        <w:jc w:val="both"/>
        <w:textAlignment w:val="baseline"/>
      </w:pPr>
      <w:r>
        <w:t>The current state Void Management process is largely manual.  There is no source of void data that could be feasibly migrated to Salesforce. As the Salesforce Void Management solution goes live, users will start using it to create new voids.  Any in progress voids should be completed using the current manual process.</w:t>
      </w:r>
    </w:p>
    <w:p w:rsidR="00620A42" w:rsidP="003322E0" w:rsidRDefault="002837D8" w14:paraId="1CEAF520" w14:textId="6C4E05D3">
      <w:pPr>
        <w:pStyle w:val="NormalIndent"/>
        <w:widowControl w:val="0"/>
        <w:tabs>
          <w:tab w:val="center" w:pos="4986"/>
          <w:tab w:val="left" w:pos="7468"/>
        </w:tabs>
        <w:adjustRightInd w:val="0"/>
        <w:ind w:left="567"/>
        <w:jc w:val="both"/>
        <w:textAlignment w:val="baseline"/>
      </w:pPr>
      <w:r w:rsidRPr="001211BD">
        <w:t xml:space="preserve">All data is either assumed to already exist in Salesforce or will be created via the </w:t>
      </w:r>
      <w:r w:rsidRPr="007D1A5D">
        <w:t>Void Management functionality.</w:t>
      </w:r>
      <w:r w:rsidR="00DF3E4D">
        <w:t xml:space="preserve"> </w:t>
      </w:r>
      <w:r w:rsidR="00620A42">
        <w:t>It is assumed that the existing Salesforce customer and property data is of a sufficiently high quality to support the Void Management process.  No cleansing, enriching or de-duplication is planned.</w:t>
      </w:r>
    </w:p>
    <w:p w:rsidRPr="000F5C78" w:rsidR="008E06F4" w:rsidP="008E06F4" w:rsidRDefault="008E06F4" w14:paraId="7EC77F4E" w14:textId="055B8F8B">
      <w:pPr>
        <w:pStyle w:val="Heading2"/>
        <w:spacing w:before="120" w:after="240"/>
        <w:ind w:left="578" w:hanging="578"/>
        <w:rPr/>
      </w:pPr>
      <w:bookmarkStart w:name="_Toc34022131" w:id="47"/>
      <w:bookmarkStart w:name="_Toc156409304" w:id="48"/>
      <w:r w:rsidR="008E06F4">
        <w:rPr/>
        <w:t xml:space="preserve">Salesforce </w:t>
      </w:r>
      <w:r w:rsidR="67538BF4">
        <w:rPr/>
        <w:t>Licensing</w:t>
      </w:r>
      <w:bookmarkEnd w:id="48"/>
    </w:p>
    <w:p w:rsidRPr="000F5C78" w:rsidR="008E06F4" w:rsidP="008E06F4" w:rsidRDefault="008E06F4" w14:paraId="466BD02B" w14:textId="77777777">
      <w:pPr>
        <w:pStyle w:val="NormalIndent"/>
        <w:widowControl w:val="0"/>
        <w:tabs>
          <w:tab w:val="center" w:pos="4986"/>
          <w:tab w:val="left" w:pos="7468"/>
        </w:tabs>
        <w:adjustRightInd w:val="0"/>
        <w:ind w:left="567"/>
        <w:jc w:val="both"/>
        <w:textAlignment w:val="baseline"/>
        <w:rPr>
          <w:lang w:eastAsia="en-ZA"/>
        </w:rPr>
      </w:pPr>
      <w:r w:rsidRPr="000F5C78">
        <w:t xml:space="preserve">It is </w:t>
      </w:r>
      <w:r w:rsidRPr="000F5C78">
        <w:rPr>
          <w:lang w:eastAsia="en-ZA"/>
        </w:rPr>
        <w:t>understood that all users of the first release of the Void Management solution have already been provisioned with full Salesforce licenses. It should therefore not be necessary to purchase additional licenses.</w:t>
      </w:r>
    </w:p>
    <w:p w:rsidR="008E06F4" w:rsidP="008E06F4" w:rsidRDefault="008E06F4" w14:paraId="311DCCC7" w14:textId="77777777">
      <w:pPr>
        <w:pStyle w:val="NormalIndent"/>
        <w:widowControl w:val="0"/>
        <w:tabs>
          <w:tab w:val="center" w:pos="4986"/>
          <w:tab w:val="left" w:pos="7468"/>
        </w:tabs>
        <w:adjustRightInd w:val="0"/>
        <w:ind w:left="567"/>
        <w:jc w:val="both"/>
        <w:textAlignment w:val="baseline"/>
        <w:rPr>
          <w:lang w:eastAsia="en-ZA"/>
        </w:rPr>
      </w:pPr>
      <w:r w:rsidRPr="000F5C78">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rsidRPr="00A44F0F" w:rsidR="008E06F4" w:rsidP="008E06F4" w:rsidRDefault="008E06F4" w14:paraId="5F45A8E3" w14:textId="77777777">
      <w:pPr>
        <w:pStyle w:val="NormalIndent"/>
        <w:widowControl w:val="0"/>
        <w:tabs>
          <w:tab w:val="center" w:pos="4986"/>
          <w:tab w:val="left" w:pos="7468"/>
        </w:tabs>
        <w:adjustRightInd w:val="0"/>
        <w:ind w:left="567"/>
        <w:jc w:val="both"/>
        <w:textAlignment w:val="baseline"/>
      </w:pPr>
      <w:r>
        <w:rPr>
          <w:lang w:eastAsia="en-ZA"/>
        </w:rPr>
        <w:t>Future functionality may involve additional users (e.g. external contractors to be assigned inspection</w:t>
      </w:r>
      <w:r>
        <w:t xml:space="preserve"> tasks), in which case requirements would need to be evaluated to determine the most suitable license types (e.g. customer community vs. customer community plus).  </w:t>
      </w:r>
      <w:r w:rsidR="00DA0381">
        <w:fldChar w:fldCharType="begin"/>
      </w:r>
      <w:r w:rsidR="00DA0381">
        <w:instrText xml:space="preserve"> DOCPROPERTY  Category  \* MERGEFORMAT </w:instrText>
      </w:r>
      <w:r w:rsidR="00DA0381">
        <w:fldChar w:fldCharType="separate"/>
      </w:r>
      <w:r>
        <w:t>Grainger PLC</w:t>
      </w:r>
      <w:r w:rsidR="00DA0381">
        <w:fldChar w:fldCharType="end"/>
      </w:r>
      <w:r>
        <w:t xml:space="preserve"> would need to purchase these from Salesforce.</w:t>
      </w:r>
    </w:p>
    <w:p w:rsidRPr="0024754A" w:rsidR="008E06F4" w:rsidP="008E06F4" w:rsidRDefault="008E06F4" w14:paraId="72208F7F" w14:textId="77777777">
      <w:pPr>
        <w:pStyle w:val="Heading2"/>
        <w:spacing w:before="120" w:after="240"/>
        <w:ind w:left="578" w:hanging="578"/>
      </w:pPr>
      <w:bookmarkStart w:name="_Support_1" w:id="49"/>
      <w:bookmarkStart w:name="_Toc156409305" w:id="50"/>
      <w:bookmarkEnd w:id="49"/>
      <w:r w:rsidRPr="0024754A">
        <w:t>Support</w:t>
      </w:r>
      <w:bookmarkEnd w:id="47"/>
      <w:bookmarkEnd w:id="50"/>
    </w:p>
    <w:p w:rsidRPr="007D1A5D" w:rsidR="008E06F4" w:rsidP="008E06F4" w:rsidRDefault="008E06F4" w14:paraId="662DEB01" w14:textId="2ECD514D">
      <w:pPr>
        <w:pStyle w:val="NormalIndent"/>
        <w:widowControl w:val="0"/>
        <w:tabs>
          <w:tab w:val="center" w:pos="4986"/>
          <w:tab w:val="left" w:pos="7468"/>
        </w:tabs>
        <w:adjustRightInd w:val="0"/>
        <w:ind w:left="567"/>
        <w:textAlignment w:val="baseline"/>
      </w:pPr>
      <w:r w:rsidRPr="007D1A5D">
        <w:t xml:space="preserve">Open Box will provide post-go-live support for 10 working days immediately following the production deployment.  </w:t>
      </w:r>
      <w:r w:rsidR="00563007">
        <w:t xml:space="preserve"> </w:t>
      </w:r>
    </w:p>
    <w:p w:rsidRPr="007D1A5D" w:rsidR="008E06F4" w:rsidP="008E06F4" w:rsidRDefault="008E06F4" w14:paraId="0A9D668D" w14:textId="77777777">
      <w:pPr>
        <w:pStyle w:val="NormalIndent"/>
        <w:widowControl w:val="0"/>
        <w:tabs>
          <w:tab w:val="center" w:pos="4986"/>
          <w:tab w:val="left" w:pos="7468"/>
        </w:tabs>
        <w:adjustRightInd w:val="0"/>
        <w:ind w:left="567"/>
        <w:textAlignment w:val="baseline"/>
      </w:pPr>
      <w:r w:rsidRPr="007D1A5D">
        <w:t>Where additional or ongoing support, enhancements and maintenance of the solution is required:</w:t>
      </w:r>
    </w:p>
    <w:p w:rsidRPr="007A4458" w:rsidR="008E06F4" w:rsidP="008E06F4" w:rsidRDefault="008E06F4" w14:paraId="5373D2E3" w14:textId="77777777">
      <w:pPr>
        <w:pStyle w:val="NormalIndent"/>
        <w:numPr>
          <w:ilvl w:val="0"/>
          <w:numId w:val="14"/>
        </w:numPr>
        <w:rPr>
          <w:lang w:val="en-GB"/>
        </w:rPr>
      </w:pPr>
      <w:r w:rsidRPr="007A4458">
        <w:rPr>
          <w:lang w:val="en-GB"/>
        </w:rPr>
        <w:t>A separate support agreement will be required, or</w:t>
      </w:r>
    </w:p>
    <w:p w:rsidRPr="007A4458" w:rsidR="008E06F4" w:rsidP="008E06F4" w:rsidRDefault="008E06F4" w14:paraId="1D6E39FD" w14:textId="77777777">
      <w:pPr>
        <w:pStyle w:val="NormalIndent"/>
        <w:numPr>
          <w:ilvl w:val="0"/>
          <w:numId w:val="14"/>
        </w:numPr>
        <w:rPr>
          <w:lang w:val="en-GB"/>
        </w:rPr>
      </w:pPr>
      <w:r w:rsidRPr="007A4458">
        <w:rPr>
          <w:lang w:val="en-GB"/>
        </w:rPr>
        <w:t xml:space="preserve">If Grainger chose to </w:t>
      </w:r>
      <w:r w:rsidRPr="00A53D6D">
        <w:rPr>
          <w:lang w:val="en-GB"/>
        </w:rPr>
        <w:t>extend</w:t>
      </w:r>
      <w:r w:rsidRPr="007A4458">
        <w:rPr>
          <w:lang w:val="en-GB"/>
        </w:rPr>
        <w:t xml:space="preserve"> Open Box’s services, support may be incorporated into the backlog. </w:t>
      </w:r>
    </w:p>
    <w:p w:rsidRPr="0024754A" w:rsidR="000309B6" w:rsidP="000309B6" w:rsidRDefault="000309B6" w14:paraId="22038868" w14:textId="07494C30">
      <w:pPr>
        <w:pStyle w:val="Heading2"/>
        <w:spacing w:before="120" w:after="240"/>
        <w:ind w:left="578" w:hanging="578"/>
      </w:pPr>
      <w:bookmarkStart w:name="_Toc156409306" w:id="51"/>
      <w:r w:rsidRPr="0024754A">
        <w:t>Training</w:t>
      </w:r>
      <w:bookmarkEnd w:id="19"/>
      <w:bookmarkEnd w:id="51"/>
    </w:p>
    <w:p w:rsidR="00EA6743" w:rsidP="003322E0" w:rsidRDefault="006E22A7" w14:paraId="1B96BE00" w14:textId="77777777">
      <w:pPr>
        <w:pStyle w:val="NormalIndent"/>
        <w:widowControl w:val="0"/>
        <w:tabs>
          <w:tab w:val="center" w:pos="4986"/>
          <w:tab w:val="left" w:pos="7468"/>
        </w:tabs>
        <w:adjustRightInd w:val="0"/>
        <w:ind w:left="567"/>
        <w:jc w:val="both"/>
        <w:textAlignment w:val="baseline"/>
        <w:rPr>
          <w:lang w:eastAsia="en-ZA"/>
        </w:rPr>
      </w:pPr>
      <w:r w:rsidRPr="00A13BEB">
        <w:t xml:space="preserve">To </w:t>
      </w:r>
      <w:r w:rsidRPr="00A13BEB">
        <w:rPr>
          <w:lang w:eastAsia="en-ZA"/>
        </w:rPr>
        <w:t xml:space="preserve">facilitate the training process, Open Box will train a designated </w:t>
      </w:r>
      <w:r w:rsidR="00895CFB">
        <w:rPr>
          <w:lang w:eastAsia="en-ZA"/>
        </w:rPr>
        <w:fldChar w:fldCharType="begin"/>
      </w:r>
      <w:r w:rsidR="00895CFB">
        <w:rPr>
          <w:lang w:eastAsia="en-ZA"/>
        </w:rPr>
        <w:instrText xml:space="preserve"> DOCPROPERTY  Category  \* MERGEFORMAT </w:instrText>
      </w:r>
      <w:r w:rsidR="00895CFB">
        <w:rPr>
          <w:lang w:eastAsia="en-ZA"/>
        </w:rPr>
        <w:fldChar w:fldCharType="separate"/>
      </w:r>
      <w:r w:rsidR="0082582D">
        <w:rPr>
          <w:lang w:eastAsia="en-ZA"/>
        </w:rPr>
        <w:t>Grainger</w:t>
      </w:r>
      <w:r w:rsidR="00895CFB">
        <w:rPr>
          <w:lang w:eastAsia="en-ZA"/>
        </w:rPr>
        <w:fldChar w:fldCharType="end"/>
      </w:r>
      <w:r w:rsidRPr="00A13BEB">
        <w:rPr>
          <w:lang w:eastAsia="en-ZA"/>
        </w:rPr>
        <w:t xml:space="preserve"> representative. </w:t>
      </w:r>
    </w:p>
    <w:p w:rsidRPr="00A13BEB" w:rsidR="006E22A7" w:rsidP="003322E0" w:rsidRDefault="00DF3E4D" w14:paraId="436C446A" w14:textId="2EF0C74A">
      <w:pPr>
        <w:pStyle w:val="NormalIndent"/>
        <w:widowControl w:val="0"/>
        <w:tabs>
          <w:tab w:val="center" w:pos="4986"/>
          <w:tab w:val="left" w:pos="7468"/>
        </w:tabs>
        <w:adjustRightInd w:val="0"/>
        <w:ind w:left="567"/>
        <w:jc w:val="both"/>
        <w:textAlignment w:val="baseline"/>
      </w:pPr>
      <w:r>
        <w:rPr>
          <w:lang w:eastAsia="en-ZA"/>
        </w:rPr>
        <w:t xml:space="preserve">Open Box will not provide any </w:t>
      </w:r>
      <w:r w:rsidRPr="003322E0" w:rsidR="00141BF3">
        <w:rPr>
          <w:lang w:eastAsia="en-ZA"/>
        </w:rPr>
        <w:t xml:space="preserve">end-user documentation, change management </w:t>
      </w:r>
      <w:r>
        <w:rPr>
          <w:lang w:eastAsia="en-ZA"/>
        </w:rPr>
        <w:t xml:space="preserve">or end-user training; this </w:t>
      </w:r>
      <w:r w:rsidRPr="00A13BEB" w:rsidR="006E22A7">
        <w:rPr>
          <w:lang w:eastAsia="en-ZA"/>
        </w:rPr>
        <w:t>will be the responsibilit</w:t>
      </w:r>
      <w:r w:rsidRPr="00A13BEB" w:rsidR="006E22A7">
        <w:t xml:space="preserve">y of </w:t>
      </w:r>
      <w:r w:rsidR="00DA0381">
        <w:fldChar w:fldCharType="begin"/>
      </w:r>
      <w:r w:rsidR="00DA0381">
        <w:instrText xml:space="preserve"> DOCPROPERTY  Category  \* MERGEFORMAT </w:instrText>
      </w:r>
      <w:r w:rsidR="00DA0381">
        <w:fldChar w:fldCharType="separate"/>
      </w:r>
      <w:r w:rsidR="0082582D">
        <w:t>Grainger</w:t>
      </w:r>
      <w:r w:rsidR="00DA0381">
        <w:fldChar w:fldCharType="end"/>
      </w:r>
      <w:r w:rsidRPr="00A13BEB" w:rsidR="006E22A7">
        <w:t>.</w:t>
      </w:r>
    </w:p>
    <w:p w:rsidRPr="00793353" w:rsidR="000309B6" w:rsidP="000309B6" w:rsidRDefault="000309B6" w14:paraId="2203886F" w14:textId="6EEFFCC5">
      <w:pPr>
        <w:pStyle w:val="Heading2"/>
      </w:pPr>
      <w:bookmarkStart w:name="_Toc394587140" w:id="52"/>
      <w:bookmarkStart w:name="_Toc394587199" w:id="53"/>
      <w:bookmarkStart w:name="_Toc34022133" w:id="54"/>
      <w:bookmarkStart w:name="_Toc156409307" w:id="55"/>
      <w:bookmarkEnd w:id="52"/>
      <w:bookmarkEnd w:id="53"/>
      <w:r w:rsidRPr="00793353">
        <w:t>Exclusions and Limitations</w:t>
      </w:r>
      <w:bookmarkEnd w:id="54"/>
      <w:bookmarkEnd w:id="55"/>
    </w:p>
    <w:p w:rsidRPr="00B52927" w:rsidR="000309B6" w:rsidP="00667DBC" w:rsidRDefault="00062980" w14:paraId="22038870" w14:textId="3260A03C">
      <w:pPr>
        <w:pStyle w:val="NormalIndent"/>
        <w:widowControl w:val="0"/>
        <w:tabs>
          <w:tab w:val="center" w:pos="4986"/>
          <w:tab w:val="left" w:pos="7468"/>
        </w:tabs>
        <w:adjustRightInd w:val="0"/>
        <w:ind w:left="567"/>
        <w:jc w:val="both"/>
        <w:textAlignment w:val="baseline"/>
        <w:rPr>
          <w:lang w:eastAsia="en-ZA"/>
        </w:rPr>
      </w:pPr>
      <w:r>
        <w:rPr>
          <w:lang w:eastAsia="en-ZA"/>
        </w:rPr>
        <w:t>The</w:t>
      </w:r>
      <w:r w:rsidR="002A4A83">
        <w:rPr>
          <w:lang w:eastAsia="en-ZA"/>
        </w:rPr>
        <w:t xml:space="preserve"> following is not included in the cost or scope of this project:</w:t>
      </w:r>
    </w:p>
    <w:p w:rsidR="00435BF4" w:rsidP="00435BF4" w:rsidRDefault="00435BF4" w14:paraId="10766165" w14:textId="77777777">
      <w:pPr>
        <w:pStyle w:val="NormalIndent"/>
        <w:numPr>
          <w:ilvl w:val="0"/>
          <w:numId w:val="6"/>
        </w:numPr>
        <w:rPr>
          <w:lang w:val="en-GB"/>
        </w:rPr>
      </w:pPr>
      <w:r w:rsidRPr="001C31C4">
        <w:rPr>
          <w:lang w:val="en-GB"/>
        </w:rPr>
        <w:t>Multi language and multi-currency are not required for this solution.</w:t>
      </w:r>
    </w:p>
    <w:p w:rsidRPr="00265233" w:rsidR="00BC0E60" w:rsidP="00BC0E60" w:rsidRDefault="00BC0E60" w14:paraId="2D418744" w14:textId="77777777">
      <w:pPr>
        <w:pStyle w:val="NormalIndent"/>
        <w:numPr>
          <w:ilvl w:val="0"/>
          <w:numId w:val="6"/>
        </w:numPr>
        <w:rPr>
          <w:lang w:val="en-GB"/>
        </w:rPr>
      </w:pPr>
      <w:r w:rsidRPr="00265233">
        <w:rPr>
          <w:lang w:val="en-GB"/>
        </w:rPr>
        <w:t>Solution documentation, other than user stories.</w:t>
      </w:r>
    </w:p>
    <w:p w:rsidRPr="009E36C1" w:rsidR="00BC0E60" w:rsidP="00BC0E60" w:rsidRDefault="00BC0E60" w14:paraId="45EF19E3" w14:textId="77777777">
      <w:pPr>
        <w:pStyle w:val="NormalIndent"/>
        <w:widowControl w:val="0"/>
        <w:numPr>
          <w:ilvl w:val="0"/>
          <w:numId w:val="6"/>
        </w:numPr>
        <w:rPr>
          <w:lang w:val="en-GB"/>
        </w:rPr>
      </w:pPr>
      <w:r w:rsidRPr="009E36C1">
        <w:rPr>
          <w:lang w:val="en-GB"/>
        </w:rPr>
        <w:t xml:space="preserve">Salesforce </w:t>
      </w:r>
      <w:r w:rsidRPr="009E36C1">
        <w:rPr>
          <w:lang w:val="en-GB" w:eastAsia="en-ZA"/>
        </w:rPr>
        <w:t>costs, license fees, subscriptions or services</w:t>
      </w:r>
      <w:r w:rsidRPr="009E36C1">
        <w:rPr>
          <w:lang w:val="en-GB"/>
        </w:rPr>
        <w:t xml:space="preserve"> </w:t>
      </w:r>
    </w:p>
    <w:p w:rsidR="00435BF4" w:rsidP="0091090B" w:rsidRDefault="00435BF4" w14:paraId="38AFD859" w14:textId="27FC0951">
      <w:pPr>
        <w:pStyle w:val="NormalIndent"/>
        <w:widowControl w:val="0"/>
        <w:numPr>
          <w:ilvl w:val="0"/>
          <w:numId w:val="6"/>
        </w:numPr>
        <w:adjustRightInd w:val="0"/>
        <w:textAlignment w:val="baseline"/>
      </w:pPr>
      <w:r>
        <w:t xml:space="preserve">The following functionality is not </w:t>
      </w:r>
      <w:r w:rsidR="006A161B">
        <w:t xml:space="preserve">expected to be </w:t>
      </w:r>
      <w:r>
        <w:t>required in the initial, or future</w:t>
      </w:r>
      <w:r w:rsidR="00F914EA">
        <w:t xml:space="preserve">, </w:t>
      </w:r>
      <w:r>
        <w:t xml:space="preserve"> </w:t>
      </w:r>
      <w:r>
        <w:t xml:space="preserve">releases: </w:t>
      </w:r>
    </w:p>
    <w:p w:rsidRPr="00C2027E" w:rsidR="005002AC" w:rsidP="00435BF4" w:rsidRDefault="00F914EA" w14:paraId="69C35CCF" w14:textId="4D7419CB">
      <w:pPr>
        <w:pStyle w:val="NormalIndent"/>
        <w:widowControl w:val="0"/>
        <w:numPr>
          <w:ilvl w:val="1"/>
          <w:numId w:val="6"/>
        </w:numPr>
        <w:adjustRightInd w:val="0"/>
        <w:textAlignment w:val="baseline"/>
      </w:pPr>
      <w:r>
        <w:t xml:space="preserve">Different </w:t>
      </w:r>
      <w:r w:rsidRPr="00C2027E" w:rsidR="005002AC">
        <w:t>workflow between BTR &amp; PRS properties</w:t>
      </w:r>
      <w:r w:rsidRPr="00C2027E" w:rsidR="005002AC">
        <w:tab/>
      </w:r>
    </w:p>
    <w:p w:rsidRPr="00C2027E" w:rsidR="005002AC" w:rsidP="00435BF4" w:rsidRDefault="00F914EA" w14:paraId="06CC656B" w14:textId="619DBE82">
      <w:pPr>
        <w:pStyle w:val="NormalIndent"/>
        <w:widowControl w:val="0"/>
        <w:numPr>
          <w:ilvl w:val="1"/>
          <w:numId w:val="6"/>
        </w:numPr>
        <w:adjustRightInd w:val="0"/>
        <w:textAlignment w:val="baseline"/>
      </w:pPr>
      <w:r>
        <w:t>Document generation</w:t>
      </w:r>
      <w:r w:rsidRPr="00C2027E" w:rsidR="005002AC">
        <w:tab/>
      </w:r>
    </w:p>
    <w:p w:rsidR="00435BF4" w:rsidP="00435BF4" w:rsidRDefault="00435BF4" w14:paraId="2D87A9E4" w14:textId="220436E4">
      <w:pPr>
        <w:pStyle w:val="NormalIndent"/>
        <w:widowControl w:val="0"/>
        <w:numPr>
          <w:ilvl w:val="1"/>
          <w:numId w:val="6"/>
        </w:numPr>
        <w:adjustRightInd w:val="0"/>
        <w:textAlignment w:val="baseline"/>
      </w:pPr>
      <w:r w:rsidRPr="00C2027E">
        <w:t>Notifications are limited to creating tasks that users can see</w:t>
      </w:r>
      <w:r w:rsidR="009D6171">
        <w:t xml:space="preserve">. There is no </w:t>
      </w:r>
      <w:r w:rsidRPr="00C2027E">
        <w:t xml:space="preserve">need to generate reminder/notification emails from </w:t>
      </w:r>
      <w:r w:rsidR="009D6171">
        <w:t xml:space="preserve">the </w:t>
      </w:r>
      <w:r w:rsidRPr="00C2027E">
        <w:t>system</w:t>
      </w:r>
      <w:r w:rsidR="009D6171">
        <w:t>.</w:t>
      </w:r>
    </w:p>
    <w:p w:rsidRPr="00C2027E" w:rsidR="00435BF4" w:rsidP="00435BF4" w:rsidRDefault="00435BF4" w14:paraId="72A52E3A" w14:textId="77777777">
      <w:pPr>
        <w:pStyle w:val="NormalIndent"/>
        <w:widowControl w:val="0"/>
        <w:numPr>
          <w:ilvl w:val="1"/>
          <w:numId w:val="6"/>
        </w:numPr>
        <w:adjustRightInd w:val="0"/>
        <w:textAlignment w:val="baseline"/>
      </w:pPr>
      <w:r w:rsidRPr="00C2027E">
        <w:t>Integration with:</w:t>
      </w:r>
      <w:r w:rsidRPr="00C2027E">
        <w:tab/>
      </w:r>
    </w:p>
    <w:p w:rsidRPr="00C2027E" w:rsidR="00435BF4" w:rsidP="00435BF4" w:rsidRDefault="00435BF4" w14:paraId="6FA9DF6B" w14:textId="77777777">
      <w:pPr>
        <w:pStyle w:val="NormalIndent"/>
        <w:widowControl w:val="0"/>
        <w:numPr>
          <w:ilvl w:val="2"/>
          <w:numId w:val="6"/>
        </w:numPr>
        <w:adjustRightInd w:val="0"/>
        <w:textAlignment w:val="baseline"/>
      </w:pPr>
      <w:r w:rsidRPr="00C2027E">
        <w:t>Inventory Hive</w:t>
      </w:r>
      <w:r w:rsidRPr="00C2027E">
        <w:tab/>
      </w:r>
    </w:p>
    <w:p w:rsidRPr="00C2027E" w:rsidR="00435BF4" w:rsidP="00435BF4" w:rsidRDefault="00435BF4" w14:paraId="62ED1031" w14:textId="77777777">
      <w:pPr>
        <w:pStyle w:val="NormalIndent"/>
        <w:widowControl w:val="0"/>
        <w:numPr>
          <w:ilvl w:val="2"/>
          <w:numId w:val="6"/>
        </w:numPr>
        <w:adjustRightInd w:val="0"/>
        <w:textAlignment w:val="baseline"/>
      </w:pPr>
      <w:r w:rsidRPr="00C2027E">
        <w:t xml:space="preserve">Datawarehouse for reporting </w:t>
      </w:r>
      <w:r w:rsidRPr="00C2027E">
        <w:tab/>
      </w:r>
    </w:p>
    <w:p w:rsidR="009D6171" w:rsidP="009D6171" w:rsidRDefault="00435BF4" w14:paraId="063BCE0E" w14:textId="77777777">
      <w:pPr>
        <w:pStyle w:val="NormalIndent"/>
        <w:widowControl w:val="0"/>
        <w:numPr>
          <w:ilvl w:val="2"/>
          <w:numId w:val="6"/>
        </w:numPr>
        <w:adjustRightInd w:val="0"/>
        <w:textAlignment w:val="baseline"/>
      </w:pPr>
      <w:r w:rsidRPr="00C2027E">
        <w:t>Proactis (AP)</w:t>
      </w:r>
    </w:p>
    <w:p w:rsidRPr="00C2027E" w:rsidR="00435BF4" w:rsidP="009D6171" w:rsidRDefault="009D6171" w14:paraId="3B931F9D" w14:textId="73F67726">
      <w:pPr>
        <w:pStyle w:val="NormalIndent"/>
        <w:widowControl w:val="0"/>
        <w:numPr>
          <w:ilvl w:val="2"/>
          <w:numId w:val="6"/>
        </w:numPr>
        <w:adjustRightInd w:val="0"/>
        <w:textAlignment w:val="baseline"/>
      </w:pPr>
      <w:r>
        <w:t xml:space="preserve">New integration with </w:t>
      </w:r>
      <w:r w:rsidRPr="00C2027E">
        <w:t xml:space="preserve">Adobe </w:t>
      </w:r>
      <w:r>
        <w:t>S</w:t>
      </w:r>
      <w:r w:rsidRPr="00C2027E">
        <w:t>ign</w:t>
      </w:r>
      <w:r w:rsidRPr="00C2027E">
        <w:tab/>
      </w:r>
    </w:p>
    <w:p w:rsidRPr="009E36C1" w:rsidR="00CA696D" w:rsidP="0091090B" w:rsidRDefault="00CA696D" w14:paraId="49DCC1E0" w14:textId="4771523F">
      <w:pPr>
        <w:pStyle w:val="NormalIndent"/>
        <w:widowControl w:val="0"/>
        <w:numPr>
          <w:ilvl w:val="0"/>
          <w:numId w:val="6"/>
        </w:numPr>
        <w:rPr>
          <w:lang w:val="en-GB"/>
        </w:rPr>
      </w:pPr>
      <w:r w:rsidRPr="009E36C1">
        <w:rPr>
          <w:lang w:val="en-GB"/>
        </w:rPr>
        <w:t xml:space="preserve">Only the browsers detailed within </w:t>
      </w:r>
      <w:hyperlink r:id="rId25">
        <w:r w:rsidRPr="009E36C1">
          <w:rPr>
            <w:rStyle w:val="Hyperlink"/>
            <w:lang w:val="en-GB"/>
          </w:rPr>
          <w:t>Salesforce Help</w:t>
        </w:r>
      </w:hyperlink>
      <w:r w:rsidRPr="009E36C1">
        <w:rPr>
          <w:lang w:val="en-GB"/>
        </w:rPr>
        <w:t xml:space="preserve"> will be supported by the web solution.</w:t>
      </w:r>
    </w:p>
    <w:p w:rsidRPr="00C45396" w:rsidR="000309B6" w:rsidP="00D4468C" w:rsidRDefault="000309B6" w14:paraId="220388C1" w14:textId="70C32A87">
      <w:pPr>
        <w:pStyle w:val="NormalIndent"/>
        <w:widowControl w:val="0"/>
        <w:tabs>
          <w:tab w:val="left" w:pos="4571"/>
        </w:tabs>
        <w:adjustRightInd w:val="0"/>
        <w:jc w:val="both"/>
        <w:textAlignment w:val="baseline"/>
      </w:pPr>
    </w:p>
    <w:p w:rsidR="000309B6" w:rsidP="000309B6" w:rsidRDefault="000309B6" w14:paraId="220388C2" w14:textId="6FE353DF">
      <w:pPr>
        <w:pStyle w:val="Heading1"/>
      </w:pPr>
      <w:bookmarkStart w:name="_Detailed_Costs" w:id="56"/>
      <w:bookmarkStart w:name="_Toc34022146" w:id="57"/>
      <w:bookmarkStart w:name="_Toc156409308" w:id="58"/>
      <w:bookmarkEnd w:id="56"/>
      <w:r>
        <w:t xml:space="preserve">Detailed </w:t>
      </w:r>
      <w:r w:rsidRPr="00725448">
        <w:t>Costs</w:t>
      </w:r>
      <w:bookmarkEnd w:id="57"/>
      <w:bookmarkEnd w:id="58"/>
    </w:p>
    <w:p w:rsidRPr="007A4458" w:rsidR="006F1B5B" w:rsidP="006F1B5B" w:rsidRDefault="006F1B5B" w14:paraId="351351F3" w14:textId="77777777">
      <w:pPr>
        <w:pStyle w:val="NormalIndent"/>
        <w:rPr>
          <w:lang w:val="en-GB"/>
        </w:rPr>
      </w:pPr>
      <w:r w:rsidRPr="007A4458">
        <w:rPr>
          <w:lang w:val="en-GB"/>
        </w:rPr>
        <w:t>Open Box will provide the following services:</w:t>
      </w:r>
    </w:p>
    <w:p w:rsidRPr="007A4458" w:rsidR="006F1B5B" w:rsidP="0091090B" w:rsidRDefault="006F1B5B" w14:paraId="413BA354" w14:textId="77777777">
      <w:pPr>
        <w:pStyle w:val="NormalIndent"/>
        <w:numPr>
          <w:ilvl w:val="0"/>
          <w:numId w:val="14"/>
        </w:numPr>
        <w:jc w:val="both"/>
        <w:rPr>
          <w:lang w:val="en-GB"/>
        </w:rPr>
      </w:pPr>
      <w:r w:rsidRPr="00FB659D">
        <w:rPr>
          <w:lang w:val="en-GB"/>
        </w:rPr>
        <w:t>An agile sprint team delivering sprints at a cost of £</w:t>
      </w:r>
      <w:r w:rsidRPr="007A4458">
        <w:rPr>
          <w:lang w:val="en-GB"/>
        </w:rPr>
        <w:t>35 100 per sprint.</w:t>
      </w:r>
    </w:p>
    <w:p w:rsidRPr="00FB659D" w:rsidR="006F1B5B" w:rsidP="0091090B" w:rsidRDefault="006F1B5B" w14:paraId="27F5B55E" w14:textId="77777777">
      <w:pPr>
        <w:pStyle w:val="NormalIndent"/>
        <w:numPr>
          <w:ilvl w:val="1"/>
          <w:numId w:val="14"/>
        </w:numPr>
        <w:rPr>
          <w:lang w:val="en-GB"/>
        </w:rPr>
      </w:pPr>
      <w:r w:rsidRPr="00FB659D">
        <w:rPr>
          <w:lang w:val="en-GB"/>
        </w:rPr>
        <w:t xml:space="preserve">Release 1 is currently projected to require </w:t>
      </w:r>
      <w:r w:rsidRPr="0F8509D8">
        <w:rPr>
          <w:lang w:val="en-GB"/>
        </w:rPr>
        <w:t>4</w:t>
      </w:r>
      <w:r w:rsidRPr="00FB659D">
        <w:rPr>
          <w:lang w:val="en-GB"/>
        </w:rPr>
        <w:t xml:space="preserve"> sprints (£140 400)</w:t>
      </w:r>
    </w:p>
    <w:p w:rsidR="006F1B5B" w:rsidP="0091090B" w:rsidRDefault="006F1B5B" w14:paraId="183BA78D" w14:textId="72B50C0C">
      <w:pPr>
        <w:pStyle w:val="NormalIndent"/>
        <w:numPr>
          <w:ilvl w:val="1"/>
          <w:numId w:val="14"/>
        </w:numPr>
        <w:rPr>
          <w:lang w:val="en-GB"/>
        </w:rPr>
      </w:pPr>
      <w:r w:rsidRPr="00FB659D">
        <w:rPr>
          <w:lang w:val="en-GB"/>
        </w:rPr>
        <w:t xml:space="preserve">The team will be staffed to include the </w:t>
      </w:r>
      <w:r>
        <w:rPr>
          <w:lang w:val="en-GB"/>
        </w:rPr>
        <w:t>following skill</w:t>
      </w:r>
      <w:r w:rsidR="00D764F1">
        <w:rPr>
          <w:lang w:val="en-GB"/>
        </w:rPr>
        <w:t xml:space="preserve"> </w:t>
      </w:r>
      <w:r>
        <w:rPr>
          <w:lang w:val="en-GB"/>
        </w:rPr>
        <w:t>sets as required:</w:t>
      </w:r>
    </w:p>
    <w:p w:rsidR="006F1B5B" w:rsidP="0091090B" w:rsidRDefault="006F1B5B" w14:paraId="43977BE1" w14:textId="2E3642FF">
      <w:pPr>
        <w:pStyle w:val="NormalIndent"/>
        <w:numPr>
          <w:ilvl w:val="2"/>
          <w:numId w:val="14"/>
        </w:numPr>
        <w:rPr>
          <w:lang w:val="en-GB"/>
        </w:rPr>
      </w:pPr>
      <w:r w:rsidRPr="00FB659D">
        <w:rPr>
          <w:lang w:val="en-GB"/>
        </w:rPr>
        <w:t>Salesforce Technical</w:t>
      </w:r>
      <w:r w:rsidRPr="1D1DC420">
        <w:rPr>
          <w:lang w:val="en-GB"/>
        </w:rPr>
        <w:t xml:space="preserve"> </w:t>
      </w:r>
      <w:r w:rsidRPr="00D97E4A">
        <w:rPr>
          <w:lang w:val="en-GB"/>
        </w:rPr>
        <w:t>Architect</w:t>
      </w:r>
      <w:r w:rsidR="00D764F1">
        <w:rPr>
          <w:lang w:val="en-GB"/>
        </w:rPr>
        <w:t xml:space="preserve"> </w:t>
      </w:r>
    </w:p>
    <w:p w:rsidR="006F1B5B" w:rsidP="0091090B" w:rsidRDefault="006F1B5B" w14:paraId="25782E4C" w14:textId="77777777">
      <w:pPr>
        <w:pStyle w:val="NormalIndent"/>
        <w:numPr>
          <w:ilvl w:val="2"/>
          <w:numId w:val="14"/>
        </w:numPr>
        <w:rPr>
          <w:lang w:val="en-GB"/>
        </w:rPr>
      </w:pPr>
      <w:r w:rsidRPr="00D97E4A">
        <w:rPr>
          <w:lang w:val="en-GB"/>
        </w:rPr>
        <w:t>Business Analyst</w:t>
      </w:r>
    </w:p>
    <w:p w:rsidR="006F1B5B" w:rsidP="0091090B" w:rsidRDefault="006F1B5B" w14:paraId="0E94DEFF" w14:textId="77777777">
      <w:pPr>
        <w:pStyle w:val="NormalIndent"/>
        <w:numPr>
          <w:ilvl w:val="2"/>
          <w:numId w:val="14"/>
        </w:numPr>
        <w:rPr>
          <w:lang w:val="en-GB"/>
        </w:rPr>
      </w:pPr>
      <w:r w:rsidRPr="00D97E4A">
        <w:rPr>
          <w:lang w:val="en-GB"/>
        </w:rPr>
        <w:t>Developer</w:t>
      </w:r>
    </w:p>
    <w:p w:rsidR="006F1B5B" w:rsidP="0091090B" w:rsidRDefault="006F1B5B" w14:paraId="003B97C2" w14:textId="77777777">
      <w:pPr>
        <w:pStyle w:val="NormalIndent"/>
        <w:numPr>
          <w:ilvl w:val="2"/>
          <w:numId w:val="14"/>
        </w:numPr>
        <w:rPr>
          <w:lang w:val="en-GB"/>
        </w:rPr>
      </w:pPr>
      <w:r w:rsidRPr="00D97E4A">
        <w:rPr>
          <w:lang w:val="en-GB"/>
        </w:rPr>
        <w:t>Quality Assur</w:t>
      </w:r>
      <w:r w:rsidRPr="004F7094">
        <w:rPr>
          <w:lang w:val="en-GB"/>
        </w:rPr>
        <w:t>er</w:t>
      </w:r>
    </w:p>
    <w:p w:rsidRPr="00D97E4A" w:rsidR="006F1B5B" w:rsidP="0091090B" w:rsidRDefault="006F1B5B" w14:paraId="0939AD05" w14:textId="77777777">
      <w:pPr>
        <w:pStyle w:val="NormalIndent"/>
        <w:numPr>
          <w:ilvl w:val="2"/>
          <w:numId w:val="14"/>
        </w:numPr>
        <w:rPr>
          <w:lang w:val="en-GB"/>
        </w:rPr>
      </w:pPr>
      <w:r w:rsidRPr="00D97E4A">
        <w:rPr>
          <w:lang w:val="en-GB"/>
        </w:rPr>
        <w:t>Project Manager</w:t>
      </w:r>
      <w:r>
        <w:rPr>
          <w:lang w:val="en-GB"/>
        </w:rPr>
        <w:t>s</w:t>
      </w:r>
    </w:p>
    <w:p w:rsidRPr="007A4458" w:rsidR="006F1B5B" w:rsidP="0091090B" w:rsidRDefault="006F1B5B" w14:paraId="04AF4D7F" w14:textId="77777777">
      <w:pPr>
        <w:pStyle w:val="NormalIndent"/>
        <w:numPr>
          <w:ilvl w:val="0"/>
          <w:numId w:val="14"/>
        </w:numPr>
        <w:rPr>
          <w:lang w:val="en-GB"/>
        </w:rPr>
      </w:pPr>
      <w:r w:rsidRPr="007A4458">
        <w:rPr>
          <w:lang w:val="en-GB"/>
        </w:rPr>
        <w:t xml:space="preserve">UAT support at a minimum cost of </w:t>
      </w:r>
      <w:r w:rsidRPr="00AD545C">
        <w:rPr>
          <w:lang w:val="en-GB"/>
        </w:rPr>
        <w:t>£</w:t>
      </w:r>
      <w:r>
        <w:rPr>
          <w:lang w:val="en-GB"/>
        </w:rPr>
        <w:t>1, 800 per week</w:t>
      </w:r>
      <w:r w:rsidRPr="007A4458">
        <w:rPr>
          <w:lang w:val="en-GB"/>
        </w:rPr>
        <w:t>.</w:t>
      </w:r>
    </w:p>
    <w:p w:rsidRPr="007A4458" w:rsidR="006F1B5B" w:rsidP="0091090B" w:rsidRDefault="006F1B5B" w14:paraId="543CB73A" w14:textId="5B6C99D9">
      <w:pPr>
        <w:pStyle w:val="NormalIndent"/>
        <w:numPr>
          <w:ilvl w:val="1"/>
          <w:numId w:val="14"/>
        </w:numPr>
        <w:rPr>
          <w:lang w:val="en-GB"/>
        </w:rPr>
      </w:pPr>
      <w:r w:rsidRPr="007A4458">
        <w:rPr>
          <w:lang w:val="en-GB"/>
        </w:rPr>
        <w:t xml:space="preserve">Open Box has included 2 weeks (10 days) of cover to be provided to support the </w:t>
      </w:r>
      <w:hyperlink w:history="1" w:anchor="_UAT">
        <w:r w:rsidRPr="007A4458">
          <w:rPr>
            <w:rStyle w:val="Hyperlink"/>
            <w:lang w:val="en-GB"/>
          </w:rPr>
          <w:t>UAT</w:t>
        </w:r>
      </w:hyperlink>
      <w:r w:rsidRPr="007A4458">
        <w:rPr>
          <w:lang w:val="en-GB"/>
        </w:rPr>
        <w:t xml:space="preserve"> process and fix any new bugs identified (£ 3 600).</w:t>
      </w:r>
    </w:p>
    <w:p w:rsidRPr="007A4458" w:rsidR="006F1B5B" w:rsidP="0091090B" w:rsidRDefault="006F1B5B" w14:paraId="384DFC33" w14:textId="77777777">
      <w:pPr>
        <w:pStyle w:val="NormalIndent"/>
        <w:numPr>
          <w:ilvl w:val="1"/>
          <w:numId w:val="14"/>
        </w:numPr>
        <w:rPr>
          <w:lang w:val="en-GB"/>
        </w:rPr>
      </w:pPr>
      <w:r w:rsidRPr="007A4458">
        <w:rPr>
          <w:lang w:val="en-GB"/>
        </w:rPr>
        <w:t>UAT support will be billed for the duration of the UAT period (i.e., from the end of the final sprint until UAT sign-off by Grainger) on a pro-rata basis.</w:t>
      </w:r>
    </w:p>
    <w:p w:rsidRPr="007A4458" w:rsidR="006F1B5B" w:rsidP="0091090B" w:rsidRDefault="006F1B5B" w14:paraId="22D0F217" w14:textId="2990BCB8">
      <w:pPr>
        <w:pStyle w:val="NormalIndent"/>
        <w:numPr>
          <w:ilvl w:val="0"/>
          <w:numId w:val="14"/>
        </w:numPr>
        <w:rPr>
          <w:lang w:val="en-GB"/>
        </w:rPr>
      </w:pPr>
      <w:r w:rsidRPr="007A4458">
        <w:rPr>
          <w:lang w:val="en-GB"/>
        </w:rPr>
        <w:t xml:space="preserve">Production deployment &amp; and post-go live </w:t>
      </w:r>
      <w:hyperlink w:anchor="_Support_1">
        <w:r w:rsidRPr="007A4458">
          <w:rPr>
            <w:rStyle w:val="Hyperlink"/>
            <w:lang w:val="en-GB"/>
          </w:rPr>
          <w:t>support</w:t>
        </w:r>
      </w:hyperlink>
      <w:r w:rsidRPr="007A4458">
        <w:rPr>
          <w:lang w:val="en-GB"/>
        </w:rPr>
        <w:t xml:space="preserve"> </w:t>
      </w:r>
      <w:r w:rsidRPr="008F1E0E">
        <w:rPr>
          <w:lang w:val="en-GB"/>
        </w:rPr>
        <w:t xml:space="preserve">at a </w:t>
      </w:r>
      <w:r>
        <w:rPr>
          <w:lang w:val="en-GB"/>
        </w:rPr>
        <w:t xml:space="preserve">minimum </w:t>
      </w:r>
      <w:r w:rsidRPr="008F1E0E">
        <w:rPr>
          <w:lang w:val="en-GB"/>
        </w:rPr>
        <w:t>cost of £1</w:t>
      </w:r>
      <w:r w:rsidRPr="007A4458">
        <w:rPr>
          <w:lang w:val="en-GB"/>
        </w:rPr>
        <w:t> 800 per week.</w:t>
      </w:r>
    </w:p>
    <w:p w:rsidRPr="007A4458" w:rsidR="006F1B5B" w:rsidP="0091090B" w:rsidRDefault="006F1B5B" w14:paraId="44E433B9" w14:textId="77777777">
      <w:pPr>
        <w:pStyle w:val="NormalIndent"/>
        <w:numPr>
          <w:ilvl w:val="1"/>
          <w:numId w:val="14"/>
        </w:numPr>
        <w:rPr>
          <w:lang w:val="en-GB"/>
        </w:rPr>
      </w:pPr>
      <w:r w:rsidRPr="007A4458">
        <w:rPr>
          <w:lang w:val="en-GB"/>
        </w:rPr>
        <w:t xml:space="preserve">Open Box has included 2 weeks (10 days) cover to be provided immediately following the production deployment (£ 3 600). </w:t>
      </w:r>
    </w:p>
    <w:p w:rsidRPr="007A4458" w:rsidR="006F1B5B" w:rsidP="006F1B5B" w:rsidRDefault="006F1B5B" w14:paraId="01A1121C" w14:textId="77777777">
      <w:pPr>
        <w:pStyle w:val="NormalIndent"/>
        <w:ind w:left="786"/>
        <w:rPr>
          <w:lang w:val="en-GB"/>
        </w:rPr>
      </w:pPr>
      <w:r w:rsidRPr="007A4458">
        <w:rPr>
          <w:lang w:val="en-GB"/>
        </w:rPr>
        <w:t>The project is expected to start on 4</w:t>
      </w:r>
      <w:r w:rsidRPr="007A4458">
        <w:rPr>
          <w:vertAlign w:val="superscript"/>
          <w:lang w:val="en-GB"/>
        </w:rPr>
        <w:t>th</w:t>
      </w:r>
      <w:r w:rsidRPr="007A4458">
        <w:rPr>
          <w:lang w:val="en-GB"/>
        </w:rPr>
        <w:t xml:space="preserve"> September 2023 and require 4 sprints to complete development as well as 2 weeks for UAT.</w:t>
      </w:r>
    </w:p>
    <w:p w:rsidRPr="007A4458" w:rsidR="006F1B5B" w:rsidP="0091090B" w:rsidRDefault="006F1B5B" w14:paraId="1B405DBE" w14:textId="77777777">
      <w:pPr>
        <w:pStyle w:val="NormalIndent"/>
        <w:numPr>
          <w:ilvl w:val="0"/>
          <w:numId w:val="14"/>
        </w:numPr>
        <w:rPr>
          <w:lang w:val="en-GB"/>
        </w:rPr>
      </w:pPr>
      <w:r w:rsidRPr="007A4458">
        <w:rPr>
          <w:lang w:val="en-GB"/>
        </w:rPr>
        <w:t xml:space="preserve">The total cost of Release 1 is therefore estimated to be </w:t>
      </w:r>
      <w:r w:rsidRPr="007A4458">
        <w:rPr>
          <w:sz w:val="18"/>
          <w:szCs w:val="18"/>
          <w:lang w:val="en-GB"/>
        </w:rPr>
        <w:t>£ 147 600.</w:t>
      </w:r>
    </w:p>
    <w:p w:rsidR="006F1B5B" w:rsidP="0091090B" w:rsidRDefault="006F1B5B" w14:paraId="0F5903E4" w14:textId="77777777">
      <w:pPr>
        <w:pStyle w:val="NormalIndent"/>
        <w:numPr>
          <w:ilvl w:val="0"/>
          <w:numId w:val="14"/>
        </w:numPr>
        <w:rPr>
          <w:lang w:val="en-GB"/>
        </w:rPr>
      </w:pPr>
      <w:r w:rsidRPr="007A4458">
        <w:rPr>
          <w:lang w:val="en-GB"/>
        </w:rPr>
        <w:t>The total duration of Release 1 is expected to be 14 weeks as well as an additional 2 weeks for post go-live support.</w:t>
      </w:r>
    </w:p>
    <w:p w:rsidRPr="007A4458" w:rsidR="006F1B5B" w:rsidP="006F1B5B" w:rsidRDefault="006F1B5B" w14:paraId="64F6F3D7" w14:textId="77777777">
      <w:pPr>
        <w:spacing w:after="200" w:line="276" w:lineRule="auto"/>
        <w:rPr>
          <w:lang w:val="en-GB"/>
        </w:rPr>
      </w:pPr>
      <w:r>
        <w:rPr>
          <w:lang w:val="en-GB"/>
        </w:rPr>
        <w:br w:type="page"/>
      </w:r>
    </w:p>
    <w:tbl>
      <w:tblPr>
        <w:tblStyle w:val="TableGrid"/>
        <w:tblW w:w="7792" w:type="dxa"/>
        <w:tblInd w:w="709" w:type="dxa"/>
        <w:tblLook w:val="04A0" w:firstRow="1" w:lastRow="0" w:firstColumn="1" w:lastColumn="0" w:noHBand="0" w:noVBand="1"/>
      </w:tblPr>
      <w:tblGrid>
        <w:gridCol w:w="2547"/>
        <w:gridCol w:w="2410"/>
        <w:gridCol w:w="1325"/>
        <w:gridCol w:w="1510"/>
      </w:tblGrid>
      <w:tr w:rsidRPr="007A4458" w:rsidR="006F1B5B" w:rsidTr="002A228F" w14:paraId="558F396C" w14:textId="77777777">
        <w:tc>
          <w:tcPr>
            <w:tcW w:w="2547" w:type="dxa"/>
            <w:tcBorders>
              <w:top w:val="single" w:color="auto" w:sz="4" w:space="0"/>
            </w:tcBorders>
            <w:shd w:val="clear" w:color="auto" w:fill="F2F2F2" w:themeFill="background1" w:themeFillShade="F2"/>
          </w:tcPr>
          <w:p w:rsidRPr="007A4458" w:rsidR="006F1B5B" w:rsidP="002A228F" w:rsidRDefault="006F1B5B" w14:paraId="70F57587" w14:textId="77777777">
            <w:pPr>
              <w:pStyle w:val="NormalIndent"/>
              <w:spacing w:after="60"/>
              <w:ind w:left="0"/>
              <w:rPr>
                <w:b/>
                <w:sz w:val="18"/>
                <w:szCs w:val="18"/>
                <w:lang w:val="en-GB"/>
              </w:rPr>
            </w:pPr>
            <w:r w:rsidRPr="007A4458">
              <w:rPr>
                <w:b/>
                <w:sz w:val="18"/>
                <w:szCs w:val="18"/>
                <w:lang w:val="en-GB"/>
              </w:rPr>
              <w:t>Release 1 Phases</w:t>
            </w:r>
          </w:p>
        </w:tc>
        <w:tc>
          <w:tcPr>
            <w:tcW w:w="2410" w:type="dxa"/>
            <w:tcBorders>
              <w:top w:val="single" w:color="auto" w:sz="4" w:space="0"/>
            </w:tcBorders>
            <w:shd w:val="clear" w:color="auto" w:fill="F2F2F2" w:themeFill="background1" w:themeFillShade="F2"/>
          </w:tcPr>
          <w:p w:rsidRPr="007A4458" w:rsidR="006F1B5B" w:rsidP="002A228F" w:rsidRDefault="006F1B5B" w14:paraId="13AAAC4A" w14:textId="77777777">
            <w:pPr>
              <w:pStyle w:val="NormalIndent"/>
              <w:spacing w:after="60"/>
              <w:ind w:left="0"/>
              <w:jc w:val="center"/>
              <w:rPr>
                <w:b/>
                <w:sz w:val="18"/>
                <w:szCs w:val="18"/>
                <w:lang w:val="en-GB"/>
              </w:rPr>
            </w:pPr>
            <w:r w:rsidRPr="007A4458">
              <w:rPr>
                <w:b/>
                <w:sz w:val="18"/>
                <w:szCs w:val="18"/>
                <w:lang w:val="en-GB"/>
              </w:rPr>
              <w:t>Expected Start Date</w:t>
            </w:r>
          </w:p>
        </w:tc>
        <w:tc>
          <w:tcPr>
            <w:tcW w:w="1325" w:type="dxa"/>
            <w:tcBorders>
              <w:top w:val="single" w:color="auto" w:sz="4" w:space="0"/>
            </w:tcBorders>
            <w:shd w:val="clear" w:color="auto" w:fill="F2F2F2" w:themeFill="background1" w:themeFillShade="F2"/>
          </w:tcPr>
          <w:p w:rsidRPr="007A4458" w:rsidR="006F1B5B" w:rsidP="002A228F" w:rsidRDefault="006F1B5B" w14:paraId="15A04A42" w14:textId="77777777">
            <w:pPr>
              <w:pStyle w:val="NormalIndent"/>
              <w:spacing w:after="60"/>
              <w:ind w:left="0"/>
              <w:jc w:val="center"/>
              <w:rPr>
                <w:b/>
                <w:sz w:val="18"/>
                <w:szCs w:val="18"/>
                <w:lang w:val="en-GB"/>
              </w:rPr>
            </w:pPr>
            <w:r w:rsidRPr="007A4458">
              <w:rPr>
                <w:b/>
                <w:sz w:val="18"/>
                <w:szCs w:val="18"/>
                <w:lang w:val="en-GB"/>
              </w:rPr>
              <w:t>Duration</w:t>
            </w:r>
          </w:p>
        </w:tc>
        <w:tc>
          <w:tcPr>
            <w:tcW w:w="1510" w:type="dxa"/>
            <w:tcBorders>
              <w:top w:val="single" w:color="auto" w:sz="4" w:space="0"/>
            </w:tcBorders>
            <w:shd w:val="clear" w:color="auto" w:fill="F2F2F2" w:themeFill="background1" w:themeFillShade="F2"/>
          </w:tcPr>
          <w:p w:rsidRPr="007A4458" w:rsidR="006F1B5B" w:rsidP="002A228F" w:rsidRDefault="006F1B5B" w14:paraId="414D825E" w14:textId="77777777">
            <w:pPr>
              <w:pStyle w:val="NormalIndent"/>
              <w:spacing w:after="60"/>
              <w:ind w:left="0"/>
              <w:jc w:val="center"/>
              <w:rPr>
                <w:b/>
                <w:sz w:val="18"/>
                <w:szCs w:val="18"/>
                <w:lang w:val="en-GB"/>
              </w:rPr>
            </w:pPr>
            <w:r w:rsidRPr="007A4458">
              <w:rPr>
                <w:b/>
                <w:sz w:val="18"/>
                <w:szCs w:val="18"/>
                <w:lang w:val="en-GB"/>
              </w:rPr>
              <w:t>Estimated Cost (GBP)</w:t>
            </w:r>
          </w:p>
        </w:tc>
      </w:tr>
      <w:tr w:rsidRPr="007A4458" w:rsidR="006F1B5B" w:rsidTr="002A228F" w14:paraId="2D41E0FF" w14:textId="77777777">
        <w:trPr>
          <w:trHeight w:val="387"/>
        </w:trPr>
        <w:tc>
          <w:tcPr>
            <w:tcW w:w="2547" w:type="dxa"/>
            <w:tcBorders>
              <w:top w:val="single" w:color="auto" w:sz="4" w:space="0"/>
            </w:tcBorders>
          </w:tcPr>
          <w:p w:rsidRPr="007A4458" w:rsidR="006F1B5B" w:rsidP="002A228F" w:rsidRDefault="006F1B5B" w14:paraId="729AC5F0" w14:textId="77777777">
            <w:pPr>
              <w:pStyle w:val="NormalIndent"/>
              <w:spacing w:after="60"/>
              <w:ind w:left="0"/>
              <w:jc w:val="both"/>
              <w:rPr>
                <w:sz w:val="18"/>
                <w:szCs w:val="18"/>
                <w:lang w:val="en-GB"/>
              </w:rPr>
            </w:pPr>
            <w:r w:rsidRPr="007A4458">
              <w:rPr>
                <w:sz w:val="18"/>
                <w:szCs w:val="18"/>
                <w:lang w:val="en-GB"/>
              </w:rPr>
              <w:t>Sprint 1</w:t>
            </w:r>
          </w:p>
        </w:tc>
        <w:tc>
          <w:tcPr>
            <w:tcW w:w="2410" w:type="dxa"/>
            <w:tcBorders>
              <w:top w:val="single" w:color="auto" w:sz="4" w:space="0"/>
            </w:tcBorders>
          </w:tcPr>
          <w:p w:rsidRPr="007A4458" w:rsidR="006F1B5B" w:rsidP="002A228F" w:rsidRDefault="006F1B5B" w14:paraId="36A882FF" w14:textId="77777777">
            <w:pPr>
              <w:pStyle w:val="NormalIndent"/>
              <w:spacing w:after="60"/>
              <w:ind w:left="0"/>
              <w:jc w:val="center"/>
              <w:rPr>
                <w:sz w:val="18"/>
                <w:szCs w:val="18"/>
                <w:lang w:val="en-GB"/>
              </w:rPr>
            </w:pPr>
            <w:r w:rsidRPr="007A4458">
              <w:rPr>
                <w:sz w:val="18"/>
                <w:szCs w:val="18"/>
                <w:lang w:val="en-GB"/>
              </w:rPr>
              <w:t>4</w:t>
            </w:r>
            <w:r w:rsidRPr="007A4458">
              <w:rPr>
                <w:sz w:val="18"/>
                <w:szCs w:val="18"/>
                <w:vertAlign w:val="superscript"/>
                <w:lang w:val="en-GB"/>
              </w:rPr>
              <w:t>th</w:t>
            </w:r>
            <w:r w:rsidRPr="007A4458">
              <w:rPr>
                <w:sz w:val="18"/>
                <w:szCs w:val="18"/>
                <w:lang w:val="en-GB"/>
              </w:rPr>
              <w:t xml:space="preserve"> September 2023</w:t>
            </w:r>
          </w:p>
        </w:tc>
        <w:tc>
          <w:tcPr>
            <w:tcW w:w="1325" w:type="dxa"/>
            <w:tcBorders>
              <w:top w:val="single" w:color="auto" w:sz="4" w:space="0"/>
            </w:tcBorders>
          </w:tcPr>
          <w:p w:rsidRPr="007A4458" w:rsidR="006F1B5B" w:rsidP="002A228F" w:rsidRDefault="006F1B5B" w14:paraId="79B63F62" w14:textId="77777777">
            <w:pPr>
              <w:pStyle w:val="NormalIndent"/>
              <w:spacing w:after="60"/>
              <w:ind w:left="0"/>
              <w:jc w:val="center"/>
              <w:rPr>
                <w:sz w:val="18"/>
                <w:szCs w:val="18"/>
                <w:lang w:val="en-GB"/>
              </w:rPr>
            </w:pPr>
            <w:r w:rsidRPr="007A4458">
              <w:rPr>
                <w:sz w:val="18"/>
                <w:szCs w:val="18"/>
                <w:lang w:val="en-GB"/>
              </w:rPr>
              <w:t>3 weeks</w:t>
            </w:r>
          </w:p>
        </w:tc>
        <w:tc>
          <w:tcPr>
            <w:tcW w:w="1510" w:type="dxa"/>
            <w:tcBorders>
              <w:top w:val="single" w:color="auto" w:sz="4" w:space="0"/>
            </w:tcBorders>
          </w:tcPr>
          <w:p w:rsidRPr="007A4458" w:rsidR="006F1B5B" w:rsidP="002A228F" w:rsidRDefault="006F1B5B" w14:paraId="5FAA8F21" w14:textId="77777777">
            <w:pPr>
              <w:pStyle w:val="NormalIndent"/>
              <w:spacing w:after="60"/>
              <w:ind w:left="0"/>
              <w:jc w:val="right"/>
              <w:rPr>
                <w:sz w:val="18"/>
                <w:szCs w:val="18"/>
                <w:lang w:val="en-GB"/>
              </w:rPr>
            </w:pPr>
            <w:r w:rsidRPr="007A4458">
              <w:rPr>
                <w:sz w:val="18"/>
                <w:szCs w:val="18"/>
                <w:lang w:val="en-GB"/>
              </w:rPr>
              <w:t>£ 35 100</w:t>
            </w:r>
          </w:p>
        </w:tc>
      </w:tr>
      <w:tr w:rsidRPr="007A4458" w:rsidR="006F1B5B" w:rsidTr="002A228F" w14:paraId="099C7C9C" w14:textId="77777777">
        <w:tc>
          <w:tcPr>
            <w:tcW w:w="2547" w:type="dxa"/>
            <w:tcBorders>
              <w:bottom w:val="single" w:color="auto" w:sz="4" w:space="0"/>
            </w:tcBorders>
          </w:tcPr>
          <w:p w:rsidRPr="007A4458" w:rsidR="006F1B5B" w:rsidP="002A228F" w:rsidRDefault="006F1B5B" w14:paraId="536161B7" w14:textId="77777777">
            <w:pPr>
              <w:pStyle w:val="NormalIndent"/>
              <w:spacing w:after="60"/>
              <w:ind w:left="0"/>
              <w:jc w:val="both"/>
              <w:rPr>
                <w:sz w:val="18"/>
                <w:szCs w:val="18"/>
                <w:lang w:val="en-GB"/>
              </w:rPr>
            </w:pPr>
            <w:r w:rsidRPr="007A4458">
              <w:rPr>
                <w:sz w:val="18"/>
                <w:szCs w:val="18"/>
                <w:lang w:val="en-GB"/>
              </w:rPr>
              <w:t>Sprint 2</w:t>
            </w:r>
          </w:p>
        </w:tc>
        <w:tc>
          <w:tcPr>
            <w:tcW w:w="2410" w:type="dxa"/>
          </w:tcPr>
          <w:p w:rsidRPr="007A4458" w:rsidR="006F1B5B" w:rsidP="002A228F" w:rsidRDefault="006F1B5B" w14:paraId="59EE8378" w14:textId="77777777">
            <w:pPr>
              <w:pStyle w:val="NormalIndent"/>
              <w:spacing w:after="60"/>
              <w:ind w:left="0"/>
              <w:jc w:val="center"/>
              <w:rPr>
                <w:sz w:val="18"/>
                <w:szCs w:val="18"/>
                <w:lang w:val="en-GB"/>
              </w:rPr>
            </w:pPr>
            <w:r w:rsidRPr="007A4458">
              <w:rPr>
                <w:sz w:val="18"/>
                <w:szCs w:val="18"/>
                <w:lang w:val="en-GB"/>
              </w:rPr>
              <w:t>25</w:t>
            </w:r>
            <w:r w:rsidRPr="007A4458">
              <w:rPr>
                <w:sz w:val="18"/>
                <w:szCs w:val="18"/>
                <w:vertAlign w:val="superscript"/>
                <w:lang w:val="en-GB"/>
              </w:rPr>
              <w:t>th</w:t>
            </w:r>
            <w:r w:rsidRPr="007A4458">
              <w:rPr>
                <w:sz w:val="18"/>
                <w:szCs w:val="18"/>
                <w:lang w:val="en-GB"/>
              </w:rPr>
              <w:t xml:space="preserve"> September 2023</w:t>
            </w:r>
          </w:p>
        </w:tc>
        <w:tc>
          <w:tcPr>
            <w:tcW w:w="1325" w:type="dxa"/>
          </w:tcPr>
          <w:p w:rsidRPr="007A4458" w:rsidR="006F1B5B" w:rsidP="002A228F" w:rsidRDefault="006F1B5B" w14:paraId="2E367234" w14:textId="77777777">
            <w:pPr>
              <w:pStyle w:val="NormalIndent"/>
              <w:spacing w:after="60"/>
              <w:ind w:left="0"/>
              <w:jc w:val="center"/>
              <w:rPr>
                <w:sz w:val="18"/>
                <w:szCs w:val="18"/>
                <w:lang w:val="en-GB"/>
              </w:rPr>
            </w:pPr>
            <w:r w:rsidRPr="007A4458">
              <w:rPr>
                <w:sz w:val="18"/>
                <w:szCs w:val="18"/>
                <w:lang w:val="en-GB"/>
              </w:rPr>
              <w:t>3 weeks</w:t>
            </w:r>
          </w:p>
        </w:tc>
        <w:tc>
          <w:tcPr>
            <w:tcW w:w="1510" w:type="dxa"/>
            <w:shd w:val="clear" w:color="auto" w:fill="FFFFFF" w:themeFill="background1"/>
          </w:tcPr>
          <w:p w:rsidRPr="007A4458" w:rsidR="006F1B5B" w:rsidP="002A228F" w:rsidRDefault="006F1B5B" w14:paraId="79C80609" w14:textId="77777777">
            <w:pPr>
              <w:pStyle w:val="NormalIndent"/>
              <w:spacing w:after="60"/>
              <w:ind w:left="0"/>
              <w:jc w:val="right"/>
              <w:rPr>
                <w:sz w:val="18"/>
                <w:szCs w:val="18"/>
                <w:lang w:val="en-GB"/>
              </w:rPr>
            </w:pPr>
            <w:r w:rsidRPr="007A4458">
              <w:rPr>
                <w:sz w:val="18"/>
                <w:szCs w:val="18"/>
                <w:lang w:val="en-GB"/>
              </w:rPr>
              <w:t>£ 35 100</w:t>
            </w:r>
          </w:p>
        </w:tc>
      </w:tr>
      <w:tr w:rsidRPr="007A4458" w:rsidR="006F1B5B" w:rsidTr="002A228F" w14:paraId="0F58E534" w14:textId="77777777">
        <w:tc>
          <w:tcPr>
            <w:tcW w:w="2547" w:type="dxa"/>
            <w:tcBorders>
              <w:bottom w:val="single" w:color="auto" w:sz="4" w:space="0"/>
            </w:tcBorders>
          </w:tcPr>
          <w:p w:rsidRPr="007A4458" w:rsidR="006F1B5B" w:rsidP="002A228F" w:rsidRDefault="006F1B5B" w14:paraId="53653188" w14:textId="77777777">
            <w:pPr>
              <w:pStyle w:val="NormalIndent"/>
              <w:spacing w:after="60"/>
              <w:ind w:left="0"/>
              <w:jc w:val="both"/>
              <w:rPr>
                <w:sz w:val="18"/>
                <w:szCs w:val="18"/>
                <w:lang w:val="en-GB"/>
              </w:rPr>
            </w:pPr>
            <w:r w:rsidRPr="007A4458">
              <w:rPr>
                <w:sz w:val="18"/>
                <w:szCs w:val="18"/>
                <w:lang w:val="en-GB"/>
              </w:rPr>
              <w:t>Sprint 3</w:t>
            </w:r>
          </w:p>
        </w:tc>
        <w:tc>
          <w:tcPr>
            <w:tcW w:w="2410" w:type="dxa"/>
            <w:tcBorders>
              <w:bottom w:val="single" w:color="auto" w:sz="4" w:space="0"/>
            </w:tcBorders>
          </w:tcPr>
          <w:p w:rsidRPr="007A4458" w:rsidR="006F1B5B" w:rsidP="002A228F" w:rsidRDefault="006F1B5B" w14:paraId="6C2A0578" w14:textId="77777777">
            <w:pPr>
              <w:pStyle w:val="NormalIndent"/>
              <w:spacing w:after="60"/>
              <w:ind w:left="0"/>
              <w:jc w:val="center"/>
              <w:rPr>
                <w:sz w:val="18"/>
                <w:szCs w:val="18"/>
                <w:lang w:val="en-GB"/>
              </w:rPr>
            </w:pPr>
            <w:r w:rsidRPr="007A4458">
              <w:rPr>
                <w:sz w:val="18"/>
                <w:szCs w:val="18"/>
                <w:lang w:val="en-GB"/>
              </w:rPr>
              <w:t>16</w:t>
            </w:r>
            <w:r w:rsidRPr="007A4458">
              <w:rPr>
                <w:sz w:val="18"/>
                <w:szCs w:val="18"/>
                <w:vertAlign w:val="superscript"/>
                <w:lang w:val="en-GB"/>
              </w:rPr>
              <w:t>th</w:t>
            </w:r>
            <w:r w:rsidRPr="007A4458">
              <w:rPr>
                <w:sz w:val="18"/>
                <w:szCs w:val="18"/>
                <w:lang w:val="en-GB"/>
              </w:rPr>
              <w:t xml:space="preserve"> October 2023</w:t>
            </w:r>
          </w:p>
        </w:tc>
        <w:tc>
          <w:tcPr>
            <w:tcW w:w="1325" w:type="dxa"/>
            <w:tcBorders>
              <w:bottom w:val="single" w:color="auto" w:sz="4" w:space="0"/>
            </w:tcBorders>
          </w:tcPr>
          <w:p w:rsidRPr="007A4458" w:rsidR="006F1B5B" w:rsidP="002A228F" w:rsidRDefault="006F1B5B" w14:paraId="2320CF59" w14:textId="77777777">
            <w:pPr>
              <w:pStyle w:val="NormalIndent"/>
              <w:spacing w:after="60"/>
              <w:ind w:left="0"/>
              <w:jc w:val="center"/>
              <w:rPr>
                <w:sz w:val="18"/>
                <w:szCs w:val="18"/>
                <w:lang w:val="en-GB"/>
              </w:rPr>
            </w:pPr>
            <w:r w:rsidRPr="007A4458">
              <w:rPr>
                <w:sz w:val="18"/>
                <w:szCs w:val="18"/>
                <w:lang w:val="en-GB"/>
              </w:rPr>
              <w:t>3 weeks</w:t>
            </w:r>
          </w:p>
        </w:tc>
        <w:tc>
          <w:tcPr>
            <w:tcW w:w="1510" w:type="dxa"/>
          </w:tcPr>
          <w:p w:rsidRPr="007A4458" w:rsidR="006F1B5B" w:rsidP="002A228F" w:rsidRDefault="006F1B5B" w14:paraId="3CBF3B76" w14:textId="77777777">
            <w:pPr>
              <w:pStyle w:val="NormalIndent"/>
              <w:spacing w:after="60"/>
              <w:ind w:left="0"/>
              <w:jc w:val="right"/>
              <w:rPr>
                <w:sz w:val="18"/>
                <w:szCs w:val="18"/>
                <w:lang w:val="en-GB"/>
              </w:rPr>
            </w:pPr>
            <w:r w:rsidRPr="007A4458">
              <w:rPr>
                <w:sz w:val="18"/>
                <w:szCs w:val="18"/>
                <w:lang w:val="en-GB"/>
              </w:rPr>
              <w:t>£ 35 100</w:t>
            </w:r>
          </w:p>
        </w:tc>
      </w:tr>
      <w:tr w:rsidRPr="007A4458" w:rsidR="006F1B5B" w:rsidTr="002A228F" w14:paraId="5FFDA5AE" w14:textId="77777777">
        <w:tc>
          <w:tcPr>
            <w:tcW w:w="2547" w:type="dxa"/>
            <w:tcBorders>
              <w:bottom w:val="single" w:color="auto" w:sz="4" w:space="0"/>
            </w:tcBorders>
          </w:tcPr>
          <w:p w:rsidRPr="007A4458" w:rsidR="006F1B5B" w:rsidP="002A228F" w:rsidRDefault="006F1B5B" w14:paraId="605DAC5E" w14:textId="77777777">
            <w:pPr>
              <w:pStyle w:val="NormalIndent"/>
              <w:spacing w:after="60"/>
              <w:ind w:left="0"/>
              <w:jc w:val="both"/>
              <w:rPr>
                <w:sz w:val="18"/>
                <w:szCs w:val="18"/>
                <w:lang w:val="en-GB"/>
              </w:rPr>
            </w:pPr>
            <w:r w:rsidRPr="007A4458">
              <w:rPr>
                <w:sz w:val="18"/>
                <w:szCs w:val="18"/>
                <w:lang w:val="en-GB"/>
              </w:rPr>
              <w:t>Sprint 4</w:t>
            </w:r>
          </w:p>
        </w:tc>
        <w:tc>
          <w:tcPr>
            <w:tcW w:w="2410" w:type="dxa"/>
            <w:tcBorders>
              <w:bottom w:val="single" w:color="auto" w:sz="4" w:space="0"/>
            </w:tcBorders>
          </w:tcPr>
          <w:p w:rsidRPr="007A4458" w:rsidR="006F1B5B" w:rsidP="002A228F" w:rsidRDefault="006F1B5B" w14:paraId="04AA7FFF" w14:textId="77777777">
            <w:pPr>
              <w:pStyle w:val="NormalIndent"/>
              <w:spacing w:after="60"/>
              <w:ind w:left="0"/>
              <w:jc w:val="center"/>
              <w:rPr>
                <w:sz w:val="18"/>
                <w:szCs w:val="18"/>
                <w:lang w:val="en-GB"/>
              </w:rPr>
            </w:pPr>
            <w:r w:rsidRPr="007A4458">
              <w:rPr>
                <w:sz w:val="18"/>
                <w:szCs w:val="18"/>
                <w:lang w:val="en-GB"/>
              </w:rPr>
              <w:t>6</w:t>
            </w:r>
            <w:r w:rsidRPr="007A4458">
              <w:rPr>
                <w:sz w:val="18"/>
                <w:szCs w:val="18"/>
                <w:vertAlign w:val="superscript"/>
                <w:lang w:val="en-GB"/>
              </w:rPr>
              <w:t>th</w:t>
            </w:r>
            <w:r w:rsidRPr="007A4458">
              <w:rPr>
                <w:sz w:val="18"/>
                <w:szCs w:val="18"/>
                <w:lang w:val="en-GB"/>
              </w:rPr>
              <w:t xml:space="preserve"> November 2023</w:t>
            </w:r>
          </w:p>
        </w:tc>
        <w:tc>
          <w:tcPr>
            <w:tcW w:w="1325" w:type="dxa"/>
            <w:tcBorders>
              <w:bottom w:val="single" w:color="auto" w:sz="4" w:space="0"/>
            </w:tcBorders>
          </w:tcPr>
          <w:p w:rsidRPr="007A4458" w:rsidR="006F1B5B" w:rsidP="002A228F" w:rsidRDefault="006F1B5B" w14:paraId="1BFD180E" w14:textId="77777777">
            <w:pPr>
              <w:pStyle w:val="NormalIndent"/>
              <w:spacing w:after="60"/>
              <w:ind w:left="0"/>
              <w:jc w:val="center"/>
              <w:rPr>
                <w:sz w:val="18"/>
                <w:szCs w:val="18"/>
                <w:lang w:val="en-GB"/>
              </w:rPr>
            </w:pPr>
            <w:r w:rsidRPr="007A4458">
              <w:rPr>
                <w:sz w:val="18"/>
                <w:szCs w:val="18"/>
                <w:lang w:val="en-GB"/>
              </w:rPr>
              <w:t>3 weeks</w:t>
            </w:r>
          </w:p>
        </w:tc>
        <w:tc>
          <w:tcPr>
            <w:tcW w:w="1510" w:type="dxa"/>
          </w:tcPr>
          <w:p w:rsidRPr="007A4458" w:rsidR="006F1B5B" w:rsidP="002A228F" w:rsidRDefault="006F1B5B" w14:paraId="57909053" w14:textId="77777777">
            <w:pPr>
              <w:pStyle w:val="NormalIndent"/>
              <w:spacing w:after="60"/>
              <w:ind w:left="0"/>
              <w:jc w:val="right"/>
              <w:rPr>
                <w:sz w:val="18"/>
                <w:szCs w:val="18"/>
                <w:lang w:val="en-GB"/>
              </w:rPr>
            </w:pPr>
            <w:r w:rsidRPr="007A4458">
              <w:rPr>
                <w:sz w:val="18"/>
                <w:szCs w:val="18"/>
                <w:lang w:val="en-GB"/>
              </w:rPr>
              <w:t>£ 35 100</w:t>
            </w:r>
          </w:p>
        </w:tc>
      </w:tr>
      <w:tr w:rsidRPr="007A4458" w:rsidR="006F1B5B" w:rsidTr="002A228F" w14:paraId="3F2ED28F" w14:textId="77777777">
        <w:tc>
          <w:tcPr>
            <w:tcW w:w="2547" w:type="dxa"/>
            <w:tcBorders>
              <w:bottom w:val="single" w:color="auto" w:sz="4" w:space="0"/>
            </w:tcBorders>
          </w:tcPr>
          <w:p w:rsidRPr="007A4458" w:rsidR="006F1B5B" w:rsidP="002A228F" w:rsidRDefault="006F1B5B" w14:paraId="20C9E2C6" w14:textId="77777777">
            <w:pPr>
              <w:pStyle w:val="NormalIndent"/>
              <w:spacing w:after="60"/>
              <w:ind w:left="0"/>
              <w:jc w:val="both"/>
              <w:rPr>
                <w:sz w:val="18"/>
                <w:szCs w:val="18"/>
                <w:lang w:val="en-GB"/>
              </w:rPr>
            </w:pPr>
            <w:r w:rsidRPr="007A4458">
              <w:rPr>
                <w:sz w:val="18"/>
                <w:szCs w:val="18"/>
                <w:lang w:val="en-GB"/>
              </w:rPr>
              <w:t>UAT</w:t>
            </w:r>
          </w:p>
        </w:tc>
        <w:tc>
          <w:tcPr>
            <w:tcW w:w="2410" w:type="dxa"/>
            <w:tcBorders>
              <w:bottom w:val="single" w:color="auto" w:sz="4" w:space="0"/>
            </w:tcBorders>
          </w:tcPr>
          <w:p w:rsidRPr="007A4458" w:rsidR="006F1B5B" w:rsidP="002A228F" w:rsidRDefault="006F1B5B" w14:paraId="7C0D823E" w14:textId="77777777">
            <w:pPr>
              <w:pStyle w:val="NormalIndent"/>
              <w:spacing w:after="60"/>
              <w:ind w:left="0"/>
              <w:jc w:val="center"/>
              <w:rPr>
                <w:sz w:val="18"/>
                <w:szCs w:val="18"/>
                <w:lang w:val="en-GB"/>
              </w:rPr>
            </w:pPr>
            <w:r w:rsidRPr="007A4458">
              <w:rPr>
                <w:sz w:val="18"/>
                <w:szCs w:val="18"/>
                <w:lang w:val="en-GB"/>
              </w:rPr>
              <w:t>27</w:t>
            </w:r>
            <w:r w:rsidRPr="007A4458">
              <w:rPr>
                <w:sz w:val="18"/>
                <w:szCs w:val="18"/>
                <w:vertAlign w:val="superscript"/>
                <w:lang w:val="en-GB"/>
              </w:rPr>
              <w:t>th</w:t>
            </w:r>
            <w:r w:rsidRPr="007A4458">
              <w:rPr>
                <w:sz w:val="18"/>
                <w:szCs w:val="18"/>
                <w:lang w:val="en-GB"/>
              </w:rPr>
              <w:t xml:space="preserve"> November 2023</w:t>
            </w:r>
          </w:p>
        </w:tc>
        <w:tc>
          <w:tcPr>
            <w:tcW w:w="1325" w:type="dxa"/>
            <w:tcBorders>
              <w:bottom w:val="single" w:color="auto" w:sz="4" w:space="0"/>
            </w:tcBorders>
          </w:tcPr>
          <w:p w:rsidRPr="007A4458" w:rsidR="006F1B5B" w:rsidP="002A228F" w:rsidRDefault="006F1B5B" w14:paraId="2D4A8D32" w14:textId="77777777">
            <w:pPr>
              <w:pStyle w:val="NormalIndent"/>
              <w:spacing w:after="60"/>
              <w:ind w:left="0"/>
              <w:jc w:val="center"/>
              <w:rPr>
                <w:sz w:val="18"/>
                <w:szCs w:val="18"/>
                <w:lang w:val="en-GB"/>
              </w:rPr>
            </w:pPr>
            <w:r w:rsidRPr="007A4458">
              <w:rPr>
                <w:sz w:val="18"/>
                <w:szCs w:val="18"/>
                <w:lang w:val="en-GB"/>
              </w:rPr>
              <w:t>2 weeks</w:t>
            </w:r>
          </w:p>
        </w:tc>
        <w:tc>
          <w:tcPr>
            <w:tcW w:w="1510" w:type="dxa"/>
          </w:tcPr>
          <w:p w:rsidRPr="007A4458" w:rsidR="006F1B5B" w:rsidP="002A228F" w:rsidRDefault="006F1B5B" w14:paraId="201776A1" w14:textId="77777777">
            <w:pPr>
              <w:pStyle w:val="NormalIndent"/>
              <w:spacing w:after="60"/>
              <w:ind w:left="0"/>
              <w:jc w:val="right"/>
              <w:rPr>
                <w:sz w:val="18"/>
                <w:szCs w:val="18"/>
                <w:lang w:val="en-GB"/>
              </w:rPr>
            </w:pPr>
            <w:r w:rsidRPr="007A4458">
              <w:rPr>
                <w:sz w:val="18"/>
                <w:szCs w:val="18"/>
                <w:lang w:val="en-GB"/>
              </w:rPr>
              <w:t>£ 3 600</w:t>
            </w:r>
          </w:p>
        </w:tc>
      </w:tr>
      <w:tr w:rsidRPr="007A4458" w:rsidR="006F1B5B" w:rsidTr="002A228F" w14:paraId="5C604345" w14:textId="77777777">
        <w:tc>
          <w:tcPr>
            <w:tcW w:w="2547" w:type="dxa"/>
            <w:tcBorders>
              <w:bottom w:val="single" w:color="auto" w:sz="4" w:space="0"/>
            </w:tcBorders>
          </w:tcPr>
          <w:p w:rsidRPr="007A4458" w:rsidR="006F1B5B" w:rsidP="002A228F" w:rsidRDefault="006F1B5B" w14:paraId="02508A26" w14:textId="77777777">
            <w:pPr>
              <w:pStyle w:val="NormalIndent"/>
              <w:spacing w:after="60"/>
              <w:ind w:left="0"/>
              <w:jc w:val="both"/>
              <w:rPr>
                <w:sz w:val="18"/>
                <w:szCs w:val="18"/>
                <w:lang w:val="en-GB"/>
              </w:rPr>
            </w:pPr>
            <w:r w:rsidRPr="007A4458">
              <w:rPr>
                <w:sz w:val="18"/>
                <w:szCs w:val="18"/>
                <w:lang w:val="en-GB"/>
              </w:rPr>
              <w:t>Production Deployment &amp; Post Go-Live Support</w:t>
            </w:r>
          </w:p>
        </w:tc>
        <w:tc>
          <w:tcPr>
            <w:tcW w:w="2410" w:type="dxa"/>
            <w:tcBorders>
              <w:bottom w:val="single" w:color="auto" w:sz="4" w:space="0"/>
            </w:tcBorders>
          </w:tcPr>
          <w:p w:rsidRPr="007A4458" w:rsidR="006F1B5B" w:rsidP="002A228F" w:rsidRDefault="006F1B5B" w14:paraId="66D0913E" w14:textId="77777777">
            <w:pPr>
              <w:pStyle w:val="NormalIndent"/>
              <w:spacing w:after="60"/>
              <w:ind w:left="0"/>
              <w:jc w:val="center"/>
              <w:rPr>
                <w:sz w:val="18"/>
                <w:szCs w:val="18"/>
                <w:lang w:val="en-GB"/>
              </w:rPr>
            </w:pPr>
            <w:r w:rsidRPr="007A4458">
              <w:rPr>
                <w:sz w:val="18"/>
                <w:szCs w:val="18"/>
                <w:lang w:val="en-GB"/>
              </w:rPr>
              <w:t>11</w:t>
            </w:r>
            <w:r w:rsidRPr="007A4458">
              <w:rPr>
                <w:sz w:val="18"/>
                <w:szCs w:val="18"/>
                <w:vertAlign w:val="superscript"/>
                <w:lang w:val="en-GB"/>
              </w:rPr>
              <w:t>th</w:t>
            </w:r>
            <w:r w:rsidRPr="007A4458">
              <w:rPr>
                <w:sz w:val="18"/>
                <w:szCs w:val="18"/>
                <w:lang w:val="en-GB"/>
              </w:rPr>
              <w:t xml:space="preserve"> December 2023</w:t>
            </w:r>
          </w:p>
        </w:tc>
        <w:tc>
          <w:tcPr>
            <w:tcW w:w="1325" w:type="dxa"/>
            <w:tcBorders>
              <w:bottom w:val="single" w:color="auto" w:sz="4" w:space="0"/>
            </w:tcBorders>
          </w:tcPr>
          <w:p w:rsidRPr="007A4458" w:rsidR="006F1B5B" w:rsidP="002A228F" w:rsidRDefault="006F1B5B" w14:paraId="6A60F5A1" w14:textId="77777777">
            <w:pPr>
              <w:pStyle w:val="NormalIndent"/>
              <w:spacing w:after="60"/>
              <w:ind w:left="0"/>
              <w:jc w:val="center"/>
              <w:rPr>
                <w:sz w:val="18"/>
                <w:szCs w:val="18"/>
                <w:lang w:val="en-GB"/>
              </w:rPr>
            </w:pPr>
            <w:r w:rsidRPr="007A4458">
              <w:rPr>
                <w:sz w:val="18"/>
                <w:szCs w:val="18"/>
                <w:lang w:val="en-GB"/>
              </w:rPr>
              <w:t>2 weeks</w:t>
            </w:r>
          </w:p>
        </w:tc>
        <w:tc>
          <w:tcPr>
            <w:tcW w:w="1510" w:type="dxa"/>
          </w:tcPr>
          <w:p w:rsidRPr="007A4458" w:rsidR="006F1B5B" w:rsidP="002A228F" w:rsidRDefault="006F1B5B" w14:paraId="24BC06DE" w14:textId="77777777">
            <w:pPr>
              <w:pStyle w:val="NormalIndent"/>
              <w:spacing w:after="60"/>
              <w:ind w:left="0"/>
              <w:jc w:val="right"/>
              <w:rPr>
                <w:sz w:val="18"/>
                <w:szCs w:val="18"/>
                <w:lang w:val="en-GB"/>
              </w:rPr>
            </w:pPr>
            <w:r w:rsidRPr="007A4458">
              <w:rPr>
                <w:sz w:val="18"/>
                <w:szCs w:val="18"/>
                <w:lang w:val="en-GB"/>
              </w:rPr>
              <w:t>£ 3 600</w:t>
            </w:r>
          </w:p>
        </w:tc>
      </w:tr>
      <w:tr w:rsidRPr="007A4458" w:rsidR="006F1B5B" w:rsidTr="002A228F" w14:paraId="68121EE3" w14:textId="77777777">
        <w:tc>
          <w:tcPr>
            <w:tcW w:w="2547" w:type="dxa"/>
            <w:tcBorders>
              <w:bottom w:val="single" w:color="auto" w:sz="4" w:space="0"/>
            </w:tcBorders>
            <w:shd w:val="clear" w:color="auto" w:fill="F2F2F2" w:themeFill="background1" w:themeFillShade="F2"/>
          </w:tcPr>
          <w:p w:rsidRPr="007A4458" w:rsidR="006F1B5B" w:rsidP="002A228F" w:rsidRDefault="006F1B5B" w14:paraId="740198FC" w14:textId="77777777">
            <w:pPr>
              <w:pStyle w:val="NormalIndent"/>
              <w:spacing w:after="60"/>
              <w:ind w:left="0"/>
              <w:rPr>
                <w:b/>
                <w:sz w:val="18"/>
                <w:szCs w:val="18"/>
                <w:lang w:val="en-GB"/>
              </w:rPr>
            </w:pPr>
            <w:r w:rsidRPr="007A4458">
              <w:rPr>
                <w:b/>
                <w:sz w:val="18"/>
                <w:szCs w:val="18"/>
                <w:lang w:val="en-GB"/>
              </w:rPr>
              <w:t>Release 1 Total</w:t>
            </w:r>
          </w:p>
        </w:tc>
        <w:tc>
          <w:tcPr>
            <w:tcW w:w="2410" w:type="dxa"/>
            <w:tcBorders>
              <w:bottom w:val="single" w:color="auto" w:sz="4" w:space="0"/>
            </w:tcBorders>
            <w:shd w:val="clear" w:color="auto" w:fill="F2F2F2" w:themeFill="background1" w:themeFillShade="F2"/>
          </w:tcPr>
          <w:p w:rsidRPr="007A4458" w:rsidR="006F1B5B" w:rsidP="002A228F" w:rsidRDefault="006F1B5B" w14:paraId="7C570377" w14:textId="77777777">
            <w:pPr>
              <w:pStyle w:val="NormalIndent"/>
              <w:spacing w:after="60"/>
              <w:ind w:left="0"/>
              <w:rPr>
                <w:b/>
                <w:sz w:val="18"/>
                <w:szCs w:val="18"/>
                <w:lang w:val="en-GB"/>
              </w:rPr>
            </w:pPr>
          </w:p>
        </w:tc>
        <w:tc>
          <w:tcPr>
            <w:tcW w:w="1325" w:type="dxa"/>
            <w:tcBorders>
              <w:bottom w:val="single" w:color="auto" w:sz="4" w:space="0"/>
            </w:tcBorders>
            <w:shd w:val="clear" w:color="auto" w:fill="F2F2F2" w:themeFill="background1" w:themeFillShade="F2"/>
          </w:tcPr>
          <w:p w:rsidRPr="007A4458" w:rsidR="006F1B5B" w:rsidP="002A228F" w:rsidRDefault="006F1B5B" w14:paraId="312CD941" w14:textId="77777777">
            <w:pPr>
              <w:pStyle w:val="NormalIndent"/>
              <w:spacing w:after="60"/>
              <w:ind w:left="0"/>
              <w:jc w:val="center"/>
              <w:rPr>
                <w:b/>
                <w:sz w:val="18"/>
                <w:szCs w:val="18"/>
                <w:lang w:val="en-GB"/>
              </w:rPr>
            </w:pPr>
            <w:r w:rsidRPr="007A4458">
              <w:rPr>
                <w:b/>
                <w:sz w:val="18"/>
                <w:szCs w:val="18"/>
                <w:lang w:val="en-GB"/>
              </w:rPr>
              <w:t>16 weeks</w:t>
            </w:r>
          </w:p>
        </w:tc>
        <w:tc>
          <w:tcPr>
            <w:tcW w:w="1510" w:type="dxa"/>
            <w:shd w:val="clear" w:color="auto" w:fill="F2F2F2" w:themeFill="background1" w:themeFillShade="F2"/>
          </w:tcPr>
          <w:p w:rsidRPr="007A4458" w:rsidR="006F1B5B" w:rsidP="002A228F" w:rsidRDefault="006F1B5B" w14:paraId="2097512E" w14:textId="77777777">
            <w:pPr>
              <w:pStyle w:val="NormalIndent"/>
              <w:spacing w:after="60"/>
              <w:ind w:left="0"/>
              <w:jc w:val="right"/>
              <w:rPr>
                <w:b/>
                <w:sz w:val="18"/>
                <w:szCs w:val="18"/>
                <w:highlight w:val="cyan"/>
                <w:lang w:val="en-GB"/>
              </w:rPr>
            </w:pPr>
            <w:r w:rsidRPr="007A4458">
              <w:rPr>
                <w:b/>
                <w:sz w:val="18"/>
                <w:szCs w:val="18"/>
                <w:lang w:val="en-GB"/>
              </w:rPr>
              <w:t>£ 147 600</w:t>
            </w:r>
          </w:p>
        </w:tc>
      </w:tr>
    </w:tbl>
    <w:p w:rsidRPr="007A4458" w:rsidR="006F1B5B" w:rsidP="006F1B5B" w:rsidRDefault="006F1B5B" w14:paraId="1A37C7C1" w14:textId="77777777">
      <w:pPr>
        <w:pStyle w:val="NormalIndent"/>
        <w:rPr>
          <w:lang w:val="en-GB"/>
        </w:rPr>
      </w:pPr>
    </w:p>
    <w:p w:rsidRPr="007A4458" w:rsidR="006F1B5B" w:rsidP="006F1B5B" w:rsidRDefault="006F1B5B" w14:paraId="68F6F00E" w14:textId="77777777">
      <w:pPr>
        <w:pStyle w:val="NormalIndent"/>
        <w:rPr>
          <w:lang w:val="en-GB"/>
        </w:rPr>
      </w:pPr>
      <w:r w:rsidRPr="007A4458">
        <w:rPr>
          <w:lang w:val="en-GB"/>
        </w:rPr>
        <w:t xml:space="preserve">All amounts are quoted in GBP </w:t>
      </w:r>
      <w:r>
        <w:rPr>
          <w:lang w:val="en-GB"/>
        </w:rPr>
        <w:t>(</w:t>
      </w:r>
      <w:r w:rsidRPr="007A4458">
        <w:rPr>
          <w:sz w:val="18"/>
          <w:szCs w:val="18"/>
          <w:lang w:val="en-GB"/>
        </w:rPr>
        <w:t>£</w:t>
      </w:r>
      <w:r>
        <w:rPr>
          <w:sz w:val="18"/>
          <w:szCs w:val="18"/>
          <w:lang w:val="en-GB"/>
        </w:rPr>
        <w:t xml:space="preserve">) </w:t>
      </w:r>
      <w:r w:rsidRPr="007A4458">
        <w:rPr>
          <w:lang w:val="en-GB"/>
        </w:rPr>
        <w:t>and exclude VAT, if applicable.</w:t>
      </w:r>
    </w:p>
    <w:p w:rsidRPr="007A4458" w:rsidR="006F1B5B" w:rsidP="006F1B5B" w:rsidRDefault="006F1B5B" w14:paraId="64644B16" w14:textId="77777777">
      <w:pPr>
        <w:pStyle w:val="NormalIndent"/>
        <w:rPr>
          <w:lang w:val="en-GB"/>
        </w:rPr>
      </w:pPr>
      <w:r w:rsidRPr="007A4458">
        <w:rPr>
          <w:lang w:val="en-GB"/>
        </w:rPr>
        <w:t>Project costs will be billed monthly, in arrears.</w:t>
      </w:r>
    </w:p>
    <w:p w:rsidR="006F1B5B" w:rsidP="006F1B5B" w:rsidRDefault="006F1B5B" w14:paraId="76A16A73" w14:textId="77777777">
      <w:pPr>
        <w:pStyle w:val="NormalIndent"/>
        <w:rPr>
          <w:lang w:val="en-GB"/>
        </w:rPr>
      </w:pPr>
      <w:r w:rsidRPr="007A4458">
        <w:rPr>
          <w:lang w:val="en-GB"/>
        </w:rPr>
        <w:t>This quotation is valid until 31</w:t>
      </w:r>
      <w:r w:rsidRPr="007A4458">
        <w:rPr>
          <w:vertAlign w:val="superscript"/>
          <w:lang w:val="en-GB"/>
        </w:rPr>
        <w:t>st</w:t>
      </w:r>
      <w:r w:rsidRPr="007A4458">
        <w:rPr>
          <w:lang w:val="en-GB"/>
        </w:rPr>
        <w:t xml:space="preserve"> August 2023. Open Box will require sign-off on this Statement of Work by this date in order to meet the anticipated 4</w:t>
      </w:r>
      <w:r w:rsidRPr="007A4458">
        <w:rPr>
          <w:vertAlign w:val="superscript"/>
          <w:lang w:val="en-GB"/>
        </w:rPr>
        <w:t>th</w:t>
      </w:r>
      <w:r w:rsidRPr="007A4458">
        <w:rPr>
          <w:lang w:val="en-GB"/>
        </w:rPr>
        <w:t xml:space="preserve"> September 2023 start date.</w:t>
      </w:r>
    </w:p>
    <w:p w:rsidRPr="00F37946" w:rsidR="00434928" w:rsidP="00434928" w:rsidRDefault="00434928" w14:paraId="4F37427D" w14:textId="77777777">
      <w:pPr>
        <w:pStyle w:val="NormalIndent"/>
        <w:rPr>
          <w:lang w:val="en-GB"/>
        </w:rPr>
      </w:pPr>
      <w:r w:rsidRPr="00F37946">
        <w:rPr>
          <w:lang w:val="en-GB"/>
        </w:rPr>
        <w:t>All consultancy and all development work will be completed by Open Box offsite.</w:t>
      </w:r>
    </w:p>
    <w:p w:rsidRPr="00F37946" w:rsidR="00434928" w:rsidP="00434928" w:rsidRDefault="00434928" w14:paraId="15FEA4D5" w14:textId="77777777">
      <w:pPr>
        <w:pStyle w:val="NormalIndent"/>
        <w:numPr>
          <w:ilvl w:val="0"/>
          <w:numId w:val="14"/>
        </w:numPr>
        <w:rPr>
          <w:lang w:val="en-GB"/>
        </w:rPr>
      </w:pPr>
      <w:r w:rsidRPr="00F37946">
        <w:rPr>
          <w:lang w:val="en-GB"/>
        </w:rPr>
        <w:t>It is not expected that the project requires Open Box resources onsite. Where onsite personnel are required, all reasonable expenses for travel and subsistence shall be reimbursed by Grainger. Open Box shall not bill any mark-up or administration fee onto any such expenses. Approval for expenses shall be obtained from Grainger prior to being incurred.</w:t>
      </w:r>
    </w:p>
    <w:p w:rsidRPr="007A4458" w:rsidR="006F1B5B" w:rsidP="006F1B5B" w:rsidRDefault="006F1B5B" w14:paraId="297DA75A" w14:textId="77777777">
      <w:pPr>
        <w:pStyle w:val="Heading2"/>
        <w:rPr>
          <w:lang w:val="en-GB"/>
        </w:rPr>
      </w:pPr>
      <w:bookmarkStart w:name="_Toc143719377" w:id="59"/>
      <w:bookmarkStart w:name="_Toc156409309" w:id="60"/>
      <w:r w:rsidRPr="007A4458">
        <w:rPr>
          <w:lang w:val="en-GB"/>
        </w:rPr>
        <w:t>Extension of Service Period</w:t>
      </w:r>
      <w:bookmarkEnd w:id="59"/>
      <w:bookmarkEnd w:id="60"/>
    </w:p>
    <w:p w:rsidR="006F1B5B" w:rsidP="006F1B5B" w:rsidRDefault="006F1B5B" w14:paraId="4D07FAD7" w14:textId="6EFAE3E7">
      <w:pPr>
        <w:pStyle w:val="NormalIndent"/>
        <w:rPr>
          <w:lang w:val="en-GB"/>
        </w:rPr>
      </w:pPr>
      <w:r w:rsidRPr="007A4458">
        <w:rPr>
          <w:rStyle w:val="normaltextrun1"/>
          <w:lang w:val="en-GB"/>
        </w:rPr>
        <w:t xml:space="preserve">The provision of these services may be extended - by mutual agreement of Open Box and Grainger PLC - at the rates above. </w:t>
      </w:r>
      <w:r w:rsidRPr="007A4458">
        <w:rPr>
          <w:lang w:val="en-GB"/>
        </w:rPr>
        <w:t>Email communication is considered sufficient and binding for this purpose.</w:t>
      </w:r>
    </w:p>
    <w:p w:rsidRPr="00446780" w:rsidR="00446780" w:rsidP="00856054" w:rsidRDefault="00446780" w14:paraId="2E1AFA0F" w14:textId="77777777">
      <w:pPr>
        <w:pStyle w:val="Heading2"/>
        <w:rPr>
          <w:bCs/>
          <w:szCs w:val="20"/>
          <w:lang w:val="en-GB"/>
        </w:rPr>
      </w:pPr>
      <w:bookmarkStart w:name="_Toc156409310" w:id="61"/>
      <w:r>
        <w:rPr>
          <w:lang w:val="en-GB"/>
        </w:rPr>
        <w:t>Dependencies</w:t>
      </w:r>
      <w:bookmarkEnd w:id="61"/>
    </w:p>
    <w:p w:rsidRPr="00856054" w:rsidR="00856054" w:rsidP="00856054" w:rsidRDefault="00856054" w14:paraId="15C33340" w14:textId="77777777">
      <w:pPr>
        <w:pStyle w:val="NormalIndent"/>
        <w:rPr>
          <w:rStyle w:val="normaltextrun1"/>
          <w:lang w:val="en-GB"/>
        </w:rPr>
      </w:pPr>
      <w:r w:rsidRPr="00856054">
        <w:rPr>
          <w:rStyle w:val="normaltextrun1"/>
          <w:lang w:val="en-GB"/>
        </w:rPr>
        <w:t>Costs and timelines are contingent on: </w:t>
      </w:r>
    </w:p>
    <w:p w:rsidRPr="002F76AB" w:rsidR="00F64A87" w:rsidP="00F64A87" w:rsidRDefault="00F64A87" w14:paraId="7ED18C6D" w14:textId="01C988C8">
      <w:pPr>
        <w:pStyle w:val="NormalIndent"/>
        <w:numPr>
          <w:ilvl w:val="0"/>
          <w:numId w:val="17"/>
        </w:numPr>
        <w:rPr>
          <w:lang w:val="en-GB"/>
        </w:rPr>
      </w:pPr>
      <w:r w:rsidRPr="002F76AB">
        <w:rPr>
          <w:lang w:val="en-GB"/>
        </w:rPr>
        <w:fldChar w:fldCharType="begin"/>
      </w:r>
      <w:r w:rsidRPr="002F76AB">
        <w:rPr>
          <w:lang w:val="en-GB"/>
        </w:rPr>
        <w:instrText>DOCPROPERTY  Category  \* MERGEFORMAT</w:instrText>
      </w:r>
      <w:r w:rsidRPr="002F76AB">
        <w:rPr>
          <w:lang w:val="en-GB"/>
        </w:rPr>
        <w:fldChar w:fldCharType="separate"/>
      </w:r>
      <w:r w:rsidRPr="002F76AB">
        <w:rPr>
          <w:lang w:val="en-GB"/>
        </w:rPr>
        <w:t>Grainger PLC</w:t>
      </w:r>
      <w:r w:rsidRPr="002F76AB">
        <w:rPr>
          <w:lang w:val="en-GB"/>
        </w:rPr>
        <w:fldChar w:fldCharType="end"/>
      </w:r>
      <w:r w:rsidRPr="002F76AB">
        <w:rPr>
          <w:lang w:val="en-GB"/>
        </w:rPr>
        <w:t xml:space="preserve"> identifying the appropriate personnel and stakeholders to be involved in the project, and </w:t>
      </w:r>
      <w:r w:rsidR="00434928">
        <w:rPr>
          <w:lang w:val="en-GB"/>
        </w:rPr>
        <w:t>them</w:t>
      </w:r>
      <w:r w:rsidRPr="002F76AB">
        <w:rPr>
          <w:lang w:val="en-GB"/>
        </w:rPr>
        <w:t xml:space="preserve"> available throughout the project, including participation in the activities (and within the timelines) detailed in the </w:t>
      </w:r>
      <w:hyperlink w:anchor="_Delivery_Approach">
        <w:r w:rsidRPr="002F76AB">
          <w:rPr>
            <w:rStyle w:val="Hyperlink"/>
            <w:lang w:val="en-GB"/>
          </w:rPr>
          <w:t>Delivery Approach</w:t>
        </w:r>
      </w:hyperlink>
      <w:r w:rsidRPr="002F76AB">
        <w:rPr>
          <w:lang w:val="en-GB"/>
        </w:rPr>
        <w:t xml:space="preserve">. </w:t>
      </w:r>
    </w:p>
    <w:p w:rsidRPr="00F64A87" w:rsidR="00856054" w:rsidP="0091090B" w:rsidRDefault="00856054" w14:paraId="6D87EFC1" w14:textId="77777777">
      <w:pPr>
        <w:pStyle w:val="NormalIndent"/>
        <w:numPr>
          <w:ilvl w:val="0"/>
          <w:numId w:val="17"/>
        </w:numPr>
        <w:rPr>
          <w:lang w:val="en-GB" w:eastAsia="en-ZA"/>
        </w:rPr>
      </w:pPr>
      <w:r w:rsidRPr="00F64A87">
        <w:rPr>
          <w:lang w:val="en-GB" w:eastAsia="en-ZA"/>
        </w:rPr>
        <w:t>There are no other projects planned or in operation that may hinder this project. </w:t>
      </w:r>
    </w:p>
    <w:p w:rsidR="006B77CB" w:rsidP="006B77CB" w:rsidRDefault="005200B7" w14:paraId="1B3D3FDC" w14:textId="774F6055">
      <w:pPr>
        <w:pStyle w:val="Heading1"/>
        <w:rPr>
          <w:lang w:val="en-ZA"/>
        </w:rPr>
      </w:pPr>
      <w:bookmarkStart w:name="_Dependencies" w:id="62"/>
      <w:bookmarkStart w:name="_Toc394587148" w:id="63"/>
      <w:bookmarkStart w:name="_Toc394587207" w:id="64"/>
      <w:bookmarkStart w:name="_Toc394587149" w:id="65"/>
      <w:bookmarkStart w:name="_Toc394587208" w:id="66"/>
      <w:bookmarkStart w:name="_Toc394587150" w:id="67"/>
      <w:bookmarkStart w:name="_Toc394587209" w:id="68"/>
      <w:bookmarkStart w:name="_Toc394587151" w:id="69"/>
      <w:bookmarkStart w:name="_Toc394587210" w:id="70"/>
      <w:bookmarkStart w:name="_Toc394587152" w:id="71"/>
      <w:bookmarkStart w:name="_Toc394587211" w:id="72"/>
      <w:bookmarkStart w:name="_Toc394587153" w:id="73"/>
      <w:bookmarkStart w:name="_Toc394587212" w:id="74"/>
      <w:bookmarkStart w:name="_Toc394587154" w:id="75"/>
      <w:bookmarkStart w:name="_Toc394587213" w:id="76"/>
      <w:bookmarkStart w:name="_Toc394587155" w:id="77"/>
      <w:bookmarkStart w:name="_Toc394587214" w:id="78"/>
      <w:bookmarkStart w:name="_Toc394587157" w:id="79"/>
      <w:bookmarkStart w:name="_Toc394587216" w:id="80"/>
      <w:bookmarkStart w:name="_Toc394587162" w:id="81"/>
      <w:bookmarkStart w:name="_Toc394587221" w:id="82"/>
      <w:bookmarkStart w:name="_Toc394587166" w:id="83"/>
      <w:bookmarkStart w:name="_Toc394587225" w:id="84"/>
      <w:bookmarkStart w:name="_Delivery_Approach" w:id="85"/>
      <w:bookmarkStart w:name="_Toc392769345" w:id="86"/>
      <w:bookmarkStart w:name="_Toc34022149" w:id="87"/>
      <w:bookmarkStart w:name="_Toc156409311" w:id="88"/>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Pr>
          <w:lang w:val="en-ZA"/>
        </w:rPr>
        <w:t>Delivery Approach</w:t>
      </w:r>
      <w:bookmarkEnd w:id="88"/>
      <w:r w:rsidR="00FD4715">
        <w:rPr>
          <w:lang w:val="en-ZA"/>
        </w:rPr>
        <w:t xml:space="preserve"> </w:t>
      </w:r>
    </w:p>
    <w:p w:rsidRPr="007A4458" w:rsidR="00441184" w:rsidP="00441184" w:rsidRDefault="00441184" w14:paraId="2AAE9CCF" w14:textId="77777777">
      <w:pPr>
        <w:pStyle w:val="NormalIndent"/>
        <w:jc w:val="both"/>
        <w:rPr>
          <w:lang w:val="en-GB"/>
        </w:rPr>
      </w:pPr>
      <w:bookmarkStart w:name="_Support" w:id="89"/>
      <w:bookmarkEnd w:id="89"/>
      <w:r w:rsidRPr="007A4458">
        <w:rPr>
          <w:lang w:val="en-GB"/>
        </w:rPr>
        <w:t>The delivery approach will be based on the agile SCRUM framework. Iterative delivery is achieved through a series of 3-week sprints.</w:t>
      </w:r>
    </w:p>
    <w:p w:rsidRPr="007A4458" w:rsidR="00441184" w:rsidP="00441184" w:rsidRDefault="00441184" w14:paraId="07C2741D" w14:textId="77777777">
      <w:pPr>
        <w:pStyle w:val="NormalIndent"/>
        <w:jc w:val="both"/>
        <w:rPr>
          <w:lang w:val="en-GB"/>
        </w:rPr>
      </w:pPr>
      <w:r w:rsidRPr="007A4458">
        <w:rPr>
          <w:lang w:val="en-GB"/>
        </w:rPr>
        <w:t>An agile delivery approach allows for the early delivery of outcomes and provides flexibility to adjust for any unforeseen opportunities or issues uncovered during the project. </w:t>
      </w:r>
    </w:p>
    <w:p w:rsidRPr="007A4458" w:rsidR="00441184" w:rsidP="00441184" w:rsidRDefault="00441184" w14:paraId="49ED37E1" w14:textId="77777777">
      <w:pPr>
        <w:pStyle w:val="NormalIndent"/>
        <w:jc w:val="both"/>
        <w:rPr>
          <w:lang w:val="en-GB"/>
        </w:rPr>
      </w:pPr>
      <w:r w:rsidRPr="007A4458">
        <w:rPr>
          <w:lang w:val="en-GB"/>
        </w:rPr>
        <w:t>A backlog will be maintained to track outcomes to be delivered and indicate priority of these outcomes relative to each other. The backlog will be a living artifact that will evolve as Open Box and Grainger collaborate and will serve as the single source of truth with regards to scope.</w:t>
      </w:r>
    </w:p>
    <w:p w:rsidRPr="007A4458" w:rsidR="00441184" w:rsidP="00441184" w:rsidRDefault="00441184" w14:paraId="2C85872F" w14:textId="77777777">
      <w:pPr>
        <w:pStyle w:val="NormalIndent"/>
        <w:keepNext/>
        <w:ind w:left="0"/>
        <w:jc w:val="both"/>
        <w:rPr>
          <w:lang w:val="en-GB"/>
        </w:rPr>
      </w:pPr>
      <w:r w:rsidRPr="007A4458">
        <w:rPr>
          <w:noProof/>
          <w:color w:val="2B579A"/>
          <w:shd w:val="clear" w:color="auto" w:fill="E6E6E6"/>
          <w:lang w:val="en-GB"/>
        </w:rPr>
        <w:drawing>
          <wp:inline distT="0" distB="0" distL="0" distR="0" wp14:anchorId="6F02DCB5" wp14:editId="5BD9F819">
            <wp:extent cx="6123786" cy="2524125"/>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a:blip r:embed="rId26"/>
                    <a:stretch>
                      <a:fillRect/>
                    </a:stretch>
                  </pic:blipFill>
                  <pic:spPr>
                    <a:xfrm>
                      <a:off x="0" y="0"/>
                      <a:ext cx="6127073" cy="2525480"/>
                    </a:xfrm>
                    <a:prstGeom prst="rect">
                      <a:avLst/>
                    </a:prstGeom>
                  </pic:spPr>
                </pic:pic>
              </a:graphicData>
            </a:graphic>
          </wp:inline>
        </w:drawing>
      </w:r>
    </w:p>
    <w:p w:rsidRPr="007A4458" w:rsidR="00441184" w:rsidP="00441184" w:rsidRDefault="00441184" w14:paraId="199FE4C0" w14:textId="139D4A7A">
      <w:pPr>
        <w:pStyle w:val="Caption"/>
        <w:jc w:val="both"/>
        <w:rPr>
          <w:b w:val="0"/>
          <w:i/>
          <w:color w:val="000000" w:themeColor="text1"/>
          <w:lang w:val="en-GB"/>
        </w:rPr>
      </w:pPr>
      <w:r w:rsidRPr="007A4458">
        <w:rPr>
          <w:color w:val="000000" w:themeColor="text1"/>
          <w:lang w:val="en-GB"/>
        </w:rPr>
        <w:t xml:space="preserve">Figure </w:t>
      </w:r>
      <w:r w:rsidRPr="007A4458">
        <w:rPr>
          <w:b w:val="0"/>
          <w:i/>
          <w:color w:val="000000" w:themeColor="text1"/>
          <w:shd w:val="clear" w:color="auto" w:fill="E6E6E6"/>
          <w:lang w:val="en-GB"/>
        </w:rPr>
        <w:fldChar w:fldCharType="begin"/>
      </w:r>
      <w:r w:rsidRPr="007A4458">
        <w:rPr>
          <w:color w:val="000000" w:themeColor="text1"/>
          <w:lang w:val="en-GB"/>
        </w:rPr>
        <w:instrText xml:space="preserve"> SEQ Figure \* ARABIC </w:instrText>
      </w:r>
      <w:r w:rsidRPr="007A4458">
        <w:rPr>
          <w:b w:val="0"/>
          <w:i/>
          <w:color w:val="000000" w:themeColor="text1"/>
          <w:shd w:val="clear" w:color="auto" w:fill="E6E6E6"/>
          <w:lang w:val="en-GB"/>
        </w:rPr>
        <w:fldChar w:fldCharType="separate"/>
      </w:r>
      <w:r w:rsidR="00BC0E60">
        <w:rPr>
          <w:noProof/>
          <w:color w:val="000000" w:themeColor="text1"/>
          <w:lang w:val="en-GB"/>
        </w:rPr>
        <w:t>10</w:t>
      </w:r>
      <w:r w:rsidRPr="007A4458">
        <w:rPr>
          <w:b w:val="0"/>
          <w:i/>
          <w:color w:val="000000" w:themeColor="text1"/>
          <w:shd w:val="clear" w:color="auto" w:fill="E6E6E6"/>
          <w:lang w:val="en-GB"/>
        </w:rPr>
        <w:fldChar w:fldCharType="end"/>
      </w:r>
      <w:r w:rsidRPr="007A4458">
        <w:rPr>
          <w:color w:val="000000" w:themeColor="text1"/>
          <w:lang w:val="en-GB"/>
        </w:rPr>
        <w:t>: Agile Delivery Approach</w:t>
      </w:r>
    </w:p>
    <w:p w:rsidRPr="007A4458" w:rsidR="00441184" w:rsidP="00441184" w:rsidRDefault="00441184" w14:paraId="261768F3" w14:textId="77777777">
      <w:pPr>
        <w:pStyle w:val="NormalIndent"/>
        <w:jc w:val="both"/>
        <w:rPr>
          <w:lang w:val="en-GB"/>
        </w:rPr>
      </w:pPr>
      <w:r w:rsidRPr="007A4458">
        <w:rPr>
          <w:lang w:val="en-GB"/>
        </w:rPr>
        <w:t>Grainger representatives will be required to particulate in the following during each sprint cycle:</w:t>
      </w:r>
    </w:p>
    <w:p w:rsidRPr="007A4458" w:rsidR="00441184" w:rsidP="0091090B" w:rsidRDefault="00441184" w14:paraId="6B220BE4" w14:textId="77777777">
      <w:pPr>
        <w:pStyle w:val="NormalIndent"/>
        <w:numPr>
          <w:ilvl w:val="0"/>
          <w:numId w:val="14"/>
        </w:numPr>
        <w:rPr>
          <w:b/>
          <w:lang w:val="en-GB"/>
        </w:rPr>
      </w:pPr>
      <w:r w:rsidRPr="007A4458">
        <w:rPr>
          <w:b/>
          <w:lang w:val="en-GB"/>
        </w:rPr>
        <w:t xml:space="preserve">Backlog Refinement </w:t>
      </w:r>
      <w:r w:rsidRPr="007A4458">
        <w:rPr>
          <w:lang w:val="en-GB"/>
        </w:rPr>
        <w:t>– Open Box and Grainger representatives will meet to prioriti</w:t>
      </w:r>
      <w:r>
        <w:rPr>
          <w:lang w:val="en-GB"/>
        </w:rPr>
        <w:t>s</w:t>
      </w:r>
      <w:r w:rsidRPr="007A4458">
        <w:rPr>
          <w:lang w:val="en-GB"/>
        </w:rPr>
        <w:t>e user stories on the backlog as well as review and agree on acceptance criteria for user stories at the top of the backlog.</w:t>
      </w:r>
    </w:p>
    <w:p w:rsidRPr="007A4458" w:rsidR="00441184" w:rsidP="0091090B" w:rsidRDefault="00441184" w14:paraId="142F0CF6" w14:textId="77777777">
      <w:pPr>
        <w:pStyle w:val="NormalIndent"/>
        <w:numPr>
          <w:ilvl w:val="0"/>
          <w:numId w:val="14"/>
        </w:numPr>
        <w:rPr>
          <w:lang w:val="en-GB"/>
        </w:rPr>
      </w:pPr>
      <w:r w:rsidRPr="007A4458">
        <w:rPr>
          <w:b/>
          <w:lang w:val="en-GB"/>
        </w:rPr>
        <w:t>Demo</w:t>
      </w:r>
      <w:r w:rsidRPr="007A4458">
        <w:rPr>
          <w:lang w:val="en-GB"/>
        </w:rPr>
        <w:t xml:space="preserve"> – Open Box will meet with Grainger representatives to demonstrate the outcomes delivered in the past 3-week period. </w:t>
      </w:r>
    </w:p>
    <w:p w:rsidRPr="007A4458" w:rsidR="00441184" w:rsidP="0091090B" w:rsidRDefault="00441184" w14:paraId="6C10F8D4" w14:textId="77777777">
      <w:pPr>
        <w:pStyle w:val="NormalIndent"/>
        <w:numPr>
          <w:ilvl w:val="0"/>
          <w:numId w:val="14"/>
        </w:numPr>
        <w:rPr>
          <w:lang w:val="en-GB"/>
        </w:rPr>
      </w:pPr>
      <w:r w:rsidRPr="007A4458">
        <w:rPr>
          <w:b/>
          <w:lang w:val="en-GB"/>
        </w:rPr>
        <w:t>Sprint Planning</w:t>
      </w:r>
      <w:r w:rsidRPr="007A4458">
        <w:rPr>
          <w:lang w:val="en-GB"/>
        </w:rPr>
        <w:t xml:space="preserve"> – Outcomes on the backlog will be selected for the next 3-week period. </w:t>
      </w:r>
    </w:p>
    <w:p w:rsidRPr="007A4458" w:rsidR="00441184" w:rsidP="0091090B" w:rsidRDefault="00441184" w14:paraId="6226D772" w14:textId="77777777">
      <w:pPr>
        <w:pStyle w:val="NormalIndent"/>
        <w:numPr>
          <w:ilvl w:val="0"/>
          <w:numId w:val="14"/>
        </w:numPr>
        <w:rPr>
          <w:lang w:val="en-GB"/>
        </w:rPr>
      </w:pPr>
      <w:r w:rsidRPr="007A4458">
        <w:rPr>
          <w:b/>
          <w:lang w:val="en-GB"/>
        </w:rPr>
        <w:t xml:space="preserve">Testing – </w:t>
      </w:r>
      <w:r w:rsidRPr="007A4458">
        <w:rPr>
          <w:lang w:val="en-GB"/>
        </w:rPr>
        <w:t>Open Box will be responsible for unit testing and QA testing of functionality. Grainger representatives will conduct user acceptance testing of new functionality delivered in each sprint and provide feedback within 1 week of the demo.</w:t>
      </w:r>
    </w:p>
    <w:p w:rsidRPr="007A4458" w:rsidR="00441184" w:rsidP="0091090B" w:rsidRDefault="00441184" w14:paraId="07242921" w14:textId="77777777">
      <w:pPr>
        <w:pStyle w:val="NormalIndent"/>
        <w:numPr>
          <w:ilvl w:val="0"/>
          <w:numId w:val="14"/>
        </w:numPr>
        <w:rPr>
          <w:lang w:val="en-GB"/>
        </w:rPr>
      </w:pPr>
      <w:r w:rsidRPr="007A4458">
        <w:rPr>
          <w:b/>
          <w:lang w:val="en-GB"/>
        </w:rPr>
        <w:t>Stand Up’s –</w:t>
      </w:r>
      <w:r w:rsidRPr="007A4458">
        <w:rPr>
          <w:lang w:val="en-GB"/>
        </w:rPr>
        <w:t xml:space="preserve"> Regular, 15-minute stand up calls will be held to report on progress; the Grainger product owner is expected to participate regularly in these calls to provide feedback and give input on any questions that arise.</w:t>
      </w:r>
    </w:p>
    <w:p w:rsidRPr="007A4458" w:rsidR="00441184" w:rsidP="00441184" w:rsidRDefault="00441184" w14:paraId="114A7C02" w14:textId="77777777">
      <w:pPr>
        <w:pStyle w:val="NormalIndent"/>
        <w:jc w:val="both"/>
        <w:rPr>
          <w:lang w:val="en-GB"/>
        </w:rPr>
      </w:pPr>
      <w:r w:rsidRPr="007A4458">
        <w:rPr>
          <w:lang w:val="en-GB"/>
        </w:rPr>
        <w:t>Grainger feedback from demos and testing will be classified as either bugs or enhancements (depending on the user story and acceptance criteria). Bugs will be fixed in a subsequent sprint, whereas enhancements will be incorporated into the backlog and prioriti</w:t>
      </w:r>
      <w:r>
        <w:rPr>
          <w:lang w:val="en-GB"/>
        </w:rPr>
        <w:t>s</w:t>
      </w:r>
      <w:r w:rsidRPr="007A4458">
        <w:rPr>
          <w:lang w:val="en-GB"/>
        </w:rPr>
        <w:t>ed accordingly.</w:t>
      </w:r>
    </w:p>
    <w:p w:rsidRPr="007A4458" w:rsidR="00441184" w:rsidP="00AE3797" w:rsidRDefault="00441184" w14:paraId="718401DC" w14:textId="77777777">
      <w:pPr>
        <w:pStyle w:val="Heading2"/>
        <w:rPr>
          <w:lang w:val="en-GB"/>
        </w:rPr>
      </w:pPr>
      <w:bookmarkStart w:name="_UAT" w:id="90"/>
      <w:bookmarkStart w:name="_Toc156409312" w:id="91"/>
      <w:bookmarkEnd w:id="90"/>
      <w:r w:rsidRPr="007A4458">
        <w:rPr>
          <w:lang w:val="en-GB"/>
        </w:rPr>
        <w:t>UAT</w:t>
      </w:r>
      <w:bookmarkEnd w:id="91"/>
    </w:p>
    <w:p w:rsidRPr="007A4458" w:rsidR="00441184" w:rsidP="00441184" w:rsidRDefault="00441184" w14:paraId="70484A68" w14:textId="77777777">
      <w:pPr>
        <w:pStyle w:val="NormalIndent"/>
        <w:jc w:val="both"/>
        <w:rPr>
          <w:lang w:val="en-GB"/>
        </w:rPr>
      </w:pPr>
      <w:r w:rsidRPr="007A4458">
        <w:rPr>
          <w:lang w:val="en-GB"/>
        </w:rPr>
        <w:t>Designated Grainger business users will be given access to a UAT sandbox to test the functionality end-to-end and ensure that the overall solution is functioning as expected.</w:t>
      </w:r>
    </w:p>
    <w:p w:rsidR="00441184" w:rsidP="00441184" w:rsidRDefault="00441184" w14:paraId="205B70CB" w14:textId="77777777">
      <w:pPr>
        <w:pStyle w:val="NormalIndent"/>
        <w:jc w:val="both"/>
        <w:rPr>
          <w:lang w:val="en-GB"/>
        </w:rPr>
      </w:pPr>
      <w:r w:rsidRPr="007A4458">
        <w:rPr>
          <w:lang w:val="en-GB"/>
        </w:rPr>
        <w:t>Issues raised will be classified as bugs or enhancements (as above). Bugs will be fixed during the UAT period.</w:t>
      </w:r>
      <w:r w:rsidRPr="007A4458" w:rsidDel="000D7EEC">
        <w:rPr>
          <w:lang w:val="en-GB"/>
        </w:rPr>
        <w:t xml:space="preserve"> </w:t>
      </w:r>
      <w:r w:rsidRPr="007A4458">
        <w:rPr>
          <w:lang w:val="en-GB"/>
        </w:rPr>
        <w:t xml:space="preserve">Any other enhancements or new requirements will be added to the backlog for future development. </w:t>
      </w:r>
    </w:p>
    <w:p w:rsidR="00D42E89" w:rsidP="00D42E89" w:rsidRDefault="00D42E89" w14:paraId="7C07AEC6" w14:textId="3088CC23">
      <w:pPr>
        <w:pStyle w:val="Heading2"/>
        <w:rPr>
          <w:lang w:val="en-GB"/>
        </w:rPr>
      </w:pPr>
      <w:bookmarkStart w:name="_Toc156409313" w:id="92"/>
      <w:r>
        <w:rPr>
          <w:lang w:val="en-GB"/>
        </w:rPr>
        <w:t>Project Man</w:t>
      </w:r>
      <w:r w:rsidR="00DF0CDF">
        <w:rPr>
          <w:lang w:val="en-GB"/>
        </w:rPr>
        <w:t>a</w:t>
      </w:r>
      <w:r>
        <w:rPr>
          <w:lang w:val="en-GB"/>
        </w:rPr>
        <w:t>gement</w:t>
      </w:r>
      <w:bookmarkEnd w:id="92"/>
    </w:p>
    <w:p w:rsidRPr="007A4458" w:rsidR="00D42E89" w:rsidP="00D42E89" w:rsidRDefault="00D42E89" w14:paraId="23377F0E" w14:textId="67FD4312">
      <w:pPr>
        <w:pStyle w:val="NormalIndent"/>
        <w:jc w:val="both"/>
        <w:rPr>
          <w:lang w:val="en-GB"/>
        </w:rPr>
      </w:pPr>
      <w:r>
        <w:rPr>
          <w:lang w:val="en-GB"/>
        </w:rPr>
        <w:t>Open Box will d</w:t>
      </w:r>
      <w:r w:rsidRPr="007A4458">
        <w:rPr>
          <w:lang w:val="en-GB"/>
        </w:rPr>
        <w:t>eliver</w:t>
      </w:r>
      <w:r>
        <w:rPr>
          <w:lang w:val="en-GB"/>
        </w:rPr>
        <w:t xml:space="preserve"> </w:t>
      </w:r>
      <w:r w:rsidRPr="007A4458">
        <w:rPr>
          <w:lang w:val="en-GB"/>
        </w:rPr>
        <w:t>a progress report to Grainger on a regular basis, that will include:</w:t>
      </w:r>
    </w:p>
    <w:p w:rsidRPr="007A4458" w:rsidR="00D42E89" w:rsidP="0091090B" w:rsidRDefault="00D42E89" w14:paraId="23120FA2" w14:textId="77777777">
      <w:pPr>
        <w:pStyle w:val="NormalIndent"/>
        <w:numPr>
          <w:ilvl w:val="0"/>
          <w:numId w:val="7"/>
        </w:numPr>
        <w:rPr>
          <w:lang w:val="en-GB"/>
        </w:rPr>
      </w:pPr>
      <w:r w:rsidRPr="007A4458">
        <w:rPr>
          <w:lang w:val="en-GB"/>
        </w:rPr>
        <w:t>General status update</w:t>
      </w:r>
    </w:p>
    <w:p w:rsidRPr="007A4458" w:rsidR="00D42E89" w:rsidP="0091090B" w:rsidRDefault="00D42E89" w14:paraId="06EE81A3" w14:textId="77777777">
      <w:pPr>
        <w:pStyle w:val="NormalIndent"/>
        <w:widowControl w:val="0"/>
        <w:numPr>
          <w:ilvl w:val="0"/>
          <w:numId w:val="7"/>
        </w:numPr>
        <w:adjustRightInd w:val="0"/>
        <w:textAlignment w:val="baseline"/>
        <w:rPr>
          <w:lang w:val="en-GB"/>
        </w:rPr>
      </w:pPr>
      <w:r w:rsidRPr="007A4458">
        <w:rPr>
          <w:lang w:val="en-GB"/>
        </w:rPr>
        <w:t>Project risks</w:t>
      </w:r>
    </w:p>
    <w:p w:rsidRPr="007A4458" w:rsidR="00D42E89" w:rsidP="0091090B" w:rsidRDefault="00D42E89" w14:paraId="06EFFE25" w14:textId="77777777">
      <w:pPr>
        <w:pStyle w:val="NormalIndent"/>
        <w:widowControl w:val="0"/>
        <w:numPr>
          <w:ilvl w:val="0"/>
          <w:numId w:val="7"/>
        </w:numPr>
        <w:adjustRightInd w:val="0"/>
        <w:textAlignment w:val="baseline"/>
        <w:rPr>
          <w:lang w:val="en-GB"/>
        </w:rPr>
      </w:pPr>
      <w:r w:rsidRPr="007A4458">
        <w:rPr>
          <w:lang w:val="en-GB"/>
        </w:rPr>
        <w:t>Project milestones and timeline forecast based on the current scope of release 1.</w:t>
      </w:r>
    </w:p>
    <w:p w:rsidRPr="00BE3132" w:rsidR="001403CA" w:rsidP="001403CA" w:rsidRDefault="001403CA" w14:paraId="0A5A9711" w14:textId="77777777">
      <w:pPr>
        <w:pStyle w:val="NormalIndent"/>
        <w:ind w:left="720"/>
        <w:jc w:val="both"/>
      </w:pPr>
      <w:r w:rsidRPr="00BE3132">
        <w:t xml:space="preserve">Regular updates regarding any significant </w:t>
      </w:r>
      <w:r w:rsidRPr="00BE3132">
        <w:rPr>
          <w:lang w:val="en-ZA"/>
        </w:rPr>
        <w:t>changes</w:t>
      </w:r>
      <w:r w:rsidRPr="00BE3132">
        <w:t xml:space="preserve"> in scope or cost will be delivered to </w:t>
      </w:r>
      <w:r w:rsidR="00DA0381">
        <w:fldChar w:fldCharType="begin"/>
      </w:r>
      <w:r w:rsidR="00DA0381">
        <w:instrText xml:space="preserve"> DOCPROPERTY  Category  \* MERGEFORMAT </w:instrText>
      </w:r>
      <w:r w:rsidR="00DA0381">
        <w:fldChar w:fldCharType="separate"/>
      </w:r>
      <w:r w:rsidRPr="00BE3132">
        <w:t>Grainger</w:t>
      </w:r>
      <w:r w:rsidR="00DA0381">
        <w:fldChar w:fldCharType="end"/>
      </w:r>
      <w:r w:rsidRPr="00BE3132">
        <w:t xml:space="preserve"> as and when they occur.</w:t>
      </w:r>
    </w:p>
    <w:p w:rsidRPr="007A4458" w:rsidR="00D67D2A" w:rsidP="00D67D2A" w:rsidRDefault="00D67D2A" w14:paraId="7272820A" w14:textId="77777777">
      <w:pPr>
        <w:pStyle w:val="Heading2"/>
        <w:rPr>
          <w:lang w:val="en-GB"/>
        </w:rPr>
      </w:pPr>
      <w:bookmarkStart w:name="_Toc143719374" w:id="93"/>
      <w:bookmarkStart w:name="_Toc156409314" w:id="94"/>
      <w:r w:rsidRPr="007A4458">
        <w:rPr>
          <w:lang w:val="en-GB"/>
        </w:rPr>
        <w:t>Availability</w:t>
      </w:r>
      <w:bookmarkEnd w:id="93"/>
      <w:bookmarkEnd w:id="94"/>
    </w:p>
    <w:p w:rsidRPr="00F37946" w:rsidR="00D67D2A" w:rsidP="0091090B" w:rsidRDefault="00D67D2A" w14:paraId="2DF3B005" w14:textId="77777777">
      <w:pPr>
        <w:pStyle w:val="NormalIndent"/>
        <w:numPr>
          <w:ilvl w:val="0"/>
          <w:numId w:val="15"/>
        </w:numPr>
        <w:rPr>
          <w:lang w:val="en-GB"/>
        </w:rPr>
      </w:pPr>
      <w:r w:rsidRPr="007A4458">
        <w:rPr>
          <w:lang w:val="en-GB"/>
        </w:rPr>
        <w:t xml:space="preserve">Open Box </w:t>
      </w:r>
      <w:r w:rsidRPr="00F37946">
        <w:rPr>
          <w:lang w:val="en-GB"/>
        </w:rPr>
        <w:t>resources will be contactable and available for meetings via conference calls/video conferences:</w:t>
      </w:r>
    </w:p>
    <w:p w:rsidRPr="00F37946" w:rsidR="00D67D2A" w:rsidP="0091090B" w:rsidRDefault="00D67D2A" w14:paraId="78B4895A" w14:textId="77777777">
      <w:pPr>
        <w:pStyle w:val="NormalIndent"/>
        <w:numPr>
          <w:ilvl w:val="0"/>
          <w:numId w:val="18"/>
        </w:numPr>
        <w:rPr>
          <w:lang w:val="en-GB"/>
        </w:rPr>
      </w:pPr>
      <w:r w:rsidRPr="00F37946">
        <w:rPr>
          <w:lang w:val="en-GB"/>
        </w:rPr>
        <w:t>Monday to Friday 9AM – 6PM South African time (GMT +02:00) which currently corresponds to 8AM – 5PM (BST), excluding public holidays.</w:t>
      </w:r>
    </w:p>
    <w:p w:rsidR="000309B6" w:rsidP="0047254C" w:rsidRDefault="00D67D2A" w14:paraId="220388EE" w14:textId="1E20BBE7">
      <w:pPr>
        <w:pStyle w:val="NormalIndent"/>
        <w:widowControl w:val="0"/>
        <w:numPr>
          <w:ilvl w:val="0"/>
          <w:numId w:val="15"/>
        </w:numPr>
        <w:adjustRightInd w:val="0"/>
        <w:jc w:val="both"/>
        <w:textAlignment w:val="baseline"/>
      </w:pPr>
      <w:r w:rsidRPr="00434928">
        <w:rPr>
          <w:lang w:val="en-GB"/>
        </w:rPr>
        <w:t xml:space="preserve">A defined escalation path will be provided to the agreed </w:t>
      </w:r>
      <w:r w:rsidRPr="00434928" w:rsidR="00F37946">
        <w:rPr>
          <w:lang w:val="en-GB"/>
        </w:rPr>
        <w:t xml:space="preserve">Grainger </w:t>
      </w:r>
      <w:r w:rsidRPr="00434928">
        <w:rPr>
          <w:lang w:val="en-GB"/>
        </w:rPr>
        <w:t>project manager</w:t>
      </w:r>
      <w:r w:rsidRPr="00434928" w:rsidR="00F37946">
        <w:rPr>
          <w:lang w:val="en-GB"/>
        </w:rPr>
        <w:t xml:space="preserve"> / product owner</w:t>
      </w:r>
      <w:r w:rsidRPr="00434928">
        <w:rPr>
          <w:lang w:val="en-GB"/>
        </w:rPr>
        <w:t xml:space="preserve"> should urgent assistance be required outside of these times.  </w:t>
      </w:r>
      <w:bookmarkStart w:name="_Appendix_A_–_PARATS_Departments" w:id="95"/>
      <w:bookmarkStart w:name="_Appendix_A_–_Sample_Cobite_Data_Fil" w:id="96"/>
      <w:bookmarkStart w:name="_Appendix_C_–_Entity_Relationship_Di" w:id="97"/>
      <w:bookmarkEnd w:id="86"/>
      <w:bookmarkEnd w:id="87"/>
      <w:bookmarkEnd w:id="95"/>
      <w:bookmarkEnd w:id="96"/>
      <w:bookmarkEnd w:id="97"/>
    </w:p>
    <w:p w:rsidR="000309B6" w:rsidP="000309B6" w:rsidRDefault="000309B6" w14:paraId="220388EF" w14:textId="77777777">
      <w:pPr>
        <w:pStyle w:val="Heading1"/>
      </w:pPr>
      <w:bookmarkStart w:name="_Toc34022150" w:id="98"/>
      <w:bookmarkStart w:name="_Toc156409315" w:id="99"/>
      <w:r w:rsidRPr="00725448">
        <w:t>Acceptance</w:t>
      </w:r>
      <w:bookmarkEnd w:id="98"/>
      <w:bookmarkEnd w:id="99"/>
    </w:p>
    <w:p w:rsidR="00FD4715" w:rsidP="00FD4715" w:rsidRDefault="00FD4715" w14:paraId="1C5841FB" w14:textId="77777777">
      <w:pPr>
        <w:pStyle w:val="NormalIndent"/>
        <w:widowControl w:val="0"/>
        <w:adjustRightInd w:val="0"/>
        <w:ind w:left="567"/>
        <w:jc w:val="both"/>
        <w:textAlignment w:val="baseline"/>
        <w:rPr>
          <w:lang w:val="en-ZA"/>
        </w:rPr>
      </w:pPr>
      <w:r w:rsidRPr="00FD4715">
        <w:rPr>
          <w:lang w:val="en-ZA"/>
        </w:rPr>
        <w:t>The parties hereto, each acting under due and proper authority, have executed this Agreement as of the day, month and year first written below.</w:t>
      </w:r>
    </w:p>
    <w:p w:rsidRPr="004C4928" w:rsidR="00FD4715" w:rsidP="00FD4715" w:rsidRDefault="00FD4715" w14:paraId="51078C7F" w14:textId="77777777">
      <w:pPr>
        <w:pStyle w:val="NormalIndent"/>
        <w:widowControl w:val="0"/>
        <w:adjustRightInd w:val="0"/>
        <w:ind w:left="567"/>
        <w:jc w:val="both"/>
        <w:textAlignment w:val="baseline"/>
      </w:pPr>
    </w:p>
    <w:p w:rsidR="00FD4715" w:rsidP="00FD4715" w:rsidRDefault="00FD4715" w14:paraId="00E80AD0" w14:textId="4BA6C724">
      <w:pPr>
        <w:pStyle w:val="StyleVerdana9ptLeft075cm1"/>
        <w:tabs>
          <w:tab w:val="left" w:pos="5387"/>
        </w:tabs>
      </w:pPr>
      <w:r>
        <w:t>For and on behalf of Open Box Software</w:t>
      </w:r>
      <w:r>
        <w:tab/>
      </w:r>
      <w:r w:rsidRPr="004C4928">
        <w:t xml:space="preserve">For and on behalf of </w:t>
      </w:r>
      <w:r w:rsidR="00DA0381">
        <w:fldChar w:fldCharType="begin"/>
      </w:r>
      <w:r w:rsidR="00DA0381">
        <w:instrText xml:space="preserve"> DOCPROPERTY  Category  \* MERGEFORMAT </w:instrText>
      </w:r>
      <w:r w:rsidR="00DA0381">
        <w:fldChar w:fldCharType="separate"/>
      </w:r>
      <w:r w:rsidR="0032433B">
        <w:t>Grainger</w:t>
      </w:r>
      <w:r w:rsidR="00DA0381">
        <w:fldChar w:fldCharType="end"/>
      </w:r>
    </w:p>
    <w:p w:rsidR="00FD4715" w:rsidP="00FD4715" w:rsidRDefault="00FD4715" w14:paraId="60F36BC2" w14:textId="77777777">
      <w:pPr>
        <w:pStyle w:val="StyleVerdana9ptLeft075cm1"/>
      </w:pPr>
    </w:p>
    <w:p w:rsidRPr="004C4928" w:rsidR="00EA3A56" w:rsidP="00FD4715" w:rsidRDefault="00EA3A56" w14:paraId="5FD82718" w14:textId="77777777">
      <w:pPr>
        <w:pStyle w:val="StyleVerdana9ptLeft075cm1"/>
      </w:pPr>
    </w:p>
    <w:p w:rsidRPr="004C4928" w:rsidR="00FD4715" w:rsidP="00FD4715" w:rsidRDefault="00FD4715" w14:paraId="7579D308" w14:textId="77777777">
      <w:pPr>
        <w:pStyle w:val="StyleVerdana9ptLeft075cm1"/>
        <w:tabs>
          <w:tab w:val="left" w:pos="1843"/>
          <w:tab w:val="left" w:pos="5387"/>
          <w:tab w:val="left" w:pos="6663"/>
        </w:tabs>
        <w:spacing w:after="240"/>
      </w:pPr>
      <w:r w:rsidRPr="004C4928">
        <w:t>Signature:</w:t>
      </w:r>
      <w:r>
        <w:tab/>
      </w:r>
      <w:r w:rsidRPr="004C4928">
        <w:t>_____________________</w:t>
      </w:r>
      <w:r w:rsidRPr="004C4928">
        <w:tab/>
      </w:r>
      <w:r w:rsidRPr="004C4928">
        <w:t>Signature:</w:t>
      </w:r>
      <w:r>
        <w:tab/>
      </w:r>
      <w:r w:rsidRPr="004C4928">
        <w:t>_____________________</w:t>
      </w:r>
    </w:p>
    <w:p w:rsidR="00FD4715" w:rsidP="00FD4715" w:rsidRDefault="00FD4715" w14:paraId="5DA1D23D" w14:textId="721E5853">
      <w:pPr>
        <w:pStyle w:val="StyleVerdana9ptLeft075cm1"/>
        <w:tabs>
          <w:tab w:val="left" w:pos="1843"/>
          <w:tab w:val="left" w:pos="5387"/>
          <w:tab w:val="left" w:pos="6663"/>
        </w:tabs>
        <w:spacing w:after="240"/>
      </w:pPr>
      <w:r w:rsidRPr="004C4928">
        <w:t>Name:</w:t>
      </w:r>
      <w:r>
        <w:tab/>
      </w:r>
      <w:r w:rsidRPr="004C4928" w:rsidR="0032433B">
        <w:t>_____________________</w:t>
      </w:r>
      <w:r>
        <w:tab/>
      </w:r>
      <w:r>
        <w:t>N</w:t>
      </w:r>
      <w:r w:rsidRPr="004C4928">
        <w:t>ame:</w:t>
      </w:r>
      <w:r>
        <w:tab/>
      </w:r>
      <w:r w:rsidRPr="004C4928" w:rsidR="0032433B">
        <w:t>_____________________</w:t>
      </w:r>
      <w:r>
        <w:t xml:space="preserve"> </w:t>
      </w:r>
    </w:p>
    <w:p w:rsidRPr="004C4928" w:rsidR="00EA3A56" w:rsidP="00FD4715" w:rsidRDefault="00FD4715" w14:paraId="0260A9C6" w14:textId="66EA1A58">
      <w:pPr>
        <w:pStyle w:val="StyleVerdana9ptLeft075cm1"/>
        <w:tabs>
          <w:tab w:val="left" w:pos="1843"/>
          <w:tab w:val="left" w:pos="5387"/>
          <w:tab w:val="left" w:pos="6663"/>
        </w:tabs>
        <w:spacing w:after="240"/>
      </w:pPr>
      <w:r w:rsidRPr="004C4928">
        <w:t>Position:</w:t>
      </w:r>
      <w:r>
        <w:tab/>
      </w:r>
      <w:r w:rsidRPr="004C4928" w:rsidR="0032433B">
        <w:t>_____________________</w:t>
      </w:r>
      <w:r>
        <w:tab/>
      </w:r>
      <w:r w:rsidRPr="004C4928">
        <w:t>Position:</w:t>
      </w:r>
      <w:r>
        <w:tab/>
      </w:r>
      <w:r w:rsidRPr="004C4928" w:rsidR="0032433B">
        <w:t>_____________________</w:t>
      </w:r>
      <w:r w:rsidR="0032433B">
        <w:t xml:space="preserve"> </w:t>
      </w:r>
    </w:p>
    <w:p w:rsidRPr="005807B5" w:rsidR="00FD4715" w:rsidP="00FD4715" w:rsidRDefault="00FD4715" w14:paraId="63F7CA14" w14:textId="77777777">
      <w:pPr>
        <w:pStyle w:val="StyleVerdana9ptLeft075cm1"/>
        <w:tabs>
          <w:tab w:val="left" w:pos="1843"/>
          <w:tab w:val="left" w:pos="5387"/>
          <w:tab w:val="left" w:pos="6663"/>
        </w:tabs>
        <w:spacing w:after="240"/>
      </w:pPr>
      <w:r>
        <w:t>Date</w:t>
      </w:r>
      <w:r w:rsidRPr="004C4928">
        <w:t>:</w:t>
      </w:r>
      <w:r>
        <w:tab/>
      </w:r>
      <w:r w:rsidRPr="004C4928">
        <w:t>_____________________</w:t>
      </w:r>
      <w:r w:rsidRPr="004C4928">
        <w:tab/>
      </w:r>
      <w:r w:rsidRPr="004C4928">
        <w:t>Date:</w:t>
      </w:r>
      <w:r>
        <w:tab/>
      </w:r>
      <w:r w:rsidRPr="004C4928">
        <w:t>_____________________</w:t>
      </w:r>
    </w:p>
    <w:p w:rsidR="00377A14" w:rsidP="00B97C56" w:rsidRDefault="00377A14" w14:paraId="7045793B" w14:textId="77777777">
      <w:pPr>
        <w:pStyle w:val="Heading1"/>
        <w:sectPr w:rsidR="00377A14" w:rsidSect="00427A02">
          <w:headerReference w:type="default" r:id="rId27"/>
          <w:footerReference w:type="default" r:id="rId28"/>
          <w:headerReference w:type="first" r:id="rId29"/>
          <w:footerReference w:type="first" r:id="rId30"/>
          <w:pgSz w:w="12242" w:h="15842" w:orient="portrait" w:code="1"/>
          <w:pgMar w:top="1701" w:right="1418" w:bottom="1701" w:left="1418" w:header="567" w:footer="567" w:gutter="0"/>
          <w:paperSrc w:first="15" w:other="15"/>
          <w:pgNumType w:start="1"/>
          <w:cols w:space="720"/>
          <w:titlePg/>
        </w:sectPr>
      </w:pPr>
      <w:bookmarkStart w:name="_APPendix_A_–" w:id="100"/>
      <w:bookmarkEnd w:id="100"/>
    </w:p>
    <w:p w:rsidR="00B97C56" w:rsidP="00B97C56" w:rsidRDefault="00B97C56" w14:paraId="00F165B7" w14:textId="5235D485">
      <w:pPr>
        <w:pStyle w:val="Heading1"/>
      </w:pPr>
      <w:bookmarkStart w:name="_Toc156409316" w:id="101"/>
      <w:r>
        <w:t>Appendices</w:t>
      </w:r>
      <w:bookmarkEnd w:id="101"/>
    </w:p>
    <w:p w:rsidRPr="00A90CD0" w:rsidR="0025775F" w:rsidP="0025775F" w:rsidRDefault="0025775F" w14:paraId="72703EFB" w14:textId="3AC39116">
      <w:pPr>
        <w:pStyle w:val="Heading2"/>
      </w:pPr>
      <w:bookmarkStart w:name="_Toc156409317" w:id="102"/>
      <w:r>
        <w:t xml:space="preserve">Appendix </w:t>
      </w:r>
      <w:r w:rsidR="004E749B">
        <w:t>A</w:t>
      </w:r>
      <w:r>
        <w:t xml:space="preserve"> </w:t>
      </w:r>
      <w:r w:rsidR="00E35627">
        <w:t>–</w:t>
      </w:r>
      <w:r>
        <w:t xml:space="preserve"> Backlog</w:t>
      </w:r>
      <w:r w:rsidR="00E35627">
        <w:t xml:space="preserve"> for </w:t>
      </w:r>
      <w:r w:rsidRPr="00A90CD0" w:rsidR="00E35627">
        <w:t>Release 1</w:t>
      </w:r>
      <w:bookmarkEnd w:id="102"/>
    </w:p>
    <w:p w:rsidR="00595BE6" w:rsidP="00595BE6" w:rsidRDefault="00595BE6" w14:paraId="15BD6CAB" w14:textId="0C287973">
      <w:pPr>
        <w:pStyle w:val="Heading3"/>
      </w:pPr>
      <w:r>
        <w:t>Sprint 1</w:t>
      </w:r>
    </w:p>
    <w:p w:rsidRPr="00611EC7" w:rsidR="00611EC7" w:rsidP="00CE181A" w:rsidRDefault="00611EC7" w14:paraId="16E56BF5" w14:textId="2AF30B05">
      <w:pPr>
        <w:pStyle w:val="NormalIndent"/>
      </w:pPr>
      <w:r w:rsidRPr="00A90CD0">
        <w:t xml:space="preserve">The user stories </w:t>
      </w:r>
      <w:r w:rsidR="00CE181A">
        <w:t>are</w:t>
      </w:r>
      <w:r w:rsidRPr="00A90CD0">
        <w:t xml:space="preserve"> expected to be addressed in Sprint 1</w:t>
      </w:r>
      <w:r w:rsidR="00CE181A">
        <w:t xml:space="preserve">, and are </w:t>
      </w:r>
      <w:r w:rsidRPr="00A90CD0">
        <w:t>listed in order of priority.</w:t>
      </w:r>
    </w:p>
    <w:tbl>
      <w:tblPr>
        <w:tblW w:w="14601"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85"/>
        <w:gridCol w:w="4528"/>
        <w:gridCol w:w="7937"/>
        <w:gridCol w:w="851"/>
      </w:tblGrid>
      <w:tr w:rsidRPr="003C27B6" w:rsidR="005A4EB2" w:rsidTr="007F1176" w14:paraId="7F510C27" w14:textId="6C3BE8CA">
        <w:trPr>
          <w:trHeight w:val="397"/>
          <w:tblHeader/>
        </w:trPr>
        <w:tc>
          <w:tcPr>
            <w:tcW w:w="1285" w:type="dxa"/>
            <w:shd w:val="clear" w:color="auto" w:fill="D9D9D9" w:themeFill="background1" w:themeFillShade="D9"/>
            <w:noWrap/>
            <w:vAlign w:val="center"/>
            <w:hideMark/>
          </w:tcPr>
          <w:p w:rsidRPr="000F77D3" w:rsidR="005A4EB2" w:rsidP="00D53B6C" w:rsidRDefault="00663CF1" w14:paraId="19E6C777" w14:textId="04181770">
            <w:pPr>
              <w:spacing w:before="20" w:after="20" w:line="240" w:lineRule="auto"/>
              <w:rPr>
                <w:rFonts w:cs="Calibri"/>
                <w:b/>
                <w:sz w:val="18"/>
                <w:szCs w:val="18"/>
                <w:lang w:val="en-GB"/>
              </w:rPr>
            </w:pPr>
            <w:r>
              <w:rPr>
                <w:rFonts w:cs="Calibri"/>
                <w:b/>
                <w:sz w:val="18"/>
                <w:szCs w:val="18"/>
                <w:lang w:val="en-GB"/>
              </w:rPr>
              <w:t>Title</w:t>
            </w:r>
          </w:p>
        </w:tc>
        <w:tc>
          <w:tcPr>
            <w:tcW w:w="4528" w:type="dxa"/>
            <w:shd w:val="clear" w:color="auto" w:fill="D9D9D9" w:themeFill="background1" w:themeFillShade="D9"/>
            <w:vAlign w:val="center"/>
            <w:hideMark/>
          </w:tcPr>
          <w:p w:rsidRPr="000F77D3" w:rsidR="005A4EB2" w:rsidP="00D53B6C" w:rsidRDefault="005A4EB2" w14:paraId="457EE8D6" w14:textId="7AC71585">
            <w:pPr>
              <w:spacing w:before="20" w:after="20" w:line="240" w:lineRule="auto"/>
              <w:rPr>
                <w:rFonts w:cs="Calibri"/>
                <w:b/>
                <w:sz w:val="18"/>
                <w:szCs w:val="18"/>
                <w:lang w:val="en-GB"/>
              </w:rPr>
            </w:pPr>
            <w:r w:rsidRPr="000F77D3">
              <w:rPr>
                <w:rFonts w:cs="Calibri"/>
                <w:b/>
                <w:sz w:val="18"/>
                <w:szCs w:val="18"/>
                <w:lang w:val="en-GB"/>
              </w:rPr>
              <w:t xml:space="preserve">User Story  </w:t>
            </w:r>
          </w:p>
        </w:tc>
        <w:tc>
          <w:tcPr>
            <w:tcW w:w="7937" w:type="dxa"/>
            <w:shd w:val="clear" w:color="auto" w:fill="D9D9D9" w:themeFill="background1" w:themeFillShade="D9"/>
            <w:vAlign w:val="center"/>
            <w:hideMark/>
          </w:tcPr>
          <w:p w:rsidRPr="000F77D3" w:rsidR="005A4EB2" w:rsidP="00D53B6C" w:rsidRDefault="005A4EB2" w14:paraId="30B733F5" w14:textId="67163AD4">
            <w:pPr>
              <w:spacing w:before="20" w:after="20" w:line="240" w:lineRule="auto"/>
              <w:rPr>
                <w:rFonts w:cs="Calibri"/>
                <w:b/>
                <w:sz w:val="18"/>
                <w:szCs w:val="18"/>
                <w:lang w:val="en-GB"/>
              </w:rPr>
            </w:pPr>
            <w:r w:rsidRPr="000F77D3">
              <w:rPr>
                <w:rFonts w:cs="Calibri"/>
                <w:b/>
                <w:sz w:val="18"/>
                <w:szCs w:val="18"/>
                <w:lang w:val="en-GB"/>
              </w:rPr>
              <w:t>Acceptance Criteria</w:t>
            </w:r>
          </w:p>
        </w:tc>
        <w:tc>
          <w:tcPr>
            <w:tcW w:w="851" w:type="dxa"/>
            <w:shd w:val="clear" w:color="auto" w:fill="D9D9D9" w:themeFill="background1" w:themeFillShade="D9"/>
            <w:vAlign w:val="center"/>
          </w:tcPr>
          <w:p w:rsidRPr="000F77D3" w:rsidR="005A4EB2" w:rsidP="00D53B6C" w:rsidRDefault="005A4EB2" w14:paraId="549DA627" w14:textId="27DC9B1C">
            <w:pPr>
              <w:spacing w:before="20" w:after="20" w:line="240" w:lineRule="auto"/>
              <w:rPr>
                <w:rFonts w:cs="Calibri"/>
                <w:b/>
                <w:sz w:val="18"/>
                <w:szCs w:val="18"/>
                <w:lang w:val="en-GB"/>
              </w:rPr>
            </w:pPr>
            <w:r w:rsidRPr="000F77D3">
              <w:rPr>
                <w:rFonts w:cs="Calibri"/>
                <w:b/>
                <w:sz w:val="18"/>
                <w:szCs w:val="18"/>
                <w:lang w:val="en-GB"/>
              </w:rPr>
              <w:t xml:space="preserve">Points </w:t>
            </w:r>
          </w:p>
        </w:tc>
      </w:tr>
      <w:tr w:rsidRPr="003C27B6" w:rsidR="005A4EB2" w:rsidTr="007F1176" w14:paraId="2BAA4469" w14:textId="64AE4050">
        <w:trPr>
          <w:trHeight w:val="2537"/>
        </w:trPr>
        <w:tc>
          <w:tcPr>
            <w:tcW w:w="1285" w:type="dxa"/>
            <w:shd w:val="clear" w:color="auto" w:fill="auto"/>
            <w:vAlign w:val="center"/>
          </w:tcPr>
          <w:p w:rsidRPr="005A4EB2" w:rsidR="005A4EB2" w:rsidP="00AC38B6" w:rsidRDefault="005A4EB2" w14:paraId="634C1F50" w14:textId="005D2658">
            <w:pPr>
              <w:spacing w:before="20" w:after="20" w:line="240" w:lineRule="auto"/>
              <w:rPr>
                <w:rFonts w:cs="Calibri"/>
                <w:color w:val="000000"/>
                <w:sz w:val="18"/>
                <w:szCs w:val="18"/>
                <w:lang w:val="en-GB"/>
              </w:rPr>
            </w:pPr>
            <w:r w:rsidRPr="005A4EB2">
              <w:rPr>
                <w:rFonts w:cs="Calibri"/>
                <w:color w:val="000000"/>
                <w:sz w:val="18"/>
                <w:szCs w:val="18"/>
                <w:lang w:val="en-GB"/>
              </w:rPr>
              <w:t>A user can create a new EOT</w:t>
            </w:r>
          </w:p>
        </w:tc>
        <w:tc>
          <w:tcPr>
            <w:tcW w:w="4528" w:type="dxa"/>
            <w:shd w:val="clear" w:color="auto" w:fill="auto"/>
            <w:vAlign w:val="center"/>
          </w:tcPr>
          <w:p w:rsidRPr="003C27B6" w:rsidR="005A4EB2" w:rsidP="00AC38B6" w:rsidRDefault="005A4EB2" w14:paraId="7A5A36AC" w14:textId="2BA62768">
            <w:pPr>
              <w:spacing w:before="20" w:after="20" w:line="240" w:lineRule="auto"/>
              <w:rPr>
                <w:rFonts w:cs="Calibri"/>
                <w:color w:val="000000"/>
                <w:sz w:val="18"/>
                <w:szCs w:val="18"/>
                <w:highlight w:val="green"/>
                <w:lang w:val="en-GB"/>
              </w:rPr>
            </w:pPr>
            <w:r w:rsidRPr="0020105B">
              <w:rPr>
                <w:rFonts w:cs="Calibri"/>
                <w:color w:val="000000"/>
                <w:sz w:val="18"/>
                <w:szCs w:val="18"/>
                <w:lang w:val="en-GB"/>
              </w:rPr>
              <w:t>As a Renewals, Onsite PM or Centralized PM user, I want to create a new End of Tenancy once the tenant has provided NTQ, so that the End of Tenancy process can begin.</w:t>
            </w:r>
          </w:p>
        </w:tc>
        <w:tc>
          <w:tcPr>
            <w:tcW w:w="7937" w:type="dxa"/>
            <w:shd w:val="clear" w:color="auto" w:fill="auto"/>
            <w:vAlign w:val="center"/>
          </w:tcPr>
          <w:p w:rsidRPr="00EB4B13" w:rsidR="005A4EB2" w:rsidP="00AC38B6" w:rsidRDefault="005A4EB2" w14:paraId="05A5C49B" w14:textId="4AAB72C6">
            <w:pPr>
              <w:pStyle w:val="NormalWeb"/>
              <w:rPr>
                <w:rFonts w:ascii="Verdana" w:hAnsi="Verdana"/>
                <w:sz w:val="16"/>
                <w:szCs w:val="16"/>
              </w:rPr>
            </w:pPr>
            <w:r w:rsidRPr="00EB4B13">
              <w:rPr>
                <w:rFonts w:ascii="Verdana" w:hAnsi="Verdana"/>
                <w:sz w:val="16"/>
                <w:szCs w:val="16"/>
              </w:rPr>
              <w:t>WHEN the user is viewing a Tenancy in Salesforce</w:t>
            </w:r>
            <w:r w:rsidRPr="00EB4B13">
              <w:rPr>
                <w:rFonts w:ascii="Verdana" w:hAnsi="Verdana"/>
                <w:sz w:val="16"/>
                <w:szCs w:val="16"/>
              </w:rPr>
              <w:br/>
            </w:r>
            <w:r w:rsidRPr="00EB4B13">
              <w:rPr>
                <w:rFonts w:ascii="Verdana" w:hAnsi="Verdana"/>
                <w:sz w:val="16"/>
                <w:szCs w:val="16"/>
              </w:rPr>
              <w:t>THEN a 'Create End of Tenancy' button will be visible (regardless of tenancy status or dates).</w:t>
            </w:r>
            <w:r w:rsidRPr="00EB4B13">
              <w:rPr>
                <w:rFonts w:ascii="Verdana" w:hAnsi="Verdana"/>
                <w:sz w:val="16"/>
                <w:szCs w:val="16"/>
              </w:rPr>
              <w:br/>
            </w:r>
            <w:r w:rsidRPr="00EB4B13">
              <w:rPr>
                <w:rFonts w:ascii="Verdana" w:hAnsi="Verdana"/>
                <w:sz w:val="16"/>
                <w:szCs w:val="16"/>
              </w:rPr>
              <w:br/>
            </w:r>
            <w:r w:rsidRPr="00EB4B13">
              <w:rPr>
                <w:rFonts w:ascii="Verdana" w:hAnsi="Verdana"/>
                <w:sz w:val="16"/>
                <w:szCs w:val="16"/>
              </w:rPr>
              <w:t xml:space="preserve">WHEN a user selects 'Create End of Tenancy' </w:t>
            </w:r>
            <w:r w:rsidRPr="00EB4B13">
              <w:rPr>
                <w:rFonts w:ascii="Verdana" w:hAnsi="Verdana"/>
                <w:sz w:val="16"/>
                <w:szCs w:val="16"/>
              </w:rPr>
              <w:br/>
            </w:r>
            <w:r w:rsidRPr="00EB4B13">
              <w:rPr>
                <w:rFonts w:ascii="Verdana" w:hAnsi="Verdana"/>
                <w:sz w:val="16"/>
                <w:szCs w:val="16"/>
              </w:rPr>
              <w:t xml:space="preserve">THEN the user will be prompted to capture the following details required to create </w:t>
            </w:r>
            <w:proofErr w:type="spellStart"/>
            <w:r w:rsidRPr="00EB4B13">
              <w:rPr>
                <w:rFonts w:ascii="Verdana" w:hAnsi="Verdana"/>
                <w:sz w:val="16"/>
                <w:szCs w:val="16"/>
              </w:rPr>
              <w:t>a</w:t>
            </w:r>
            <w:proofErr w:type="spellEnd"/>
            <w:r w:rsidRPr="00EB4B13">
              <w:rPr>
                <w:rFonts w:ascii="Verdana" w:hAnsi="Verdana"/>
                <w:sz w:val="16"/>
                <w:szCs w:val="16"/>
              </w:rPr>
              <w:t xml:space="preserve"> End of Tenancy:  XXX</w:t>
            </w:r>
          </w:p>
          <w:p w:rsidRPr="00EB4B13" w:rsidR="005A4EB2" w:rsidP="00EB4B13" w:rsidRDefault="005A4EB2" w14:paraId="71F052ED" w14:textId="1EB7DCFC">
            <w:pPr>
              <w:pStyle w:val="NormalWeb"/>
              <w:rPr>
                <w:rFonts w:cs="Calibri"/>
                <w:color w:val="000000"/>
                <w:sz w:val="16"/>
                <w:szCs w:val="16"/>
              </w:rPr>
            </w:pPr>
            <w:r w:rsidRPr="00EB4B13">
              <w:rPr>
                <w:rFonts w:ascii="Verdana" w:hAnsi="Verdana"/>
                <w:sz w:val="16"/>
                <w:szCs w:val="16"/>
              </w:rPr>
              <w:t>GIVEN a user has entered all of the required fields above</w:t>
            </w:r>
            <w:r w:rsidRPr="00EB4B13">
              <w:rPr>
                <w:rFonts w:ascii="Verdana" w:hAnsi="Verdana"/>
                <w:sz w:val="16"/>
                <w:szCs w:val="16"/>
              </w:rPr>
              <w:br/>
            </w:r>
            <w:r w:rsidRPr="00EB4B13">
              <w:rPr>
                <w:rFonts w:ascii="Verdana" w:hAnsi="Verdana"/>
                <w:sz w:val="16"/>
                <w:szCs w:val="16"/>
              </w:rPr>
              <w:t>AND all validations are met</w:t>
            </w:r>
            <w:r w:rsidRPr="00EB4B13">
              <w:rPr>
                <w:rFonts w:ascii="Verdana" w:hAnsi="Verdana"/>
                <w:sz w:val="16"/>
                <w:szCs w:val="16"/>
              </w:rPr>
              <w:br/>
            </w:r>
            <w:r w:rsidRPr="00EB4B13">
              <w:rPr>
                <w:rFonts w:ascii="Verdana" w:hAnsi="Verdana"/>
                <w:sz w:val="16"/>
                <w:szCs w:val="16"/>
              </w:rPr>
              <w:t xml:space="preserve">WHEN the user selects </w:t>
            </w:r>
            <w:r w:rsidRPr="00EB4B13">
              <w:rPr>
                <w:rStyle w:val="Emphasis"/>
                <w:rFonts w:ascii="Verdana" w:hAnsi="Verdana"/>
                <w:sz w:val="16"/>
                <w:szCs w:val="16"/>
              </w:rPr>
              <w:t>Create</w:t>
            </w:r>
            <w:r w:rsidRPr="00EB4B13">
              <w:rPr>
                <w:rFonts w:ascii="Verdana" w:hAnsi="Verdana"/>
                <w:sz w:val="16"/>
                <w:szCs w:val="16"/>
              </w:rPr>
              <w:br/>
            </w:r>
            <w:r w:rsidRPr="00EB4B13">
              <w:rPr>
                <w:rFonts w:ascii="Verdana" w:hAnsi="Verdana"/>
                <w:sz w:val="16"/>
                <w:szCs w:val="16"/>
              </w:rPr>
              <w:t>THEN a new End of Tenancy will be created</w:t>
            </w:r>
            <w:r w:rsidRPr="00EB4B13">
              <w:rPr>
                <w:rFonts w:ascii="Verdana" w:hAnsi="Verdana"/>
                <w:sz w:val="16"/>
                <w:szCs w:val="16"/>
              </w:rPr>
              <w:br/>
            </w:r>
            <w:r w:rsidRPr="00EB4B13">
              <w:rPr>
                <w:rFonts w:ascii="Verdana" w:hAnsi="Verdana"/>
                <w:sz w:val="16"/>
                <w:szCs w:val="16"/>
              </w:rPr>
              <w:t xml:space="preserve">AND the user will be able to see the above details, as well as the following system-generated information, in the </w:t>
            </w:r>
            <w:r w:rsidRPr="00EB4B13">
              <w:rPr>
                <w:rStyle w:val="Emphasis"/>
                <w:rFonts w:ascii="Verdana" w:hAnsi="Verdana"/>
                <w:sz w:val="16"/>
                <w:szCs w:val="16"/>
              </w:rPr>
              <w:t>End of Tenancy Details</w:t>
            </w:r>
            <w:r w:rsidRPr="00EB4B13">
              <w:rPr>
                <w:rFonts w:ascii="Verdana" w:hAnsi="Verdana"/>
                <w:sz w:val="16"/>
                <w:szCs w:val="16"/>
              </w:rPr>
              <w:t xml:space="preserve"> screen. xxx</w:t>
            </w:r>
          </w:p>
        </w:tc>
        <w:tc>
          <w:tcPr>
            <w:tcW w:w="851" w:type="dxa"/>
            <w:shd w:val="clear" w:color="auto" w:fill="auto"/>
            <w:vAlign w:val="center"/>
          </w:tcPr>
          <w:p w:rsidRPr="00AB4821" w:rsidR="005A4EB2" w:rsidP="00AC38B6" w:rsidRDefault="005A4EB2" w14:paraId="0FEDC392" w14:textId="727CFFA7">
            <w:pPr>
              <w:spacing w:before="20" w:after="20" w:line="240" w:lineRule="auto"/>
              <w:rPr>
                <w:rFonts w:cs="Calibri"/>
                <w:color w:val="000000"/>
                <w:sz w:val="18"/>
                <w:szCs w:val="18"/>
                <w:lang w:val="en-GB"/>
              </w:rPr>
            </w:pPr>
            <w:r>
              <w:rPr>
                <w:rFonts w:cs="Calibri"/>
                <w:color w:val="000000"/>
                <w:sz w:val="18"/>
                <w:szCs w:val="18"/>
                <w:lang w:val="en-GB"/>
              </w:rPr>
              <w:t>5</w:t>
            </w:r>
          </w:p>
        </w:tc>
      </w:tr>
      <w:tr w:rsidRPr="003C27B6" w:rsidR="005A4EB2" w:rsidTr="004B6FF7" w14:paraId="4A74A1C9" w14:textId="77777777">
        <w:trPr>
          <w:trHeight w:val="2525"/>
        </w:trPr>
        <w:tc>
          <w:tcPr>
            <w:tcW w:w="1285" w:type="dxa"/>
            <w:shd w:val="clear" w:color="auto" w:fill="auto"/>
            <w:vAlign w:val="center"/>
          </w:tcPr>
          <w:p w:rsidRPr="005A4EB2" w:rsidR="005A4EB2" w:rsidP="00AC38B6" w:rsidRDefault="005A4EB2" w14:paraId="6244801C" w14:textId="728AE50D">
            <w:pPr>
              <w:spacing w:before="20" w:after="20" w:line="240" w:lineRule="auto"/>
              <w:rPr>
                <w:rFonts w:cs="Calibri"/>
                <w:color w:val="000000"/>
                <w:sz w:val="18"/>
                <w:szCs w:val="18"/>
                <w:lang w:val="en-GB"/>
              </w:rPr>
            </w:pPr>
            <w:r w:rsidRPr="005A4EB2">
              <w:rPr>
                <w:rFonts w:cs="Calibri"/>
                <w:color w:val="000000"/>
                <w:sz w:val="18"/>
                <w:szCs w:val="18"/>
                <w:lang w:val="en-GB"/>
              </w:rPr>
              <w:t xml:space="preserve">Generate </w:t>
            </w:r>
            <w:r w:rsidRPr="005A4EB2" w:rsidR="00286EAA">
              <w:rPr>
                <w:rFonts w:cs="Calibri"/>
                <w:color w:val="000000"/>
                <w:sz w:val="18"/>
                <w:szCs w:val="18"/>
                <w:lang w:val="en-GB"/>
              </w:rPr>
              <w:t>phases &amp; task</w:t>
            </w:r>
            <w:r w:rsidRPr="005A4EB2">
              <w:rPr>
                <w:rFonts w:cs="Calibri"/>
                <w:color w:val="000000"/>
                <w:sz w:val="18"/>
                <w:szCs w:val="18"/>
                <w:lang w:val="en-GB"/>
              </w:rPr>
              <w:t xml:space="preserve">s </w:t>
            </w:r>
            <w:r w:rsidR="0088571F">
              <w:rPr>
                <w:rFonts w:cs="Calibri"/>
                <w:color w:val="000000"/>
                <w:sz w:val="18"/>
                <w:szCs w:val="18"/>
                <w:lang w:val="en-GB"/>
              </w:rPr>
              <w:t xml:space="preserve">when a new EOT is created </w:t>
            </w:r>
          </w:p>
        </w:tc>
        <w:tc>
          <w:tcPr>
            <w:tcW w:w="4528" w:type="dxa"/>
            <w:shd w:val="clear" w:color="auto" w:fill="auto"/>
            <w:vAlign w:val="center"/>
          </w:tcPr>
          <w:p w:rsidRPr="00EB4B13" w:rsidR="005A4EB2" w:rsidP="005A4EB2" w:rsidRDefault="005A4EB2" w14:paraId="78F393A7" w14:textId="1EEE26DC">
            <w:pPr>
              <w:spacing w:before="20" w:after="20" w:line="240" w:lineRule="auto"/>
              <w:rPr>
                <w:rFonts w:cs="Calibri"/>
                <w:color w:val="000000"/>
                <w:sz w:val="18"/>
                <w:szCs w:val="18"/>
                <w:lang w:val="en-GB"/>
              </w:rPr>
            </w:pPr>
            <w:r w:rsidRPr="00EB4B13">
              <w:rPr>
                <w:rFonts w:cs="Calibri"/>
                <w:color w:val="000000"/>
                <w:sz w:val="18"/>
                <w:szCs w:val="18"/>
                <w:lang w:val="en-GB"/>
              </w:rPr>
              <w:t xml:space="preserve">When a new End of Tenancy is created, I want all the End of Tenancy phases to be prepopulated with tasks, so that users can see all the activities that will need to be completed for the End of Tenancy. </w:t>
            </w:r>
          </w:p>
        </w:tc>
        <w:tc>
          <w:tcPr>
            <w:tcW w:w="7937" w:type="dxa"/>
            <w:shd w:val="clear" w:color="auto" w:fill="auto"/>
            <w:vAlign w:val="center"/>
          </w:tcPr>
          <w:p w:rsidRPr="00EB4B13" w:rsidR="005A4EB2" w:rsidP="00EB4B13" w:rsidRDefault="005A4EB2" w14:paraId="33745392" w14:textId="0A570687">
            <w:pPr>
              <w:spacing w:before="20" w:after="20" w:line="240" w:lineRule="auto"/>
              <w:rPr>
                <w:rFonts w:cs="Calibri"/>
                <w:color w:val="000000"/>
                <w:sz w:val="16"/>
                <w:szCs w:val="16"/>
                <w:lang w:val="en-GB"/>
              </w:rPr>
            </w:pPr>
            <w:r w:rsidRPr="00EB4B13">
              <w:rPr>
                <w:rFonts w:cs="Calibri"/>
                <w:color w:val="000000"/>
                <w:sz w:val="16"/>
                <w:szCs w:val="16"/>
                <w:lang w:val="en-GB"/>
              </w:rPr>
              <w:t>WHEN a new End of Tenancy is created</w:t>
            </w:r>
            <w:r w:rsidRPr="00EB4B13">
              <w:rPr>
                <w:rFonts w:cs="Calibri"/>
                <w:color w:val="000000"/>
                <w:sz w:val="16"/>
                <w:szCs w:val="16"/>
                <w:lang w:val="en-GB"/>
              </w:rPr>
              <w:br/>
            </w:r>
            <w:r w:rsidRPr="00EB4B13">
              <w:rPr>
                <w:rFonts w:cs="Calibri"/>
                <w:color w:val="000000"/>
                <w:sz w:val="16"/>
                <w:szCs w:val="16"/>
                <w:lang w:val="en-GB"/>
              </w:rPr>
              <w:t xml:space="preserve">THEN the user will see the phases applicable to the End of Tenancy’s workflow, displayed in order </w:t>
            </w:r>
            <w:r w:rsidRPr="00EB4B13">
              <w:rPr>
                <w:rFonts w:cs="Calibri"/>
                <w:color w:val="000000"/>
                <w:sz w:val="16"/>
                <w:szCs w:val="16"/>
                <w:lang w:val="en-GB"/>
              </w:rPr>
              <w:br/>
            </w:r>
            <w:r w:rsidRPr="00EB4B13">
              <w:rPr>
                <w:rFonts w:cs="Calibri"/>
                <w:color w:val="000000"/>
                <w:sz w:val="16"/>
                <w:szCs w:val="16"/>
                <w:lang w:val="en-GB"/>
              </w:rPr>
              <w:t>AND the user will see which phase is currently in progress</w:t>
            </w:r>
            <w:r w:rsidRPr="00EB4B13">
              <w:rPr>
                <w:rFonts w:cs="Calibri"/>
                <w:color w:val="000000"/>
                <w:sz w:val="16"/>
                <w:szCs w:val="16"/>
                <w:lang w:val="en-GB"/>
              </w:rPr>
              <w:br/>
            </w:r>
            <w:r w:rsidRPr="00EB4B13">
              <w:rPr>
                <w:rFonts w:cs="Calibri"/>
                <w:color w:val="000000"/>
                <w:sz w:val="16"/>
                <w:szCs w:val="16"/>
                <w:lang w:val="en-GB"/>
              </w:rPr>
              <w:t>AND the End of Tenancy’s current phase will default to the first phase (i.e. Receive Notice).</w:t>
            </w:r>
            <w:r w:rsidRPr="00EB4B13">
              <w:rPr>
                <w:rFonts w:cs="Calibri"/>
                <w:color w:val="000000"/>
                <w:sz w:val="16"/>
                <w:szCs w:val="16"/>
                <w:lang w:val="en-GB"/>
              </w:rPr>
              <w:br/>
            </w:r>
            <w:r w:rsidRPr="00EB4B13">
              <w:rPr>
                <w:rFonts w:cs="Calibri"/>
                <w:color w:val="000000"/>
                <w:sz w:val="16"/>
                <w:szCs w:val="16"/>
                <w:lang w:val="en-GB"/>
              </w:rPr>
              <w:br/>
            </w:r>
            <w:r w:rsidRPr="00EB4B13">
              <w:rPr>
                <w:rFonts w:cs="Calibri"/>
                <w:color w:val="000000"/>
                <w:sz w:val="16"/>
                <w:szCs w:val="16"/>
                <w:lang w:val="en-GB"/>
              </w:rPr>
              <w:t>WHEN a new End of Tenancy is created</w:t>
            </w:r>
            <w:r w:rsidRPr="00EB4B13">
              <w:rPr>
                <w:rFonts w:cs="Calibri"/>
                <w:color w:val="000000"/>
                <w:sz w:val="16"/>
                <w:szCs w:val="16"/>
                <w:lang w:val="en-GB"/>
              </w:rPr>
              <w:br/>
            </w:r>
            <w:r w:rsidRPr="00EB4B13">
              <w:rPr>
                <w:rFonts w:cs="Calibri"/>
                <w:color w:val="000000"/>
                <w:sz w:val="16"/>
                <w:szCs w:val="16"/>
                <w:lang w:val="en-GB"/>
              </w:rPr>
              <w:t xml:space="preserve">THEN all tasks applicable to the End of Tenancy’s workflow will be created for the End of Tenancy </w:t>
            </w:r>
            <w:r w:rsidRPr="00EB4B13">
              <w:rPr>
                <w:rFonts w:cs="Calibri"/>
                <w:color w:val="000000"/>
                <w:sz w:val="16"/>
                <w:szCs w:val="16"/>
                <w:lang w:val="en-GB"/>
              </w:rPr>
              <w:br/>
            </w:r>
            <w:r w:rsidRPr="00EB4B13">
              <w:rPr>
                <w:rFonts w:cs="Calibri"/>
                <w:color w:val="000000"/>
                <w:sz w:val="16"/>
                <w:szCs w:val="16"/>
                <w:lang w:val="en-GB"/>
              </w:rPr>
              <w:t>AND each task’s (un-editable) configuration will be copied into the End of Tenancy (including queue type, expected duration, and the dependency that determines when the task will start)</w:t>
            </w:r>
            <w:r w:rsidRPr="00EB4B13">
              <w:rPr>
                <w:rFonts w:cs="Calibri"/>
                <w:color w:val="000000"/>
                <w:sz w:val="16"/>
                <w:szCs w:val="16"/>
                <w:lang w:val="en-GB"/>
              </w:rPr>
              <w:br/>
            </w:r>
            <w:r w:rsidRPr="00EB4B13">
              <w:rPr>
                <w:rFonts w:cs="Calibri"/>
                <w:color w:val="000000"/>
                <w:sz w:val="16"/>
                <w:szCs w:val="16"/>
                <w:lang w:val="en-GB"/>
              </w:rPr>
              <w:t>AND default task status will be ‘Pending’</w:t>
            </w:r>
          </w:p>
        </w:tc>
        <w:tc>
          <w:tcPr>
            <w:tcW w:w="851" w:type="dxa"/>
            <w:shd w:val="clear" w:color="auto" w:fill="auto"/>
            <w:vAlign w:val="center"/>
          </w:tcPr>
          <w:p w:rsidRPr="00AB4821" w:rsidR="005A4EB2" w:rsidP="00AC38B6" w:rsidRDefault="005A4EB2" w14:paraId="10B6E315" w14:textId="30DFFB35">
            <w:pPr>
              <w:spacing w:before="20" w:after="20" w:line="240" w:lineRule="auto"/>
              <w:rPr>
                <w:rFonts w:cs="Calibri"/>
                <w:color w:val="000000"/>
                <w:sz w:val="18"/>
                <w:szCs w:val="18"/>
                <w:lang w:val="en-GB"/>
              </w:rPr>
            </w:pPr>
            <w:r>
              <w:rPr>
                <w:rFonts w:cs="Calibri"/>
                <w:color w:val="000000"/>
                <w:sz w:val="18"/>
                <w:szCs w:val="18"/>
                <w:lang w:val="en-GB"/>
              </w:rPr>
              <w:t>13</w:t>
            </w:r>
          </w:p>
        </w:tc>
      </w:tr>
      <w:tr w:rsidRPr="003C27B6" w:rsidR="005A4EB2" w:rsidTr="007F1176" w14:paraId="0C5C7A0F" w14:textId="788CCC3F">
        <w:trPr>
          <w:trHeight w:val="397"/>
        </w:trPr>
        <w:tc>
          <w:tcPr>
            <w:tcW w:w="1285" w:type="dxa"/>
            <w:shd w:val="clear" w:color="auto" w:fill="auto"/>
            <w:vAlign w:val="center"/>
          </w:tcPr>
          <w:p w:rsidRPr="00AE601D" w:rsidR="005A4EB2" w:rsidP="00AC38B6" w:rsidRDefault="005A4EB2" w14:paraId="3E0F42CA" w14:textId="78E27231">
            <w:pPr>
              <w:spacing w:before="20" w:after="20" w:line="240" w:lineRule="auto"/>
              <w:rPr>
                <w:rFonts w:cs="Calibri"/>
                <w:color w:val="000000"/>
                <w:sz w:val="18"/>
                <w:szCs w:val="18"/>
                <w:lang w:val="en-GB"/>
              </w:rPr>
            </w:pPr>
            <w:r w:rsidRPr="00AE601D">
              <w:rPr>
                <w:rFonts w:cs="Calibri"/>
                <w:color w:val="000000"/>
                <w:sz w:val="18"/>
                <w:szCs w:val="18"/>
                <w:lang w:val="en-GB"/>
              </w:rPr>
              <w:t xml:space="preserve">Assign tasks to </w:t>
            </w:r>
            <w:r w:rsidRPr="00AE601D" w:rsidR="00AE601D">
              <w:rPr>
                <w:rFonts w:cs="Calibri"/>
                <w:color w:val="000000"/>
                <w:sz w:val="18"/>
                <w:szCs w:val="18"/>
                <w:lang w:val="en-GB"/>
              </w:rPr>
              <w:t xml:space="preserve">a responsible </w:t>
            </w:r>
            <w:r w:rsidRPr="00AE601D">
              <w:rPr>
                <w:rFonts w:cs="Calibri"/>
                <w:color w:val="000000"/>
                <w:sz w:val="18"/>
                <w:szCs w:val="18"/>
                <w:lang w:val="en-GB"/>
              </w:rPr>
              <w:t>team</w:t>
            </w:r>
          </w:p>
        </w:tc>
        <w:tc>
          <w:tcPr>
            <w:tcW w:w="4528" w:type="dxa"/>
            <w:shd w:val="clear" w:color="auto" w:fill="auto"/>
            <w:vAlign w:val="center"/>
          </w:tcPr>
          <w:p w:rsidRPr="00AE601D" w:rsidR="00AE601D" w:rsidP="00AE601D" w:rsidRDefault="00AE601D" w14:paraId="4E217FC1" w14:textId="77777777">
            <w:pPr>
              <w:spacing w:before="20" w:after="20" w:line="240" w:lineRule="auto"/>
              <w:rPr>
                <w:rFonts w:cs="Calibri"/>
                <w:color w:val="000000"/>
                <w:sz w:val="18"/>
                <w:szCs w:val="18"/>
                <w:lang w:val="en-GB"/>
              </w:rPr>
            </w:pPr>
            <w:r w:rsidRPr="00AE601D">
              <w:rPr>
                <w:rFonts w:cs="Calibri"/>
                <w:color w:val="000000"/>
                <w:sz w:val="18"/>
                <w:szCs w:val="18"/>
                <w:lang w:val="en-GB"/>
              </w:rPr>
              <w:t>When a task is created, I want the task to be automatically assigned to a responsible team, so that there is clear responsibility for tasks.</w:t>
            </w:r>
          </w:p>
          <w:p w:rsidRPr="00AE601D" w:rsidR="005A4EB2" w:rsidP="00AE601D" w:rsidRDefault="005A4EB2" w14:paraId="6A8226A2" w14:textId="5870C370">
            <w:pPr>
              <w:spacing w:before="20" w:after="20" w:line="240" w:lineRule="auto"/>
              <w:rPr>
                <w:rFonts w:cs="Calibri"/>
                <w:color w:val="000000"/>
                <w:sz w:val="18"/>
                <w:szCs w:val="18"/>
                <w:lang w:val="en-GB"/>
              </w:rPr>
            </w:pPr>
          </w:p>
        </w:tc>
        <w:tc>
          <w:tcPr>
            <w:tcW w:w="7937" w:type="dxa"/>
            <w:shd w:val="clear" w:color="auto" w:fill="auto"/>
            <w:vAlign w:val="center"/>
          </w:tcPr>
          <w:p w:rsidRPr="00AE601D" w:rsidR="00AE601D" w:rsidP="00AE601D" w:rsidRDefault="00AE601D" w14:paraId="73A9212A" w14:textId="77777777">
            <w:pPr>
              <w:pStyle w:val="NormalWeb"/>
              <w:rPr>
                <w:rFonts w:ascii="Verdana" w:hAnsi="Verdana"/>
                <w:sz w:val="16"/>
                <w:szCs w:val="16"/>
              </w:rPr>
            </w:pPr>
            <w:r w:rsidRPr="00AE601D">
              <w:rPr>
                <w:rFonts w:ascii="Verdana" w:hAnsi="Verdana"/>
                <w:sz w:val="16"/>
                <w:szCs w:val="16"/>
              </w:rPr>
              <w:t xml:space="preserve">WHEN an administrator is managing Building Details in Salesforce </w:t>
            </w:r>
            <w:r w:rsidRPr="00AE601D">
              <w:rPr>
                <w:rFonts w:ascii="Verdana" w:hAnsi="Verdana"/>
                <w:sz w:val="16"/>
                <w:szCs w:val="16"/>
              </w:rPr>
              <w:br/>
            </w:r>
            <w:r w:rsidRPr="00AE601D">
              <w:rPr>
                <w:rFonts w:ascii="Verdana" w:hAnsi="Verdana"/>
                <w:sz w:val="16"/>
                <w:szCs w:val="16"/>
              </w:rPr>
              <w:t>THEN they will be required to specify a</w:t>
            </w:r>
            <w:r w:rsidRPr="00AE601D">
              <w:rPr>
                <w:rStyle w:val="Emphasis"/>
                <w:rFonts w:ascii="Verdana" w:hAnsi="Verdana"/>
                <w:sz w:val="16"/>
                <w:szCs w:val="16"/>
              </w:rPr>
              <w:t xml:space="preserve"> Task Team</w:t>
            </w:r>
            <w:r w:rsidRPr="00AE601D">
              <w:rPr>
                <w:rFonts w:ascii="Verdana" w:hAnsi="Verdana"/>
                <w:sz w:val="16"/>
                <w:szCs w:val="16"/>
              </w:rPr>
              <w:t xml:space="preserve"> (i.e. a Salesforce queue / user group) for </w:t>
            </w:r>
            <w:r w:rsidRPr="00AE601D">
              <w:rPr>
                <w:rFonts w:ascii="Verdana" w:hAnsi="Verdana"/>
                <w:sz w:val="16"/>
                <w:szCs w:val="16"/>
                <w:u w:val="single"/>
              </w:rPr>
              <w:t>each</w:t>
            </w:r>
            <w:r w:rsidRPr="00AE601D">
              <w:rPr>
                <w:rFonts w:ascii="Verdana" w:hAnsi="Verdana"/>
                <w:sz w:val="16"/>
                <w:szCs w:val="16"/>
              </w:rPr>
              <w:t xml:space="preserve"> of the following </w:t>
            </w:r>
            <w:r w:rsidRPr="00AE601D">
              <w:rPr>
                <w:rStyle w:val="Emphasis"/>
                <w:rFonts w:ascii="Verdana" w:hAnsi="Verdana"/>
                <w:sz w:val="16"/>
                <w:szCs w:val="16"/>
              </w:rPr>
              <w:t>Queue Types</w:t>
            </w:r>
            <w:r w:rsidRPr="00AE601D">
              <w:rPr>
                <w:rFonts w:ascii="Verdana" w:hAnsi="Verdana"/>
                <w:sz w:val="16"/>
                <w:szCs w:val="16"/>
              </w:rPr>
              <w:t xml:space="preserve">: </w:t>
            </w:r>
            <w:r w:rsidRPr="00AE601D">
              <w:rPr>
                <w:rFonts w:ascii="Verdana" w:hAnsi="Verdana"/>
                <w:sz w:val="16"/>
                <w:szCs w:val="16"/>
              </w:rPr>
              <w:br/>
            </w:r>
            <w:r w:rsidRPr="00AE601D">
              <w:rPr>
                <w:rFonts w:ascii="Verdana" w:hAnsi="Verdana"/>
                <w:sz w:val="16"/>
                <w:szCs w:val="16"/>
              </w:rPr>
              <w:t>Finance, Centralised PM, Onsite PM, Asset Management, Lettings, Maintenance, and Refurb Team.</w:t>
            </w:r>
          </w:p>
          <w:p w:rsidRPr="00AE601D" w:rsidR="005A4EB2" w:rsidP="00AE601D" w:rsidRDefault="00AE601D" w14:paraId="1E10FA3B" w14:textId="79906EAF">
            <w:pPr>
              <w:pStyle w:val="NormalWeb"/>
              <w:rPr>
                <w:rFonts w:ascii="Verdana" w:hAnsi="Verdana"/>
                <w:sz w:val="16"/>
                <w:szCs w:val="16"/>
              </w:rPr>
            </w:pPr>
            <w:r w:rsidRPr="00AE601D">
              <w:rPr>
                <w:rFonts w:ascii="Verdana" w:hAnsi="Verdana"/>
                <w:sz w:val="16"/>
                <w:szCs w:val="16"/>
              </w:rPr>
              <w:t xml:space="preserve">WHEN a new void and associated tasks are created </w:t>
            </w:r>
            <w:r w:rsidRPr="00AE601D">
              <w:rPr>
                <w:rFonts w:ascii="Verdana" w:hAnsi="Verdana"/>
                <w:sz w:val="16"/>
                <w:szCs w:val="16"/>
              </w:rPr>
              <w:br/>
            </w:r>
            <w:r w:rsidRPr="00AE601D">
              <w:rPr>
                <w:rFonts w:ascii="Verdana" w:hAnsi="Verdana"/>
                <w:sz w:val="16"/>
                <w:szCs w:val="16"/>
              </w:rPr>
              <w:t xml:space="preserve">THEN the task will be automatically assigned a </w:t>
            </w:r>
            <w:r w:rsidRPr="00AE601D">
              <w:rPr>
                <w:rStyle w:val="Emphasis"/>
                <w:rFonts w:ascii="Verdana" w:hAnsi="Verdana"/>
                <w:sz w:val="16"/>
                <w:szCs w:val="16"/>
              </w:rPr>
              <w:t xml:space="preserve">Task Team </w:t>
            </w:r>
            <w:r w:rsidRPr="00AE601D">
              <w:rPr>
                <w:rFonts w:ascii="Verdana" w:hAnsi="Verdana"/>
                <w:sz w:val="16"/>
                <w:szCs w:val="16"/>
              </w:rPr>
              <w:t xml:space="preserve">(i.e. Salesforce queue) based on the task's </w:t>
            </w:r>
            <w:r w:rsidRPr="00AE601D">
              <w:rPr>
                <w:rStyle w:val="Emphasis"/>
                <w:rFonts w:ascii="Verdana" w:hAnsi="Verdana"/>
                <w:sz w:val="16"/>
                <w:szCs w:val="16"/>
              </w:rPr>
              <w:t>Queue Type</w:t>
            </w:r>
            <w:r w:rsidRPr="00AE601D">
              <w:rPr>
                <w:rFonts w:ascii="Verdana" w:hAnsi="Verdana"/>
                <w:sz w:val="16"/>
                <w:szCs w:val="16"/>
              </w:rPr>
              <w:t xml:space="preserve"> &amp; Building setup above.</w:t>
            </w:r>
          </w:p>
        </w:tc>
        <w:tc>
          <w:tcPr>
            <w:tcW w:w="851" w:type="dxa"/>
            <w:shd w:val="clear" w:color="auto" w:fill="auto"/>
            <w:vAlign w:val="center"/>
          </w:tcPr>
          <w:p w:rsidRPr="00AB4821" w:rsidR="005A4EB2" w:rsidP="00AC38B6" w:rsidRDefault="00AE601D" w14:paraId="34D6807F" w14:textId="2243B844">
            <w:pPr>
              <w:spacing w:before="20" w:after="20" w:line="240" w:lineRule="auto"/>
              <w:rPr>
                <w:rFonts w:cs="Calibri"/>
                <w:color w:val="000000"/>
                <w:sz w:val="18"/>
                <w:szCs w:val="18"/>
                <w:lang w:val="en-GB"/>
              </w:rPr>
            </w:pPr>
            <w:r>
              <w:rPr>
                <w:rFonts w:cs="Calibri"/>
                <w:color w:val="000000"/>
                <w:sz w:val="18"/>
                <w:szCs w:val="18"/>
                <w:lang w:val="en-GB"/>
              </w:rPr>
              <w:t>5</w:t>
            </w:r>
          </w:p>
        </w:tc>
      </w:tr>
      <w:tr w:rsidRPr="003C27B6" w:rsidR="005A4EB2" w:rsidTr="007F1176" w14:paraId="5D252A75" w14:textId="6D47859A">
        <w:trPr>
          <w:trHeight w:val="397"/>
        </w:trPr>
        <w:tc>
          <w:tcPr>
            <w:tcW w:w="1285" w:type="dxa"/>
            <w:shd w:val="clear" w:color="auto" w:fill="auto"/>
            <w:vAlign w:val="center"/>
          </w:tcPr>
          <w:p w:rsidRPr="003C27B6" w:rsidR="005A4EB2" w:rsidP="00AC38B6" w:rsidRDefault="00946ACD" w14:paraId="52C35602" w14:textId="7E38FD75">
            <w:pPr>
              <w:spacing w:before="20" w:after="20" w:line="240" w:lineRule="auto"/>
              <w:rPr>
                <w:rFonts w:cs="Calibri"/>
                <w:color w:val="000000"/>
                <w:sz w:val="18"/>
                <w:szCs w:val="18"/>
                <w:highlight w:val="green"/>
                <w:lang w:val="en-GB"/>
              </w:rPr>
            </w:pPr>
            <w:r w:rsidRPr="00212432">
              <w:rPr>
                <w:rFonts w:cs="Calibri"/>
                <w:color w:val="000000"/>
                <w:sz w:val="18"/>
                <w:szCs w:val="18"/>
                <w:lang w:val="en-GB"/>
              </w:rPr>
              <w:t xml:space="preserve">A user can </w:t>
            </w:r>
            <w:r w:rsidRPr="00212432" w:rsidR="00E91280">
              <w:rPr>
                <w:rFonts w:cs="Calibri"/>
                <w:color w:val="000000"/>
                <w:sz w:val="18"/>
                <w:szCs w:val="18"/>
                <w:lang w:val="en-GB"/>
              </w:rPr>
              <w:t xml:space="preserve">update EOT details </w:t>
            </w:r>
          </w:p>
        </w:tc>
        <w:tc>
          <w:tcPr>
            <w:tcW w:w="4528" w:type="dxa"/>
            <w:shd w:val="clear" w:color="auto" w:fill="auto"/>
            <w:vAlign w:val="center"/>
          </w:tcPr>
          <w:p w:rsidRPr="00AE601D" w:rsidR="005A4EB2" w:rsidP="00AC38B6" w:rsidRDefault="00E91280" w14:paraId="2AC76C49" w14:textId="6F0E6618">
            <w:pPr>
              <w:spacing w:before="20" w:after="20" w:line="240" w:lineRule="auto"/>
              <w:rPr>
                <w:rFonts w:cs="Calibri"/>
                <w:color w:val="000000"/>
                <w:sz w:val="18"/>
                <w:szCs w:val="18"/>
                <w:lang w:val="en-GB"/>
              </w:rPr>
            </w:pPr>
            <w:r w:rsidRPr="00E91280">
              <w:rPr>
                <w:rFonts w:cs="Calibri"/>
                <w:color w:val="000000"/>
                <w:sz w:val="18"/>
                <w:szCs w:val="18"/>
                <w:lang w:val="en-GB"/>
              </w:rPr>
              <w:t>As a user, I want to capture key End of Tenancy information, so that other users looking at the End of Tenancy have access to relevant information.</w:t>
            </w:r>
          </w:p>
        </w:tc>
        <w:tc>
          <w:tcPr>
            <w:tcW w:w="7937" w:type="dxa"/>
            <w:shd w:val="clear" w:color="auto" w:fill="auto"/>
            <w:vAlign w:val="center"/>
          </w:tcPr>
          <w:p w:rsidRPr="00212432" w:rsidR="00212432" w:rsidP="00212432" w:rsidRDefault="00212432" w14:paraId="35E4083F" w14:textId="77777777">
            <w:pPr>
              <w:spacing w:before="20" w:after="20" w:line="240" w:lineRule="auto"/>
              <w:rPr>
                <w:rFonts w:cs="Calibri"/>
                <w:color w:val="000000"/>
                <w:sz w:val="16"/>
                <w:szCs w:val="16"/>
                <w:lang w:val="en-GB"/>
              </w:rPr>
            </w:pPr>
            <w:r w:rsidRPr="00212432">
              <w:rPr>
                <w:rFonts w:cs="Calibri"/>
                <w:color w:val="000000"/>
                <w:sz w:val="16"/>
                <w:szCs w:val="16"/>
                <w:lang w:val="en-GB"/>
              </w:rPr>
              <w:t xml:space="preserve">WHEN a user is viewing the End of Tenancy Details screen </w:t>
            </w:r>
          </w:p>
          <w:p w:rsidRPr="003C27B6" w:rsidR="005A4EB2" w:rsidP="00212432" w:rsidRDefault="00212432" w14:paraId="3F91F307" w14:textId="00F77235">
            <w:pPr>
              <w:spacing w:before="20" w:after="20" w:line="240" w:lineRule="auto"/>
              <w:rPr>
                <w:rFonts w:cs="Calibri"/>
                <w:color w:val="000000"/>
                <w:sz w:val="18"/>
                <w:szCs w:val="18"/>
                <w:highlight w:val="green"/>
                <w:lang w:val="en-GB"/>
              </w:rPr>
            </w:pPr>
            <w:r w:rsidRPr="00212432">
              <w:rPr>
                <w:rFonts w:cs="Calibri"/>
                <w:color w:val="000000"/>
                <w:sz w:val="16"/>
                <w:szCs w:val="16"/>
                <w:lang w:val="en-GB"/>
              </w:rPr>
              <w:t>THEN, in additional to the fields detailed in FVVP-48 , the user will be able to add &amp; update the following End of Tenancy information: XXX</w:t>
            </w:r>
          </w:p>
        </w:tc>
        <w:tc>
          <w:tcPr>
            <w:tcW w:w="851" w:type="dxa"/>
            <w:shd w:val="clear" w:color="auto" w:fill="auto"/>
            <w:vAlign w:val="center"/>
          </w:tcPr>
          <w:p w:rsidRPr="00AB4821" w:rsidR="005A4EB2" w:rsidP="00AC38B6" w:rsidRDefault="00212432" w14:paraId="296BD514" w14:textId="3D84D5D9">
            <w:pPr>
              <w:spacing w:before="20" w:after="20" w:line="240" w:lineRule="auto"/>
              <w:rPr>
                <w:rFonts w:cs="Calibri"/>
                <w:color w:val="000000"/>
                <w:sz w:val="18"/>
                <w:szCs w:val="18"/>
                <w:lang w:val="en-GB"/>
              </w:rPr>
            </w:pPr>
            <w:r>
              <w:rPr>
                <w:rFonts w:cs="Calibri"/>
                <w:color w:val="000000"/>
                <w:sz w:val="18"/>
                <w:szCs w:val="18"/>
                <w:lang w:val="en-GB"/>
              </w:rPr>
              <w:t>3</w:t>
            </w:r>
          </w:p>
        </w:tc>
      </w:tr>
      <w:tr w:rsidRPr="003C27B6" w:rsidR="005A4EB2" w:rsidTr="004B6FF7" w14:paraId="0828E60E" w14:textId="77777777">
        <w:trPr>
          <w:trHeight w:val="3880"/>
        </w:trPr>
        <w:tc>
          <w:tcPr>
            <w:tcW w:w="1285" w:type="dxa"/>
            <w:shd w:val="clear" w:color="auto" w:fill="auto"/>
            <w:vAlign w:val="center"/>
          </w:tcPr>
          <w:p w:rsidRPr="00CA6DC7" w:rsidR="005C62C2" w:rsidP="005C62C2" w:rsidRDefault="005C62C2" w14:paraId="6E1159CB" w14:textId="12322A7D">
            <w:pPr>
              <w:spacing w:before="20" w:after="20" w:line="240" w:lineRule="auto"/>
              <w:rPr>
                <w:rFonts w:cs="Calibri"/>
                <w:color w:val="000000"/>
                <w:sz w:val="18"/>
                <w:szCs w:val="18"/>
                <w:lang w:val="en-GB"/>
              </w:rPr>
            </w:pPr>
            <w:r w:rsidRPr="00CA6DC7">
              <w:rPr>
                <w:rFonts w:cs="Calibri"/>
                <w:color w:val="000000"/>
                <w:sz w:val="18"/>
                <w:szCs w:val="18"/>
                <w:lang w:val="en-GB"/>
              </w:rPr>
              <w:t>Calculate Estimated Timelines - Tasks Tied to an EOT Date</w:t>
            </w:r>
          </w:p>
        </w:tc>
        <w:tc>
          <w:tcPr>
            <w:tcW w:w="4528" w:type="dxa"/>
            <w:shd w:val="clear" w:color="auto" w:fill="auto"/>
            <w:vAlign w:val="center"/>
          </w:tcPr>
          <w:p w:rsidRPr="003C27B6" w:rsidR="005A4EB2" w:rsidP="00AC38B6" w:rsidRDefault="00021A26" w14:paraId="2AAEBDA7" w14:textId="7168001C">
            <w:pPr>
              <w:spacing w:before="20" w:after="20" w:line="240" w:lineRule="auto"/>
              <w:rPr>
                <w:rFonts w:cs="Calibri"/>
                <w:color w:val="000000"/>
                <w:sz w:val="18"/>
                <w:szCs w:val="18"/>
                <w:highlight w:val="green"/>
                <w:lang w:val="en-GB"/>
              </w:rPr>
            </w:pPr>
            <w:r w:rsidRPr="00021A26">
              <w:rPr>
                <w:rFonts w:cs="Calibri"/>
                <w:color w:val="000000"/>
                <w:sz w:val="18"/>
                <w:szCs w:val="18"/>
                <w:lang w:val="en-GB"/>
              </w:rPr>
              <w:t>When a new void is created, I want all tasks that start on a specific date to have a start date &amp; target end date based on the void dates that are currently known or estimated, as well as the expected duration for each task, so that users can plan ahead.</w:t>
            </w:r>
          </w:p>
        </w:tc>
        <w:tc>
          <w:tcPr>
            <w:tcW w:w="7937" w:type="dxa"/>
            <w:shd w:val="clear" w:color="auto" w:fill="auto"/>
            <w:vAlign w:val="center"/>
          </w:tcPr>
          <w:p w:rsidRPr="00021A26" w:rsidR="005A4EB2" w:rsidP="00021A26" w:rsidRDefault="00021A26" w14:paraId="0CAE81B8" w14:textId="22DE371B">
            <w:pPr>
              <w:pStyle w:val="NormalWeb"/>
              <w:rPr>
                <w:rFonts w:ascii="Verdana" w:hAnsi="Verdana"/>
                <w:sz w:val="16"/>
                <w:szCs w:val="16"/>
              </w:rPr>
            </w:pPr>
            <w:r w:rsidRPr="00021A26">
              <w:rPr>
                <w:rFonts w:ascii="Verdana" w:hAnsi="Verdana"/>
                <w:sz w:val="16"/>
                <w:szCs w:val="16"/>
              </w:rPr>
              <w:t xml:space="preserve">GIVEN a task is configured to start on </w:t>
            </w:r>
            <w:r w:rsidRPr="00021A26">
              <w:rPr>
                <w:rStyle w:val="Emphasis"/>
                <w:rFonts w:ascii="Verdana" w:hAnsi="Verdana"/>
                <w:sz w:val="16"/>
                <w:szCs w:val="16"/>
              </w:rPr>
              <w:t xml:space="preserve">Void Start Date </w:t>
            </w:r>
            <w:r w:rsidRPr="00021A26">
              <w:rPr>
                <w:rFonts w:ascii="Verdana" w:hAnsi="Verdana"/>
                <w:sz w:val="16"/>
                <w:szCs w:val="16"/>
              </w:rPr>
              <w:br/>
            </w:r>
            <w:r w:rsidRPr="00021A26">
              <w:rPr>
                <w:rFonts w:ascii="Verdana" w:hAnsi="Verdana"/>
                <w:sz w:val="16"/>
                <w:szCs w:val="16"/>
              </w:rPr>
              <w:t>WHEN a new void and associated tasks are created</w:t>
            </w:r>
            <w:r w:rsidRPr="00021A26">
              <w:rPr>
                <w:rFonts w:ascii="Verdana" w:hAnsi="Verdana"/>
                <w:sz w:val="16"/>
                <w:szCs w:val="16"/>
              </w:rPr>
              <w:br/>
            </w:r>
            <w:r w:rsidRPr="00021A26">
              <w:rPr>
                <w:rFonts w:ascii="Verdana" w:hAnsi="Verdana"/>
                <w:sz w:val="16"/>
                <w:szCs w:val="16"/>
              </w:rPr>
              <w:t xml:space="preserve">THEN the task's </w:t>
            </w:r>
            <w:r w:rsidRPr="00021A26">
              <w:rPr>
                <w:rStyle w:val="Emphasis"/>
                <w:rFonts w:ascii="Verdana" w:hAnsi="Verdana"/>
                <w:sz w:val="16"/>
                <w:szCs w:val="16"/>
              </w:rPr>
              <w:t>Start Date</w:t>
            </w:r>
            <w:r w:rsidRPr="00021A26">
              <w:rPr>
                <w:rFonts w:ascii="Verdana" w:hAnsi="Verdana"/>
                <w:sz w:val="16"/>
                <w:szCs w:val="16"/>
              </w:rPr>
              <w:t xml:space="preserve"> will be set to </w:t>
            </w:r>
            <w:r w:rsidRPr="00021A26">
              <w:rPr>
                <w:rStyle w:val="Emphasis"/>
                <w:rFonts w:ascii="Verdana" w:hAnsi="Verdana"/>
                <w:sz w:val="16"/>
                <w:szCs w:val="16"/>
              </w:rPr>
              <w:t>Void Start Date</w:t>
            </w:r>
            <w:r w:rsidRPr="00021A26">
              <w:rPr>
                <w:rFonts w:ascii="Verdana" w:hAnsi="Verdana"/>
                <w:sz w:val="16"/>
                <w:szCs w:val="16"/>
              </w:rPr>
              <w:br/>
            </w:r>
            <w:r w:rsidRPr="00021A26">
              <w:rPr>
                <w:rFonts w:ascii="Verdana" w:hAnsi="Verdana"/>
                <w:sz w:val="16"/>
                <w:szCs w:val="16"/>
              </w:rPr>
              <w:t xml:space="preserve">AND the </w:t>
            </w:r>
            <w:r w:rsidRPr="00021A26">
              <w:rPr>
                <w:rStyle w:val="Emphasis"/>
                <w:rFonts w:ascii="Verdana" w:hAnsi="Verdana"/>
                <w:sz w:val="16"/>
                <w:szCs w:val="16"/>
              </w:rPr>
              <w:t xml:space="preserve">Task Status </w:t>
            </w:r>
            <w:r w:rsidRPr="00021A26">
              <w:rPr>
                <w:rFonts w:ascii="Verdana" w:hAnsi="Verdana"/>
                <w:sz w:val="16"/>
                <w:szCs w:val="16"/>
              </w:rPr>
              <w:t>will be ‘Active’</w:t>
            </w:r>
            <w:r w:rsidRPr="00021A26">
              <w:rPr>
                <w:rStyle w:val="Emphasis"/>
                <w:rFonts w:ascii="Verdana" w:hAnsi="Verdana"/>
                <w:sz w:val="16"/>
                <w:szCs w:val="16"/>
              </w:rPr>
              <w:t>.</w:t>
            </w:r>
            <w:r w:rsidRPr="00021A26">
              <w:rPr>
                <w:rFonts w:ascii="Verdana" w:hAnsi="Verdana"/>
                <w:sz w:val="16"/>
                <w:szCs w:val="16"/>
              </w:rPr>
              <w:br/>
            </w:r>
            <w:r w:rsidRPr="00021A26">
              <w:rPr>
                <w:rFonts w:ascii="Verdana" w:hAnsi="Verdana"/>
                <w:sz w:val="16"/>
                <w:szCs w:val="16"/>
              </w:rPr>
              <w:br/>
            </w:r>
            <w:r w:rsidRPr="00021A26">
              <w:rPr>
                <w:rFonts w:ascii="Verdana" w:hAnsi="Verdana"/>
                <w:sz w:val="16"/>
                <w:szCs w:val="16"/>
              </w:rPr>
              <w:t xml:space="preserve">GIVEN a task is configured to start on </w:t>
            </w:r>
            <w:r w:rsidRPr="00021A26">
              <w:rPr>
                <w:rStyle w:val="Emphasis"/>
                <w:rFonts w:ascii="Verdana" w:hAnsi="Verdana"/>
                <w:sz w:val="16"/>
                <w:szCs w:val="16"/>
              </w:rPr>
              <w:t xml:space="preserve">PVI Date </w:t>
            </w:r>
            <w:r w:rsidRPr="00021A26">
              <w:rPr>
                <w:rFonts w:ascii="Verdana" w:hAnsi="Verdana"/>
                <w:sz w:val="16"/>
                <w:szCs w:val="16"/>
              </w:rPr>
              <w:br/>
            </w:r>
            <w:r w:rsidRPr="00021A26">
              <w:rPr>
                <w:rFonts w:ascii="Verdana" w:hAnsi="Verdana"/>
                <w:sz w:val="16"/>
                <w:szCs w:val="16"/>
              </w:rPr>
              <w:t>WHEN a new void and associated tasks are created</w:t>
            </w:r>
            <w:r w:rsidRPr="00021A26">
              <w:rPr>
                <w:rFonts w:ascii="Verdana" w:hAnsi="Verdana"/>
                <w:sz w:val="16"/>
                <w:szCs w:val="16"/>
              </w:rPr>
              <w:br/>
            </w:r>
            <w:r w:rsidRPr="00021A26">
              <w:rPr>
                <w:rFonts w:ascii="Verdana" w:hAnsi="Verdana"/>
                <w:sz w:val="16"/>
                <w:szCs w:val="16"/>
              </w:rPr>
              <w:t xml:space="preserve">THEN the task's </w:t>
            </w:r>
            <w:r w:rsidRPr="00021A26">
              <w:rPr>
                <w:rStyle w:val="Emphasis"/>
                <w:rFonts w:ascii="Verdana" w:hAnsi="Verdana"/>
                <w:sz w:val="16"/>
                <w:szCs w:val="16"/>
              </w:rPr>
              <w:t>Start Date</w:t>
            </w:r>
            <w:r w:rsidRPr="00021A26">
              <w:rPr>
                <w:rFonts w:ascii="Verdana" w:hAnsi="Verdana"/>
                <w:sz w:val="16"/>
                <w:szCs w:val="16"/>
              </w:rPr>
              <w:t xml:space="preserve"> will be set to </w:t>
            </w:r>
            <w:r w:rsidRPr="00021A26">
              <w:rPr>
                <w:rStyle w:val="Emphasis"/>
                <w:rFonts w:ascii="Verdana" w:hAnsi="Verdana"/>
                <w:sz w:val="16"/>
                <w:szCs w:val="16"/>
              </w:rPr>
              <w:t>PVI Date</w:t>
            </w:r>
            <w:r w:rsidRPr="00021A26">
              <w:rPr>
                <w:rFonts w:ascii="Verdana" w:hAnsi="Verdana"/>
                <w:sz w:val="16"/>
                <w:szCs w:val="16"/>
              </w:rPr>
              <w:br/>
            </w:r>
            <w:r w:rsidRPr="00021A26">
              <w:rPr>
                <w:rFonts w:ascii="Verdana" w:hAnsi="Verdana"/>
                <w:sz w:val="16"/>
                <w:szCs w:val="16"/>
              </w:rPr>
              <w:t xml:space="preserve">AND the </w:t>
            </w:r>
            <w:r w:rsidRPr="00021A26">
              <w:rPr>
                <w:rStyle w:val="Emphasis"/>
                <w:rFonts w:ascii="Verdana" w:hAnsi="Verdana"/>
                <w:sz w:val="16"/>
                <w:szCs w:val="16"/>
              </w:rPr>
              <w:t xml:space="preserve">Task Status </w:t>
            </w:r>
            <w:r w:rsidRPr="00021A26">
              <w:rPr>
                <w:rFonts w:ascii="Verdana" w:hAnsi="Verdana"/>
                <w:sz w:val="16"/>
                <w:szCs w:val="16"/>
              </w:rPr>
              <w:t>will be ‘Active</w:t>
            </w:r>
            <w:r w:rsidRPr="00021A26">
              <w:rPr>
                <w:rStyle w:val="Emphasis"/>
                <w:rFonts w:ascii="Verdana" w:hAnsi="Verdana"/>
                <w:sz w:val="16"/>
                <w:szCs w:val="16"/>
              </w:rPr>
              <w:t xml:space="preserve">’ </w:t>
            </w:r>
            <w:r w:rsidRPr="00021A26">
              <w:rPr>
                <w:rFonts w:ascii="Verdana" w:hAnsi="Verdana"/>
                <w:sz w:val="16"/>
                <w:szCs w:val="16"/>
              </w:rPr>
              <w:t>where ‘</w:t>
            </w:r>
            <w:r w:rsidRPr="00021A26">
              <w:rPr>
                <w:rStyle w:val="Emphasis"/>
                <w:rFonts w:ascii="Verdana" w:hAnsi="Verdana"/>
                <w:sz w:val="16"/>
                <w:szCs w:val="16"/>
              </w:rPr>
              <w:t>PVI Date is Confirmed’</w:t>
            </w:r>
            <w:r w:rsidRPr="00021A26">
              <w:rPr>
                <w:rFonts w:ascii="Verdana" w:hAnsi="Verdana"/>
                <w:sz w:val="16"/>
                <w:szCs w:val="16"/>
              </w:rPr>
              <w:t xml:space="preserve"> is checked, otherwise the </w:t>
            </w:r>
            <w:r w:rsidRPr="00021A26">
              <w:rPr>
                <w:rStyle w:val="Emphasis"/>
                <w:rFonts w:ascii="Verdana" w:hAnsi="Verdana"/>
                <w:sz w:val="16"/>
                <w:szCs w:val="16"/>
              </w:rPr>
              <w:t xml:space="preserve">Task Status </w:t>
            </w:r>
            <w:r w:rsidRPr="00021A26">
              <w:rPr>
                <w:rFonts w:ascii="Verdana" w:hAnsi="Verdana"/>
                <w:sz w:val="16"/>
                <w:szCs w:val="16"/>
              </w:rPr>
              <w:t>will be ‘Pending’.</w:t>
            </w:r>
            <w:r w:rsidRPr="00021A26">
              <w:rPr>
                <w:rFonts w:ascii="Verdana" w:hAnsi="Verdana"/>
                <w:sz w:val="16"/>
                <w:szCs w:val="16"/>
              </w:rPr>
              <w:br/>
            </w:r>
            <w:r w:rsidRPr="00021A26">
              <w:rPr>
                <w:rFonts w:ascii="Verdana" w:hAnsi="Verdana"/>
                <w:sz w:val="16"/>
                <w:szCs w:val="16"/>
              </w:rPr>
              <w:br/>
            </w:r>
            <w:r w:rsidRPr="00021A26">
              <w:rPr>
                <w:rFonts w:ascii="Verdana" w:hAnsi="Verdana"/>
                <w:sz w:val="16"/>
                <w:szCs w:val="16"/>
              </w:rPr>
              <w:t xml:space="preserve">GIVEN a task is configured to start on </w:t>
            </w:r>
            <w:r w:rsidRPr="00021A26">
              <w:rPr>
                <w:rStyle w:val="Emphasis"/>
                <w:rFonts w:ascii="Verdana" w:hAnsi="Verdana"/>
                <w:sz w:val="16"/>
                <w:szCs w:val="16"/>
              </w:rPr>
              <w:t xml:space="preserve">Future Vacate Date </w:t>
            </w:r>
            <w:r w:rsidRPr="00021A26">
              <w:rPr>
                <w:rFonts w:ascii="Verdana" w:hAnsi="Verdana"/>
                <w:sz w:val="16"/>
                <w:szCs w:val="16"/>
              </w:rPr>
              <w:br/>
            </w:r>
            <w:r w:rsidRPr="00021A26">
              <w:rPr>
                <w:rFonts w:ascii="Verdana" w:hAnsi="Verdana"/>
                <w:sz w:val="16"/>
                <w:szCs w:val="16"/>
              </w:rPr>
              <w:t>WHEN a new void and associated tasks are created</w:t>
            </w:r>
            <w:r w:rsidRPr="00021A26">
              <w:rPr>
                <w:rFonts w:ascii="Verdana" w:hAnsi="Verdana"/>
                <w:sz w:val="16"/>
                <w:szCs w:val="16"/>
              </w:rPr>
              <w:br/>
            </w:r>
            <w:r w:rsidRPr="00021A26">
              <w:rPr>
                <w:rFonts w:ascii="Verdana" w:hAnsi="Verdana"/>
                <w:sz w:val="16"/>
                <w:szCs w:val="16"/>
              </w:rPr>
              <w:t xml:space="preserve">THEN the task's </w:t>
            </w:r>
            <w:r w:rsidRPr="00021A26">
              <w:rPr>
                <w:rStyle w:val="Emphasis"/>
                <w:rFonts w:ascii="Verdana" w:hAnsi="Verdana"/>
                <w:sz w:val="16"/>
                <w:szCs w:val="16"/>
              </w:rPr>
              <w:t>Start Date</w:t>
            </w:r>
            <w:r w:rsidRPr="00021A26">
              <w:rPr>
                <w:rFonts w:ascii="Verdana" w:hAnsi="Verdana"/>
                <w:sz w:val="16"/>
                <w:szCs w:val="16"/>
              </w:rPr>
              <w:t xml:space="preserve"> will be set to </w:t>
            </w:r>
            <w:r w:rsidRPr="00021A26">
              <w:rPr>
                <w:rStyle w:val="Emphasis"/>
                <w:rFonts w:ascii="Verdana" w:hAnsi="Verdana"/>
                <w:sz w:val="16"/>
                <w:szCs w:val="16"/>
              </w:rPr>
              <w:t>Future Vacate Date</w:t>
            </w:r>
            <w:r w:rsidRPr="00021A26">
              <w:rPr>
                <w:rFonts w:ascii="Verdana" w:hAnsi="Verdana"/>
                <w:sz w:val="16"/>
                <w:szCs w:val="16"/>
              </w:rPr>
              <w:br/>
            </w:r>
            <w:r w:rsidRPr="00021A26">
              <w:rPr>
                <w:rFonts w:ascii="Verdana" w:hAnsi="Verdana"/>
                <w:sz w:val="16"/>
                <w:szCs w:val="16"/>
              </w:rPr>
              <w:t xml:space="preserve">AND the </w:t>
            </w:r>
            <w:r w:rsidRPr="00021A26">
              <w:rPr>
                <w:rStyle w:val="Emphasis"/>
                <w:rFonts w:ascii="Verdana" w:hAnsi="Verdana"/>
                <w:sz w:val="16"/>
                <w:szCs w:val="16"/>
              </w:rPr>
              <w:t>Task Status</w:t>
            </w:r>
            <w:r w:rsidRPr="00021A26">
              <w:rPr>
                <w:rFonts w:ascii="Verdana" w:hAnsi="Verdana"/>
                <w:sz w:val="16"/>
                <w:szCs w:val="16"/>
              </w:rPr>
              <w:t xml:space="preserve"> will be ‘Active’ where ‘</w:t>
            </w:r>
            <w:r w:rsidRPr="00021A26">
              <w:rPr>
                <w:rStyle w:val="Emphasis"/>
                <w:rFonts w:ascii="Verdana" w:hAnsi="Verdana"/>
                <w:sz w:val="16"/>
                <w:szCs w:val="16"/>
              </w:rPr>
              <w:t>Future Vacate Date is Confirmed</w:t>
            </w:r>
            <w:r w:rsidRPr="00021A26">
              <w:rPr>
                <w:rFonts w:ascii="Verdana" w:hAnsi="Verdana"/>
                <w:sz w:val="16"/>
                <w:szCs w:val="16"/>
              </w:rPr>
              <w:t xml:space="preserve">’ is checked, otherwise the </w:t>
            </w:r>
            <w:r w:rsidRPr="00021A26">
              <w:rPr>
                <w:rStyle w:val="Emphasis"/>
                <w:rFonts w:ascii="Verdana" w:hAnsi="Verdana"/>
                <w:sz w:val="16"/>
                <w:szCs w:val="16"/>
              </w:rPr>
              <w:t>Task Status</w:t>
            </w:r>
            <w:r w:rsidRPr="00021A26">
              <w:rPr>
                <w:rFonts w:ascii="Verdana" w:hAnsi="Verdana"/>
                <w:sz w:val="16"/>
                <w:szCs w:val="16"/>
              </w:rPr>
              <w:t xml:space="preserve"> will be</w:t>
            </w:r>
            <w:r w:rsidRPr="00021A26">
              <w:rPr>
                <w:rStyle w:val="Emphasis"/>
                <w:rFonts w:ascii="Verdana" w:hAnsi="Verdana"/>
                <w:sz w:val="16"/>
                <w:szCs w:val="16"/>
              </w:rPr>
              <w:t xml:space="preserve"> ‘</w:t>
            </w:r>
            <w:r w:rsidRPr="00021A26">
              <w:rPr>
                <w:rFonts w:ascii="Verdana" w:hAnsi="Verdana"/>
                <w:sz w:val="16"/>
                <w:szCs w:val="16"/>
              </w:rPr>
              <w:t>Pending</w:t>
            </w:r>
            <w:r w:rsidRPr="00021A26">
              <w:rPr>
                <w:rStyle w:val="Emphasis"/>
                <w:rFonts w:ascii="Verdana" w:hAnsi="Verdana"/>
                <w:sz w:val="16"/>
                <w:szCs w:val="16"/>
              </w:rPr>
              <w:t>’</w:t>
            </w:r>
            <w:r w:rsidRPr="00021A26">
              <w:rPr>
                <w:rFonts w:ascii="Verdana" w:hAnsi="Verdana"/>
                <w:sz w:val="16"/>
                <w:szCs w:val="16"/>
              </w:rPr>
              <w:t>.</w:t>
            </w:r>
            <w:r w:rsidRPr="00021A26">
              <w:rPr>
                <w:rFonts w:ascii="Verdana" w:hAnsi="Verdana"/>
                <w:sz w:val="16"/>
                <w:szCs w:val="16"/>
              </w:rPr>
              <w:br/>
            </w:r>
            <w:r w:rsidRPr="00021A26">
              <w:rPr>
                <w:rFonts w:ascii="Verdana" w:hAnsi="Verdana"/>
                <w:sz w:val="16"/>
                <w:szCs w:val="16"/>
              </w:rPr>
              <w:br/>
            </w:r>
            <w:r w:rsidRPr="00021A26">
              <w:rPr>
                <w:rFonts w:ascii="Verdana" w:hAnsi="Verdana"/>
                <w:sz w:val="16"/>
                <w:szCs w:val="16"/>
              </w:rPr>
              <w:t xml:space="preserve">WHEN a task is created </w:t>
            </w:r>
            <w:r w:rsidRPr="00021A26">
              <w:rPr>
                <w:rFonts w:ascii="Verdana" w:hAnsi="Verdana"/>
                <w:sz w:val="16"/>
                <w:szCs w:val="16"/>
              </w:rPr>
              <w:br/>
            </w:r>
            <w:r w:rsidRPr="00021A26">
              <w:rPr>
                <w:rFonts w:ascii="Verdana" w:hAnsi="Verdana"/>
                <w:sz w:val="16"/>
                <w:szCs w:val="16"/>
              </w:rPr>
              <w:t xml:space="preserve">THEN the task's </w:t>
            </w:r>
            <w:r w:rsidRPr="00021A26">
              <w:rPr>
                <w:rStyle w:val="Emphasis"/>
                <w:rFonts w:ascii="Verdana" w:hAnsi="Verdana"/>
                <w:sz w:val="16"/>
                <w:szCs w:val="16"/>
              </w:rPr>
              <w:t xml:space="preserve">Target End Date </w:t>
            </w:r>
            <w:r w:rsidRPr="00021A26">
              <w:rPr>
                <w:rFonts w:ascii="Verdana" w:hAnsi="Verdana"/>
                <w:sz w:val="16"/>
                <w:szCs w:val="16"/>
              </w:rPr>
              <w:t>will be calculated as [</w:t>
            </w:r>
            <w:r w:rsidRPr="00021A26">
              <w:rPr>
                <w:rStyle w:val="Emphasis"/>
                <w:rFonts w:ascii="Verdana" w:hAnsi="Verdana"/>
                <w:sz w:val="16"/>
                <w:szCs w:val="16"/>
              </w:rPr>
              <w:t>Start Date]</w:t>
            </w:r>
            <w:r w:rsidRPr="00021A26">
              <w:rPr>
                <w:rFonts w:ascii="Verdana" w:hAnsi="Verdana"/>
                <w:sz w:val="16"/>
                <w:szCs w:val="16"/>
              </w:rPr>
              <w:t xml:space="preserve"> + [</w:t>
            </w:r>
            <w:r w:rsidRPr="00021A26">
              <w:rPr>
                <w:rStyle w:val="Emphasis"/>
                <w:rFonts w:ascii="Verdana" w:hAnsi="Verdana"/>
                <w:sz w:val="16"/>
                <w:szCs w:val="16"/>
              </w:rPr>
              <w:t>Expected Duration</w:t>
            </w:r>
            <w:r w:rsidRPr="00021A26">
              <w:rPr>
                <w:rFonts w:ascii="Verdana" w:hAnsi="Verdana"/>
                <w:sz w:val="16"/>
                <w:szCs w:val="16"/>
              </w:rPr>
              <w:t>].</w:t>
            </w:r>
          </w:p>
        </w:tc>
        <w:tc>
          <w:tcPr>
            <w:tcW w:w="851" w:type="dxa"/>
            <w:shd w:val="clear" w:color="auto" w:fill="auto"/>
            <w:vAlign w:val="center"/>
          </w:tcPr>
          <w:p w:rsidRPr="00AB4821" w:rsidR="005A4EB2" w:rsidP="00AC38B6" w:rsidRDefault="00021A26" w14:paraId="1DB31F5A" w14:textId="2F85D73E">
            <w:pPr>
              <w:spacing w:before="20" w:after="20" w:line="240" w:lineRule="auto"/>
              <w:rPr>
                <w:rFonts w:cs="Calibri"/>
                <w:color w:val="000000"/>
                <w:sz w:val="18"/>
                <w:szCs w:val="18"/>
                <w:lang w:val="en-GB"/>
              </w:rPr>
            </w:pPr>
            <w:r>
              <w:rPr>
                <w:rFonts w:cs="Calibri"/>
                <w:color w:val="000000"/>
                <w:sz w:val="18"/>
                <w:szCs w:val="18"/>
                <w:lang w:val="en-GB"/>
              </w:rPr>
              <w:t>5</w:t>
            </w:r>
          </w:p>
        </w:tc>
      </w:tr>
      <w:tr w:rsidRPr="003C27B6" w:rsidR="00CA6DC7" w:rsidTr="007F1176" w14:paraId="3A7F4E97" w14:textId="77777777">
        <w:trPr>
          <w:trHeight w:val="397"/>
        </w:trPr>
        <w:tc>
          <w:tcPr>
            <w:tcW w:w="1285" w:type="dxa"/>
            <w:shd w:val="clear" w:color="auto" w:fill="auto"/>
            <w:vAlign w:val="center"/>
          </w:tcPr>
          <w:p w:rsidRPr="00CA6DC7" w:rsidR="00CA6DC7" w:rsidP="005C62C2" w:rsidRDefault="00CA6DC7" w14:paraId="3D2E0113" w14:textId="49DB2E99">
            <w:pPr>
              <w:spacing w:before="20" w:after="20" w:line="240" w:lineRule="auto"/>
              <w:rPr>
                <w:rFonts w:cs="Calibri"/>
                <w:color w:val="000000"/>
                <w:sz w:val="18"/>
                <w:szCs w:val="18"/>
                <w:lang w:val="en-GB"/>
              </w:rPr>
            </w:pPr>
            <w:r w:rsidRPr="00CA6DC7">
              <w:rPr>
                <w:rFonts w:cs="Calibri"/>
                <w:color w:val="000000"/>
                <w:sz w:val="18"/>
                <w:szCs w:val="18"/>
                <w:lang w:val="en-GB"/>
              </w:rPr>
              <w:t>Update Timelines - Tasks Tied to an EOT Date</w:t>
            </w:r>
          </w:p>
        </w:tc>
        <w:tc>
          <w:tcPr>
            <w:tcW w:w="4528" w:type="dxa"/>
            <w:shd w:val="clear" w:color="auto" w:fill="auto"/>
            <w:vAlign w:val="center"/>
          </w:tcPr>
          <w:p w:rsidRPr="00021A26" w:rsidR="00CA6DC7" w:rsidP="00AC38B6" w:rsidRDefault="0013070E" w14:paraId="28EC173C" w14:textId="300AE3A9">
            <w:pPr>
              <w:spacing w:before="20" w:after="20" w:line="240" w:lineRule="auto"/>
              <w:rPr>
                <w:rFonts w:cs="Calibri"/>
                <w:color w:val="000000"/>
                <w:sz w:val="18"/>
                <w:szCs w:val="18"/>
                <w:lang w:val="en-GB"/>
              </w:rPr>
            </w:pPr>
            <w:r w:rsidRPr="0013070E">
              <w:rPr>
                <w:rFonts w:cs="Calibri"/>
                <w:color w:val="000000"/>
                <w:sz w:val="18"/>
                <w:szCs w:val="18"/>
                <w:lang w:val="en-GB"/>
              </w:rPr>
              <w:t>When key void dates are updated or confirmed with the tenant, I want tasks dependent on those dates to reflect the correct dates &amp; status, so that users have access to up-to-date void timelines.</w:t>
            </w:r>
          </w:p>
        </w:tc>
        <w:tc>
          <w:tcPr>
            <w:tcW w:w="7937" w:type="dxa"/>
            <w:shd w:val="clear" w:color="auto" w:fill="auto"/>
            <w:vAlign w:val="center"/>
          </w:tcPr>
          <w:p w:rsidRPr="002A2655" w:rsidR="00CA6DC7" w:rsidP="002A2655" w:rsidRDefault="002A2655" w14:paraId="044430C4" w14:textId="6B201CAF">
            <w:pPr>
              <w:pStyle w:val="NormalWeb"/>
              <w:rPr>
                <w:rFonts w:ascii="Verdana" w:hAnsi="Verdana"/>
                <w:sz w:val="16"/>
                <w:szCs w:val="16"/>
              </w:rPr>
            </w:pPr>
            <w:r w:rsidRPr="002A2655">
              <w:rPr>
                <w:rFonts w:ascii="Verdana" w:hAnsi="Verdana"/>
                <w:sz w:val="16"/>
                <w:szCs w:val="16"/>
              </w:rPr>
              <w:t xml:space="preserve">GIVEN a task is configured to start on </w:t>
            </w:r>
            <w:r w:rsidRPr="002A2655">
              <w:rPr>
                <w:rStyle w:val="Emphasis"/>
                <w:rFonts w:ascii="Verdana" w:hAnsi="Verdana"/>
                <w:sz w:val="16"/>
                <w:szCs w:val="16"/>
              </w:rPr>
              <w:t xml:space="preserve">PVI Date </w:t>
            </w:r>
            <w:r w:rsidRPr="002A2655">
              <w:rPr>
                <w:rFonts w:ascii="Verdana" w:hAnsi="Verdana"/>
                <w:sz w:val="16"/>
                <w:szCs w:val="16"/>
              </w:rPr>
              <w:br/>
            </w:r>
            <w:r w:rsidRPr="002A2655">
              <w:rPr>
                <w:rFonts w:ascii="Verdana" w:hAnsi="Verdana"/>
                <w:sz w:val="16"/>
                <w:szCs w:val="16"/>
              </w:rPr>
              <w:t xml:space="preserve">WHEN a user updates the </w:t>
            </w:r>
            <w:r w:rsidRPr="002A2655">
              <w:rPr>
                <w:rStyle w:val="Emphasis"/>
                <w:rFonts w:ascii="Verdana" w:hAnsi="Verdana"/>
                <w:sz w:val="16"/>
                <w:szCs w:val="16"/>
              </w:rPr>
              <w:t>PVI Date</w:t>
            </w:r>
            <w:r w:rsidRPr="002A2655">
              <w:rPr>
                <w:rFonts w:ascii="Verdana" w:hAnsi="Verdana"/>
                <w:sz w:val="16"/>
                <w:szCs w:val="16"/>
              </w:rPr>
              <w:t xml:space="preserve"> for a void </w:t>
            </w:r>
            <w:r w:rsidRPr="002A2655">
              <w:rPr>
                <w:rFonts w:ascii="Verdana" w:hAnsi="Verdana"/>
                <w:sz w:val="16"/>
                <w:szCs w:val="16"/>
              </w:rPr>
              <w:br/>
            </w:r>
            <w:r w:rsidRPr="002A2655">
              <w:rPr>
                <w:rFonts w:ascii="Verdana" w:hAnsi="Verdana"/>
                <w:sz w:val="16"/>
                <w:szCs w:val="16"/>
              </w:rPr>
              <w:t xml:space="preserve">THEN the task’s </w:t>
            </w:r>
            <w:r w:rsidRPr="002A2655">
              <w:rPr>
                <w:rStyle w:val="Emphasis"/>
                <w:rFonts w:ascii="Verdana" w:hAnsi="Verdana"/>
                <w:sz w:val="16"/>
                <w:szCs w:val="16"/>
              </w:rPr>
              <w:t xml:space="preserve">Start Date </w:t>
            </w:r>
            <w:r w:rsidRPr="002A2655">
              <w:rPr>
                <w:rFonts w:ascii="Verdana" w:hAnsi="Verdana"/>
                <w:sz w:val="16"/>
                <w:szCs w:val="16"/>
              </w:rPr>
              <w:t xml:space="preserve">will be updated to the new </w:t>
            </w:r>
            <w:r w:rsidRPr="002A2655">
              <w:rPr>
                <w:rStyle w:val="Emphasis"/>
                <w:rFonts w:ascii="Verdana" w:hAnsi="Verdana"/>
                <w:sz w:val="16"/>
                <w:szCs w:val="16"/>
              </w:rPr>
              <w:t>PVI Date</w:t>
            </w:r>
            <w:r w:rsidRPr="002A2655">
              <w:rPr>
                <w:rFonts w:ascii="Verdana" w:hAnsi="Verdana"/>
                <w:sz w:val="16"/>
                <w:szCs w:val="16"/>
              </w:rPr>
              <w:t xml:space="preserve"> </w:t>
            </w:r>
            <w:r w:rsidRPr="002A2655">
              <w:rPr>
                <w:rFonts w:ascii="Verdana" w:hAnsi="Verdana"/>
                <w:sz w:val="16"/>
                <w:szCs w:val="16"/>
              </w:rPr>
              <w:br/>
            </w:r>
            <w:r w:rsidRPr="002A2655">
              <w:rPr>
                <w:rFonts w:ascii="Verdana" w:hAnsi="Verdana"/>
                <w:sz w:val="16"/>
                <w:szCs w:val="16"/>
              </w:rPr>
              <w:t xml:space="preserve">AND the task’s </w:t>
            </w:r>
            <w:r w:rsidRPr="002A2655">
              <w:rPr>
                <w:rStyle w:val="Emphasis"/>
                <w:rFonts w:ascii="Verdana" w:hAnsi="Verdana"/>
                <w:sz w:val="16"/>
                <w:szCs w:val="16"/>
              </w:rPr>
              <w:t>Target End Date</w:t>
            </w:r>
            <w:r w:rsidRPr="002A2655">
              <w:rPr>
                <w:rFonts w:ascii="Verdana" w:hAnsi="Verdana"/>
                <w:sz w:val="16"/>
                <w:szCs w:val="16"/>
              </w:rPr>
              <w:t xml:space="preserve"> will be recalculated. </w:t>
            </w:r>
            <w:r w:rsidRPr="002A2655">
              <w:rPr>
                <w:rFonts w:ascii="Verdana" w:hAnsi="Verdana"/>
                <w:sz w:val="16"/>
                <w:szCs w:val="16"/>
              </w:rPr>
              <w:br/>
            </w:r>
            <w:r w:rsidRPr="002A2655">
              <w:rPr>
                <w:rFonts w:ascii="Verdana" w:hAnsi="Verdana"/>
                <w:sz w:val="16"/>
                <w:szCs w:val="16"/>
              </w:rPr>
              <w:br/>
            </w:r>
            <w:r w:rsidRPr="002A2655">
              <w:rPr>
                <w:rFonts w:ascii="Verdana" w:hAnsi="Verdana"/>
                <w:sz w:val="16"/>
                <w:szCs w:val="16"/>
              </w:rPr>
              <w:t xml:space="preserve">GIVEN a task is configured to start on </w:t>
            </w:r>
            <w:r w:rsidRPr="002A2655">
              <w:rPr>
                <w:rStyle w:val="Emphasis"/>
                <w:rFonts w:ascii="Verdana" w:hAnsi="Verdana"/>
                <w:sz w:val="16"/>
                <w:szCs w:val="16"/>
              </w:rPr>
              <w:t xml:space="preserve">PVI Date </w:t>
            </w:r>
            <w:r w:rsidRPr="002A2655">
              <w:rPr>
                <w:rFonts w:ascii="Verdana" w:hAnsi="Verdana"/>
                <w:sz w:val="16"/>
                <w:szCs w:val="16"/>
              </w:rPr>
              <w:br/>
            </w:r>
            <w:r w:rsidRPr="002A2655">
              <w:rPr>
                <w:rFonts w:ascii="Verdana" w:hAnsi="Verdana"/>
                <w:sz w:val="16"/>
                <w:szCs w:val="16"/>
              </w:rPr>
              <w:t>WHEN a user updates the ‘</w:t>
            </w:r>
            <w:r w:rsidRPr="002A2655">
              <w:rPr>
                <w:rStyle w:val="Emphasis"/>
                <w:rFonts w:ascii="Verdana" w:hAnsi="Verdana"/>
                <w:sz w:val="16"/>
                <w:szCs w:val="16"/>
              </w:rPr>
              <w:t xml:space="preserve">PVI Date is Confirmed’ </w:t>
            </w:r>
            <w:r w:rsidRPr="002A2655">
              <w:rPr>
                <w:rFonts w:ascii="Verdana" w:hAnsi="Verdana"/>
                <w:sz w:val="16"/>
                <w:szCs w:val="16"/>
              </w:rPr>
              <w:t xml:space="preserve">checkbox </w:t>
            </w:r>
            <w:r w:rsidRPr="002A2655">
              <w:rPr>
                <w:rFonts w:ascii="Verdana" w:hAnsi="Verdana"/>
                <w:sz w:val="16"/>
                <w:szCs w:val="16"/>
              </w:rPr>
              <w:br/>
            </w:r>
            <w:r w:rsidRPr="002A2655">
              <w:rPr>
                <w:rFonts w:ascii="Verdana" w:hAnsi="Verdana"/>
                <w:sz w:val="16"/>
                <w:szCs w:val="16"/>
              </w:rPr>
              <w:t xml:space="preserve">THEN the </w:t>
            </w:r>
            <w:r w:rsidRPr="002A2655">
              <w:rPr>
                <w:rStyle w:val="Emphasis"/>
                <w:rFonts w:ascii="Verdana" w:hAnsi="Verdana"/>
                <w:sz w:val="16"/>
                <w:szCs w:val="16"/>
              </w:rPr>
              <w:t xml:space="preserve">Task Status </w:t>
            </w:r>
            <w:r w:rsidRPr="002A2655">
              <w:rPr>
                <w:rFonts w:ascii="Verdana" w:hAnsi="Verdana"/>
                <w:sz w:val="16"/>
                <w:szCs w:val="16"/>
              </w:rPr>
              <w:t>will be set to ‘Active</w:t>
            </w:r>
            <w:r w:rsidRPr="002A2655">
              <w:rPr>
                <w:rStyle w:val="Emphasis"/>
                <w:rFonts w:ascii="Verdana" w:hAnsi="Verdana"/>
                <w:sz w:val="16"/>
                <w:szCs w:val="16"/>
              </w:rPr>
              <w:t xml:space="preserve">’ </w:t>
            </w:r>
            <w:r w:rsidRPr="002A2655">
              <w:rPr>
                <w:rFonts w:ascii="Verdana" w:hAnsi="Verdana"/>
                <w:sz w:val="16"/>
                <w:szCs w:val="16"/>
              </w:rPr>
              <w:t xml:space="preserve">where ‘PVI Date is Confirmed’ is checked, otherwise the </w:t>
            </w:r>
            <w:r w:rsidRPr="002A2655">
              <w:rPr>
                <w:rStyle w:val="Emphasis"/>
                <w:rFonts w:ascii="Verdana" w:hAnsi="Verdana"/>
                <w:sz w:val="16"/>
                <w:szCs w:val="16"/>
              </w:rPr>
              <w:t xml:space="preserve">Task Status </w:t>
            </w:r>
            <w:r w:rsidRPr="002A2655">
              <w:rPr>
                <w:rFonts w:ascii="Verdana" w:hAnsi="Verdana"/>
                <w:sz w:val="16"/>
                <w:szCs w:val="16"/>
              </w:rPr>
              <w:t>will be set to ‘Pending’.</w:t>
            </w:r>
            <w:r w:rsidRPr="002A2655">
              <w:rPr>
                <w:rFonts w:ascii="Verdana" w:hAnsi="Verdana"/>
                <w:sz w:val="16"/>
                <w:szCs w:val="16"/>
              </w:rPr>
              <w:br/>
            </w:r>
            <w:r w:rsidRPr="002A2655">
              <w:rPr>
                <w:rFonts w:ascii="Verdana" w:hAnsi="Verdana"/>
                <w:sz w:val="16"/>
                <w:szCs w:val="16"/>
              </w:rPr>
              <w:br/>
            </w:r>
            <w:r w:rsidRPr="002A2655">
              <w:rPr>
                <w:rFonts w:ascii="Verdana" w:hAnsi="Verdana"/>
                <w:sz w:val="16"/>
                <w:szCs w:val="16"/>
              </w:rPr>
              <w:t xml:space="preserve">GIVEN a task is configured to start on </w:t>
            </w:r>
            <w:r w:rsidRPr="002A2655">
              <w:rPr>
                <w:rStyle w:val="Emphasis"/>
                <w:rFonts w:ascii="Verdana" w:hAnsi="Verdana"/>
                <w:sz w:val="16"/>
                <w:szCs w:val="16"/>
              </w:rPr>
              <w:t xml:space="preserve">Future Vacate Date </w:t>
            </w:r>
            <w:r w:rsidRPr="002A2655">
              <w:rPr>
                <w:rFonts w:ascii="Verdana" w:hAnsi="Verdana"/>
                <w:sz w:val="16"/>
                <w:szCs w:val="16"/>
              </w:rPr>
              <w:br/>
            </w:r>
            <w:r w:rsidRPr="002A2655">
              <w:rPr>
                <w:rFonts w:ascii="Verdana" w:hAnsi="Verdana"/>
                <w:sz w:val="16"/>
                <w:szCs w:val="16"/>
              </w:rPr>
              <w:t xml:space="preserve">WHEN a user updates the </w:t>
            </w:r>
            <w:r w:rsidRPr="002A2655">
              <w:rPr>
                <w:rStyle w:val="Emphasis"/>
                <w:rFonts w:ascii="Verdana" w:hAnsi="Verdana"/>
                <w:sz w:val="16"/>
                <w:szCs w:val="16"/>
              </w:rPr>
              <w:t>Future Vacate Date</w:t>
            </w:r>
            <w:r w:rsidRPr="002A2655">
              <w:rPr>
                <w:rFonts w:ascii="Verdana" w:hAnsi="Verdana"/>
                <w:sz w:val="16"/>
                <w:szCs w:val="16"/>
              </w:rPr>
              <w:t xml:space="preserve"> for a void </w:t>
            </w:r>
            <w:r w:rsidRPr="002A2655">
              <w:rPr>
                <w:rFonts w:ascii="Verdana" w:hAnsi="Verdana"/>
                <w:sz w:val="16"/>
                <w:szCs w:val="16"/>
              </w:rPr>
              <w:br/>
            </w:r>
            <w:r w:rsidRPr="002A2655">
              <w:rPr>
                <w:rFonts w:ascii="Verdana" w:hAnsi="Verdana"/>
                <w:sz w:val="16"/>
                <w:szCs w:val="16"/>
              </w:rPr>
              <w:t xml:space="preserve">THEN the task’s </w:t>
            </w:r>
            <w:r w:rsidRPr="002A2655">
              <w:rPr>
                <w:rStyle w:val="Emphasis"/>
                <w:rFonts w:ascii="Verdana" w:hAnsi="Verdana"/>
                <w:sz w:val="16"/>
                <w:szCs w:val="16"/>
              </w:rPr>
              <w:t xml:space="preserve">Start Date </w:t>
            </w:r>
            <w:r w:rsidRPr="002A2655">
              <w:rPr>
                <w:rFonts w:ascii="Verdana" w:hAnsi="Verdana"/>
                <w:sz w:val="16"/>
                <w:szCs w:val="16"/>
              </w:rPr>
              <w:t xml:space="preserve">will be updated to the new </w:t>
            </w:r>
            <w:r w:rsidRPr="002A2655">
              <w:rPr>
                <w:rStyle w:val="Emphasis"/>
                <w:rFonts w:ascii="Verdana" w:hAnsi="Verdana"/>
                <w:sz w:val="16"/>
                <w:szCs w:val="16"/>
              </w:rPr>
              <w:t>Future Vacate Date</w:t>
            </w:r>
            <w:r w:rsidRPr="002A2655">
              <w:rPr>
                <w:rFonts w:ascii="Verdana" w:hAnsi="Verdana"/>
                <w:sz w:val="16"/>
                <w:szCs w:val="16"/>
              </w:rPr>
              <w:t xml:space="preserve"> </w:t>
            </w:r>
            <w:r w:rsidRPr="002A2655">
              <w:rPr>
                <w:rFonts w:ascii="Verdana" w:hAnsi="Verdana"/>
                <w:sz w:val="16"/>
                <w:szCs w:val="16"/>
              </w:rPr>
              <w:br/>
            </w:r>
            <w:r w:rsidRPr="002A2655">
              <w:rPr>
                <w:rFonts w:ascii="Verdana" w:hAnsi="Verdana"/>
                <w:sz w:val="16"/>
                <w:szCs w:val="16"/>
              </w:rPr>
              <w:t xml:space="preserve">AND the task’s </w:t>
            </w:r>
            <w:r w:rsidRPr="002A2655">
              <w:rPr>
                <w:rStyle w:val="Emphasis"/>
                <w:rFonts w:ascii="Verdana" w:hAnsi="Verdana"/>
                <w:sz w:val="16"/>
                <w:szCs w:val="16"/>
              </w:rPr>
              <w:t>Target End Date</w:t>
            </w:r>
            <w:r w:rsidRPr="002A2655">
              <w:rPr>
                <w:rFonts w:ascii="Verdana" w:hAnsi="Verdana"/>
                <w:sz w:val="16"/>
                <w:szCs w:val="16"/>
              </w:rPr>
              <w:t xml:space="preserve"> will be recalculated. </w:t>
            </w:r>
            <w:r w:rsidRPr="002A2655">
              <w:rPr>
                <w:rFonts w:ascii="Verdana" w:hAnsi="Verdana"/>
                <w:sz w:val="16"/>
                <w:szCs w:val="16"/>
              </w:rPr>
              <w:br/>
            </w:r>
            <w:r w:rsidRPr="002A2655">
              <w:rPr>
                <w:rFonts w:ascii="Verdana" w:hAnsi="Verdana"/>
                <w:sz w:val="16"/>
                <w:szCs w:val="16"/>
              </w:rPr>
              <w:br/>
            </w:r>
            <w:r w:rsidRPr="002A2655">
              <w:rPr>
                <w:rFonts w:ascii="Verdana" w:hAnsi="Verdana"/>
                <w:sz w:val="16"/>
                <w:szCs w:val="16"/>
              </w:rPr>
              <w:t xml:space="preserve">GIVEN a task is configured to start on </w:t>
            </w:r>
            <w:r w:rsidRPr="002A2655">
              <w:rPr>
                <w:rStyle w:val="Emphasis"/>
                <w:rFonts w:ascii="Verdana" w:hAnsi="Verdana"/>
                <w:sz w:val="16"/>
                <w:szCs w:val="16"/>
              </w:rPr>
              <w:t xml:space="preserve">Future Vacate Date </w:t>
            </w:r>
            <w:r w:rsidRPr="002A2655">
              <w:rPr>
                <w:rFonts w:ascii="Verdana" w:hAnsi="Verdana"/>
                <w:sz w:val="16"/>
                <w:szCs w:val="16"/>
              </w:rPr>
              <w:br/>
            </w:r>
            <w:r w:rsidRPr="002A2655">
              <w:rPr>
                <w:rFonts w:ascii="Verdana" w:hAnsi="Verdana"/>
                <w:sz w:val="16"/>
                <w:szCs w:val="16"/>
              </w:rPr>
              <w:t>WHEN a user updates the ‘</w:t>
            </w:r>
            <w:r w:rsidRPr="002A2655">
              <w:rPr>
                <w:rStyle w:val="Emphasis"/>
                <w:rFonts w:ascii="Verdana" w:hAnsi="Verdana"/>
                <w:sz w:val="16"/>
                <w:szCs w:val="16"/>
              </w:rPr>
              <w:t xml:space="preserve">Future Vacate Date is Confirmed’ </w:t>
            </w:r>
            <w:r w:rsidRPr="002A2655">
              <w:rPr>
                <w:rFonts w:ascii="Verdana" w:hAnsi="Verdana"/>
                <w:sz w:val="16"/>
                <w:szCs w:val="16"/>
              </w:rPr>
              <w:t xml:space="preserve">checkbox </w:t>
            </w:r>
            <w:r w:rsidRPr="002A2655">
              <w:rPr>
                <w:rFonts w:ascii="Verdana" w:hAnsi="Verdana"/>
                <w:sz w:val="16"/>
                <w:szCs w:val="16"/>
              </w:rPr>
              <w:br/>
            </w:r>
            <w:r w:rsidRPr="002A2655">
              <w:rPr>
                <w:rFonts w:ascii="Verdana" w:hAnsi="Verdana"/>
                <w:sz w:val="16"/>
                <w:szCs w:val="16"/>
              </w:rPr>
              <w:t xml:space="preserve">THEN the </w:t>
            </w:r>
            <w:r w:rsidRPr="002A2655">
              <w:rPr>
                <w:rStyle w:val="Emphasis"/>
                <w:rFonts w:ascii="Verdana" w:hAnsi="Verdana"/>
                <w:sz w:val="16"/>
                <w:szCs w:val="16"/>
              </w:rPr>
              <w:t xml:space="preserve">Task Status </w:t>
            </w:r>
            <w:r w:rsidRPr="002A2655">
              <w:rPr>
                <w:rFonts w:ascii="Verdana" w:hAnsi="Verdana"/>
                <w:sz w:val="16"/>
                <w:szCs w:val="16"/>
              </w:rPr>
              <w:t>will be set to ‘Active</w:t>
            </w:r>
            <w:r w:rsidRPr="002A2655">
              <w:rPr>
                <w:rStyle w:val="Emphasis"/>
                <w:rFonts w:ascii="Verdana" w:hAnsi="Verdana"/>
                <w:sz w:val="16"/>
                <w:szCs w:val="16"/>
              </w:rPr>
              <w:t xml:space="preserve">’ </w:t>
            </w:r>
            <w:r w:rsidRPr="002A2655">
              <w:rPr>
                <w:rFonts w:ascii="Verdana" w:hAnsi="Verdana"/>
                <w:sz w:val="16"/>
                <w:szCs w:val="16"/>
              </w:rPr>
              <w:t xml:space="preserve">where ‘Future Vacate Date is Confirmed’ is checked, otherwise the </w:t>
            </w:r>
            <w:r w:rsidRPr="002A2655">
              <w:rPr>
                <w:rStyle w:val="Emphasis"/>
                <w:rFonts w:ascii="Verdana" w:hAnsi="Verdana"/>
                <w:sz w:val="16"/>
                <w:szCs w:val="16"/>
              </w:rPr>
              <w:t xml:space="preserve">Task Status </w:t>
            </w:r>
            <w:r w:rsidRPr="002A2655">
              <w:rPr>
                <w:rFonts w:ascii="Verdana" w:hAnsi="Verdana"/>
                <w:sz w:val="16"/>
                <w:szCs w:val="16"/>
              </w:rPr>
              <w:t>will be set to ‘Pending’.</w:t>
            </w:r>
          </w:p>
        </w:tc>
        <w:tc>
          <w:tcPr>
            <w:tcW w:w="851" w:type="dxa"/>
            <w:shd w:val="clear" w:color="auto" w:fill="auto"/>
            <w:vAlign w:val="center"/>
          </w:tcPr>
          <w:p w:rsidR="00CA6DC7" w:rsidP="00AC38B6" w:rsidRDefault="0013070E" w14:paraId="470F8C1F" w14:textId="2CCC87FD">
            <w:pPr>
              <w:spacing w:before="20" w:after="20" w:line="240" w:lineRule="auto"/>
              <w:rPr>
                <w:rFonts w:cs="Calibri"/>
                <w:color w:val="000000"/>
                <w:sz w:val="18"/>
                <w:szCs w:val="18"/>
                <w:lang w:val="en-GB"/>
              </w:rPr>
            </w:pPr>
            <w:r>
              <w:rPr>
                <w:rFonts w:cs="Calibri"/>
                <w:color w:val="000000"/>
                <w:sz w:val="18"/>
                <w:szCs w:val="18"/>
                <w:lang w:val="en-GB"/>
              </w:rPr>
              <w:t>8</w:t>
            </w:r>
          </w:p>
        </w:tc>
      </w:tr>
      <w:tr w:rsidRPr="003C27B6" w:rsidR="00841831" w:rsidTr="004B6FF7" w14:paraId="43FF542C" w14:textId="77777777">
        <w:trPr>
          <w:trHeight w:val="3549"/>
        </w:trPr>
        <w:tc>
          <w:tcPr>
            <w:tcW w:w="1285" w:type="dxa"/>
            <w:shd w:val="clear" w:color="auto" w:fill="auto"/>
            <w:vAlign w:val="center"/>
          </w:tcPr>
          <w:p w:rsidRPr="00A7130C" w:rsidR="00841831" w:rsidP="00AC38B6" w:rsidRDefault="00841831" w14:paraId="3AA8E705" w14:textId="550D060A">
            <w:pPr>
              <w:spacing w:before="20" w:after="20" w:line="240" w:lineRule="auto"/>
              <w:rPr>
                <w:rFonts w:cs="Calibri"/>
                <w:color w:val="000000"/>
                <w:sz w:val="18"/>
                <w:szCs w:val="18"/>
                <w:lang w:val="en-GB"/>
              </w:rPr>
            </w:pPr>
            <w:r w:rsidRPr="00A7130C">
              <w:rPr>
                <w:rFonts w:cs="Calibri"/>
                <w:color w:val="000000"/>
                <w:sz w:val="18"/>
                <w:szCs w:val="18"/>
                <w:lang w:val="en-GB"/>
              </w:rPr>
              <w:t xml:space="preserve">A user can see </w:t>
            </w:r>
            <w:r w:rsidRPr="00A7130C" w:rsidR="00A7130C">
              <w:rPr>
                <w:rFonts w:cs="Calibri"/>
                <w:color w:val="000000"/>
                <w:sz w:val="18"/>
                <w:szCs w:val="18"/>
                <w:lang w:val="en-GB"/>
              </w:rPr>
              <w:t xml:space="preserve">all outstanding tasks for an EOT </w:t>
            </w:r>
          </w:p>
        </w:tc>
        <w:tc>
          <w:tcPr>
            <w:tcW w:w="4528" w:type="dxa"/>
            <w:shd w:val="clear" w:color="auto" w:fill="auto"/>
            <w:vAlign w:val="center"/>
          </w:tcPr>
          <w:p w:rsidRPr="00A7130C" w:rsidR="00841831" w:rsidP="00AC38B6" w:rsidRDefault="00A7130C" w14:paraId="7CB36D93" w14:textId="41BA26AA">
            <w:pPr>
              <w:spacing w:before="20" w:after="20" w:line="240" w:lineRule="auto"/>
              <w:rPr>
                <w:rFonts w:cs="Calibri"/>
                <w:color w:val="000000"/>
                <w:sz w:val="18"/>
                <w:szCs w:val="18"/>
                <w:lang w:val="en-GB"/>
              </w:rPr>
            </w:pPr>
            <w:r w:rsidRPr="00A7130C">
              <w:rPr>
                <w:rFonts w:cs="Calibri"/>
                <w:color w:val="000000"/>
                <w:sz w:val="18"/>
                <w:szCs w:val="18"/>
                <w:lang w:val="en-GB"/>
              </w:rPr>
              <w:t>As a user, I want to see a list of tasks associated to a void, so that I am aware of the tasks required.</w:t>
            </w:r>
          </w:p>
        </w:tc>
        <w:tc>
          <w:tcPr>
            <w:tcW w:w="7937" w:type="dxa"/>
            <w:shd w:val="clear" w:color="auto" w:fill="auto"/>
            <w:vAlign w:val="center"/>
          </w:tcPr>
          <w:p w:rsidRPr="00E17E4D" w:rsidR="00E17E4D" w:rsidP="00E17E4D" w:rsidRDefault="00E17E4D" w14:paraId="780524BE" w14:textId="123383CA">
            <w:pPr>
              <w:pStyle w:val="NormalWeb"/>
              <w:rPr>
                <w:rFonts w:ascii="Verdana" w:hAnsi="Verdana"/>
                <w:sz w:val="16"/>
                <w:szCs w:val="16"/>
              </w:rPr>
            </w:pPr>
            <w:r w:rsidRPr="00E17E4D">
              <w:rPr>
                <w:rFonts w:ascii="Verdana" w:hAnsi="Verdana"/>
                <w:sz w:val="16"/>
                <w:szCs w:val="16"/>
              </w:rPr>
              <w:t xml:space="preserve">WHEN a user is viewing a void </w:t>
            </w:r>
            <w:r w:rsidRPr="00E17E4D">
              <w:rPr>
                <w:rFonts w:ascii="Verdana" w:hAnsi="Verdana"/>
                <w:sz w:val="16"/>
                <w:szCs w:val="16"/>
              </w:rPr>
              <w:br/>
            </w:r>
            <w:r w:rsidRPr="00E17E4D">
              <w:rPr>
                <w:rFonts w:ascii="Verdana" w:hAnsi="Verdana"/>
                <w:sz w:val="16"/>
                <w:szCs w:val="16"/>
              </w:rPr>
              <w:t>THEN they will see a list of void tasks</w:t>
            </w:r>
            <w:r w:rsidRPr="00E17E4D">
              <w:rPr>
                <w:rFonts w:ascii="Verdana" w:hAnsi="Verdana"/>
                <w:sz w:val="16"/>
                <w:szCs w:val="16"/>
              </w:rPr>
              <w:br/>
            </w:r>
            <w:r w:rsidRPr="00E17E4D">
              <w:rPr>
                <w:rFonts w:ascii="Verdana" w:hAnsi="Verdana"/>
                <w:sz w:val="16"/>
                <w:szCs w:val="16"/>
              </w:rPr>
              <w:t>AND the following details will be displayed per task: Task Name, Task Status, Task Owner, Start Date, Target End Date</w:t>
            </w:r>
          </w:p>
          <w:p w:rsidRPr="00E17E4D" w:rsidR="00841831" w:rsidP="00E17E4D" w:rsidRDefault="00E17E4D" w14:paraId="0A7F9A8A" w14:textId="41F4C8AC">
            <w:pPr>
              <w:pStyle w:val="NormalWeb"/>
              <w:rPr>
                <w:rFonts w:ascii="Verdana" w:hAnsi="Verdana"/>
                <w:sz w:val="16"/>
                <w:szCs w:val="16"/>
              </w:rPr>
            </w:pPr>
            <w:r w:rsidRPr="00E17E4D">
              <w:rPr>
                <w:rFonts w:ascii="Verdana" w:hAnsi="Verdana"/>
                <w:sz w:val="16"/>
                <w:szCs w:val="16"/>
              </w:rPr>
              <w:t>GIVEN a task is in an ‘Active’ or ‘In Progress’ status</w:t>
            </w:r>
            <w:r w:rsidRPr="00E17E4D">
              <w:rPr>
                <w:rFonts w:ascii="Verdana" w:hAnsi="Verdana"/>
                <w:sz w:val="16"/>
                <w:szCs w:val="16"/>
              </w:rPr>
              <w:br/>
            </w:r>
            <w:r w:rsidRPr="00E17E4D">
              <w:rPr>
                <w:rFonts w:ascii="Verdana" w:hAnsi="Verdana"/>
                <w:sz w:val="16"/>
                <w:szCs w:val="16"/>
              </w:rPr>
              <w:t xml:space="preserve">AND the task’s </w:t>
            </w:r>
            <w:r w:rsidRPr="00E17E4D">
              <w:rPr>
                <w:rStyle w:val="Emphasis"/>
                <w:rFonts w:ascii="Verdana" w:hAnsi="Verdana"/>
                <w:sz w:val="16"/>
                <w:szCs w:val="16"/>
              </w:rPr>
              <w:t xml:space="preserve">Target End Date </w:t>
            </w:r>
            <w:r w:rsidRPr="00E17E4D">
              <w:rPr>
                <w:rFonts w:ascii="Verdana" w:hAnsi="Verdana"/>
                <w:sz w:val="16"/>
                <w:szCs w:val="16"/>
              </w:rPr>
              <w:t>has passed (i.e. is before the current date)</w:t>
            </w:r>
            <w:r w:rsidRPr="00E17E4D">
              <w:rPr>
                <w:rFonts w:ascii="Verdana" w:hAnsi="Verdana"/>
                <w:sz w:val="16"/>
                <w:szCs w:val="16"/>
              </w:rPr>
              <w:br/>
            </w:r>
            <w:r w:rsidRPr="00E17E4D">
              <w:rPr>
                <w:rFonts w:ascii="Verdana" w:hAnsi="Verdana"/>
                <w:sz w:val="16"/>
                <w:szCs w:val="16"/>
              </w:rPr>
              <w:t xml:space="preserve">WHEN a user is viewing the list of void tasks </w:t>
            </w:r>
            <w:r w:rsidRPr="00E17E4D">
              <w:rPr>
                <w:rFonts w:ascii="Verdana" w:hAnsi="Verdana"/>
                <w:sz w:val="16"/>
                <w:szCs w:val="16"/>
              </w:rPr>
              <w:br/>
            </w:r>
            <w:r w:rsidRPr="00E17E4D">
              <w:rPr>
                <w:rFonts w:ascii="Verdana" w:hAnsi="Verdana"/>
                <w:sz w:val="16"/>
                <w:szCs w:val="16"/>
              </w:rPr>
              <w:t>THEN there will be a visual indication that the task is overdue (e.g. red “!” icon) .</w:t>
            </w:r>
            <w:r w:rsidRPr="00E17E4D">
              <w:rPr>
                <w:rFonts w:ascii="Verdana" w:hAnsi="Verdana"/>
                <w:sz w:val="16"/>
                <w:szCs w:val="16"/>
              </w:rPr>
              <w:br/>
            </w:r>
            <w:r w:rsidRPr="00E17E4D">
              <w:rPr>
                <w:rFonts w:ascii="Verdana" w:hAnsi="Verdana"/>
                <w:sz w:val="16"/>
                <w:szCs w:val="16"/>
              </w:rPr>
              <w:br/>
            </w:r>
            <w:r w:rsidRPr="00E17E4D">
              <w:rPr>
                <w:rFonts w:ascii="Verdana" w:hAnsi="Verdana"/>
                <w:sz w:val="16"/>
                <w:szCs w:val="16"/>
              </w:rPr>
              <w:t>WHEN the void’s task list first initially loads</w:t>
            </w:r>
            <w:r w:rsidRPr="00E17E4D">
              <w:rPr>
                <w:rFonts w:ascii="Verdana" w:hAnsi="Verdana"/>
                <w:sz w:val="16"/>
                <w:szCs w:val="16"/>
              </w:rPr>
              <w:br/>
            </w:r>
            <w:r w:rsidRPr="00E17E4D">
              <w:rPr>
                <w:rFonts w:ascii="Verdana" w:hAnsi="Verdana"/>
                <w:sz w:val="16"/>
                <w:szCs w:val="16"/>
              </w:rPr>
              <w:t>THEN by default, only tasks is a status of ‘Pending', ‘Active’ or 'In Progress’ are displayed</w:t>
            </w:r>
            <w:r w:rsidRPr="00E17E4D">
              <w:rPr>
                <w:rFonts w:ascii="Verdana" w:hAnsi="Verdana"/>
                <w:sz w:val="16"/>
                <w:szCs w:val="16"/>
              </w:rPr>
              <w:br/>
            </w:r>
            <w:r w:rsidRPr="00E17E4D">
              <w:rPr>
                <w:rFonts w:ascii="Verdana" w:hAnsi="Verdana"/>
                <w:sz w:val="16"/>
                <w:szCs w:val="16"/>
              </w:rPr>
              <w:t xml:space="preserve">AND by default, tasks will be ordered by </w:t>
            </w:r>
            <w:r w:rsidRPr="00E17E4D">
              <w:rPr>
                <w:rStyle w:val="Emphasis"/>
                <w:rFonts w:ascii="Verdana" w:hAnsi="Verdana"/>
                <w:sz w:val="16"/>
                <w:szCs w:val="16"/>
              </w:rPr>
              <w:t xml:space="preserve">Target End Date </w:t>
            </w:r>
            <w:r w:rsidRPr="00E17E4D">
              <w:rPr>
                <w:rFonts w:ascii="Verdana" w:hAnsi="Verdana"/>
                <w:sz w:val="16"/>
                <w:szCs w:val="16"/>
              </w:rPr>
              <w:t xml:space="preserve">(earliest dates at the top of the list). </w:t>
            </w:r>
            <w:r w:rsidRPr="00E17E4D">
              <w:rPr>
                <w:rFonts w:ascii="Verdana" w:hAnsi="Verdana"/>
                <w:sz w:val="16"/>
                <w:szCs w:val="16"/>
              </w:rPr>
              <w:br/>
            </w:r>
            <w:r w:rsidRPr="00E17E4D">
              <w:rPr>
                <w:rFonts w:ascii="Verdana" w:hAnsi="Verdana"/>
                <w:sz w:val="16"/>
                <w:szCs w:val="16"/>
              </w:rPr>
              <w:br/>
            </w:r>
            <w:r w:rsidRPr="00E17E4D">
              <w:rPr>
                <w:rFonts w:ascii="Verdana" w:hAnsi="Verdana"/>
                <w:sz w:val="16"/>
                <w:szCs w:val="16"/>
              </w:rPr>
              <w:t>WHEN a user is viewing a void’s task list</w:t>
            </w:r>
            <w:r w:rsidRPr="00E17E4D">
              <w:rPr>
                <w:rFonts w:ascii="Verdana" w:hAnsi="Verdana"/>
                <w:sz w:val="16"/>
                <w:szCs w:val="16"/>
              </w:rPr>
              <w:br/>
            </w:r>
            <w:r w:rsidRPr="00E17E4D">
              <w:rPr>
                <w:rFonts w:ascii="Verdana" w:hAnsi="Verdana"/>
                <w:sz w:val="16"/>
                <w:szCs w:val="16"/>
              </w:rPr>
              <w:t>THEN they will be able to apply filters to search for a specific set of tasks</w:t>
            </w:r>
            <w:r w:rsidRPr="00E17E4D">
              <w:rPr>
                <w:rFonts w:ascii="Verdana" w:hAnsi="Verdana"/>
                <w:sz w:val="16"/>
                <w:szCs w:val="16"/>
              </w:rPr>
              <w:br/>
            </w:r>
            <w:r w:rsidRPr="00E17E4D">
              <w:rPr>
                <w:rFonts w:ascii="Verdana" w:hAnsi="Verdana"/>
                <w:sz w:val="16"/>
                <w:szCs w:val="16"/>
              </w:rPr>
              <w:t>AND the user will be able to see any void task from the list (including complete tasks)</w:t>
            </w:r>
          </w:p>
        </w:tc>
        <w:tc>
          <w:tcPr>
            <w:tcW w:w="851" w:type="dxa"/>
            <w:shd w:val="clear" w:color="auto" w:fill="auto"/>
            <w:vAlign w:val="center"/>
          </w:tcPr>
          <w:p w:rsidRPr="00AB4821" w:rsidR="00841831" w:rsidP="00AC38B6" w:rsidRDefault="005C4637" w14:paraId="5C58569B" w14:textId="2CF706E0">
            <w:pPr>
              <w:spacing w:before="20" w:after="20" w:line="240" w:lineRule="auto"/>
              <w:rPr>
                <w:rFonts w:cs="Calibri"/>
                <w:color w:val="000000"/>
                <w:sz w:val="18"/>
                <w:szCs w:val="18"/>
                <w:lang w:val="en-GB"/>
              </w:rPr>
            </w:pPr>
            <w:r>
              <w:rPr>
                <w:rFonts w:cs="Calibri"/>
                <w:color w:val="000000"/>
                <w:sz w:val="18"/>
                <w:szCs w:val="18"/>
                <w:lang w:val="en-GB"/>
              </w:rPr>
              <w:t>3</w:t>
            </w:r>
          </w:p>
        </w:tc>
      </w:tr>
      <w:tr w:rsidRPr="003C27B6" w:rsidR="005A4EB2" w:rsidTr="004B6FF7" w14:paraId="64FF238F" w14:textId="77777777">
        <w:trPr>
          <w:trHeight w:val="846"/>
        </w:trPr>
        <w:tc>
          <w:tcPr>
            <w:tcW w:w="1285" w:type="dxa"/>
            <w:shd w:val="clear" w:color="auto" w:fill="auto"/>
            <w:vAlign w:val="center"/>
          </w:tcPr>
          <w:p w:rsidRPr="005C4637" w:rsidR="005A4EB2" w:rsidP="00AC38B6" w:rsidRDefault="005C4637" w14:paraId="6D0232C7" w14:textId="2359642C">
            <w:pPr>
              <w:spacing w:before="20" w:after="20" w:line="240" w:lineRule="auto"/>
              <w:rPr>
                <w:rFonts w:cs="Calibri"/>
                <w:color w:val="000000"/>
                <w:sz w:val="18"/>
                <w:szCs w:val="18"/>
                <w:lang w:val="en-GB"/>
              </w:rPr>
            </w:pPr>
            <w:r w:rsidRPr="005C4637">
              <w:rPr>
                <w:rFonts w:cs="Calibri"/>
                <w:color w:val="000000"/>
                <w:sz w:val="18"/>
                <w:szCs w:val="18"/>
                <w:lang w:val="en-GB"/>
              </w:rPr>
              <w:t xml:space="preserve">A user can update task details </w:t>
            </w:r>
          </w:p>
        </w:tc>
        <w:tc>
          <w:tcPr>
            <w:tcW w:w="4528" w:type="dxa"/>
            <w:shd w:val="clear" w:color="auto" w:fill="auto"/>
            <w:vAlign w:val="center"/>
          </w:tcPr>
          <w:p w:rsidRPr="005C4637" w:rsidR="005A4EB2" w:rsidP="00AC38B6" w:rsidRDefault="005C4637" w14:paraId="0862FAA0" w14:textId="34FE6990">
            <w:pPr>
              <w:spacing w:before="20" w:after="20" w:line="240" w:lineRule="auto"/>
              <w:rPr>
                <w:rFonts w:cs="Calibri"/>
                <w:color w:val="000000"/>
                <w:sz w:val="18"/>
                <w:szCs w:val="18"/>
                <w:lang w:val="en-GB"/>
              </w:rPr>
            </w:pPr>
            <w:r w:rsidRPr="005C4637">
              <w:rPr>
                <w:rFonts w:cs="Calibri"/>
                <w:color w:val="000000"/>
                <w:sz w:val="18"/>
                <w:szCs w:val="18"/>
                <w:lang w:val="en-GB"/>
              </w:rPr>
              <w:t>As a user, I want to update task details, so that a task can be assigned to a responsible person and task progress can be tracked.</w:t>
            </w:r>
          </w:p>
        </w:tc>
        <w:tc>
          <w:tcPr>
            <w:tcW w:w="7937" w:type="dxa"/>
            <w:shd w:val="clear" w:color="auto" w:fill="auto"/>
            <w:vAlign w:val="center"/>
          </w:tcPr>
          <w:p w:rsidRPr="005C4637" w:rsidR="005C4637" w:rsidP="005C4637" w:rsidRDefault="005C4637" w14:paraId="1D724CD9" w14:textId="43074E5B">
            <w:pPr>
              <w:spacing w:before="20" w:after="20" w:line="240" w:lineRule="auto"/>
              <w:rPr>
                <w:rFonts w:cs="Calibri"/>
                <w:color w:val="000000"/>
                <w:sz w:val="16"/>
                <w:szCs w:val="16"/>
                <w:lang w:val="en-GB"/>
              </w:rPr>
            </w:pPr>
            <w:r w:rsidRPr="005C4637">
              <w:rPr>
                <w:rFonts w:cs="Calibri"/>
                <w:color w:val="000000"/>
                <w:sz w:val="16"/>
                <w:szCs w:val="16"/>
                <w:lang w:val="en-GB"/>
              </w:rPr>
              <w:t>WHEN the user selects a task from a E</w:t>
            </w:r>
            <w:r w:rsidR="00D66738">
              <w:rPr>
                <w:rFonts w:cs="Calibri"/>
                <w:color w:val="000000"/>
                <w:sz w:val="16"/>
                <w:szCs w:val="16"/>
                <w:lang w:val="en-GB"/>
              </w:rPr>
              <w:t>O</w:t>
            </w:r>
            <w:r w:rsidRPr="005C4637">
              <w:rPr>
                <w:rFonts w:cs="Calibri"/>
                <w:color w:val="000000"/>
                <w:sz w:val="16"/>
                <w:szCs w:val="16"/>
                <w:lang w:val="en-GB"/>
              </w:rPr>
              <w:t xml:space="preserve">T’s task list FVVP-190   </w:t>
            </w:r>
          </w:p>
          <w:p w:rsidRPr="005C4637" w:rsidR="00E17E4D" w:rsidP="00AC38B6" w:rsidRDefault="005C4637" w14:paraId="58358931" w14:textId="0074524E">
            <w:pPr>
              <w:spacing w:before="20" w:after="20" w:line="240" w:lineRule="auto"/>
              <w:rPr>
                <w:rFonts w:cs="Calibri"/>
                <w:color w:val="000000"/>
                <w:sz w:val="16"/>
                <w:szCs w:val="16"/>
                <w:lang w:val="en-GB"/>
              </w:rPr>
            </w:pPr>
            <w:r w:rsidRPr="005C4637">
              <w:rPr>
                <w:rFonts w:cs="Calibri"/>
                <w:color w:val="000000"/>
                <w:sz w:val="16"/>
                <w:szCs w:val="16"/>
                <w:lang w:val="en-GB"/>
              </w:rPr>
              <w:t>THEN the user will be able to see and update the task details below: XXX</w:t>
            </w:r>
          </w:p>
        </w:tc>
        <w:tc>
          <w:tcPr>
            <w:tcW w:w="851" w:type="dxa"/>
            <w:vAlign w:val="center"/>
          </w:tcPr>
          <w:p w:rsidRPr="000F77D3" w:rsidR="005A4EB2" w:rsidP="00AC38B6" w:rsidRDefault="005C4637" w14:paraId="18DCF811" w14:textId="1BCF9159">
            <w:pPr>
              <w:spacing w:before="20" w:after="20" w:line="240" w:lineRule="auto"/>
              <w:rPr>
                <w:rFonts w:cs="Calibri"/>
                <w:color w:val="000000"/>
                <w:sz w:val="18"/>
                <w:szCs w:val="18"/>
                <w:lang w:val="en-GB"/>
              </w:rPr>
            </w:pPr>
            <w:r>
              <w:rPr>
                <w:rFonts w:cs="Calibri"/>
                <w:color w:val="000000"/>
                <w:sz w:val="18"/>
                <w:szCs w:val="18"/>
                <w:lang w:val="en-GB"/>
              </w:rPr>
              <w:t>3</w:t>
            </w:r>
          </w:p>
        </w:tc>
      </w:tr>
      <w:tr w:rsidRPr="003C27B6" w:rsidR="005A4EB2" w:rsidTr="004B6FF7" w14:paraId="56E2D2EC" w14:textId="77777777">
        <w:trPr>
          <w:trHeight w:val="1565"/>
        </w:trPr>
        <w:tc>
          <w:tcPr>
            <w:tcW w:w="1285" w:type="dxa"/>
            <w:shd w:val="clear" w:color="auto" w:fill="auto"/>
            <w:vAlign w:val="center"/>
          </w:tcPr>
          <w:p w:rsidRPr="004C50DB" w:rsidR="005A4EB2" w:rsidP="00AC38B6" w:rsidRDefault="001744E9" w14:paraId="65546F51" w14:textId="55753C17">
            <w:pPr>
              <w:spacing w:before="20" w:after="20" w:line="240" w:lineRule="auto"/>
              <w:rPr>
                <w:rFonts w:cs="Calibri"/>
                <w:color w:val="000000"/>
                <w:sz w:val="18"/>
                <w:szCs w:val="18"/>
                <w:lang w:val="en-GB"/>
              </w:rPr>
            </w:pPr>
            <w:r>
              <w:rPr>
                <w:rFonts w:cs="Calibri"/>
                <w:color w:val="000000"/>
                <w:sz w:val="18"/>
                <w:szCs w:val="18"/>
                <w:lang w:val="en-GB"/>
              </w:rPr>
              <w:t xml:space="preserve">Complete a </w:t>
            </w:r>
            <w:r w:rsidR="0088571F">
              <w:rPr>
                <w:rFonts w:cs="Calibri"/>
                <w:color w:val="000000"/>
                <w:sz w:val="18"/>
                <w:szCs w:val="18"/>
                <w:lang w:val="en-GB"/>
              </w:rPr>
              <w:t>p</w:t>
            </w:r>
            <w:r>
              <w:rPr>
                <w:rFonts w:cs="Calibri"/>
                <w:color w:val="000000"/>
                <w:sz w:val="18"/>
                <w:szCs w:val="18"/>
                <w:lang w:val="en-GB"/>
              </w:rPr>
              <w:t>hase</w:t>
            </w:r>
            <w:r w:rsidR="0088571F">
              <w:rPr>
                <w:rFonts w:cs="Calibri"/>
                <w:color w:val="000000"/>
                <w:sz w:val="18"/>
                <w:szCs w:val="18"/>
                <w:lang w:val="en-GB"/>
              </w:rPr>
              <w:t xml:space="preserve"> when all underlying tasks are complete</w:t>
            </w:r>
          </w:p>
        </w:tc>
        <w:tc>
          <w:tcPr>
            <w:tcW w:w="4528" w:type="dxa"/>
            <w:shd w:val="clear" w:color="auto" w:fill="auto"/>
            <w:vAlign w:val="center"/>
          </w:tcPr>
          <w:p w:rsidRPr="003C27B6" w:rsidR="005A4EB2" w:rsidP="00AC38B6" w:rsidRDefault="001744E9" w14:paraId="733F7667" w14:textId="3CD4984C">
            <w:pPr>
              <w:spacing w:before="20" w:after="20" w:line="240" w:lineRule="auto"/>
              <w:rPr>
                <w:rFonts w:cs="Calibri"/>
                <w:color w:val="000000"/>
                <w:sz w:val="18"/>
                <w:szCs w:val="18"/>
                <w:highlight w:val="green"/>
                <w:lang w:val="en-GB"/>
              </w:rPr>
            </w:pPr>
            <w:r w:rsidRPr="001744E9">
              <w:rPr>
                <w:rFonts w:cs="Calibri"/>
                <w:color w:val="000000"/>
                <w:sz w:val="18"/>
                <w:szCs w:val="18"/>
                <w:lang w:val="en-GB"/>
              </w:rPr>
              <w:t>Once all the tasks in a phase are complete, I want the phase to reflect as complete and the next phase to reflect as current, so that users do not need to check if they are the last person to complete a task in a phase and manually close the phase.</w:t>
            </w:r>
          </w:p>
        </w:tc>
        <w:tc>
          <w:tcPr>
            <w:tcW w:w="7937" w:type="dxa"/>
            <w:shd w:val="clear" w:color="auto" w:fill="auto"/>
            <w:vAlign w:val="center"/>
          </w:tcPr>
          <w:p w:rsidRPr="005C4637" w:rsidR="001744E9" w:rsidP="001744E9" w:rsidRDefault="001744E9" w14:paraId="400376EA" w14:textId="77777777">
            <w:pPr>
              <w:spacing w:before="20" w:after="20" w:line="240" w:lineRule="auto"/>
              <w:rPr>
                <w:rFonts w:cs="Calibri"/>
                <w:color w:val="000000"/>
                <w:sz w:val="16"/>
                <w:szCs w:val="16"/>
                <w:lang w:val="en-GB"/>
              </w:rPr>
            </w:pPr>
            <w:r w:rsidRPr="005C4637">
              <w:rPr>
                <w:rFonts w:cs="Calibri"/>
                <w:color w:val="000000"/>
                <w:sz w:val="16"/>
                <w:szCs w:val="16"/>
                <w:lang w:val="en-GB"/>
              </w:rPr>
              <w:t xml:space="preserve">GIVEN that there is only one task remaining in the Current Void Phase that is not inactive and is in a Task Status of ‘Pending’, ‘Active’ or ‘In Progress’ </w:t>
            </w:r>
          </w:p>
          <w:p w:rsidRPr="005C4637" w:rsidR="001744E9" w:rsidP="001744E9" w:rsidRDefault="001744E9" w14:paraId="5FF5C300" w14:textId="77777777">
            <w:pPr>
              <w:spacing w:before="20" w:after="20" w:line="240" w:lineRule="auto"/>
              <w:rPr>
                <w:rFonts w:cs="Calibri"/>
                <w:color w:val="000000"/>
                <w:sz w:val="16"/>
                <w:szCs w:val="16"/>
                <w:lang w:val="en-GB"/>
              </w:rPr>
            </w:pPr>
            <w:r w:rsidRPr="005C4637">
              <w:rPr>
                <w:rFonts w:cs="Calibri"/>
                <w:color w:val="000000"/>
                <w:sz w:val="16"/>
                <w:szCs w:val="16"/>
                <w:lang w:val="en-GB"/>
              </w:rPr>
              <w:t>WHEN a user updates the final task’s status to ‘N/A’ or ‘Complete’</w:t>
            </w:r>
          </w:p>
          <w:p w:rsidRPr="005C4637" w:rsidR="001744E9" w:rsidP="001744E9" w:rsidRDefault="001744E9" w14:paraId="7246C897" w14:textId="77777777">
            <w:pPr>
              <w:spacing w:before="20" w:after="20" w:line="240" w:lineRule="auto"/>
              <w:rPr>
                <w:rFonts w:cs="Calibri"/>
                <w:color w:val="000000"/>
                <w:sz w:val="16"/>
                <w:szCs w:val="16"/>
                <w:lang w:val="en-GB"/>
              </w:rPr>
            </w:pPr>
            <w:r w:rsidRPr="005C4637">
              <w:rPr>
                <w:rFonts w:cs="Calibri"/>
                <w:color w:val="000000"/>
                <w:sz w:val="16"/>
                <w:szCs w:val="16"/>
                <w:lang w:val="en-GB"/>
              </w:rPr>
              <w:t>THEN then Current Void Phase will be updated to the next sequential phase</w:t>
            </w:r>
          </w:p>
          <w:p w:rsidRPr="005C4637" w:rsidR="005A4EB2" w:rsidP="001744E9" w:rsidRDefault="001744E9" w14:paraId="64AE308C" w14:textId="208A30C9">
            <w:pPr>
              <w:spacing w:before="20" w:after="20" w:line="240" w:lineRule="auto"/>
              <w:rPr>
                <w:rFonts w:cs="Calibri"/>
                <w:color w:val="000000"/>
                <w:sz w:val="16"/>
                <w:szCs w:val="16"/>
                <w:lang w:val="en-GB"/>
              </w:rPr>
            </w:pPr>
            <w:r w:rsidRPr="005C4637">
              <w:rPr>
                <w:rFonts w:cs="Calibri"/>
                <w:color w:val="000000"/>
                <w:sz w:val="16"/>
                <w:szCs w:val="16"/>
                <w:lang w:val="en-GB"/>
              </w:rPr>
              <w:t>AND the user will see the last phase reflecting as complete and the next phase reflecting as current on the void screens.</w:t>
            </w:r>
          </w:p>
        </w:tc>
        <w:tc>
          <w:tcPr>
            <w:tcW w:w="851" w:type="dxa"/>
            <w:vAlign w:val="center"/>
          </w:tcPr>
          <w:p w:rsidRPr="000F77D3" w:rsidR="005A4EB2" w:rsidP="00AC38B6" w:rsidRDefault="001744E9" w14:paraId="098950B1" w14:textId="28D36072">
            <w:pPr>
              <w:spacing w:before="20" w:after="20" w:line="240" w:lineRule="auto"/>
              <w:rPr>
                <w:rFonts w:cs="Calibri"/>
                <w:color w:val="000000"/>
                <w:sz w:val="18"/>
                <w:szCs w:val="18"/>
                <w:lang w:val="en-GB"/>
              </w:rPr>
            </w:pPr>
            <w:r>
              <w:rPr>
                <w:rFonts w:cs="Calibri"/>
                <w:color w:val="000000"/>
                <w:sz w:val="18"/>
                <w:szCs w:val="18"/>
                <w:lang w:val="en-GB"/>
              </w:rPr>
              <w:t>5</w:t>
            </w:r>
          </w:p>
        </w:tc>
      </w:tr>
    </w:tbl>
    <w:p w:rsidR="00595BE6" w:rsidP="00595BE6" w:rsidRDefault="00595BE6" w14:paraId="3619565A" w14:textId="77777777"/>
    <w:p w:rsidR="004E749B" w:rsidRDefault="004E749B" w14:paraId="4DFAC2A0" w14:textId="77777777">
      <w:pPr>
        <w:spacing w:after="200" w:line="276" w:lineRule="auto"/>
        <w:rPr>
          <w:b/>
        </w:rPr>
      </w:pPr>
      <w:r>
        <w:br w:type="page"/>
      </w:r>
    </w:p>
    <w:p w:rsidR="00595BE6" w:rsidP="00595BE6" w:rsidRDefault="00595BE6" w14:paraId="6EE37E20" w14:textId="1C9CFF4C">
      <w:pPr>
        <w:pStyle w:val="Heading3"/>
      </w:pPr>
      <w:r>
        <w:t>Sprints 2-4</w:t>
      </w:r>
    </w:p>
    <w:p w:rsidR="00D104C8" w:rsidP="00CE181A" w:rsidRDefault="00CE181A" w14:paraId="1986BCC3" w14:textId="67A6BEC0">
      <w:pPr>
        <w:pStyle w:val="NormalIndent"/>
      </w:pPr>
      <w:r w:rsidRPr="00A90CD0">
        <w:t xml:space="preserve">The following features </w:t>
      </w:r>
      <w:r w:rsidR="00D104C8">
        <w:t xml:space="preserve">are expected to be addressed in the remainder of </w:t>
      </w:r>
      <w:r w:rsidRPr="00A90CD0">
        <w:t>Release 1</w:t>
      </w:r>
      <w:r w:rsidR="00D104C8">
        <w:t xml:space="preserve">, and are </w:t>
      </w:r>
      <w:r w:rsidRPr="00A90CD0" w:rsidR="00D104C8">
        <w:t>listed in order of priority.</w:t>
      </w:r>
    </w:p>
    <w:tbl>
      <w:tblPr>
        <w:tblW w:w="14554"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5"/>
        <w:gridCol w:w="8930"/>
        <w:gridCol w:w="851"/>
        <w:gridCol w:w="1228"/>
      </w:tblGrid>
      <w:tr w:rsidRPr="00762E42" w:rsidR="00595BE6" w:rsidTr="00114D38" w14:paraId="5DABA46E" w14:textId="77777777">
        <w:trPr>
          <w:trHeight w:val="534"/>
          <w:tblHeader/>
        </w:trPr>
        <w:tc>
          <w:tcPr>
            <w:tcW w:w="3545" w:type="dxa"/>
            <w:shd w:val="clear" w:color="auto" w:fill="D9D9D9" w:themeFill="background1" w:themeFillShade="D9"/>
            <w:noWrap/>
            <w:vAlign w:val="center"/>
            <w:hideMark/>
          </w:tcPr>
          <w:p w:rsidRPr="00762E42" w:rsidR="00595BE6" w:rsidP="00D53B6C" w:rsidRDefault="00CE181A" w14:paraId="286A72A9" w14:textId="20082CED">
            <w:pPr>
              <w:spacing w:before="40" w:after="40" w:line="240" w:lineRule="auto"/>
              <w:rPr>
                <w:rFonts w:cs="Calibri"/>
                <w:b/>
                <w:sz w:val="18"/>
                <w:szCs w:val="18"/>
                <w:lang w:val="en-GB"/>
              </w:rPr>
            </w:pPr>
            <w:r w:rsidRPr="00762E42">
              <w:rPr>
                <w:sz w:val="18"/>
                <w:szCs w:val="18"/>
              </w:rPr>
              <w:t xml:space="preserve"> </w:t>
            </w:r>
            <w:r w:rsidRPr="00762E42" w:rsidR="00595BE6">
              <w:rPr>
                <w:rFonts w:cs="Calibri"/>
                <w:b/>
                <w:sz w:val="18"/>
                <w:szCs w:val="18"/>
                <w:lang w:val="en-GB"/>
              </w:rPr>
              <w:t>Feature</w:t>
            </w:r>
          </w:p>
        </w:tc>
        <w:tc>
          <w:tcPr>
            <w:tcW w:w="8930" w:type="dxa"/>
            <w:shd w:val="clear" w:color="auto" w:fill="D9D9D9" w:themeFill="background1" w:themeFillShade="D9"/>
            <w:vAlign w:val="center"/>
            <w:hideMark/>
          </w:tcPr>
          <w:p w:rsidRPr="00762E42" w:rsidR="00595BE6" w:rsidP="00D53B6C" w:rsidRDefault="00595BE6" w14:paraId="7DED5DAE" w14:textId="1BA1C9C5">
            <w:pPr>
              <w:spacing w:before="40" w:after="40" w:line="240" w:lineRule="auto"/>
              <w:rPr>
                <w:rFonts w:cs="Calibri"/>
                <w:b/>
                <w:sz w:val="18"/>
                <w:szCs w:val="18"/>
                <w:lang w:val="en-GB"/>
              </w:rPr>
            </w:pPr>
            <w:r w:rsidRPr="00762E42">
              <w:rPr>
                <w:rFonts w:cs="Calibri"/>
                <w:b/>
                <w:sz w:val="18"/>
                <w:szCs w:val="18"/>
                <w:lang w:val="en-GB"/>
              </w:rPr>
              <w:t>Notes</w:t>
            </w:r>
          </w:p>
        </w:tc>
        <w:tc>
          <w:tcPr>
            <w:tcW w:w="851" w:type="dxa"/>
            <w:shd w:val="clear" w:color="auto" w:fill="D9D9D9" w:themeFill="background1" w:themeFillShade="D9"/>
            <w:vAlign w:val="center"/>
          </w:tcPr>
          <w:p w:rsidRPr="00762E42" w:rsidR="00595BE6" w:rsidP="00D53B6C" w:rsidRDefault="00595BE6" w14:paraId="162FCA49" w14:textId="77777777">
            <w:pPr>
              <w:spacing w:before="40" w:after="40" w:line="240" w:lineRule="auto"/>
              <w:rPr>
                <w:rFonts w:cs="Calibri"/>
                <w:b/>
                <w:sz w:val="18"/>
                <w:szCs w:val="18"/>
                <w:lang w:val="en-GB"/>
              </w:rPr>
            </w:pPr>
            <w:r w:rsidRPr="00762E42">
              <w:rPr>
                <w:rFonts w:cs="Calibri"/>
                <w:b/>
                <w:sz w:val="18"/>
                <w:szCs w:val="18"/>
                <w:lang w:val="en-GB"/>
              </w:rPr>
              <w:t xml:space="preserve">Points </w:t>
            </w:r>
          </w:p>
        </w:tc>
        <w:tc>
          <w:tcPr>
            <w:tcW w:w="1228" w:type="dxa"/>
            <w:shd w:val="clear" w:color="auto" w:fill="D9D9D9" w:themeFill="background1" w:themeFillShade="D9"/>
            <w:vAlign w:val="center"/>
          </w:tcPr>
          <w:p w:rsidRPr="00762E42" w:rsidR="00595BE6" w:rsidP="00D53B6C" w:rsidRDefault="00595BE6" w14:paraId="426FFF8D" w14:textId="77777777">
            <w:pPr>
              <w:spacing w:before="40" w:after="40" w:line="240" w:lineRule="auto"/>
              <w:rPr>
                <w:rFonts w:cs="Calibri"/>
                <w:b/>
                <w:sz w:val="18"/>
                <w:szCs w:val="18"/>
                <w:lang w:val="en-GB"/>
              </w:rPr>
            </w:pPr>
            <w:r w:rsidRPr="00762E42">
              <w:rPr>
                <w:rFonts w:cs="Calibri"/>
                <w:b/>
                <w:sz w:val="18"/>
                <w:szCs w:val="18"/>
                <w:lang w:val="en-GB"/>
              </w:rPr>
              <w:t xml:space="preserve">Estimated Sprint </w:t>
            </w:r>
          </w:p>
        </w:tc>
      </w:tr>
      <w:tr w:rsidRPr="00762E42" w:rsidR="0088571F" w:rsidTr="00114D38" w14:paraId="30720CE9" w14:textId="77777777">
        <w:trPr>
          <w:trHeight w:val="397"/>
        </w:trPr>
        <w:tc>
          <w:tcPr>
            <w:tcW w:w="3545" w:type="dxa"/>
            <w:shd w:val="clear" w:color="auto" w:fill="auto"/>
            <w:vAlign w:val="center"/>
          </w:tcPr>
          <w:p w:rsidRPr="00762E42" w:rsidR="0088571F" w:rsidP="0088571F" w:rsidRDefault="0088571F" w14:paraId="77D57C3E" w14:textId="50737C69">
            <w:pPr>
              <w:spacing w:before="40" w:after="40" w:line="240" w:lineRule="auto"/>
              <w:rPr>
                <w:rFonts w:cs="Calibri"/>
                <w:color w:val="000000"/>
                <w:sz w:val="18"/>
                <w:szCs w:val="18"/>
                <w:lang w:val="en-GB"/>
              </w:rPr>
            </w:pPr>
            <w:r w:rsidRPr="00762E42">
              <w:rPr>
                <w:rFonts w:cs="Calibri"/>
                <w:color w:val="000000"/>
                <w:sz w:val="18"/>
                <w:szCs w:val="18"/>
                <w:lang w:val="en-GB"/>
              </w:rPr>
              <w:t xml:space="preserve">Calculate Estimated Timelines – </w:t>
            </w:r>
            <w:r w:rsidRPr="00762E42" w:rsidR="002C7E99">
              <w:rPr>
                <w:rFonts w:cs="Calibri"/>
                <w:color w:val="000000"/>
                <w:sz w:val="18"/>
                <w:szCs w:val="18"/>
                <w:lang w:val="en-GB"/>
              </w:rPr>
              <w:t>Tasks dependent on completion of prior tasks</w:t>
            </w:r>
          </w:p>
        </w:tc>
        <w:tc>
          <w:tcPr>
            <w:tcW w:w="8930" w:type="dxa"/>
            <w:shd w:val="clear" w:color="auto" w:fill="auto"/>
            <w:vAlign w:val="center"/>
          </w:tcPr>
          <w:p w:rsidRPr="00762E42" w:rsidR="0088571F" w:rsidP="0088571F" w:rsidRDefault="00645652" w14:paraId="63070B9C" w14:textId="77777777">
            <w:pPr>
              <w:spacing w:before="40" w:after="40" w:line="240" w:lineRule="auto"/>
              <w:rPr>
                <w:rFonts w:cs="Calibri"/>
                <w:color w:val="000000"/>
                <w:sz w:val="18"/>
                <w:szCs w:val="18"/>
                <w:highlight w:val="green"/>
                <w:lang w:val="en-GB"/>
              </w:rPr>
            </w:pPr>
            <w:r w:rsidRPr="00762E42">
              <w:rPr>
                <w:rFonts w:cs="Calibri"/>
                <w:color w:val="000000"/>
                <w:sz w:val="18"/>
                <w:szCs w:val="18"/>
                <w:lang w:val="en-GB"/>
              </w:rPr>
              <w:t>Tasks dependent on a phase are configured as dependent on multiple prior tasks.</w:t>
            </w:r>
            <w:r w:rsidRPr="00762E42">
              <w:rPr>
                <w:rFonts w:cs="Calibri"/>
                <w:color w:val="000000"/>
                <w:sz w:val="18"/>
                <w:szCs w:val="18"/>
                <w:highlight w:val="green"/>
                <w:lang w:val="en-GB"/>
              </w:rPr>
              <w:t xml:space="preserve"> </w:t>
            </w:r>
          </w:p>
          <w:p w:rsidRPr="00762E42" w:rsidR="00C77628" w:rsidP="0088571F" w:rsidRDefault="00C77628" w14:paraId="765FA6CC" w14:textId="238A522B">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Calculate task’s estimated start &amp; end date.</w:t>
            </w:r>
          </w:p>
        </w:tc>
        <w:tc>
          <w:tcPr>
            <w:tcW w:w="851" w:type="dxa"/>
            <w:shd w:val="clear" w:color="auto" w:fill="auto"/>
            <w:vAlign w:val="center"/>
          </w:tcPr>
          <w:p w:rsidRPr="00762E42" w:rsidR="0088571F" w:rsidP="0088571F" w:rsidRDefault="006F7A89" w14:paraId="4E8ED872" w14:textId="1049C992">
            <w:pPr>
              <w:spacing w:before="40" w:after="40" w:line="240" w:lineRule="auto"/>
              <w:rPr>
                <w:rFonts w:cs="Calibri"/>
                <w:color w:val="000000"/>
                <w:sz w:val="18"/>
                <w:szCs w:val="18"/>
                <w:lang w:val="en-GB"/>
              </w:rPr>
            </w:pPr>
            <w:r w:rsidRPr="00762E42">
              <w:rPr>
                <w:rFonts w:cs="Calibri"/>
                <w:color w:val="000000"/>
                <w:sz w:val="18"/>
                <w:szCs w:val="18"/>
                <w:lang w:val="en-GB"/>
              </w:rPr>
              <w:t>5</w:t>
            </w:r>
          </w:p>
        </w:tc>
        <w:tc>
          <w:tcPr>
            <w:tcW w:w="1228" w:type="dxa"/>
            <w:shd w:val="clear" w:color="auto" w:fill="auto"/>
            <w:vAlign w:val="center"/>
          </w:tcPr>
          <w:p w:rsidRPr="00762E42" w:rsidR="0088571F" w:rsidP="0088571F" w:rsidRDefault="00FD3FF0" w14:paraId="59125C76" w14:textId="37AD026D">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9F0984" w:rsidTr="00114D38" w14:paraId="6389A8E2" w14:textId="77777777">
        <w:trPr>
          <w:trHeight w:val="397"/>
        </w:trPr>
        <w:tc>
          <w:tcPr>
            <w:tcW w:w="3545" w:type="dxa"/>
            <w:shd w:val="clear" w:color="auto" w:fill="auto"/>
            <w:vAlign w:val="center"/>
          </w:tcPr>
          <w:p w:rsidRPr="00762E42" w:rsidR="009F0984" w:rsidP="009F0984" w:rsidRDefault="009F0984" w14:paraId="5ECCEAE4" w14:textId="24C2A885">
            <w:pPr>
              <w:spacing w:before="40" w:after="40" w:line="240" w:lineRule="auto"/>
              <w:rPr>
                <w:rFonts w:cs="Calibri"/>
                <w:color w:val="000000"/>
                <w:sz w:val="18"/>
                <w:szCs w:val="18"/>
                <w:lang w:val="en-GB"/>
              </w:rPr>
            </w:pPr>
            <w:r w:rsidRPr="00762E42">
              <w:rPr>
                <w:rFonts w:cs="Calibri"/>
                <w:color w:val="000000"/>
                <w:sz w:val="18"/>
                <w:szCs w:val="18"/>
                <w:lang w:val="en-GB"/>
              </w:rPr>
              <w:t>Update Timelines – Tasks dependent on completion of prior tasks</w:t>
            </w:r>
          </w:p>
        </w:tc>
        <w:tc>
          <w:tcPr>
            <w:tcW w:w="8930" w:type="dxa"/>
            <w:shd w:val="clear" w:color="auto" w:fill="auto"/>
            <w:vAlign w:val="center"/>
          </w:tcPr>
          <w:p w:rsidRPr="00762E42" w:rsidR="00E61CD3" w:rsidP="00E61CD3" w:rsidRDefault="009F0984" w14:paraId="55B9CEF6"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Update task’s estimated start &amp; end date</w:t>
            </w:r>
            <w:r w:rsidRPr="00762E42" w:rsidR="00E61CD3">
              <w:rPr>
                <w:rFonts w:ascii="Verdana" w:hAnsi="Verdana" w:cs="Calibri"/>
                <w:color w:val="000000"/>
                <w:sz w:val="18"/>
                <w:szCs w:val="18"/>
                <w:lang w:val="en-GB"/>
              </w:rPr>
              <w:t>.</w:t>
            </w:r>
          </w:p>
          <w:p w:rsidRPr="00762E42" w:rsidR="009F0984" w:rsidP="00E61CD3" w:rsidRDefault="00E61CD3" w14:paraId="1DD5B1C7" w14:textId="35618ECC">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Update task </w:t>
            </w:r>
            <w:r w:rsidRPr="00762E42" w:rsidR="009F0984">
              <w:rPr>
                <w:rFonts w:ascii="Verdana" w:hAnsi="Verdana" w:cs="Calibri"/>
                <w:color w:val="000000"/>
                <w:sz w:val="18"/>
                <w:szCs w:val="18"/>
                <w:lang w:val="en-GB"/>
              </w:rPr>
              <w:t>status</w:t>
            </w:r>
            <w:r w:rsidRPr="00762E42" w:rsidR="002460F6">
              <w:rPr>
                <w:rFonts w:ascii="Verdana" w:hAnsi="Verdana" w:cs="Calibri"/>
                <w:color w:val="000000"/>
                <w:sz w:val="18"/>
                <w:szCs w:val="18"/>
                <w:lang w:val="en-GB"/>
              </w:rPr>
              <w:t xml:space="preserve"> &amp; actual start date when</w:t>
            </w:r>
            <w:r w:rsidRPr="00762E42" w:rsidR="009F0984">
              <w:rPr>
                <w:rFonts w:ascii="Verdana" w:hAnsi="Verdana" w:cs="Calibri"/>
                <w:color w:val="000000"/>
                <w:sz w:val="18"/>
                <w:szCs w:val="18"/>
                <w:lang w:val="en-GB"/>
              </w:rPr>
              <w:t xml:space="preserve"> ready to be worked on. </w:t>
            </w:r>
          </w:p>
          <w:p w:rsidRPr="00762E42" w:rsidR="00E61CD3" w:rsidP="00E61CD3" w:rsidRDefault="00E61CD3" w14:paraId="765C25AF" w14:textId="3107559F">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Ignore tasks marked as N/A.</w:t>
            </w:r>
          </w:p>
        </w:tc>
        <w:tc>
          <w:tcPr>
            <w:tcW w:w="851" w:type="dxa"/>
            <w:shd w:val="clear" w:color="auto" w:fill="auto"/>
            <w:vAlign w:val="center"/>
          </w:tcPr>
          <w:p w:rsidRPr="00762E42" w:rsidR="009F0984" w:rsidP="009F0984" w:rsidRDefault="009F0984" w14:paraId="481EAA40" w14:textId="3A1DB227">
            <w:pPr>
              <w:spacing w:before="40" w:after="40" w:line="240" w:lineRule="auto"/>
              <w:rPr>
                <w:rFonts w:cs="Calibri"/>
                <w:color w:val="000000"/>
                <w:sz w:val="18"/>
                <w:szCs w:val="18"/>
                <w:lang w:val="en-GB"/>
              </w:rPr>
            </w:pPr>
            <w:r w:rsidRPr="00762E42">
              <w:rPr>
                <w:rFonts w:cs="Calibri"/>
                <w:color w:val="000000"/>
                <w:sz w:val="18"/>
                <w:szCs w:val="18"/>
                <w:lang w:val="en-GB"/>
              </w:rPr>
              <w:t>5</w:t>
            </w:r>
          </w:p>
        </w:tc>
        <w:tc>
          <w:tcPr>
            <w:tcW w:w="1228" w:type="dxa"/>
            <w:shd w:val="clear" w:color="auto" w:fill="auto"/>
            <w:vAlign w:val="center"/>
          </w:tcPr>
          <w:p w:rsidRPr="00762E42" w:rsidR="009F0984" w:rsidP="009F0984" w:rsidRDefault="009F0984" w14:paraId="5B7646DE" w14:textId="14F93683">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9F0984" w:rsidTr="00114D38" w14:paraId="0F823929" w14:textId="77777777">
        <w:trPr>
          <w:trHeight w:val="397"/>
        </w:trPr>
        <w:tc>
          <w:tcPr>
            <w:tcW w:w="3545" w:type="dxa"/>
            <w:shd w:val="clear" w:color="auto" w:fill="auto"/>
            <w:vAlign w:val="center"/>
          </w:tcPr>
          <w:p w:rsidRPr="00762E42" w:rsidR="009F0984" w:rsidP="009F0984" w:rsidRDefault="009F0984" w14:paraId="2C01B615" w14:textId="0D7D7DF7">
            <w:pPr>
              <w:spacing w:before="40" w:after="40" w:line="240" w:lineRule="auto"/>
              <w:rPr>
                <w:rFonts w:cs="Calibri"/>
                <w:color w:val="000000"/>
                <w:sz w:val="18"/>
                <w:szCs w:val="18"/>
                <w:lang w:val="en-GB"/>
              </w:rPr>
            </w:pPr>
            <w:r w:rsidRPr="00762E42">
              <w:rPr>
                <w:rFonts w:cs="Calibri"/>
                <w:color w:val="000000"/>
                <w:sz w:val="18"/>
                <w:szCs w:val="18"/>
                <w:lang w:val="en-GB"/>
              </w:rPr>
              <w:t xml:space="preserve">Users can see estimated unit available date &amp;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completion date</w:t>
            </w:r>
          </w:p>
        </w:tc>
        <w:tc>
          <w:tcPr>
            <w:tcW w:w="8930" w:type="dxa"/>
            <w:shd w:val="clear" w:color="auto" w:fill="auto"/>
            <w:vAlign w:val="center"/>
          </w:tcPr>
          <w:p w:rsidRPr="00762E42" w:rsidR="009F0984" w:rsidP="009F0984" w:rsidRDefault="009F0984" w14:paraId="6A33413E" w14:textId="382FDB7F">
            <w:pPr>
              <w:spacing w:before="40" w:after="40" w:line="240" w:lineRule="auto"/>
              <w:rPr>
                <w:rFonts w:cs="Calibri"/>
                <w:color w:val="000000"/>
                <w:sz w:val="18"/>
                <w:szCs w:val="18"/>
                <w:lang w:val="en-GB"/>
              </w:rPr>
            </w:pPr>
            <w:r w:rsidRPr="00762E42">
              <w:rPr>
                <w:rFonts w:cs="Calibri"/>
                <w:color w:val="000000"/>
                <w:sz w:val="18"/>
                <w:szCs w:val="18"/>
                <w:lang w:val="en-GB"/>
              </w:rPr>
              <w:t xml:space="preserve">Calculate the unit’s estimated available date &amp; overall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 xml:space="preserve">completion date. </w:t>
            </w:r>
          </w:p>
          <w:p w:rsidRPr="00762E42" w:rsidR="009F0984" w:rsidP="009F0984" w:rsidRDefault="009F0984" w14:paraId="601F54BE" w14:textId="51A0E0B9">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Available date = last day of all refurb / refresh / clean tasks.</w:t>
            </w:r>
          </w:p>
          <w:p w:rsidRPr="00762E42" w:rsidR="009F0984" w:rsidP="009F0984" w:rsidRDefault="009F0984" w14:paraId="6A4CBF88"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Automatically update as EOT info is updated. </w:t>
            </w:r>
          </w:p>
          <w:p w:rsidRPr="00762E42" w:rsidR="009F0984" w:rsidP="009F0984" w:rsidRDefault="009F0984" w14:paraId="7007FBBC"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Users should be able to see the actual available &amp; completion dates once known.</w:t>
            </w:r>
          </w:p>
          <w:p w:rsidRPr="00762E42" w:rsidR="00076A4A" w:rsidP="009F0984" w:rsidRDefault="00076A4A" w14:paraId="58B32137" w14:textId="3862B93E">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Ignore tasks marked as N/A.</w:t>
            </w:r>
          </w:p>
        </w:tc>
        <w:tc>
          <w:tcPr>
            <w:tcW w:w="851" w:type="dxa"/>
            <w:shd w:val="clear" w:color="auto" w:fill="auto"/>
            <w:vAlign w:val="center"/>
          </w:tcPr>
          <w:p w:rsidRPr="00762E42" w:rsidR="009F0984" w:rsidP="009F0984" w:rsidRDefault="009F0984" w14:paraId="6B0E0FCC" w14:textId="38332DFE">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shd w:val="clear" w:color="auto" w:fill="auto"/>
            <w:vAlign w:val="center"/>
          </w:tcPr>
          <w:p w:rsidRPr="00762E42" w:rsidR="009F0984" w:rsidP="009F0984" w:rsidRDefault="009F0984" w14:paraId="1580F6A1" w14:textId="1E7832EE">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9F0984" w:rsidTr="00D53B6C" w14:paraId="26FE6FD0" w14:textId="77777777">
        <w:trPr>
          <w:trHeight w:val="1603"/>
        </w:trPr>
        <w:tc>
          <w:tcPr>
            <w:tcW w:w="3545" w:type="dxa"/>
            <w:shd w:val="clear" w:color="auto" w:fill="auto"/>
            <w:vAlign w:val="center"/>
          </w:tcPr>
          <w:p w:rsidRPr="00762E42" w:rsidR="009F0984" w:rsidP="009F0984" w:rsidRDefault="009F0984" w14:paraId="22660BA8" w14:textId="60E823A5">
            <w:pPr>
              <w:spacing w:before="40" w:after="40" w:line="240" w:lineRule="auto"/>
              <w:rPr>
                <w:rFonts w:cs="Calibri"/>
                <w:color w:val="000000"/>
                <w:sz w:val="18"/>
                <w:szCs w:val="18"/>
                <w:lang w:val="en-GB"/>
              </w:rPr>
            </w:pPr>
            <w:r w:rsidRPr="00762E42">
              <w:rPr>
                <w:rFonts w:cs="Calibri"/>
                <w:color w:val="000000"/>
                <w:sz w:val="18"/>
                <w:szCs w:val="18"/>
                <w:lang w:val="en-GB"/>
              </w:rPr>
              <w:t>Users will only see refurb &amp; refresh tasks where applicable</w:t>
            </w:r>
          </w:p>
        </w:tc>
        <w:tc>
          <w:tcPr>
            <w:tcW w:w="8930" w:type="dxa"/>
            <w:shd w:val="clear" w:color="auto" w:fill="auto"/>
            <w:vAlign w:val="center"/>
          </w:tcPr>
          <w:p w:rsidRPr="00762E42" w:rsidR="009F0984" w:rsidP="009F0984" w:rsidRDefault="009F0984" w14:paraId="7189DD13" w14:textId="209644D7">
            <w:pPr>
              <w:spacing w:before="40" w:after="40" w:line="240" w:lineRule="auto"/>
              <w:rPr>
                <w:rFonts w:cs="Calibri"/>
                <w:color w:val="000000"/>
                <w:sz w:val="18"/>
                <w:szCs w:val="18"/>
                <w:lang w:val="en-GB"/>
              </w:rPr>
            </w:pPr>
            <w:r w:rsidRPr="00762E42">
              <w:rPr>
                <w:rFonts w:cs="Calibri"/>
                <w:color w:val="000000"/>
                <w:sz w:val="18"/>
                <w:szCs w:val="18"/>
                <w:lang w:val="en-GB"/>
              </w:rPr>
              <w:t>Certain tasks will only be displayed where the unit is due to be refreshed; other tasks will only be displayed where the unit is due for refurbishment. This indicator may be changed after PVI and the associated tasks will be displayed/hidden accordingly.</w:t>
            </w:r>
          </w:p>
          <w:p w:rsidRPr="00762E42" w:rsidR="009F0984" w:rsidP="009F0984" w:rsidRDefault="009F0984" w14:paraId="1E907D2E"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Update the unit’s available date as well. </w:t>
            </w:r>
          </w:p>
          <w:p w:rsidRPr="00762E42" w:rsidR="009F0984" w:rsidP="009F0984" w:rsidRDefault="009F0984" w14:paraId="15DBB9F3"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All units require a clean task.</w:t>
            </w:r>
          </w:p>
          <w:p w:rsidRPr="00762E42" w:rsidR="009F0984" w:rsidP="009F0984" w:rsidRDefault="009F0984" w14:paraId="260C9CA1" w14:textId="7BCEFE1F">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Update timeline &amp; available date / completion date </w:t>
            </w:r>
          </w:p>
        </w:tc>
        <w:tc>
          <w:tcPr>
            <w:tcW w:w="851" w:type="dxa"/>
            <w:shd w:val="clear" w:color="auto" w:fill="auto"/>
            <w:vAlign w:val="center"/>
          </w:tcPr>
          <w:p w:rsidRPr="00762E42" w:rsidR="009F0984" w:rsidP="009F0984" w:rsidRDefault="009F0984" w14:paraId="4CE1A5A7" w14:textId="5D7DCA5D">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shd w:val="clear" w:color="auto" w:fill="auto"/>
            <w:vAlign w:val="center"/>
          </w:tcPr>
          <w:p w:rsidRPr="00762E42" w:rsidR="009F0984" w:rsidP="009F0984" w:rsidRDefault="009F0984" w14:paraId="079CD75B" w14:textId="3DC932D1">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9F0984" w:rsidTr="00063414" w14:paraId="503B2B12" w14:textId="77777777">
        <w:trPr>
          <w:trHeight w:val="1264"/>
        </w:trPr>
        <w:tc>
          <w:tcPr>
            <w:tcW w:w="3545" w:type="dxa"/>
            <w:shd w:val="clear" w:color="auto" w:fill="auto"/>
            <w:vAlign w:val="center"/>
          </w:tcPr>
          <w:p w:rsidRPr="00762E42" w:rsidR="009F0984" w:rsidP="009F0984" w:rsidRDefault="009F0984" w14:paraId="0A14496B" w14:textId="210E28B6">
            <w:pPr>
              <w:spacing w:before="40" w:after="40" w:line="240" w:lineRule="auto"/>
              <w:rPr>
                <w:rFonts w:cs="Calibri"/>
                <w:color w:val="000000"/>
                <w:sz w:val="18"/>
                <w:szCs w:val="18"/>
                <w:lang w:val="en-GB"/>
              </w:rPr>
            </w:pPr>
            <w:r w:rsidRPr="00762E42">
              <w:rPr>
                <w:rFonts w:cs="Calibri"/>
                <w:color w:val="000000"/>
                <w:sz w:val="18"/>
                <w:szCs w:val="18"/>
                <w:lang w:val="en-GB"/>
              </w:rPr>
              <w:t xml:space="preserve">Users will see only relet tasks where applicable </w:t>
            </w:r>
          </w:p>
        </w:tc>
        <w:tc>
          <w:tcPr>
            <w:tcW w:w="8930" w:type="dxa"/>
            <w:shd w:val="clear" w:color="auto" w:fill="auto"/>
            <w:vAlign w:val="center"/>
          </w:tcPr>
          <w:p w:rsidRPr="00762E42" w:rsidR="009F0984" w:rsidP="009F0984" w:rsidRDefault="009F0984" w14:paraId="1BEB3B26" w14:textId="77777777">
            <w:pPr>
              <w:spacing w:before="40" w:after="40" w:line="240" w:lineRule="auto"/>
              <w:rPr>
                <w:rFonts w:cs="Calibri"/>
                <w:color w:val="000000"/>
                <w:sz w:val="18"/>
                <w:szCs w:val="18"/>
                <w:lang w:val="en-GB"/>
              </w:rPr>
            </w:pPr>
            <w:r w:rsidRPr="00762E42">
              <w:rPr>
                <w:rFonts w:cs="Calibri"/>
                <w:color w:val="000000"/>
                <w:sz w:val="18"/>
                <w:szCs w:val="18"/>
                <w:lang w:val="en-GB"/>
              </w:rPr>
              <w:t>Certain tasks will only be displayed where the unit is flagged to be relet, and will be removed from the workflow where this indicator is changed.</w:t>
            </w:r>
          </w:p>
          <w:p w:rsidRPr="00762E42" w:rsidR="009F0984" w:rsidP="009F0984" w:rsidRDefault="009F0984" w14:paraId="1137D6AA"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Relet &amp; sale are not mutually exclusive.</w:t>
            </w:r>
          </w:p>
          <w:p w:rsidRPr="00762E42" w:rsidR="009F0984" w:rsidP="009F0984" w:rsidRDefault="009F0984" w14:paraId="3EC6CDE2"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Relet status may change mid-workflow. Tasks should show/hide accordingly.</w:t>
            </w:r>
          </w:p>
          <w:p w:rsidRPr="00762E42" w:rsidR="009F0984" w:rsidP="009F0984" w:rsidRDefault="009F0984" w14:paraId="15E8469D" w14:textId="11761E73">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Update timeline &amp; available date / completion date.</w:t>
            </w:r>
          </w:p>
        </w:tc>
        <w:tc>
          <w:tcPr>
            <w:tcW w:w="851" w:type="dxa"/>
            <w:shd w:val="clear" w:color="auto" w:fill="auto"/>
            <w:vAlign w:val="center"/>
          </w:tcPr>
          <w:p w:rsidRPr="00762E42" w:rsidR="009F0984" w:rsidP="009F0984" w:rsidRDefault="009F0984" w14:paraId="0AE9C510" w14:textId="7DB9A2F0">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shd w:val="clear" w:color="auto" w:fill="auto"/>
            <w:vAlign w:val="center"/>
          </w:tcPr>
          <w:p w:rsidRPr="00762E42" w:rsidR="009F0984" w:rsidP="009F0984" w:rsidRDefault="009F0984" w14:paraId="4539A9FD" w14:textId="55ACC7CC">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762DF0" w:rsidTr="00762DF0" w14:paraId="56C7AA8E" w14:textId="77777777">
        <w:trPr>
          <w:trHeight w:val="357"/>
        </w:trPr>
        <w:tc>
          <w:tcPr>
            <w:tcW w:w="3545" w:type="dxa"/>
            <w:shd w:val="clear" w:color="auto" w:fill="auto"/>
            <w:vAlign w:val="center"/>
          </w:tcPr>
          <w:p w:rsidRPr="00762E42" w:rsidR="00762DF0" w:rsidP="009F0984" w:rsidRDefault="00762DF0" w14:paraId="11918C1F" w14:textId="0CB064F7">
            <w:pPr>
              <w:spacing w:before="40" w:after="40" w:line="240" w:lineRule="auto"/>
              <w:rPr>
                <w:rFonts w:cs="Calibri"/>
                <w:color w:val="000000"/>
                <w:sz w:val="18"/>
                <w:szCs w:val="18"/>
                <w:lang w:val="en-GB"/>
              </w:rPr>
            </w:pPr>
            <w:r w:rsidRPr="00762E42">
              <w:rPr>
                <w:rFonts w:cs="Calibri"/>
                <w:color w:val="000000"/>
                <w:sz w:val="18"/>
                <w:szCs w:val="18"/>
                <w:lang w:val="en-GB"/>
              </w:rPr>
              <w:t>Close a</w:t>
            </w:r>
            <w:r w:rsidRPr="00762E42" w:rsidR="00C971A4">
              <w:rPr>
                <w:rFonts w:cs="Calibri"/>
                <w:color w:val="000000"/>
                <w:sz w:val="18"/>
                <w:szCs w:val="18"/>
                <w:lang w:val="en-GB"/>
              </w:rPr>
              <w:t>n</w:t>
            </w:r>
            <w:r w:rsidRPr="00762E42">
              <w:rPr>
                <w:rFonts w:cs="Calibri"/>
                <w:color w:val="000000"/>
                <w:sz w:val="18"/>
                <w:szCs w:val="18"/>
                <w:lang w:val="en-GB"/>
              </w:rPr>
              <w:t xml:space="preserve">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where all tasks are complete</w:t>
            </w:r>
          </w:p>
        </w:tc>
        <w:tc>
          <w:tcPr>
            <w:tcW w:w="8930" w:type="dxa"/>
            <w:shd w:val="clear" w:color="auto" w:fill="auto"/>
            <w:vAlign w:val="center"/>
          </w:tcPr>
          <w:p w:rsidRPr="00762E42" w:rsidR="00762DF0" w:rsidP="009F0984" w:rsidRDefault="00762DF0" w14:paraId="17B94C1E" w14:textId="5C965A8E">
            <w:pPr>
              <w:spacing w:before="40" w:after="40" w:line="240" w:lineRule="auto"/>
              <w:rPr>
                <w:rFonts w:cs="Calibri"/>
                <w:color w:val="000000"/>
                <w:sz w:val="18"/>
                <w:szCs w:val="18"/>
                <w:lang w:val="en-GB"/>
              </w:rPr>
            </w:pPr>
            <w:r w:rsidRPr="00762E42">
              <w:rPr>
                <w:rFonts w:cs="Calibri"/>
                <w:color w:val="000000"/>
                <w:sz w:val="18"/>
                <w:szCs w:val="18"/>
                <w:lang w:val="en-GB"/>
              </w:rPr>
              <w:t xml:space="preserve">Closes automatically. </w:t>
            </w:r>
          </w:p>
        </w:tc>
        <w:tc>
          <w:tcPr>
            <w:tcW w:w="851" w:type="dxa"/>
            <w:shd w:val="clear" w:color="auto" w:fill="auto"/>
            <w:vAlign w:val="center"/>
          </w:tcPr>
          <w:p w:rsidRPr="00762E42" w:rsidR="00762DF0" w:rsidP="009F0984" w:rsidRDefault="00762DF0" w14:paraId="3AA9DFFC" w14:textId="1D9DA15B">
            <w:pPr>
              <w:spacing w:before="40" w:after="40" w:line="240" w:lineRule="auto"/>
              <w:rPr>
                <w:rFonts w:cs="Calibri"/>
                <w:color w:val="000000"/>
                <w:sz w:val="18"/>
                <w:szCs w:val="18"/>
                <w:lang w:val="en-GB"/>
              </w:rPr>
            </w:pPr>
            <w:r w:rsidRPr="00762E42">
              <w:rPr>
                <w:rFonts w:cs="Calibri"/>
                <w:color w:val="000000"/>
                <w:sz w:val="18"/>
                <w:szCs w:val="18"/>
                <w:lang w:val="en-GB"/>
              </w:rPr>
              <w:t>1</w:t>
            </w:r>
          </w:p>
        </w:tc>
        <w:tc>
          <w:tcPr>
            <w:tcW w:w="1228" w:type="dxa"/>
            <w:shd w:val="clear" w:color="auto" w:fill="auto"/>
            <w:vAlign w:val="center"/>
          </w:tcPr>
          <w:p w:rsidRPr="00762E42" w:rsidR="00762DF0" w:rsidP="009F0984" w:rsidRDefault="00762DF0" w14:paraId="22028C28" w14:textId="4343D303">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9F0984" w:rsidTr="00114D38" w14:paraId="296BC015" w14:textId="77777777">
        <w:trPr>
          <w:trHeight w:val="397"/>
        </w:trPr>
        <w:tc>
          <w:tcPr>
            <w:tcW w:w="3545" w:type="dxa"/>
            <w:shd w:val="clear" w:color="auto" w:fill="auto"/>
            <w:vAlign w:val="center"/>
          </w:tcPr>
          <w:p w:rsidRPr="00762E42" w:rsidR="009F0984" w:rsidP="009F0984" w:rsidRDefault="009F0984" w14:paraId="08F03B6B" w14:textId="58B96B3B">
            <w:pPr>
              <w:spacing w:before="40" w:after="40" w:line="240" w:lineRule="auto"/>
              <w:rPr>
                <w:rFonts w:cs="Calibri"/>
                <w:color w:val="000000"/>
                <w:sz w:val="18"/>
                <w:szCs w:val="18"/>
                <w:highlight w:val="green"/>
                <w:lang w:val="en-GB"/>
              </w:rPr>
            </w:pPr>
            <w:r w:rsidRPr="00762E42">
              <w:rPr>
                <w:rFonts w:cs="Calibri"/>
                <w:color w:val="000000"/>
                <w:sz w:val="18"/>
                <w:szCs w:val="18"/>
                <w:lang w:val="en-GB"/>
              </w:rPr>
              <w:t>Users can cancel a</w:t>
            </w:r>
            <w:r w:rsidRPr="00762E42" w:rsidR="00C971A4">
              <w:rPr>
                <w:rFonts w:cs="Calibri"/>
                <w:color w:val="000000"/>
                <w:sz w:val="18"/>
                <w:szCs w:val="18"/>
                <w:lang w:val="en-GB"/>
              </w:rPr>
              <w:t>n</w:t>
            </w:r>
            <w:r w:rsidRPr="00762E42" w:rsidR="00C971A4">
              <w:rPr>
                <w:sz w:val="18"/>
                <w:szCs w:val="18"/>
                <w:lang w:val="en-ZA"/>
              </w:rPr>
              <w:t xml:space="preserve"> </w:t>
            </w:r>
            <w:r w:rsidRPr="00762E42" w:rsidR="00C971A4">
              <w:rPr>
                <w:sz w:val="18"/>
                <w:szCs w:val="18"/>
                <w:lang w:val="en-ZA"/>
              </w:rPr>
              <w:t>EOT</w:t>
            </w:r>
          </w:p>
        </w:tc>
        <w:tc>
          <w:tcPr>
            <w:tcW w:w="8930" w:type="dxa"/>
            <w:shd w:val="clear" w:color="auto" w:fill="auto"/>
            <w:vAlign w:val="center"/>
          </w:tcPr>
          <w:p w:rsidRPr="00762E42" w:rsidR="009F0984" w:rsidP="009F0984" w:rsidRDefault="009F0984" w14:paraId="1BA8BDA3" w14:textId="55B06A87">
            <w:pPr>
              <w:spacing w:before="40" w:after="40" w:line="240" w:lineRule="auto"/>
              <w:rPr>
                <w:rFonts w:cs="Calibri"/>
                <w:color w:val="000000"/>
                <w:sz w:val="18"/>
                <w:szCs w:val="18"/>
                <w:lang w:val="en-GB"/>
              </w:rPr>
            </w:pPr>
            <w:r w:rsidRPr="00762E42">
              <w:rPr>
                <w:rFonts w:cs="Calibri"/>
                <w:color w:val="000000"/>
                <w:sz w:val="18"/>
                <w:szCs w:val="18"/>
                <w:lang w:val="en-GB"/>
              </w:rPr>
              <w:t xml:space="preserve">Ability to cancel an EOT mid workflow e.g. where a tenant rescinds NTQ or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is created in error / for the wrong unit.</w:t>
            </w:r>
          </w:p>
        </w:tc>
        <w:tc>
          <w:tcPr>
            <w:tcW w:w="851" w:type="dxa"/>
            <w:shd w:val="clear" w:color="auto" w:fill="auto"/>
            <w:vAlign w:val="center"/>
          </w:tcPr>
          <w:p w:rsidRPr="00762E42" w:rsidR="009F0984" w:rsidP="009F0984" w:rsidRDefault="009F0984" w14:paraId="337FE7E4" w14:textId="7B4C8F97">
            <w:pPr>
              <w:spacing w:before="40" w:after="40" w:line="240" w:lineRule="auto"/>
              <w:rPr>
                <w:rFonts w:cs="Calibri"/>
                <w:color w:val="000000"/>
                <w:sz w:val="18"/>
                <w:szCs w:val="18"/>
                <w:lang w:val="en-GB"/>
              </w:rPr>
            </w:pPr>
            <w:r w:rsidRPr="00762E42">
              <w:rPr>
                <w:rFonts w:cs="Calibri"/>
                <w:color w:val="000000"/>
                <w:sz w:val="18"/>
                <w:szCs w:val="18"/>
                <w:lang w:val="en-GB"/>
              </w:rPr>
              <w:t>2</w:t>
            </w:r>
          </w:p>
        </w:tc>
        <w:tc>
          <w:tcPr>
            <w:tcW w:w="1228" w:type="dxa"/>
            <w:shd w:val="clear" w:color="auto" w:fill="auto"/>
            <w:vAlign w:val="center"/>
          </w:tcPr>
          <w:p w:rsidRPr="00762E42" w:rsidR="009F0984" w:rsidP="009F0984" w:rsidRDefault="009F0984" w14:paraId="4CEFDFDB" w14:textId="432D7C4E">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762DF0" w:rsidTr="00E22F29" w14:paraId="0A395E53" w14:textId="77777777">
        <w:trPr>
          <w:trHeight w:val="397"/>
        </w:trPr>
        <w:tc>
          <w:tcPr>
            <w:tcW w:w="3545" w:type="dxa"/>
            <w:shd w:val="clear" w:color="auto" w:fill="auto"/>
            <w:vAlign w:val="center"/>
          </w:tcPr>
          <w:p w:rsidRPr="00762E42" w:rsidR="00762DF0" w:rsidP="00E22F29" w:rsidRDefault="00762DF0" w14:paraId="1B3FC998" w14:textId="2ED70BB3">
            <w:pPr>
              <w:spacing w:before="40" w:after="40" w:line="240" w:lineRule="auto"/>
              <w:rPr>
                <w:rFonts w:cs="Calibri"/>
                <w:color w:val="000000"/>
                <w:sz w:val="18"/>
                <w:szCs w:val="18"/>
                <w:lang w:val="en-GB"/>
              </w:rPr>
            </w:pPr>
            <w:r w:rsidRPr="00762E42">
              <w:rPr>
                <w:rFonts w:cs="Calibri"/>
                <w:color w:val="000000"/>
                <w:sz w:val="18"/>
                <w:szCs w:val="18"/>
                <w:lang w:val="en-GB"/>
              </w:rPr>
              <w:t xml:space="preserve">Migrate </w:t>
            </w:r>
            <w:r w:rsidRPr="00762E42" w:rsidR="00E034E1">
              <w:rPr>
                <w:rFonts w:cs="Calibri"/>
                <w:color w:val="000000"/>
                <w:sz w:val="18"/>
                <w:szCs w:val="18"/>
                <w:lang w:val="en-GB"/>
              </w:rPr>
              <w:t>task queues onto building setup</w:t>
            </w:r>
          </w:p>
        </w:tc>
        <w:tc>
          <w:tcPr>
            <w:tcW w:w="8930" w:type="dxa"/>
            <w:shd w:val="clear" w:color="auto" w:fill="auto"/>
            <w:vAlign w:val="center"/>
          </w:tcPr>
          <w:p w:rsidRPr="00762E42" w:rsidR="00762DF0" w:rsidP="00E22F29" w:rsidRDefault="00762DF0" w14:paraId="79258576" w14:textId="77777777">
            <w:pPr>
              <w:spacing w:before="40" w:after="40" w:line="240" w:lineRule="auto"/>
              <w:rPr>
                <w:rFonts w:cs="Calibri"/>
                <w:color w:val="000000"/>
                <w:sz w:val="18"/>
                <w:szCs w:val="18"/>
                <w:lang w:val="en-GB"/>
              </w:rPr>
            </w:pPr>
            <w:r w:rsidRPr="00762E42">
              <w:rPr>
                <w:rFonts w:cs="Calibri"/>
                <w:color w:val="000000"/>
                <w:sz w:val="18"/>
                <w:szCs w:val="18"/>
                <w:lang w:val="en-GB"/>
              </w:rPr>
              <w:t xml:space="preserve">Prepopulate new building setup based on a once-off data migration: </w:t>
            </w:r>
          </w:p>
          <w:p w:rsidRPr="00762E42" w:rsidR="00762DF0" w:rsidP="00E22F29" w:rsidRDefault="00762DF0" w14:paraId="2F7DF761" w14:textId="77777777">
            <w:pPr>
              <w:spacing w:before="40" w:after="40" w:line="240" w:lineRule="auto"/>
              <w:rPr>
                <w:rFonts w:cs="Calibri"/>
                <w:color w:val="000000"/>
                <w:sz w:val="18"/>
                <w:szCs w:val="18"/>
                <w:lang w:val="en-GB"/>
              </w:rPr>
            </w:pPr>
            <w:r w:rsidRPr="00762E42">
              <w:rPr>
                <w:rFonts w:cs="Calibri"/>
                <w:color w:val="000000"/>
                <w:sz w:val="18"/>
                <w:szCs w:val="18"/>
                <w:lang w:val="en-GB"/>
              </w:rPr>
              <w:t>Finance, Centralised PM, Onsite PM, Asset Management, Letting, Maintenance, Refurb.</w:t>
            </w:r>
          </w:p>
        </w:tc>
        <w:tc>
          <w:tcPr>
            <w:tcW w:w="851" w:type="dxa"/>
            <w:shd w:val="clear" w:color="auto" w:fill="auto"/>
            <w:vAlign w:val="center"/>
          </w:tcPr>
          <w:p w:rsidRPr="00762E42" w:rsidR="00762DF0" w:rsidP="00E22F29" w:rsidRDefault="00762DF0" w14:paraId="0E88134A" w14:textId="77777777">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shd w:val="clear" w:color="auto" w:fill="auto"/>
            <w:vAlign w:val="center"/>
          </w:tcPr>
          <w:p w:rsidRPr="00762E42" w:rsidR="00762DF0" w:rsidP="00E22F29" w:rsidRDefault="00762DF0" w14:paraId="1558C990" w14:textId="77777777">
            <w:pPr>
              <w:spacing w:before="40" w:after="40" w:line="240" w:lineRule="auto"/>
              <w:rPr>
                <w:rFonts w:cs="Calibri"/>
                <w:color w:val="000000"/>
                <w:sz w:val="18"/>
                <w:szCs w:val="18"/>
                <w:lang w:val="en-GB"/>
              </w:rPr>
            </w:pPr>
            <w:r w:rsidRPr="00762E42">
              <w:rPr>
                <w:rFonts w:cs="Calibri"/>
                <w:color w:val="000000"/>
                <w:sz w:val="18"/>
                <w:szCs w:val="18"/>
                <w:lang w:val="en-GB"/>
              </w:rPr>
              <w:t>2</w:t>
            </w:r>
          </w:p>
        </w:tc>
      </w:tr>
      <w:tr w:rsidRPr="00762E42" w:rsidR="009F0984" w:rsidTr="00114D38" w14:paraId="0F2914D0" w14:textId="77777777">
        <w:trPr>
          <w:trHeight w:val="618"/>
        </w:trPr>
        <w:tc>
          <w:tcPr>
            <w:tcW w:w="3545" w:type="dxa"/>
            <w:shd w:val="clear" w:color="auto" w:fill="auto"/>
            <w:vAlign w:val="center"/>
          </w:tcPr>
          <w:p w:rsidRPr="00762E42" w:rsidR="009F0984" w:rsidP="009F0984" w:rsidRDefault="009F0984" w14:paraId="25B4B235" w14:textId="373C80D8">
            <w:pPr>
              <w:spacing w:before="40" w:after="40" w:line="240" w:lineRule="auto"/>
              <w:rPr>
                <w:rFonts w:cs="Calibri"/>
                <w:color w:val="000000"/>
                <w:sz w:val="18"/>
                <w:szCs w:val="18"/>
                <w:lang w:val="en-GB"/>
              </w:rPr>
            </w:pPr>
            <w:r w:rsidRPr="00762E42">
              <w:rPr>
                <w:rFonts w:cs="Calibri"/>
                <w:color w:val="000000"/>
                <w:sz w:val="18"/>
                <w:szCs w:val="18"/>
                <w:lang w:val="en-GB"/>
              </w:rPr>
              <w:t>Users can see detailed tasks</w:t>
            </w:r>
          </w:p>
        </w:tc>
        <w:tc>
          <w:tcPr>
            <w:tcW w:w="8930" w:type="dxa"/>
            <w:shd w:val="clear" w:color="auto" w:fill="auto"/>
            <w:vAlign w:val="center"/>
          </w:tcPr>
          <w:p w:rsidRPr="00762E42" w:rsidR="009F0984" w:rsidP="009F0984" w:rsidRDefault="009F0984" w14:paraId="4A799819" w14:textId="77777777">
            <w:pPr>
              <w:spacing w:before="40" w:after="40" w:line="240" w:lineRule="auto"/>
              <w:rPr>
                <w:rFonts w:cs="Calibri"/>
                <w:color w:val="000000"/>
                <w:sz w:val="18"/>
                <w:szCs w:val="18"/>
                <w:lang w:val="en-GB"/>
              </w:rPr>
            </w:pPr>
            <w:r w:rsidRPr="00762E42">
              <w:rPr>
                <w:rFonts w:cs="Calibri"/>
                <w:color w:val="000000"/>
                <w:sz w:val="18"/>
                <w:szCs w:val="18"/>
                <w:lang w:val="en-GB"/>
              </w:rPr>
              <w:t>Configure detailed tasks / task information displayed to users.</w:t>
            </w:r>
          </w:p>
          <w:p w:rsidRPr="00762E42" w:rsidR="009F0984" w:rsidP="009F0984" w:rsidRDefault="009F0984" w14:paraId="55F34372" w14:textId="7DE8D80C">
            <w:pPr>
              <w:spacing w:before="40" w:after="40" w:line="240" w:lineRule="auto"/>
              <w:rPr>
                <w:rFonts w:cs="Calibri"/>
                <w:color w:val="000000"/>
                <w:sz w:val="18"/>
                <w:szCs w:val="18"/>
                <w:lang w:val="en-GB"/>
              </w:rPr>
            </w:pPr>
            <w:r w:rsidRPr="00762E42">
              <w:rPr>
                <w:rFonts w:cs="Calibri"/>
                <w:color w:val="000000"/>
                <w:sz w:val="18"/>
                <w:szCs w:val="18"/>
                <w:lang w:val="en-GB"/>
              </w:rPr>
              <w:t>Replace the 'Notify the Council Tax &amp; Water Company’ task in FSI MiMo task?</w:t>
            </w:r>
          </w:p>
        </w:tc>
        <w:tc>
          <w:tcPr>
            <w:tcW w:w="851" w:type="dxa"/>
            <w:shd w:val="clear" w:color="auto" w:fill="auto"/>
            <w:vAlign w:val="center"/>
          </w:tcPr>
          <w:p w:rsidRPr="00762E42" w:rsidR="009F0984" w:rsidP="009F0984" w:rsidRDefault="009F0984" w14:paraId="706F450D" w14:textId="43069E44">
            <w:pPr>
              <w:spacing w:before="40" w:after="40" w:line="240" w:lineRule="auto"/>
              <w:rPr>
                <w:rFonts w:cs="Calibri"/>
                <w:color w:val="000000"/>
                <w:sz w:val="18"/>
                <w:szCs w:val="18"/>
                <w:lang w:val="en-GB"/>
              </w:rPr>
            </w:pPr>
            <w:r w:rsidRPr="00762E42">
              <w:rPr>
                <w:rFonts w:cs="Calibri"/>
                <w:color w:val="000000"/>
                <w:sz w:val="18"/>
                <w:szCs w:val="18"/>
                <w:lang w:val="en-GB"/>
              </w:rPr>
              <w:t>2</w:t>
            </w:r>
          </w:p>
        </w:tc>
        <w:tc>
          <w:tcPr>
            <w:tcW w:w="1228" w:type="dxa"/>
            <w:shd w:val="clear" w:color="auto" w:fill="auto"/>
            <w:vAlign w:val="center"/>
          </w:tcPr>
          <w:p w:rsidRPr="00762E42" w:rsidR="009F0984" w:rsidP="009F0984" w:rsidRDefault="009F0984" w14:paraId="77B8FF5A" w14:textId="75EE0CAB">
            <w:pPr>
              <w:spacing w:before="40" w:after="40" w:line="240" w:lineRule="auto"/>
              <w:rPr>
                <w:rFonts w:cs="Calibri"/>
                <w:color w:val="000000"/>
                <w:sz w:val="18"/>
                <w:szCs w:val="18"/>
                <w:lang w:val="en-GB"/>
              </w:rPr>
            </w:pPr>
            <w:r w:rsidRPr="00762E42">
              <w:rPr>
                <w:rFonts w:cs="Calibri"/>
                <w:color w:val="000000"/>
                <w:sz w:val="18"/>
                <w:szCs w:val="18"/>
                <w:lang w:val="en-GB"/>
              </w:rPr>
              <w:t>3</w:t>
            </w:r>
          </w:p>
        </w:tc>
      </w:tr>
      <w:tr w:rsidRPr="00762E42" w:rsidR="009F0984" w:rsidTr="00D53B6C" w14:paraId="0E685A16" w14:textId="77777777">
        <w:trPr>
          <w:trHeight w:val="1050"/>
        </w:trPr>
        <w:tc>
          <w:tcPr>
            <w:tcW w:w="3545" w:type="dxa"/>
            <w:shd w:val="clear" w:color="auto" w:fill="auto"/>
            <w:vAlign w:val="center"/>
          </w:tcPr>
          <w:p w:rsidRPr="00762E42" w:rsidR="009F0984" w:rsidP="009F0984" w:rsidRDefault="009F0984" w14:paraId="499507AE" w14:textId="315978AC">
            <w:pPr>
              <w:spacing w:before="40" w:after="40" w:line="240" w:lineRule="auto"/>
              <w:rPr>
                <w:rFonts w:cs="Calibri"/>
                <w:color w:val="000000"/>
                <w:sz w:val="18"/>
                <w:szCs w:val="18"/>
                <w:lang w:val="en-GB"/>
              </w:rPr>
            </w:pPr>
            <w:r w:rsidRPr="00762E42">
              <w:rPr>
                <w:rFonts w:cs="Calibri"/>
                <w:color w:val="000000"/>
                <w:sz w:val="18"/>
                <w:szCs w:val="18"/>
                <w:lang w:val="en-GB"/>
              </w:rPr>
              <w:t xml:space="preserve">Users will be required to complete </w:t>
            </w:r>
            <w:r w:rsidRPr="00762E42" w:rsidR="007015E1">
              <w:rPr>
                <w:rFonts w:cs="Calibri"/>
                <w:color w:val="000000"/>
                <w:sz w:val="18"/>
                <w:szCs w:val="18"/>
                <w:lang w:val="en-GB"/>
              </w:rPr>
              <w:t>key</w:t>
            </w:r>
            <w:r w:rsidRPr="00762E42">
              <w:rPr>
                <w:rFonts w:cs="Calibri"/>
                <w:color w:val="000000"/>
                <w:sz w:val="18"/>
                <w:szCs w:val="18"/>
                <w:lang w:val="en-GB"/>
              </w:rPr>
              <w:t xml:space="preserve"> information when completing tasks</w:t>
            </w:r>
          </w:p>
        </w:tc>
        <w:tc>
          <w:tcPr>
            <w:tcW w:w="8930" w:type="dxa"/>
            <w:shd w:val="clear" w:color="auto" w:fill="auto"/>
            <w:vAlign w:val="center"/>
          </w:tcPr>
          <w:p w:rsidRPr="00762E42" w:rsidR="009F0984" w:rsidP="009F0984" w:rsidRDefault="009F0984" w14:paraId="4C58019C" w14:textId="77777777">
            <w:pPr>
              <w:spacing w:before="40" w:after="40" w:line="240" w:lineRule="auto"/>
              <w:rPr>
                <w:rFonts w:cs="Calibri"/>
                <w:color w:val="000000"/>
                <w:sz w:val="18"/>
                <w:szCs w:val="18"/>
                <w:lang w:val="en-GB"/>
              </w:rPr>
            </w:pPr>
            <w:r w:rsidRPr="00762E42">
              <w:rPr>
                <w:rFonts w:cs="Calibri"/>
                <w:color w:val="000000"/>
                <w:sz w:val="18"/>
                <w:szCs w:val="18"/>
                <w:lang w:val="en-GB"/>
              </w:rPr>
              <w:t xml:space="preserve">Prompt users to capture the actual PVI date, DRI form &amp; other required details before the Confirm Notice phase can be completed. </w:t>
            </w:r>
          </w:p>
          <w:p w:rsidRPr="00762E42" w:rsidR="009F0984" w:rsidP="009F0984" w:rsidRDefault="009F0984" w14:paraId="75547187" w14:textId="222C84CA">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Move details from MiMo task into </w:t>
            </w:r>
            <w:r w:rsidRPr="00762E42" w:rsidR="00C971A4">
              <w:rPr>
                <w:rFonts w:ascii="Verdana" w:hAnsi="Verdana"/>
                <w:sz w:val="18"/>
                <w:szCs w:val="18"/>
              </w:rPr>
              <w:t>EOT</w:t>
            </w:r>
            <w:r w:rsidRPr="00762E42" w:rsidR="00C971A4">
              <w:rPr>
                <w:rFonts w:ascii="Verdana" w:hAnsi="Verdana" w:cs="Calibri"/>
                <w:color w:val="000000"/>
                <w:sz w:val="18"/>
                <w:szCs w:val="18"/>
                <w:lang w:val="en-GB"/>
              </w:rPr>
              <w:t xml:space="preserve"> </w:t>
            </w:r>
            <w:r w:rsidRPr="00762E42">
              <w:rPr>
                <w:rFonts w:ascii="Verdana" w:hAnsi="Verdana" w:cs="Calibri"/>
                <w:color w:val="000000"/>
                <w:sz w:val="18"/>
                <w:szCs w:val="18"/>
                <w:lang w:val="en-GB"/>
              </w:rPr>
              <w:t>process, e.g.: such as deposit resolution, amount of deposit stopped, deposit return date, actual move out date, reason for vacancy.</w:t>
            </w:r>
          </w:p>
        </w:tc>
        <w:tc>
          <w:tcPr>
            <w:tcW w:w="851" w:type="dxa"/>
            <w:shd w:val="clear" w:color="auto" w:fill="auto"/>
            <w:vAlign w:val="center"/>
          </w:tcPr>
          <w:p w:rsidRPr="00762E42" w:rsidR="009F0984" w:rsidP="009F0984" w:rsidRDefault="009F0984" w14:paraId="439447A5" w14:textId="0CD1F936">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shd w:val="clear" w:color="auto" w:fill="auto"/>
            <w:vAlign w:val="center"/>
          </w:tcPr>
          <w:p w:rsidRPr="00762E42" w:rsidR="009F0984" w:rsidP="009F0984" w:rsidRDefault="009F0984" w14:paraId="2A8D6BAB" w14:textId="24074F43">
            <w:pPr>
              <w:spacing w:before="40" w:after="40" w:line="240" w:lineRule="auto"/>
              <w:rPr>
                <w:rFonts w:cs="Calibri"/>
                <w:color w:val="000000"/>
                <w:sz w:val="18"/>
                <w:szCs w:val="18"/>
                <w:lang w:val="en-GB"/>
              </w:rPr>
            </w:pPr>
            <w:r w:rsidRPr="00762E42">
              <w:rPr>
                <w:rFonts w:cs="Calibri"/>
                <w:color w:val="000000"/>
                <w:sz w:val="18"/>
                <w:szCs w:val="18"/>
                <w:lang w:val="en-GB"/>
              </w:rPr>
              <w:t>3</w:t>
            </w:r>
          </w:p>
        </w:tc>
      </w:tr>
      <w:tr w:rsidRPr="00762E42" w:rsidR="009F0984" w:rsidTr="00693518" w14:paraId="0BA731C2" w14:textId="77777777">
        <w:trPr>
          <w:trHeight w:val="432"/>
        </w:trPr>
        <w:tc>
          <w:tcPr>
            <w:tcW w:w="3545" w:type="dxa"/>
            <w:shd w:val="clear" w:color="auto" w:fill="auto"/>
            <w:vAlign w:val="center"/>
          </w:tcPr>
          <w:p w:rsidRPr="00762E42" w:rsidR="009F0984" w:rsidP="009F0984" w:rsidRDefault="009F0984" w14:paraId="36101F71" w14:textId="7945344E">
            <w:pPr>
              <w:spacing w:before="40" w:after="40" w:line="240" w:lineRule="auto"/>
              <w:rPr>
                <w:rFonts w:cs="Calibri"/>
                <w:color w:val="000000"/>
                <w:sz w:val="18"/>
                <w:szCs w:val="18"/>
                <w:highlight w:val="green"/>
                <w:lang w:val="en-GB"/>
              </w:rPr>
            </w:pPr>
            <w:r w:rsidRPr="00762E42">
              <w:rPr>
                <w:rFonts w:cs="Calibri"/>
                <w:color w:val="000000"/>
                <w:sz w:val="18"/>
                <w:szCs w:val="18"/>
                <w:lang w:val="en-GB"/>
              </w:rPr>
              <w:t>Users can see task lists</w:t>
            </w:r>
          </w:p>
        </w:tc>
        <w:tc>
          <w:tcPr>
            <w:tcW w:w="8930" w:type="dxa"/>
            <w:shd w:val="clear" w:color="auto" w:fill="auto"/>
            <w:vAlign w:val="center"/>
          </w:tcPr>
          <w:p w:rsidRPr="00762E42" w:rsidR="009F0984" w:rsidP="009F0984" w:rsidRDefault="009F0984" w14:paraId="3995DE41" w14:textId="6709F63C">
            <w:pPr>
              <w:spacing w:before="40" w:after="40" w:line="240" w:lineRule="auto"/>
              <w:rPr>
                <w:rFonts w:cs="Calibri"/>
                <w:color w:val="000000"/>
                <w:sz w:val="18"/>
                <w:szCs w:val="18"/>
                <w:lang w:val="en-GB"/>
              </w:rPr>
            </w:pPr>
            <w:r w:rsidRPr="00762E42">
              <w:rPr>
                <w:rFonts w:cs="Calibri"/>
                <w:color w:val="000000"/>
                <w:sz w:val="18"/>
                <w:szCs w:val="18"/>
                <w:lang w:val="en-GB"/>
              </w:rPr>
              <w:t xml:space="preserve">Provide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-related task lists that will notify users and teams of upcoming work, as well as tasks that are ready to be worked on.</w:t>
            </w:r>
          </w:p>
          <w:p w:rsidRPr="00762E42" w:rsidR="009F0984" w:rsidP="009F0984" w:rsidRDefault="009F0984" w14:paraId="565DBE45" w14:textId="77777777">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See tasks for an entire team.</w:t>
            </w:r>
          </w:p>
          <w:p w:rsidRPr="00762E42" w:rsidR="009F0984" w:rsidP="009F0984" w:rsidRDefault="009F0984" w14:paraId="3D70BB08" w14:textId="63A5F0EF">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See tasks for an individual user.</w:t>
            </w:r>
          </w:p>
          <w:p w:rsidRPr="00762E42" w:rsidR="009F0984" w:rsidP="009F0984" w:rsidRDefault="009F0984" w14:paraId="2E64E85F" w14:textId="08B77040">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Need to be able to differentiate between future tasks &amp; tasks ready to be worked on.</w:t>
            </w:r>
          </w:p>
          <w:p w:rsidRPr="00762E42" w:rsidR="009F0984" w:rsidP="009F0984" w:rsidRDefault="009F0984" w14:paraId="5BA096F9" w14:textId="65595028">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Tasks appear in user’s task list based on the actual start date; not based on current phase.</w:t>
            </w:r>
          </w:p>
        </w:tc>
        <w:tc>
          <w:tcPr>
            <w:tcW w:w="851" w:type="dxa"/>
            <w:vAlign w:val="center"/>
          </w:tcPr>
          <w:p w:rsidRPr="00762E42" w:rsidR="009F0984" w:rsidP="009F0984" w:rsidRDefault="009F0984" w14:paraId="3ACCB110" w14:textId="77777777">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vAlign w:val="center"/>
          </w:tcPr>
          <w:p w:rsidRPr="00762E42" w:rsidR="009F0984" w:rsidP="009F0984" w:rsidRDefault="009F0984" w14:paraId="59B18E26" w14:textId="3CD81433">
            <w:pPr>
              <w:spacing w:before="40" w:after="40" w:line="240" w:lineRule="auto"/>
              <w:rPr>
                <w:rFonts w:cs="Calibri"/>
                <w:color w:val="000000"/>
                <w:sz w:val="18"/>
                <w:szCs w:val="18"/>
                <w:lang w:val="en-GB"/>
              </w:rPr>
            </w:pPr>
            <w:r w:rsidRPr="00762E42">
              <w:rPr>
                <w:rFonts w:cs="Calibri"/>
                <w:color w:val="000000"/>
                <w:sz w:val="18"/>
                <w:szCs w:val="18"/>
                <w:lang w:val="en-GB"/>
              </w:rPr>
              <w:t>3</w:t>
            </w:r>
          </w:p>
        </w:tc>
      </w:tr>
      <w:tr w:rsidRPr="00762E42" w:rsidR="009F0984" w:rsidTr="00F656F9" w14:paraId="6FA1C2A4" w14:textId="77777777">
        <w:trPr>
          <w:trHeight w:val="1720"/>
        </w:trPr>
        <w:tc>
          <w:tcPr>
            <w:tcW w:w="3545" w:type="dxa"/>
            <w:shd w:val="clear" w:color="auto" w:fill="auto"/>
            <w:vAlign w:val="center"/>
          </w:tcPr>
          <w:p w:rsidRPr="00762E42" w:rsidR="009F0984" w:rsidP="009F0984" w:rsidRDefault="009F0984" w14:paraId="282C8CCF" w14:textId="09083F8B">
            <w:pPr>
              <w:spacing w:before="40" w:after="40" w:line="240" w:lineRule="auto"/>
              <w:rPr>
                <w:rFonts w:cs="Calibri"/>
                <w:color w:val="000000"/>
                <w:sz w:val="18"/>
                <w:szCs w:val="18"/>
                <w:highlight w:val="green"/>
                <w:lang w:val="en-GB"/>
              </w:rPr>
            </w:pPr>
            <w:r w:rsidRPr="00762E42">
              <w:rPr>
                <w:rFonts w:cs="Calibri"/>
                <w:color w:val="000000"/>
                <w:sz w:val="18"/>
                <w:szCs w:val="18"/>
                <w:lang w:val="en-GB"/>
              </w:rPr>
              <w:t>Salesforce unit details are updated from the EOT</w:t>
            </w:r>
          </w:p>
        </w:tc>
        <w:tc>
          <w:tcPr>
            <w:tcW w:w="8930" w:type="dxa"/>
            <w:shd w:val="clear" w:color="auto" w:fill="auto"/>
            <w:vAlign w:val="center"/>
          </w:tcPr>
          <w:p w:rsidRPr="00762E42" w:rsidR="009F0984" w:rsidP="009F0984" w:rsidRDefault="009F0984" w14:paraId="740B4662" w14:textId="7AED8989">
            <w:pPr>
              <w:spacing w:before="40" w:after="40" w:line="240" w:lineRule="auto"/>
              <w:rPr>
                <w:rFonts w:cs="Calibri"/>
                <w:color w:val="000000"/>
                <w:sz w:val="18"/>
                <w:szCs w:val="18"/>
                <w:lang w:val="en-GB"/>
              </w:rPr>
            </w:pPr>
            <w:r w:rsidRPr="00762E42">
              <w:rPr>
                <w:rFonts w:cs="Calibri"/>
                <w:color w:val="000000"/>
                <w:sz w:val="18"/>
                <w:szCs w:val="18"/>
                <w:lang w:val="en-GB"/>
              </w:rPr>
              <w:t xml:space="preserve">Automatically update Salesforce unit data (such as unit status and future vacate date) with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 xml:space="preserve">-related information, once key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milestones have been met.</w:t>
            </w:r>
          </w:p>
          <w:p w:rsidRPr="00762E42" w:rsidR="009F0984" w:rsidP="009F0984" w:rsidRDefault="009F0984" w14:paraId="1922B3AD"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Once NTQ confirmed &gt; Update unit status &amp; FV date</w:t>
            </w:r>
          </w:p>
          <w:p w:rsidRPr="00762E42" w:rsidR="009F0984" w:rsidP="009F0984" w:rsidRDefault="009F0984" w14:paraId="7F90DDF8"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If Unit to be relet &gt; Update available date </w:t>
            </w:r>
          </w:p>
          <w:p w:rsidRPr="00762E42" w:rsidR="009F0984" w:rsidP="009F0984" w:rsidRDefault="009F0984" w14:paraId="73A07E15" w14:textId="7ACF0075">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Refurb/refresh affects unit status.</w:t>
            </w:r>
          </w:p>
          <w:p w:rsidRPr="00762E42" w:rsidR="009F0984" w:rsidP="009F0984" w:rsidRDefault="009F0984" w14:paraId="54AB9D80" w14:textId="77777777">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Keep continually updated.</w:t>
            </w:r>
          </w:p>
          <w:p w:rsidRPr="00762E42" w:rsidR="009F0984" w:rsidP="009F0984" w:rsidRDefault="009F0984" w14:paraId="5ED0276B" w14:textId="392EE5D8">
            <w:pPr>
              <w:pStyle w:val="ListParagraph"/>
              <w:numPr>
                <w:ilvl w:val="0"/>
                <w:numId w:val="36"/>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Display viewing arrangements &amp; key location on the unit for Lettings to access.</w:t>
            </w:r>
          </w:p>
        </w:tc>
        <w:tc>
          <w:tcPr>
            <w:tcW w:w="851" w:type="dxa"/>
            <w:vAlign w:val="center"/>
          </w:tcPr>
          <w:p w:rsidRPr="00762E42" w:rsidR="009F0984" w:rsidP="009F0984" w:rsidRDefault="009F0984" w14:paraId="728509BC" w14:textId="77777777">
            <w:pPr>
              <w:spacing w:before="40" w:after="40" w:line="240" w:lineRule="auto"/>
              <w:rPr>
                <w:rFonts w:cs="Calibri"/>
                <w:color w:val="000000"/>
                <w:sz w:val="18"/>
                <w:szCs w:val="18"/>
                <w:lang w:val="en-GB"/>
              </w:rPr>
            </w:pPr>
            <w:r w:rsidRPr="00762E42">
              <w:rPr>
                <w:rFonts w:cs="Calibri"/>
                <w:color w:val="000000"/>
                <w:sz w:val="18"/>
                <w:szCs w:val="18"/>
                <w:lang w:val="en-GB"/>
              </w:rPr>
              <w:t>5</w:t>
            </w:r>
          </w:p>
        </w:tc>
        <w:tc>
          <w:tcPr>
            <w:tcW w:w="1228" w:type="dxa"/>
            <w:vAlign w:val="center"/>
          </w:tcPr>
          <w:p w:rsidRPr="00762E42" w:rsidR="009F0984" w:rsidP="009F0984" w:rsidRDefault="009F0984" w14:paraId="74D377A4" w14:textId="6920C4EC">
            <w:pPr>
              <w:spacing w:before="40" w:after="40" w:line="240" w:lineRule="auto"/>
              <w:rPr>
                <w:rFonts w:cs="Calibri"/>
                <w:color w:val="000000"/>
                <w:sz w:val="18"/>
                <w:szCs w:val="18"/>
                <w:lang w:val="en-GB"/>
              </w:rPr>
            </w:pPr>
            <w:r w:rsidRPr="00762E42">
              <w:rPr>
                <w:rFonts w:cs="Calibri"/>
                <w:color w:val="000000"/>
                <w:sz w:val="18"/>
                <w:szCs w:val="18"/>
                <w:lang w:val="en-GB"/>
              </w:rPr>
              <w:t>3</w:t>
            </w:r>
          </w:p>
        </w:tc>
      </w:tr>
      <w:tr w:rsidRPr="00762E42" w:rsidR="009F0984" w:rsidTr="00D53B6C" w14:paraId="44703B08" w14:textId="77777777">
        <w:trPr>
          <w:trHeight w:val="555"/>
        </w:trPr>
        <w:tc>
          <w:tcPr>
            <w:tcW w:w="3545" w:type="dxa"/>
            <w:shd w:val="clear" w:color="auto" w:fill="auto"/>
            <w:vAlign w:val="center"/>
          </w:tcPr>
          <w:p w:rsidRPr="00762E42" w:rsidR="009F0984" w:rsidP="009F0984" w:rsidRDefault="009F0984" w14:paraId="2BB4F55B" w14:textId="21147660">
            <w:pPr>
              <w:spacing w:before="40" w:after="40" w:line="240" w:lineRule="auto"/>
              <w:rPr>
                <w:rFonts w:cs="Calibri"/>
                <w:color w:val="000000"/>
                <w:sz w:val="18"/>
                <w:szCs w:val="18"/>
                <w:highlight w:val="green"/>
                <w:lang w:val="en-GB"/>
              </w:rPr>
            </w:pPr>
            <w:r w:rsidRPr="00762E42">
              <w:rPr>
                <w:rFonts w:cs="Calibri"/>
                <w:color w:val="000000"/>
                <w:sz w:val="18"/>
                <w:szCs w:val="18"/>
                <w:lang w:val="en-GB"/>
              </w:rPr>
              <w:t>Users can upload documents to an EOT</w:t>
            </w:r>
          </w:p>
        </w:tc>
        <w:tc>
          <w:tcPr>
            <w:tcW w:w="8930" w:type="dxa"/>
            <w:shd w:val="clear" w:color="auto" w:fill="auto"/>
            <w:vAlign w:val="center"/>
          </w:tcPr>
          <w:p w:rsidRPr="00762E42" w:rsidR="009F0984" w:rsidP="009F0984" w:rsidRDefault="009F0984" w14:paraId="14B90E6C" w14:textId="693A93BB">
            <w:pPr>
              <w:spacing w:before="40" w:after="40" w:line="240" w:lineRule="auto"/>
              <w:rPr>
                <w:rFonts w:cs="Calibri"/>
                <w:color w:val="000000"/>
                <w:sz w:val="18"/>
                <w:szCs w:val="18"/>
                <w:lang w:val="en-GB"/>
              </w:rPr>
            </w:pPr>
            <w:r w:rsidRPr="00762E42">
              <w:rPr>
                <w:rFonts w:cs="Calibri"/>
                <w:color w:val="000000"/>
                <w:sz w:val="18"/>
                <w:szCs w:val="18"/>
                <w:lang w:val="en-GB"/>
              </w:rPr>
              <w:t xml:space="preserve">Enable users to upload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 xml:space="preserve">-related documents and access those documents when viewing the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or associated tasks.</w:t>
            </w:r>
          </w:p>
        </w:tc>
        <w:tc>
          <w:tcPr>
            <w:tcW w:w="851" w:type="dxa"/>
            <w:vAlign w:val="center"/>
          </w:tcPr>
          <w:p w:rsidRPr="00762E42" w:rsidR="009F0984" w:rsidP="009F0984" w:rsidRDefault="009F0984" w14:paraId="1A6B084C" w14:textId="77777777">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vAlign w:val="center"/>
          </w:tcPr>
          <w:p w:rsidRPr="00762E42" w:rsidR="009F0984" w:rsidP="009F0984" w:rsidRDefault="009F0984" w14:paraId="172A14E4" w14:textId="77777777">
            <w:pPr>
              <w:spacing w:before="40" w:after="40" w:line="240" w:lineRule="auto"/>
              <w:rPr>
                <w:rFonts w:cs="Calibri"/>
                <w:color w:val="000000"/>
                <w:sz w:val="18"/>
                <w:szCs w:val="18"/>
                <w:lang w:val="en-GB"/>
              </w:rPr>
            </w:pPr>
            <w:r w:rsidRPr="00762E42">
              <w:rPr>
                <w:rFonts w:cs="Calibri"/>
                <w:color w:val="000000"/>
                <w:sz w:val="18"/>
                <w:szCs w:val="18"/>
                <w:lang w:val="en-GB"/>
              </w:rPr>
              <w:t>3</w:t>
            </w:r>
          </w:p>
        </w:tc>
      </w:tr>
      <w:tr w:rsidRPr="00762E42" w:rsidR="009F0984" w:rsidTr="003D0088" w14:paraId="501865C3" w14:textId="77777777">
        <w:trPr>
          <w:trHeight w:val="2592"/>
        </w:trPr>
        <w:tc>
          <w:tcPr>
            <w:tcW w:w="3545" w:type="dxa"/>
            <w:shd w:val="clear" w:color="auto" w:fill="auto"/>
            <w:vAlign w:val="center"/>
          </w:tcPr>
          <w:p w:rsidRPr="00762E42" w:rsidR="009F0984" w:rsidP="009F0984" w:rsidRDefault="009F0984" w14:paraId="20957155" w14:textId="1C4D17BA">
            <w:pPr>
              <w:spacing w:before="40" w:after="40" w:line="240" w:lineRule="auto"/>
              <w:rPr>
                <w:rFonts w:cs="Calibri"/>
                <w:color w:val="000000"/>
                <w:sz w:val="18"/>
                <w:szCs w:val="18"/>
                <w:highlight w:val="green"/>
                <w:lang w:val="en-GB"/>
              </w:rPr>
            </w:pPr>
            <w:r w:rsidRPr="00762E42">
              <w:rPr>
                <w:rFonts w:cs="Calibri"/>
                <w:color w:val="000000"/>
                <w:sz w:val="18"/>
                <w:szCs w:val="18"/>
                <w:lang w:val="en-GB"/>
              </w:rPr>
              <w:t>Replace internal notification emails</w:t>
            </w:r>
          </w:p>
        </w:tc>
        <w:tc>
          <w:tcPr>
            <w:tcW w:w="8930" w:type="dxa"/>
            <w:shd w:val="clear" w:color="auto" w:fill="auto"/>
            <w:vAlign w:val="center"/>
          </w:tcPr>
          <w:p w:rsidRPr="00762E42" w:rsidR="009F0984" w:rsidP="009F0984" w:rsidRDefault="009F0984" w14:paraId="75D43A09" w14:textId="75770827">
            <w:pPr>
              <w:spacing w:before="40" w:after="40" w:line="240" w:lineRule="auto"/>
              <w:rPr>
                <w:rFonts w:cs="Calibri"/>
                <w:color w:val="000000"/>
                <w:sz w:val="18"/>
                <w:szCs w:val="18"/>
                <w:lang w:val="en-GB"/>
              </w:rPr>
            </w:pPr>
            <w:r w:rsidRPr="00762E42">
              <w:rPr>
                <w:rFonts w:cs="Calibri"/>
                <w:color w:val="000000"/>
                <w:sz w:val="18"/>
                <w:szCs w:val="18"/>
                <w:lang w:val="en-GB"/>
              </w:rPr>
              <w:t xml:space="preserve">Notify internal teams and users of new </w:t>
            </w:r>
            <w:r w:rsidRPr="00762E42" w:rsidR="00C971A4">
              <w:rPr>
                <w:sz w:val="18"/>
                <w:szCs w:val="18"/>
                <w:lang w:val="en-ZA"/>
              </w:rPr>
              <w:t>EOT</w:t>
            </w:r>
            <w:r w:rsidRPr="00762E42" w:rsidR="00C971A4">
              <w:rPr>
                <w:sz w:val="18"/>
                <w:szCs w:val="18"/>
                <w:lang w:val="en-ZA"/>
              </w:rPr>
              <w:t>s</w:t>
            </w:r>
            <w:r w:rsidRPr="00762E42" w:rsidR="00C971A4">
              <w:rPr>
                <w:rFonts w:cs="Calibri"/>
                <w:color w:val="000000"/>
                <w:sz w:val="18"/>
                <w:szCs w:val="18"/>
                <w:lang w:val="en-GB"/>
              </w:rPr>
              <w:t xml:space="preserve"> </w:t>
            </w:r>
            <w:r w:rsidRPr="00762E42">
              <w:rPr>
                <w:rFonts w:cs="Calibri"/>
                <w:color w:val="000000"/>
                <w:sz w:val="18"/>
                <w:szCs w:val="18"/>
                <w:lang w:val="en-GB"/>
              </w:rPr>
              <w:t xml:space="preserve">of interest to them and associated responsibilities, through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tasks and dashboards</w:t>
            </w:r>
          </w:p>
          <w:p w:rsidRPr="00762E42" w:rsidR="009F0984" w:rsidP="009F0984" w:rsidRDefault="009F0984" w14:paraId="69C35225" w14:textId="77777777">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Much of this may already have been addressed through tasks &amp; dashboards.</w:t>
            </w:r>
          </w:p>
          <w:p w:rsidRPr="00762E42" w:rsidR="009F0984" w:rsidP="009F0984" w:rsidRDefault="009F0984" w14:paraId="05333E6B" w14:textId="504FB417">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Users should be able to click through to the unit and see EPC &amp; Gas Safety certificates in Salesforce.</w:t>
            </w:r>
          </w:p>
          <w:p w:rsidRPr="00762E42" w:rsidR="009F0984" w:rsidP="009F0984" w:rsidRDefault="009F0984" w14:paraId="19EE54B5" w14:textId="77777777">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Links to marketing material e.g. floor plans is already on unit.</w:t>
            </w:r>
          </w:p>
          <w:p w:rsidRPr="00762E42" w:rsidR="009F0984" w:rsidP="009F0984" w:rsidRDefault="009F0984" w14:paraId="7D2318F4" w14:textId="77777777">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Remove the Future Vacant Email from the FSI MiMo task.</w:t>
            </w:r>
          </w:p>
          <w:p w:rsidRPr="00762E42" w:rsidR="009F0984" w:rsidP="009F0984" w:rsidRDefault="009F0984" w14:paraId="032756D1" w14:textId="77777777">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If a property/unit is flagged with a strategy to sell in Salesforce, Asset Managers need to see once an associated NTQ is confirmed in order to know to start the sales process.</w:t>
            </w:r>
          </w:p>
          <w:p w:rsidRPr="00762E42" w:rsidR="009F0984" w:rsidP="009F0984" w:rsidRDefault="009F0984" w14:paraId="67346251" w14:textId="7D172508">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Lettings need to see confirmed NTQ where unit is due to be relet.</w:t>
            </w:r>
          </w:p>
        </w:tc>
        <w:tc>
          <w:tcPr>
            <w:tcW w:w="851" w:type="dxa"/>
            <w:vAlign w:val="center"/>
          </w:tcPr>
          <w:p w:rsidRPr="00762E42" w:rsidR="009F0984" w:rsidP="009F0984" w:rsidRDefault="009F0984" w14:paraId="5FACB0F7" w14:textId="77777777">
            <w:pPr>
              <w:spacing w:before="40" w:after="40" w:line="240" w:lineRule="auto"/>
              <w:rPr>
                <w:rFonts w:cs="Calibri"/>
                <w:color w:val="000000"/>
                <w:sz w:val="18"/>
                <w:szCs w:val="18"/>
                <w:lang w:val="en-GB"/>
              </w:rPr>
            </w:pPr>
            <w:r w:rsidRPr="00762E42">
              <w:rPr>
                <w:rFonts w:cs="Calibri"/>
                <w:color w:val="000000"/>
                <w:sz w:val="18"/>
                <w:szCs w:val="18"/>
                <w:lang w:val="en-GB"/>
              </w:rPr>
              <w:t>8</w:t>
            </w:r>
          </w:p>
        </w:tc>
        <w:tc>
          <w:tcPr>
            <w:tcW w:w="1228" w:type="dxa"/>
            <w:vAlign w:val="center"/>
          </w:tcPr>
          <w:p w:rsidRPr="00762E42" w:rsidR="009F0984" w:rsidP="009F0984" w:rsidRDefault="009F0984" w14:paraId="7F0DD103" w14:textId="77777777">
            <w:pPr>
              <w:spacing w:before="40" w:after="40" w:line="240" w:lineRule="auto"/>
              <w:rPr>
                <w:rFonts w:cs="Calibri"/>
                <w:color w:val="000000"/>
                <w:sz w:val="18"/>
                <w:szCs w:val="18"/>
                <w:lang w:val="en-GB"/>
              </w:rPr>
            </w:pPr>
            <w:r w:rsidRPr="00762E42">
              <w:rPr>
                <w:rFonts w:cs="Calibri"/>
                <w:color w:val="000000"/>
                <w:sz w:val="18"/>
                <w:szCs w:val="18"/>
                <w:lang w:val="en-GB"/>
              </w:rPr>
              <w:t>3</w:t>
            </w:r>
          </w:p>
        </w:tc>
      </w:tr>
      <w:tr w:rsidRPr="00762E42" w:rsidR="009F0984" w:rsidTr="007643DE" w14:paraId="1E9994BD" w14:textId="77777777">
        <w:trPr>
          <w:trHeight w:val="2168"/>
        </w:trPr>
        <w:tc>
          <w:tcPr>
            <w:tcW w:w="3545" w:type="dxa"/>
            <w:shd w:val="clear" w:color="auto" w:fill="auto"/>
            <w:vAlign w:val="center"/>
          </w:tcPr>
          <w:p w:rsidRPr="00762E42" w:rsidR="009F0984" w:rsidP="009F0984" w:rsidRDefault="009F0984" w14:paraId="5304C57A" w14:textId="334284F2">
            <w:pPr>
              <w:spacing w:before="40" w:after="40" w:line="240" w:lineRule="auto"/>
              <w:rPr>
                <w:rFonts w:cs="Calibri"/>
                <w:color w:val="000000"/>
                <w:sz w:val="18"/>
                <w:szCs w:val="18"/>
                <w:lang w:val="en-GB"/>
              </w:rPr>
            </w:pPr>
            <w:r w:rsidRPr="00762E42">
              <w:rPr>
                <w:rFonts w:cs="Calibri"/>
                <w:color w:val="000000"/>
                <w:sz w:val="18"/>
                <w:szCs w:val="18"/>
                <w:lang w:val="en-GB"/>
              </w:rPr>
              <w:t>Managers can access reports &amp; dashboards</w:t>
            </w:r>
          </w:p>
        </w:tc>
        <w:tc>
          <w:tcPr>
            <w:tcW w:w="8930" w:type="dxa"/>
            <w:shd w:val="clear" w:color="auto" w:fill="auto"/>
            <w:vAlign w:val="center"/>
          </w:tcPr>
          <w:p w:rsidRPr="00762E42" w:rsidR="009F0984" w:rsidP="009F0984" w:rsidRDefault="009F0984" w14:paraId="6197702E" w14:textId="331F4052">
            <w:pPr>
              <w:spacing w:before="40" w:after="40" w:line="240" w:lineRule="auto"/>
              <w:rPr>
                <w:rFonts w:cs="Calibri"/>
                <w:color w:val="000000"/>
                <w:sz w:val="18"/>
                <w:szCs w:val="18"/>
                <w:lang w:val="en-GB"/>
              </w:rPr>
            </w:pPr>
            <w:r w:rsidRPr="00762E42">
              <w:rPr>
                <w:rFonts w:cs="Calibri"/>
                <w:color w:val="000000"/>
                <w:sz w:val="18"/>
                <w:szCs w:val="18"/>
                <w:lang w:val="en-GB"/>
              </w:rPr>
              <w:t>Provide reports and dashboards that give visibility into</w:t>
            </w:r>
            <w:r w:rsidRPr="00762E42" w:rsidR="00762E42">
              <w:rPr>
                <w:rFonts w:cs="Calibri"/>
                <w:color w:val="000000"/>
                <w:sz w:val="18"/>
                <w:szCs w:val="18"/>
                <w:lang w:val="en-GB"/>
              </w:rPr>
              <w:t>:</w:t>
            </w:r>
          </w:p>
          <w:p w:rsidRPr="00762E42" w:rsidR="009F0984" w:rsidP="009F0984" w:rsidRDefault="009F0984" w14:paraId="1CEAC2C5" w14:textId="707FCA7E">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KPI's (actual vs target task duration)</w:t>
            </w:r>
          </w:p>
          <w:p w:rsidRPr="00762E42" w:rsidR="009F0984" w:rsidP="009F0984" w:rsidRDefault="009F0984" w14:paraId="6B61F79C" w14:textId="1731A175">
            <w:pPr>
              <w:pStyle w:val="ListParagraph"/>
              <w:numPr>
                <w:ilvl w:val="1"/>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Compare notify stakeholders, refurb &amp; refresh timelines to targets.</w:t>
            </w:r>
          </w:p>
          <w:p w:rsidRPr="00762E42" w:rsidR="009F0984" w:rsidP="009F0984" w:rsidRDefault="009F0984" w14:paraId="7B6BF68A" w14:textId="54DC99AE">
            <w:pPr>
              <w:pStyle w:val="ListParagraph"/>
              <w:numPr>
                <w:ilvl w:val="1"/>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Deposit return timelines (days after move out per legal requirements)</w:t>
            </w:r>
          </w:p>
          <w:p w:rsidRPr="00762E42" w:rsidR="009F0984" w:rsidP="009F0984" w:rsidRDefault="009F0984" w14:paraId="33E05CD4" w14:textId="6E2AD148">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See overdue tasks / tasks ready to be worked on that are behind schedule.</w:t>
            </w:r>
          </w:p>
          <w:p w:rsidRPr="00762E42" w:rsidR="009F0984" w:rsidP="009F0984" w:rsidRDefault="009F0984" w14:paraId="1FCC86FA" w14:textId="5A801892">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Identify </w:t>
            </w:r>
            <w:r w:rsidRPr="00762E42" w:rsidR="00C971A4">
              <w:rPr>
                <w:rFonts w:ascii="Verdana" w:hAnsi="Verdana"/>
                <w:sz w:val="18"/>
                <w:szCs w:val="18"/>
              </w:rPr>
              <w:t>EOT</w:t>
            </w:r>
            <w:r w:rsidRPr="00762E42" w:rsidR="00C971A4">
              <w:rPr>
                <w:rFonts w:ascii="Verdana" w:hAnsi="Verdana"/>
                <w:sz w:val="18"/>
                <w:szCs w:val="18"/>
              </w:rPr>
              <w:t>s</w:t>
            </w:r>
            <w:r w:rsidRPr="00762E42" w:rsidR="00C971A4">
              <w:rPr>
                <w:rFonts w:ascii="Verdana" w:hAnsi="Verdana" w:cs="Calibri"/>
                <w:color w:val="000000"/>
                <w:sz w:val="18"/>
                <w:szCs w:val="18"/>
                <w:lang w:val="en-GB"/>
              </w:rPr>
              <w:t xml:space="preserve"> </w:t>
            </w:r>
            <w:r w:rsidRPr="00762E42">
              <w:rPr>
                <w:rFonts w:ascii="Verdana" w:hAnsi="Verdana" w:cs="Calibri"/>
                <w:color w:val="000000"/>
                <w:sz w:val="18"/>
                <w:szCs w:val="18"/>
                <w:lang w:val="en-GB"/>
              </w:rPr>
              <w:t xml:space="preserve">behind schedule. View by property/estate. </w:t>
            </w:r>
          </w:p>
          <w:p w:rsidRPr="00762E42" w:rsidR="009F0984" w:rsidP="009F0984" w:rsidRDefault="009F0984" w14:paraId="447593DE" w14:textId="7C9456B1">
            <w:pPr>
              <w:pStyle w:val="ListParagraph"/>
              <w:numPr>
                <w:ilvl w:val="0"/>
                <w:numId w:val="32"/>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Workload for users and teams. Be able to see where teams have a high number of tasks coming up in future.</w:t>
            </w:r>
          </w:p>
        </w:tc>
        <w:tc>
          <w:tcPr>
            <w:tcW w:w="851" w:type="dxa"/>
            <w:vAlign w:val="center"/>
          </w:tcPr>
          <w:p w:rsidRPr="00762E42" w:rsidR="009F0984" w:rsidP="009F0984" w:rsidRDefault="009F0984" w14:paraId="6DB682F0" w14:textId="77777777">
            <w:pPr>
              <w:spacing w:before="40" w:after="40" w:line="240" w:lineRule="auto"/>
              <w:rPr>
                <w:rFonts w:cs="Calibri"/>
                <w:color w:val="000000"/>
                <w:sz w:val="18"/>
                <w:szCs w:val="18"/>
                <w:lang w:val="en-GB"/>
              </w:rPr>
            </w:pPr>
            <w:r w:rsidRPr="00762E42">
              <w:rPr>
                <w:rFonts w:cs="Calibri"/>
                <w:color w:val="000000"/>
                <w:sz w:val="18"/>
                <w:szCs w:val="18"/>
                <w:lang w:val="en-GB"/>
              </w:rPr>
              <w:t>21</w:t>
            </w:r>
          </w:p>
        </w:tc>
        <w:tc>
          <w:tcPr>
            <w:tcW w:w="1228" w:type="dxa"/>
            <w:vAlign w:val="center"/>
          </w:tcPr>
          <w:p w:rsidRPr="00762E42" w:rsidR="009F0984" w:rsidP="009F0984" w:rsidRDefault="009F0984" w14:paraId="0DCA227C" w14:textId="16CB8762">
            <w:pPr>
              <w:spacing w:before="40" w:after="40" w:line="240" w:lineRule="auto"/>
              <w:rPr>
                <w:rFonts w:cs="Calibri"/>
                <w:color w:val="000000"/>
                <w:sz w:val="18"/>
                <w:szCs w:val="18"/>
                <w:lang w:val="en-GB"/>
              </w:rPr>
            </w:pPr>
            <w:r w:rsidRPr="00762E42">
              <w:rPr>
                <w:rFonts w:cs="Calibri"/>
                <w:color w:val="000000"/>
                <w:sz w:val="18"/>
                <w:szCs w:val="18"/>
                <w:lang w:val="en-GB"/>
              </w:rPr>
              <w:t>4</w:t>
            </w:r>
          </w:p>
        </w:tc>
      </w:tr>
      <w:tr w:rsidRPr="00762E42" w:rsidR="009F0984" w:rsidTr="00BC180B" w14:paraId="3D94AAE9" w14:textId="77777777">
        <w:trPr>
          <w:trHeight w:val="552"/>
        </w:trPr>
        <w:tc>
          <w:tcPr>
            <w:tcW w:w="3545" w:type="dxa"/>
            <w:shd w:val="clear" w:color="auto" w:fill="auto"/>
            <w:vAlign w:val="center"/>
          </w:tcPr>
          <w:p w:rsidRPr="00762E42" w:rsidR="009F0984" w:rsidP="009F0984" w:rsidRDefault="009F0984" w14:paraId="04EBD827" w14:textId="0F938ED0">
            <w:pPr>
              <w:spacing w:before="40" w:after="40" w:line="240" w:lineRule="auto"/>
              <w:rPr>
                <w:rFonts w:cs="Calibri"/>
                <w:color w:val="000000"/>
                <w:sz w:val="18"/>
                <w:szCs w:val="18"/>
                <w:highlight w:val="green"/>
                <w:lang w:val="en-GB"/>
              </w:rPr>
            </w:pPr>
            <w:r w:rsidRPr="00762E42">
              <w:rPr>
                <w:rFonts w:cs="Calibri"/>
                <w:color w:val="000000"/>
                <w:sz w:val="18"/>
                <w:szCs w:val="18"/>
                <w:lang w:val="en-GB"/>
              </w:rPr>
              <w:t xml:space="preserve">A property manager can view onsite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tasks on a Property Calendar</w:t>
            </w:r>
          </w:p>
        </w:tc>
        <w:tc>
          <w:tcPr>
            <w:tcW w:w="8930" w:type="dxa"/>
            <w:shd w:val="clear" w:color="auto" w:fill="auto"/>
            <w:vAlign w:val="center"/>
          </w:tcPr>
          <w:p w:rsidRPr="00762E42" w:rsidR="009F0984" w:rsidP="009F0984" w:rsidRDefault="009F0984" w14:paraId="53BE72E8" w14:textId="6C65B147">
            <w:pPr>
              <w:spacing w:before="40" w:after="40" w:line="240" w:lineRule="auto"/>
              <w:rPr>
                <w:rFonts w:cs="Calibri"/>
                <w:color w:val="000000"/>
                <w:sz w:val="18"/>
                <w:szCs w:val="18"/>
                <w:lang w:val="en-GB"/>
              </w:rPr>
            </w:pPr>
            <w:r w:rsidRPr="00762E42">
              <w:rPr>
                <w:rFonts w:cs="Calibri"/>
                <w:color w:val="000000"/>
                <w:sz w:val="18"/>
                <w:szCs w:val="18"/>
                <w:lang w:val="en-GB"/>
              </w:rPr>
              <w:t xml:space="preserve">Display a calendar per property of all onsite </w:t>
            </w:r>
            <w:r w:rsidRPr="00762E42" w:rsidR="00762E42">
              <w:rPr>
                <w:sz w:val="18"/>
                <w:szCs w:val="18"/>
                <w:lang w:val="en-ZA"/>
              </w:rPr>
              <w:t>EOT</w:t>
            </w:r>
            <w:r w:rsidRPr="00762E42" w:rsidR="00762E42">
              <w:rPr>
                <w:rFonts w:cs="Calibri"/>
                <w:color w:val="000000"/>
                <w:sz w:val="18"/>
                <w:szCs w:val="18"/>
                <w:lang w:val="en-GB"/>
              </w:rPr>
              <w:t xml:space="preserve"> </w:t>
            </w:r>
            <w:r w:rsidRPr="00762E42">
              <w:rPr>
                <w:rFonts w:cs="Calibri"/>
                <w:color w:val="000000"/>
                <w:sz w:val="18"/>
                <w:szCs w:val="18"/>
                <w:lang w:val="en-GB"/>
              </w:rPr>
              <w:t>tasks that will assist property management in scheduling onsite work</w:t>
            </w:r>
          </w:p>
        </w:tc>
        <w:tc>
          <w:tcPr>
            <w:tcW w:w="851" w:type="dxa"/>
            <w:vAlign w:val="center"/>
          </w:tcPr>
          <w:p w:rsidRPr="00762E42" w:rsidR="009F0984" w:rsidP="009F0984" w:rsidRDefault="009F0984" w14:paraId="4C4B1C33" w14:textId="77777777">
            <w:pPr>
              <w:spacing w:before="40" w:after="40" w:line="240" w:lineRule="auto"/>
              <w:rPr>
                <w:rFonts w:cs="Calibri"/>
                <w:color w:val="000000"/>
                <w:sz w:val="18"/>
                <w:szCs w:val="18"/>
                <w:lang w:val="en-GB"/>
              </w:rPr>
            </w:pPr>
            <w:r w:rsidRPr="00762E42">
              <w:rPr>
                <w:rFonts w:cs="Calibri"/>
                <w:color w:val="000000"/>
                <w:sz w:val="18"/>
                <w:szCs w:val="18"/>
                <w:lang w:val="en-GB"/>
              </w:rPr>
              <w:t>5</w:t>
            </w:r>
          </w:p>
        </w:tc>
        <w:tc>
          <w:tcPr>
            <w:tcW w:w="1228" w:type="dxa"/>
            <w:vAlign w:val="center"/>
          </w:tcPr>
          <w:p w:rsidRPr="00762E42" w:rsidR="009F0984" w:rsidP="009F0984" w:rsidRDefault="009F0984" w14:paraId="7885BC45" w14:textId="77777777">
            <w:pPr>
              <w:spacing w:before="40" w:after="40" w:line="240" w:lineRule="auto"/>
              <w:rPr>
                <w:rFonts w:cs="Calibri"/>
                <w:color w:val="000000"/>
                <w:sz w:val="18"/>
                <w:szCs w:val="18"/>
                <w:lang w:val="en-GB"/>
              </w:rPr>
            </w:pPr>
            <w:r w:rsidRPr="00762E42">
              <w:rPr>
                <w:rFonts w:cs="Calibri"/>
                <w:color w:val="000000"/>
                <w:sz w:val="18"/>
                <w:szCs w:val="18"/>
                <w:lang w:val="en-GB"/>
              </w:rPr>
              <w:t>4</w:t>
            </w:r>
          </w:p>
        </w:tc>
      </w:tr>
      <w:tr w:rsidRPr="00762E42" w:rsidR="009F0984" w:rsidTr="005770C6" w14:paraId="1582DCA6" w14:textId="77777777">
        <w:trPr>
          <w:trHeight w:val="554"/>
        </w:trPr>
        <w:tc>
          <w:tcPr>
            <w:tcW w:w="3545" w:type="dxa"/>
            <w:shd w:val="clear" w:color="auto" w:fill="auto"/>
            <w:vAlign w:val="center"/>
          </w:tcPr>
          <w:p w:rsidRPr="00762E42" w:rsidR="009F0984" w:rsidP="009F0984" w:rsidRDefault="009F0984" w14:paraId="0B6D92A0" w14:textId="6F96EA4D">
            <w:pPr>
              <w:spacing w:before="40" w:after="40" w:line="240" w:lineRule="auto"/>
              <w:rPr>
                <w:rFonts w:cs="Calibri"/>
                <w:color w:val="000000"/>
                <w:sz w:val="18"/>
                <w:szCs w:val="18"/>
                <w:lang w:val="en-GB"/>
              </w:rPr>
            </w:pPr>
            <w:r w:rsidRPr="00762E42">
              <w:rPr>
                <w:rFonts w:cs="Calibri"/>
                <w:color w:val="000000"/>
                <w:sz w:val="18"/>
                <w:szCs w:val="18"/>
                <w:lang w:val="en-GB"/>
              </w:rPr>
              <w:t xml:space="preserve">A property manager can </w:t>
            </w:r>
            <w:r w:rsidRPr="00762E42" w:rsidR="00756A03">
              <w:rPr>
                <w:rFonts w:cs="Calibri"/>
                <w:color w:val="000000"/>
                <w:sz w:val="18"/>
                <w:szCs w:val="18"/>
                <w:lang w:val="en-GB"/>
              </w:rPr>
              <w:t>see all</w:t>
            </w:r>
            <w:r w:rsidRPr="00762E42">
              <w:rPr>
                <w:rFonts w:cs="Calibri"/>
                <w:color w:val="000000"/>
                <w:sz w:val="18"/>
                <w:szCs w:val="18"/>
                <w:lang w:val="en-GB"/>
              </w:rPr>
              <w:t xml:space="preserve"> current </w:t>
            </w:r>
            <w:r w:rsidRPr="00762E42" w:rsidR="00C971A4">
              <w:rPr>
                <w:sz w:val="18"/>
                <w:szCs w:val="18"/>
                <w:lang w:val="en-ZA"/>
              </w:rPr>
              <w:t>EOT</w:t>
            </w:r>
            <w:r w:rsidRPr="00762E42" w:rsidR="00C971A4">
              <w:rPr>
                <w:sz w:val="18"/>
                <w:szCs w:val="18"/>
                <w:lang w:val="en-ZA"/>
              </w:rPr>
              <w:t>s</w:t>
            </w:r>
            <w:r w:rsidRPr="00762E42" w:rsidR="00C971A4">
              <w:rPr>
                <w:rFonts w:cs="Calibri"/>
                <w:color w:val="000000"/>
                <w:sz w:val="18"/>
                <w:szCs w:val="18"/>
                <w:lang w:val="en-GB"/>
              </w:rPr>
              <w:t xml:space="preserve"> </w:t>
            </w:r>
            <w:r w:rsidRPr="00762E42">
              <w:rPr>
                <w:rFonts w:cs="Calibri"/>
                <w:color w:val="000000"/>
                <w:sz w:val="18"/>
                <w:szCs w:val="18"/>
                <w:lang w:val="en-GB"/>
              </w:rPr>
              <w:t xml:space="preserve">for a building </w:t>
            </w:r>
          </w:p>
        </w:tc>
        <w:tc>
          <w:tcPr>
            <w:tcW w:w="8930" w:type="dxa"/>
            <w:shd w:val="clear" w:color="auto" w:fill="auto"/>
            <w:vAlign w:val="center"/>
          </w:tcPr>
          <w:p w:rsidRPr="00762E42" w:rsidR="009F0984" w:rsidP="009F0984" w:rsidRDefault="009F0984" w14:paraId="362FB286" w14:textId="2C81CCA5">
            <w:pPr>
              <w:spacing w:before="40" w:after="40" w:line="240" w:lineRule="auto"/>
              <w:rPr>
                <w:rFonts w:cs="Calibri"/>
                <w:color w:val="000000"/>
                <w:sz w:val="18"/>
                <w:szCs w:val="18"/>
                <w:lang w:val="en-GB"/>
              </w:rPr>
            </w:pPr>
            <w:r w:rsidRPr="00762E42">
              <w:rPr>
                <w:rFonts w:cs="Calibri"/>
                <w:color w:val="000000"/>
                <w:sz w:val="18"/>
                <w:szCs w:val="18"/>
                <w:lang w:val="en-GB"/>
              </w:rPr>
              <w:t xml:space="preserve">Provide a view of all current </w:t>
            </w:r>
            <w:r w:rsidRPr="00762E42" w:rsidR="00C971A4">
              <w:rPr>
                <w:sz w:val="18"/>
                <w:szCs w:val="18"/>
                <w:lang w:val="en-ZA"/>
              </w:rPr>
              <w:t>EOT</w:t>
            </w:r>
            <w:r w:rsidRPr="00762E42">
              <w:rPr>
                <w:rFonts w:cs="Calibri"/>
                <w:color w:val="000000"/>
                <w:sz w:val="18"/>
                <w:szCs w:val="18"/>
                <w:lang w:val="en-GB"/>
              </w:rPr>
              <w:t>s for a building.</w:t>
            </w:r>
          </w:p>
        </w:tc>
        <w:tc>
          <w:tcPr>
            <w:tcW w:w="851" w:type="dxa"/>
            <w:vAlign w:val="center"/>
          </w:tcPr>
          <w:p w:rsidRPr="00762E42" w:rsidR="009F0984" w:rsidP="009F0984" w:rsidRDefault="009F0984" w14:paraId="5EE07CDE" w14:textId="77777777">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vAlign w:val="center"/>
          </w:tcPr>
          <w:p w:rsidRPr="00762E42" w:rsidR="009F0984" w:rsidP="009F0984" w:rsidRDefault="009F0984" w14:paraId="652347B5" w14:textId="77777777">
            <w:pPr>
              <w:spacing w:before="40" w:after="40" w:line="240" w:lineRule="auto"/>
              <w:rPr>
                <w:rFonts w:cs="Calibri"/>
                <w:color w:val="000000"/>
                <w:sz w:val="18"/>
                <w:szCs w:val="18"/>
                <w:lang w:val="en-GB"/>
              </w:rPr>
            </w:pPr>
            <w:r w:rsidRPr="00762E42">
              <w:rPr>
                <w:rFonts w:cs="Calibri"/>
                <w:color w:val="000000"/>
                <w:sz w:val="18"/>
                <w:szCs w:val="18"/>
                <w:lang w:val="en-GB"/>
              </w:rPr>
              <w:t>4</w:t>
            </w:r>
          </w:p>
        </w:tc>
      </w:tr>
      <w:tr w:rsidRPr="00762E42" w:rsidR="009F0984" w:rsidTr="00114D38" w14:paraId="1D50ACAC" w14:textId="77777777">
        <w:trPr>
          <w:trHeight w:val="594"/>
        </w:trPr>
        <w:tc>
          <w:tcPr>
            <w:tcW w:w="3545" w:type="dxa"/>
            <w:shd w:val="clear" w:color="auto" w:fill="auto"/>
            <w:vAlign w:val="center"/>
          </w:tcPr>
          <w:p w:rsidRPr="00762E42" w:rsidR="009F0984" w:rsidP="009F0984" w:rsidRDefault="009F0984" w14:paraId="58578360" w14:textId="4CEC84A1">
            <w:pPr>
              <w:spacing w:before="40" w:after="40" w:line="240" w:lineRule="auto"/>
              <w:rPr>
                <w:rFonts w:cs="Calibri"/>
                <w:color w:val="000000"/>
                <w:sz w:val="18"/>
                <w:szCs w:val="18"/>
                <w:lang w:val="en-GB"/>
              </w:rPr>
            </w:pPr>
            <w:r w:rsidRPr="00762E42">
              <w:rPr>
                <w:rFonts w:cs="Calibri"/>
                <w:color w:val="000000"/>
                <w:sz w:val="18"/>
                <w:szCs w:val="18"/>
                <w:lang w:val="en-GB"/>
              </w:rPr>
              <w:t xml:space="preserve">A property manager can </w:t>
            </w:r>
            <w:r w:rsidRPr="00762E42" w:rsidR="00756A03">
              <w:rPr>
                <w:rFonts w:cs="Calibri"/>
                <w:color w:val="000000"/>
                <w:sz w:val="18"/>
                <w:szCs w:val="18"/>
                <w:lang w:val="en-GB"/>
              </w:rPr>
              <w:t>see</w:t>
            </w:r>
            <w:r w:rsidRPr="00762E42">
              <w:rPr>
                <w:rFonts w:cs="Calibri"/>
                <w:color w:val="000000"/>
                <w:sz w:val="18"/>
                <w:szCs w:val="18"/>
                <w:lang w:val="en-GB"/>
              </w:rPr>
              <w:t xml:space="preserve"> a history of </w:t>
            </w:r>
            <w:r w:rsidRPr="00762E42" w:rsidR="00C971A4">
              <w:rPr>
                <w:sz w:val="18"/>
                <w:szCs w:val="18"/>
                <w:lang w:val="en-ZA"/>
              </w:rPr>
              <w:t>EOT</w:t>
            </w:r>
            <w:r w:rsidRPr="00762E42" w:rsidR="00C971A4">
              <w:rPr>
                <w:sz w:val="18"/>
                <w:szCs w:val="18"/>
                <w:lang w:val="en-ZA"/>
              </w:rPr>
              <w:t>s</w:t>
            </w:r>
            <w:r w:rsidRPr="00762E42" w:rsidR="00C971A4">
              <w:rPr>
                <w:rFonts w:cs="Calibri"/>
                <w:color w:val="000000"/>
                <w:sz w:val="18"/>
                <w:szCs w:val="18"/>
                <w:lang w:val="en-GB"/>
              </w:rPr>
              <w:t xml:space="preserve"> </w:t>
            </w:r>
            <w:r w:rsidRPr="00762E42">
              <w:rPr>
                <w:rFonts w:cs="Calibri"/>
                <w:color w:val="000000"/>
                <w:sz w:val="18"/>
                <w:szCs w:val="18"/>
                <w:lang w:val="en-GB"/>
              </w:rPr>
              <w:t xml:space="preserve">for a unit </w:t>
            </w:r>
          </w:p>
        </w:tc>
        <w:tc>
          <w:tcPr>
            <w:tcW w:w="8930" w:type="dxa"/>
            <w:shd w:val="clear" w:color="auto" w:fill="auto"/>
            <w:vAlign w:val="center"/>
          </w:tcPr>
          <w:p w:rsidRPr="00762E42" w:rsidR="009F0984" w:rsidP="009F0984" w:rsidRDefault="009F0984" w14:paraId="374A63A8" w14:textId="7C648BAB">
            <w:pPr>
              <w:spacing w:before="40" w:after="40" w:line="240" w:lineRule="auto"/>
              <w:rPr>
                <w:rFonts w:cs="Calibri"/>
                <w:color w:val="000000"/>
                <w:sz w:val="18"/>
                <w:szCs w:val="18"/>
                <w:lang w:val="en-GB"/>
              </w:rPr>
            </w:pPr>
            <w:r w:rsidRPr="00762E42">
              <w:rPr>
                <w:rFonts w:cs="Calibri"/>
                <w:color w:val="000000"/>
                <w:sz w:val="18"/>
                <w:szCs w:val="18"/>
                <w:lang w:val="en-GB"/>
              </w:rPr>
              <w:t xml:space="preserve">Provide a view of current &amp; prior </w:t>
            </w:r>
            <w:r w:rsidRPr="00762E42" w:rsidR="00C971A4">
              <w:rPr>
                <w:sz w:val="18"/>
                <w:szCs w:val="18"/>
                <w:lang w:val="en-ZA"/>
              </w:rPr>
              <w:t>EOT</w:t>
            </w:r>
            <w:r w:rsidRPr="00762E42" w:rsidR="00C971A4">
              <w:rPr>
                <w:sz w:val="18"/>
                <w:szCs w:val="18"/>
                <w:lang w:val="en-ZA"/>
              </w:rPr>
              <w:t>s</w:t>
            </w:r>
            <w:r w:rsidRPr="00762E42" w:rsidR="00C971A4">
              <w:rPr>
                <w:rFonts w:cs="Calibri"/>
                <w:color w:val="000000"/>
                <w:sz w:val="18"/>
                <w:szCs w:val="18"/>
                <w:lang w:val="en-GB"/>
              </w:rPr>
              <w:t xml:space="preserve"> </w:t>
            </w:r>
            <w:r w:rsidRPr="00762E42">
              <w:rPr>
                <w:rFonts w:cs="Calibri"/>
                <w:color w:val="000000"/>
                <w:sz w:val="18"/>
                <w:szCs w:val="18"/>
                <w:lang w:val="en-GB"/>
              </w:rPr>
              <w:t>for a unit that shows a history of turnaround times and when last a unit was refurbished or refreshed.</w:t>
            </w:r>
          </w:p>
        </w:tc>
        <w:tc>
          <w:tcPr>
            <w:tcW w:w="851" w:type="dxa"/>
            <w:vAlign w:val="center"/>
          </w:tcPr>
          <w:p w:rsidRPr="00762E42" w:rsidR="009F0984" w:rsidP="009F0984" w:rsidRDefault="009F0984" w14:paraId="3BDE043D" w14:textId="77777777">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vAlign w:val="center"/>
          </w:tcPr>
          <w:p w:rsidRPr="00762E42" w:rsidR="009F0984" w:rsidP="009F0984" w:rsidRDefault="009F0984" w14:paraId="4F557AB1" w14:textId="77777777">
            <w:pPr>
              <w:spacing w:before="40" w:after="40" w:line="240" w:lineRule="auto"/>
              <w:rPr>
                <w:rFonts w:cs="Calibri"/>
                <w:color w:val="000000"/>
                <w:sz w:val="18"/>
                <w:szCs w:val="18"/>
                <w:lang w:val="en-GB"/>
              </w:rPr>
            </w:pPr>
            <w:r w:rsidRPr="00762E42">
              <w:rPr>
                <w:rFonts w:cs="Calibri"/>
                <w:color w:val="000000"/>
                <w:sz w:val="18"/>
                <w:szCs w:val="18"/>
                <w:lang w:val="en-GB"/>
              </w:rPr>
              <w:t>4</w:t>
            </w:r>
          </w:p>
        </w:tc>
      </w:tr>
      <w:tr w:rsidRPr="00762E42" w:rsidR="009F0984" w:rsidTr="0016078C" w14:paraId="3D3AE27C" w14:textId="77777777">
        <w:trPr>
          <w:trHeight w:val="611"/>
        </w:trPr>
        <w:tc>
          <w:tcPr>
            <w:tcW w:w="3545" w:type="dxa"/>
            <w:shd w:val="clear" w:color="auto" w:fill="auto"/>
            <w:vAlign w:val="center"/>
          </w:tcPr>
          <w:p w:rsidRPr="00762E42" w:rsidR="009F0984" w:rsidP="009F0984" w:rsidRDefault="009F0984" w14:paraId="3AFD0A31" w14:textId="1B911F99">
            <w:pPr>
              <w:spacing w:before="40" w:after="40" w:line="240" w:lineRule="auto"/>
              <w:rPr>
                <w:rFonts w:cs="Calibri"/>
                <w:color w:val="000000"/>
                <w:sz w:val="18"/>
                <w:szCs w:val="18"/>
                <w:highlight w:val="green"/>
                <w:lang w:val="en-GB"/>
              </w:rPr>
            </w:pPr>
            <w:r w:rsidRPr="00762E42">
              <w:rPr>
                <w:rFonts w:cs="Calibri"/>
                <w:color w:val="000000"/>
                <w:sz w:val="18"/>
                <w:szCs w:val="18"/>
                <w:lang w:val="en-GB"/>
              </w:rPr>
              <w:t xml:space="preserve">A user can see an audit history of updates to EOTs &amp; </w:t>
            </w:r>
            <w:r w:rsidRPr="00762E42" w:rsidR="0016078C">
              <w:rPr>
                <w:rFonts w:cs="Calibri"/>
                <w:color w:val="000000"/>
                <w:sz w:val="18"/>
                <w:szCs w:val="18"/>
                <w:lang w:val="en-GB"/>
              </w:rPr>
              <w:t>t</w:t>
            </w:r>
            <w:r w:rsidRPr="00762E42">
              <w:rPr>
                <w:rFonts w:cs="Calibri"/>
                <w:color w:val="000000"/>
                <w:sz w:val="18"/>
                <w:szCs w:val="18"/>
                <w:lang w:val="en-GB"/>
              </w:rPr>
              <w:t>asks</w:t>
            </w:r>
          </w:p>
        </w:tc>
        <w:tc>
          <w:tcPr>
            <w:tcW w:w="8930" w:type="dxa"/>
            <w:shd w:val="clear" w:color="auto" w:fill="auto"/>
            <w:vAlign w:val="center"/>
          </w:tcPr>
          <w:p w:rsidRPr="00762E42" w:rsidR="009F0984" w:rsidP="0016078C" w:rsidRDefault="009F0984" w14:paraId="06D5F781" w14:textId="7B117D20">
            <w:pPr>
              <w:spacing w:before="40" w:after="40" w:line="240" w:lineRule="auto"/>
              <w:rPr>
                <w:rFonts w:cs="Calibri"/>
                <w:color w:val="000000"/>
                <w:sz w:val="18"/>
                <w:szCs w:val="18"/>
                <w:lang w:val="en-GB"/>
              </w:rPr>
            </w:pPr>
            <w:r w:rsidRPr="00762E42">
              <w:rPr>
                <w:rFonts w:cs="Calibri"/>
                <w:color w:val="000000"/>
                <w:sz w:val="18"/>
                <w:szCs w:val="18"/>
                <w:lang w:val="en-GB"/>
              </w:rPr>
              <w:t xml:space="preserve">Enable users to see a history of updates to </w:t>
            </w:r>
            <w:r w:rsidRPr="00762E42" w:rsidR="00C971A4">
              <w:rPr>
                <w:sz w:val="18"/>
                <w:szCs w:val="18"/>
                <w:lang w:val="en-ZA"/>
              </w:rPr>
              <w:t>EOT</w:t>
            </w:r>
            <w:r w:rsidRPr="00762E42" w:rsidR="00C971A4">
              <w:rPr>
                <w:sz w:val="18"/>
                <w:szCs w:val="18"/>
                <w:lang w:val="en-ZA"/>
              </w:rPr>
              <w:t>s</w:t>
            </w:r>
            <w:r w:rsidRPr="00762E42" w:rsidR="00C971A4">
              <w:rPr>
                <w:rFonts w:cs="Calibri"/>
                <w:color w:val="000000"/>
                <w:sz w:val="18"/>
                <w:szCs w:val="18"/>
                <w:lang w:val="en-GB"/>
              </w:rPr>
              <w:t xml:space="preserve"> </w:t>
            </w:r>
            <w:r w:rsidRPr="00762E42">
              <w:rPr>
                <w:rFonts w:cs="Calibri"/>
                <w:color w:val="000000"/>
                <w:sz w:val="18"/>
                <w:szCs w:val="18"/>
                <w:lang w:val="en-GB"/>
              </w:rPr>
              <w:t>and underlying tasks.</w:t>
            </w:r>
          </w:p>
        </w:tc>
        <w:tc>
          <w:tcPr>
            <w:tcW w:w="851" w:type="dxa"/>
            <w:vAlign w:val="center"/>
          </w:tcPr>
          <w:p w:rsidRPr="00762E42" w:rsidR="009F0984" w:rsidP="009F0984" w:rsidRDefault="009F0984" w14:paraId="5984D027" w14:textId="086DDF9C">
            <w:pPr>
              <w:spacing w:before="40" w:after="40" w:line="240" w:lineRule="auto"/>
              <w:rPr>
                <w:rFonts w:cs="Calibri"/>
                <w:color w:val="000000"/>
                <w:sz w:val="18"/>
                <w:szCs w:val="18"/>
                <w:lang w:val="en-GB"/>
              </w:rPr>
            </w:pPr>
            <w:r w:rsidRPr="00762E42">
              <w:rPr>
                <w:rFonts w:cs="Calibri"/>
                <w:color w:val="000000"/>
                <w:sz w:val="18"/>
                <w:szCs w:val="18"/>
                <w:lang w:val="en-GB"/>
              </w:rPr>
              <w:t>5</w:t>
            </w:r>
          </w:p>
        </w:tc>
        <w:tc>
          <w:tcPr>
            <w:tcW w:w="1228" w:type="dxa"/>
            <w:vAlign w:val="center"/>
          </w:tcPr>
          <w:p w:rsidRPr="00762E42" w:rsidR="009F0984" w:rsidP="009F0984" w:rsidRDefault="009F0984" w14:paraId="57323C29" w14:textId="77777777">
            <w:pPr>
              <w:spacing w:before="40" w:after="40" w:line="240" w:lineRule="auto"/>
              <w:rPr>
                <w:rFonts w:cs="Calibri"/>
                <w:color w:val="000000"/>
                <w:sz w:val="18"/>
                <w:szCs w:val="18"/>
                <w:lang w:val="en-GB"/>
              </w:rPr>
            </w:pPr>
            <w:r w:rsidRPr="00762E42">
              <w:rPr>
                <w:rFonts w:cs="Calibri"/>
                <w:color w:val="000000"/>
                <w:sz w:val="18"/>
                <w:szCs w:val="18"/>
                <w:lang w:val="en-GB"/>
              </w:rPr>
              <w:t>4</w:t>
            </w:r>
          </w:p>
        </w:tc>
      </w:tr>
      <w:tr w:rsidRPr="00762E42" w:rsidR="0016078C" w:rsidTr="0016078C" w14:paraId="25213B76" w14:textId="77777777">
        <w:trPr>
          <w:trHeight w:val="609"/>
        </w:trPr>
        <w:tc>
          <w:tcPr>
            <w:tcW w:w="3545" w:type="dxa"/>
            <w:shd w:val="clear" w:color="auto" w:fill="auto"/>
            <w:vAlign w:val="center"/>
          </w:tcPr>
          <w:p w:rsidRPr="00762E42" w:rsidR="0016078C" w:rsidP="009F0984" w:rsidRDefault="0016078C" w14:paraId="494C79DF" w14:textId="5E58A933">
            <w:pPr>
              <w:spacing w:before="40" w:after="40" w:line="240" w:lineRule="auto"/>
              <w:rPr>
                <w:rFonts w:cs="Calibri"/>
                <w:color w:val="000000"/>
                <w:sz w:val="18"/>
                <w:szCs w:val="18"/>
                <w:lang w:val="en-GB"/>
              </w:rPr>
            </w:pPr>
            <w:r w:rsidRPr="00762E42">
              <w:rPr>
                <w:rFonts w:cs="Calibri"/>
                <w:color w:val="000000"/>
                <w:sz w:val="18"/>
                <w:szCs w:val="18"/>
                <w:lang w:val="en-GB"/>
              </w:rPr>
              <w:t>A user can see reasons for key EOT updates</w:t>
            </w:r>
          </w:p>
        </w:tc>
        <w:tc>
          <w:tcPr>
            <w:tcW w:w="8930" w:type="dxa"/>
            <w:shd w:val="clear" w:color="auto" w:fill="auto"/>
            <w:vAlign w:val="center"/>
          </w:tcPr>
          <w:p w:rsidRPr="00762E42" w:rsidR="0016078C" w:rsidP="0016078C" w:rsidRDefault="0016078C" w14:paraId="2EA8E88B" w14:textId="3BE89FCB">
            <w:pPr>
              <w:spacing w:before="40" w:after="40"/>
              <w:rPr>
                <w:rFonts w:cs="Calibri"/>
                <w:color w:val="000000"/>
                <w:sz w:val="18"/>
                <w:szCs w:val="18"/>
                <w:lang w:val="en-GB"/>
              </w:rPr>
            </w:pPr>
            <w:r w:rsidRPr="00762E42">
              <w:rPr>
                <w:rFonts w:cs="Calibri"/>
                <w:color w:val="000000"/>
                <w:sz w:val="18"/>
                <w:szCs w:val="18"/>
                <w:lang w:val="en-GB"/>
              </w:rPr>
              <w:t>See a reason entered when updating FV or PVI dates.</w:t>
            </w:r>
          </w:p>
          <w:p w:rsidRPr="00762E42" w:rsidR="0016078C" w:rsidP="0016078C" w:rsidRDefault="0016078C" w14:paraId="15EC3F40" w14:textId="4F6325AE">
            <w:pPr>
              <w:spacing w:before="40" w:after="40" w:line="240" w:lineRule="auto"/>
              <w:rPr>
                <w:rFonts w:cs="Calibri"/>
                <w:color w:val="000000"/>
                <w:sz w:val="18"/>
                <w:szCs w:val="18"/>
                <w:lang w:val="en-GB"/>
              </w:rPr>
            </w:pPr>
            <w:r w:rsidRPr="00762E42">
              <w:rPr>
                <w:rFonts w:cs="Calibri"/>
                <w:color w:val="000000"/>
                <w:sz w:val="18"/>
                <w:szCs w:val="18"/>
                <w:lang w:val="en-GB"/>
              </w:rPr>
              <w:t>See a reason required when setting task status to N/A.</w:t>
            </w:r>
          </w:p>
        </w:tc>
        <w:tc>
          <w:tcPr>
            <w:tcW w:w="851" w:type="dxa"/>
            <w:vAlign w:val="center"/>
          </w:tcPr>
          <w:p w:rsidRPr="00762E42" w:rsidR="0016078C" w:rsidP="009F0984" w:rsidRDefault="002C3DDF" w14:paraId="2343288F" w14:textId="7A7CC0E0">
            <w:pPr>
              <w:spacing w:before="40" w:after="40" w:line="240" w:lineRule="auto"/>
              <w:rPr>
                <w:rFonts w:cs="Calibri"/>
                <w:color w:val="000000"/>
                <w:sz w:val="18"/>
                <w:szCs w:val="18"/>
                <w:lang w:val="en-GB"/>
              </w:rPr>
            </w:pPr>
            <w:r w:rsidRPr="00762E42">
              <w:rPr>
                <w:rFonts w:cs="Calibri"/>
                <w:color w:val="000000"/>
                <w:sz w:val="18"/>
                <w:szCs w:val="18"/>
                <w:lang w:val="en-GB"/>
              </w:rPr>
              <w:t>3</w:t>
            </w:r>
          </w:p>
        </w:tc>
        <w:tc>
          <w:tcPr>
            <w:tcW w:w="1228" w:type="dxa"/>
            <w:vAlign w:val="center"/>
          </w:tcPr>
          <w:p w:rsidRPr="00762E42" w:rsidR="0016078C" w:rsidP="009F0984" w:rsidRDefault="002C3DDF" w14:paraId="6277B32A" w14:textId="56043547">
            <w:pPr>
              <w:spacing w:before="40" w:after="40" w:line="240" w:lineRule="auto"/>
              <w:rPr>
                <w:rFonts w:cs="Calibri"/>
                <w:color w:val="000000"/>
                <w:sz w:val="18"/>
                <w:szCs w:val="18"/>
                <w:lang w:val="en-GB"/>
              </w:rPr>
            </w:pPr>
            <w:r w:rsidRPr="00762E42">
              <w:rPr>
                <w:rFonts w:cs="Calibri"/>
                <w:color w:val="000000"/>
                <w:sz w:val="18"/>
                <w:szCs w:val="18"/>
                <w:lang w:val="en-GB"/>
              </w:rPr>
              <w:t>4</w:t>
            </w:r>
          </w:p>
        </w:tc>
      </w:tr>
      <w:tr w:rsidRPr="00762E42" w:rsidR="009F0984" w:rsidTr="00435374" w14:paraId="017F4701" w14:textId="77777777">
        <w:trPr>
          <w:trHeight w:val="331"/>
        </w:trPr>
        <w:tc>
          <w:tcPr>
            <w:tcW w:w="3545" w:type="dxa"/>
            <w:shd w:val="clear" w:color="auto" w:fill="auto"/>
            <w:vAlign w:val="center"/>
          </w:tcPr>
          <w:p w:rsidRPr="00762E42" w:rsidR="009F0984" w:rsidP="009F0984" w:rsidRDefault="009F0984" w14:paraId="52E1A694" w14:textId="005A4A37">
            <w:pPr>
              <w:spacing w:before="40" w:after="40" w:line="240" w:lineRule="auto"/>
              <w:rPr>
                <w:rFonts w:cs="Calibri"/>
                <w:color w:val="000000"/>
                <w:sz w:val="18"/>
                <w:szCs w:val="18"/>
                <w:lang w:val="en-GB"/>
              </w:rPr>
            </w:pPr>
            <w:r w:rsidRPr="00762E42">
              <w:rPr>
                <w:rFonts w:cs="Calibri"/>
                <w:color w:val="000000"/>
                <w:sz w:val="18"/>
                <w:szCs w:val="18"/>
                <w:lang w:val="en-GB"/>
              </w:rPr>
              <w:t xml:space="preserve">Calculate the target PVI date </w:t>
            </w:r>
          </w:p>
        </w:tc>
        <w:tc>
          <w:tcPr>
            <w:tcW w:w="8930" w:type="dxa"/>
            <w:shd w:val="clear" w:color="auto" w:fill="auto"/>
            <w:vAlign w:val="center"/>
          </w:tcPr>
          <w:p w:rsidRPr="00762E42" w:rsidR="009F0984" w:rsidP="009F0984" w:rsidRDefault="009F0984" w14:paraId="35C06FFB" w14:textId="6B2B9200">
            <w:pPr>
              <w:spacing w:before="40" w:after="40" w:line="240" w:lineRule="auto"/>
              <w:rPr>
                <w:rFonts w:cs="Calibri"/>
                <w:color w:val="000000"/>
                <w:sz w:val="18"/>
                <w:szCs w:val="18"/>
                <w:lang w:val="en-GB"/>
              </w:rPr>
            </w:pPr>
            <w:r w:rsidRPr="00762E42">
              <w:rPr>
                <w:rFonts w:cs="Calibri"/>
                <w:color w:val="000000"/>
                <w:sz w:val="18"/>
                <w:szCs w:val="18"/>
                <w:lang w:val="en-GB"/>
              </w:rPr>
              <w:t>Work back from the FV date and the expected duration of the PVI and Book Works phases.</w:t>
            </w:r>
          </w:p>
        </w:tc>
        <w:tc>
          <w:tcPr>
            <w:tcW w:w="851" w:type="dxa"/>
            <w:vAlign w:val="center"/>
          </w:tcPr>
          <w:p w:rsidRPr="00762E42" w:rsidR="009F0984" w:rsidP="009F0984" w:rsidRDefault="002C3DDF" w14:paraId="3294BF75" w14:textId="6BA23CC9">
            <w:pPr>
              <w:spacing w:before="40" w:after="40" w:line="240" w:lineRule="auto"/>
              <w:rPr>
                <w:rFonts w:cs="Calibri"/>
                <w:color w:val="000000"/>
                <w:sz w:val="18"/>
                <w:szCs w:val="18"/>
                <w:lang w:val="en-GB"/>
              </w:rPr>
            </w:pPr>
            <w:r w:rsidRPr="00762E42">
              <w:rPr>
                <w:rFonts w:cs="Calibri"/>
                <w:color w:val="000000"/>
                <w:sz w:val="18"/>
                <w:szCs w:val="18"/>
                <w:lang w:val="en-GB"/>
              </w:rPr>
              <w:t>1</w:t>
            </w:r>
          </w:p>
        </w:tc>
        <w:tc>
          <w:tcPr>
            <w:tcW w:w="1228" w:type="dxa"/>
            <w:vAlign w:val="center"/>
          </w:tcPr>
          <w:p w:rsidRPr="00762E42" w:rsidR="009F0984" w:rsidP="009F0984" w:rsidRDefault="009F0984" w14:paraId="0F81CC17" w14:textId="7E6BE044">
            <w:pPr>
              <w:spacing w:before="40" w:after="40" w:line="240" w:lineRule="auto"/>
              <w:rPr>
                <w:rFonts w:cs="Calibri"/>
                <w:color w:val="000000"/>
                <w:sz w:val="18"/>
                <w:szCs w:val="18"/>
                <w:lang w:val="en-GB"/>
              </w:rPr>
            </w:pPr>
            <w:r w:rsidRPr="00762E42">
              <w:rPr>
                <w:rFonts w:cs="Calibri"/>
                <w:color w:val="000000"/>
                <w:sz w:val="18"/>
                <w:szCs w:val="18"/>
                <w:lang w:val="en-GB"/>
              </w:rPr>
              <w:t>4</w:t>
            </w:r>
          </w:p>
        </w:tc>
      </w:tr>
    </w:tbl>
    <w:p w:rsidR="00BE74E7" w:rsidP="00BE74E7" w:rsidRDefault="00BE74E7" w14:paraId="58DD9A22" w14:textId="77777777"/>
    <w:p w:rsidR="00B25A68" w:rsidP="00BE74E7" w:rsidRDefault="00B25A68" w14:paraId="7DA045E2" w14:textId="486EDE1F"/>
    <w:p w:rsidR="004E749B" w:rsidRDefault="004E749B" w14:paraId="0AD80DB0" w14:textId="77777777">
      <w:pPr>
        <w:spacing w:after="200" w:line="276" w:lineRule="auto"/>
        <w:rPr>
          <w:b/>
          <w:caps/>
          <w:color w:val="000000"/>
          <w:szCs w:val="24"/>
        </w:rPr>
      </w:pPr>
      <w:r>
        <w:br w:type="page"/>
      </w:r>
    </w:p>
    <w:p w:rsidR="00B25A68" w:rsidP="00B25A68" w:rsidRDefault="00B25A68" w14:paraId="6C26E1EA" w14:textId="065672C4">
      <w:pPr>
        <w:pStyle w:val="Heading2"/>
      </w:pPr>
      <w:bookmarkStart w:name="_Toc156409318" w:id="103"/>
      <w:bookmarkStart w:name="_Appendix_B_–" w:id="104"/>
      <w:bookmarkEnd w:id="104"/>
      <w:r>
        <w:t xml:space="preserve">Appendix </w:t>
      </w:r>
      <w:r w:rsidR="004E749B">
        <w:t>B</w:t>
      </w:r>
      <w:r>
        <w:t xml:space="preserve"> – Backlog for Future </w:t>
      </w:r>
      <w:r w:rsidR="003C27B6">
        <w:t xml:space="preserve">EOT </w:t>
      </w:r>
      <w:r>
        <w:t>Releases</w:t>
      </w:r>
      <w:bookmarkEnd w:id="103"/>
    </w:p>
    <w:p w:rsidR="00783936" w:rsidP="00B25A68" w:rsidRDefault="00B25A68" w14:paraId="7140CF25" w14:textId="77777777">
      <w:pPr>
        <w:pStyle w:val="NormalIndent"/>
      </w:pPr>
      <w:r w:rsidRPr="00B25A68">
        <w:t>Th</w:t>
      </w:r>
      <w:r w:rsidR="00C3078D">
        <w:t xml:space="preserve">e following </w:t>
      </w:r>
      <w:r w:rsidRPr="00B25A68">
        <w:t xml:space="preserve">is a list of features identified for future releases of the EOT functionality. </w:t>
      </w:r>
      <w:r w:rsidR="00783936">
        <w:t xml:space="preserve">This list </w:t>
      </w:r>
      <w:r w:rsidRPr="00B25A68">
        <w:t xml:space="preserve">does not represent all required, future functionality. </w:t>
      </w:r>
    </w:p>
    <w:p w:rsidRPr="00B25A68" w:rsidR="00B25A68" w:rsidP="00B25A68" w:rsidRDefault="00B25A68" w14:paraId="56BCA62B" w14:textId="528FC9E2">
      <w:pPr>
        <w:pStyle w:val="NormalIndent"/>
      </w:pPr>
      <w:r w:rsidRPr="00B25A68">
        <w:t>Features are not listed in any order of priority</w:t>
      </w:r>
    </w:p>
    <w:tbl>
      <w:tblPr>
        <w:tblpPr w:leftFromText="180" w:rightFromText="180" w:vertAnchor="text" w:tblpY="1"/>
        <w:tblOverlap w:val="never"/>
        <w:tblW w:w="124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82"/>
        <w:gridCol w:w="7087"/>
      </w:tblGrid>
      <w:tr w:rsidRPr="00936D8A" w:rsidR="00365810" w:rsidTr="00762E42" w14:paraId="04631694" w14:textId="77777777">
        <w:trPr>
          <w:trHeight w:val="454"/>
          <w:tblHeader/>
        </w:trPr>
        <w:tc>
          <w:tcPr>
            <w:tcW w:w="5382" w:type="dxa"/>
            <w:shd w:val="clear" w:color="auto" w:fill="D9D9D9" w:themeFill="background1" w:themeFillShade="D9"/>
            <w:noWrap/>
            <w:vAlign w:val="center"/>
            <w:hideMark/>
          </w:tcPr>
          <w:p w:rsidRPr="00762E42" w:rsidR="00365810" w:rsidP="00D53B6C" w:rsidRDefault="00365810" w14:paraId="4358C06E" w14:textId="77777777">
            <w:pPr>
              <w:spacing w:before="40" w:after="40" w:line="240" w:lineRule="auto"/>
              <w:rPr>
                <w:rFonts w:cs="Calibri"/>
                <w:b/>
                <w:sz w:val="18"/>
                <w:szCs w:val="18"/>
                <w:lang w:val="en-GB"/>
              </w:rPr>
            </w:pPr>
            <w:r w:rsidRPr="00762E42">
              <w:rPr>
                <w:rFonts w:cs="Calibri"/>
                <w:b/>
                <w:sz w:val="18"/>
                <w:szCs w:val="18"/>
                <w:lang w:val="en-GB"/>
              </w:rPr>
              <w:t>Feature</w:t>
            </w:r>
          </w:p>
        </w:tc>
        <w:tc>
          <w:tcPr>
            <w:tcW w:w="7087" w:type="dxa"/>
            <w:shd w:val="clear" w:color="auto" w:fill="D9D9D9" w:themeFill="background1" w:themeFillShade="D9"/>
            <w:vAlign w:val="center"/>
            <w:hideMark/>
          </w:tcPr>
          <w:p w:rsidRPr="00762E42" w:rsidR="00365810" w:rsidP="00D53B6C" w:rsidRDefault="00365810" w14:paraId="767B6428" w14:textId="60EC0AF3">
            <w:pPr>
              <w:spacing w:before="40" w:after="40" w:line="240" w:lineRule="auto"/>
              <w:rPr>
                <w:rFonts w:cs="Calibri"/>
                <w:b/>
                <w:sz w:val="18"/>
                <w:szCs w:val="18"/>
                <w:lang w:val="en-GB"/>
              </w:rPr>
            </w:pPr>
            <w:r w:rsidRPr="00762E42">
              <w:rPr>
                <w:rFonts w:cs="Calibri"/>
                <w:b/>
                <w:sz w:val="18"/>
                <w:szCs w:val="18"/>
                <w:lang w:val="en-GB"/>
              </w:rPr>
              <w:t xml:space="preserve">Notes </w:t>
            </w:r>
          </w:p>
        </w:tc>
      </w:tr>
      <w:tr w:rsidRPr="00936D8A" w:rsidR="00744759" w:rsidTr="00762E42" w14:paraId="769FC1F2" w14:textId="77777777">
        <w:trPr>
          <w:trHeight w:val="454"/>
        </w:trPr>
        <w:tc>
          <w:tcPr>
            <w:tcW w:w="5382" w:type="dxa"/>
            <w:shd w:val="clear" w:color="auto" w:fill="auto"/>
            <w:vAlign w:val="center"/>
          </w:tcPr>
          <w:p w:rsidRPr="00762E42" w:rsidR="00744759" w:rsidP="00D53B6C" w:rsidRDefault="00744759" w14:paraId="0884A313" w14:textId="20C04777">
            <w:pPr>
              <w:spacing w:before="40" w:after="40" w:line="240" w:lineRule="auto"/>
              <w:rPr>
                <w:rFonts w:cs="Calibri"/>
                <w:color w:val="000000"/>
                <w:sz w:val="18"/>
                <w:szCs w:val="18"/>
                <w:lang w:val="en-GB"/>
              </w:rPr>
            </w:pPr>
            <w:r w:rsidRPr="00762E42">
              <w:rPr>
                <w:rFonts w:eastAsia="Symbol" w:cs="Symbol"/>
                <w:color w:val="000000"/>
                <w:sz w:val="18"/>
                <w:szCs w:val="18"/>
              </w:rPr>
              <w:t>Integration with Qube</w:t>
            </w:r>
          </w:p>
        </w:tc>
        <w:tc>
          <w:tcPr>
            <w:tcW w:w="7087" w:type="dxa"/>
            <w:shd w:val="clear" w:color="auto" w:fill="auto"/>
            <w:vAlign w:val="center"/>
          </w:tcPr>
          <w:p w:rsidRPr="00762E42" w:rsidR="00912FE7" w:rsidP="00D53B6C" w:rsidRDefault="005F4C17" w14:paraId="2DCBF343" w14:textId="77777777">
            <w:pPr>
              <w:pStyle w:val="ListParagraph"/>
              <w:numPr>
                <w:ilvl w:val="0"/>
                <w:numId w:val="31"/>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Update Qube lease status, tenure &amp; vacant due date from EOT</w:t>
            </w:r>
            <w:r w:rsidRPr="00762E42" w:rsidR="00912FE7">
              <w:rPr>
                <w:rFonts w:ascii="Verdana" w:hAnsi="Verdana" w:cs="Calibri"/>
                <w:color w:val="000000"/>
                <w:sz w:val="18"/>
                <w:szCs w:val="18"/>
                <w:lang w:val="en-GB"/>
              </w:rPr>
              <w:t xml:space="preserve">. </w:t>
            </w:r>
          </w:p>
          <w:p w:rsidRPr="00762E42" w:rsidR="005C6F37" w:rsidP="00D53B6C" w:rsidRDefault="00912FE7" w14:paraId="6370BA16" w14:textId="465CBE0F">
            <w:pPr>
              <w:pStyle w:val="ListParagraph"/>
              <w:numPr>
                <w:ilvl w:val="0"/>
                <w:numId w:val="31"/>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Update on key events / milestones</w:t>
            </w:r>
            <w:r w:rsidRPr="00762E42" w:rsidR="0094391E">
              <w:rPr>
                <w:rFonts w:ascii="Verdana" w:hAnsi="Verdana" w:cs="Calibri"/>
                <w:color w:val="000000"/>
                <w:sz w:val="18"/>
                <w:szCs w:val="18"/>
                <w:lang w:val="en-GB"/>
              </w:rPr>
              <w:t xml:space="preserve"> e.g.</w:t>
            </w:r>
            <w:r w:rsidRPr="00762E42">
              <w:rPr>
                <w:rFonts w:ascii="Verdana" w:hAnsi="Verdana" w:cs="Calibri"/>
                <w:color w:val="000000"/>
                <w:sz w:val="18"/>
                <w:szCs w:val="18"/>
                <w:lang w:val="en-GB"/>
              </w:rPr>
              <w:t xml:space="preserve"> on move out.</w:t>
            </w:r>
          </w:p>
        </w:tc>
      </w:tr>
      <w:tr w:rsidRPr="00936D8A" w:rsidR="00744759" w:rsidTr="00762E42" w14:paraId="3FA8BA2D" w14:textId="77777777">
        <w:trPr>
          <w:trHeight w:val="454"/>
        </w:trPr>
        <w:tc>
          <w:tcPr>
            <w:tcW w:w="5382" w:type="dxa"/>
            <w:shd w:val="clear" w:color="auto" w:fill="auto"/>
            <w:vAlign w:val="center"/>
          </w:tcPr>
          <w:p w:rsidRPr="00762E42" w:rsidR="00744759" w:rsidP="00D53B6C" w:rsidRDefault="00744759" w14:paraId="4D32CD7E" w14:textId="11F9E5D2">
            <w:pPr>
              <w:spacing w:before="40" w:after="40" w:line="240" w:lineRule="auto"/>
              <w:rPr>
                <w:rFonts w:eastAsia="Symbol" w:cs="Symbol"/>
                <w:color w:val="000000"/>
                <w:sz w:val="18"/>
                <w:szCs w:val="18"/>
              </w:rPr>
            </w:pPr>
            <w:r w:rsidRPr="00762E42">
              <w:rPr>
                <w:rFonts w:eastAsia="Symbol" w:cs="Symbol"/>
                <w:color w:val="000000"/>
                <w:sz w:val="18"/>
                <w:szCs w:val="18"/>
              </w:rPr>
              <w:t>Integration with FS</w:t>
            </w:r>
            <w:r w:rsidRPr="00762E42" w:rsidR="00626046">
              <w:rPr>
                <w:rFonts w:eastAsia="Symbol" w:cs="Symbol"/>
                <w:color w:val="000000"/>
                <w:sz w:val="18"/>
                <w:szCs w:val="18"/>
              </w:rPr>
              <w:t>I</w:t>
            </w:r>
          </w:p>
        </w:tc>
        <w:tc>
          <w:tcPr>
            <w:tcW w:w="7087" w:type="dxa"/>
            <w:shd w:val="clear" w:color="auto" w:fill="auto"/>
            <w:vAlign w:val="center"/>
          </w:tcPr>
          <w:p w:rsidRPr="00762E42" w:rsidR="003111A6" w:rsidP="00D53B6C" w:rsidRDefault="003111A6" w14:paraId="1929B7B7" w14:textId="25884A6A">
            <w:pPr>
              <w:pStyle w:val="ListParagraph"/>
              <w:numPr>
                <w:ilvl w:val="0"/>
                <w:numId w:val="29"/>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Create / </w:t>
            </w:r>
            <w:r w:rsidRPr="00762E42" w:rsidR="002037EC">
              <w:rPr>
                <w:rFonts w:ascii="Verdana" w:hAnsi="Verdana" w:cs="Calibri"/>
                <w:color w:val="000000"/>
                <w:sz w:val="18"/>
                <w:szCs w:val="18"/>
                <w:lang w:val="en-GB"/>
              </w:rPr>
              <w:t>u</w:t>
            </w:r>
            <w:r w:rsidRPr="00762E42">
              <w:rPr>
                <w:rFonts w:ascii="Verdana" w:hAnsi="Verdana" w:cs="Calibri"/>
                <w:color w:val="000000"/>
                <w:sz w:val="18"/>
                <w:szCs w:val="18"/>
                <w:lang w:val="en-GB"/>
              </w:rPr>
              <w:t xml:space="preserve">pdate MiMo &amp; ICO </w:t>
            </w:r>
            <w:r w:rsidRPr="00762E42" w:rsidR="002037EC">
              <w:rPr>
                <w:rFonts w:ascii="Verdana" w:hAnsi="Verdana" w:cs="Calibri"/>
                <w:color w:val="000000"/>
                <w:sz w:val="18"/>
                <w:szCs w:val="18"/>
                <w:lang w:val="en-GB"/>
              </w:rPr>
              <w:t>t</w:t>
            </w:r>
            <w:r w:rsidRPr="00762E42">
              <w:rPr>
                <w:rFonts w:ascii="Verdana" w:hAnsi="Verdana" w:cs="Calibri"/>
                <w:color w:val="000000"/>
                <w:sz w:val="18"/>
                <w:szCs w:val="18"/>
                <w:lang w:val="en-GB"/>
              </w:rPr>
              <w:t>asks from the EOT</w:t>
            </w:r>
          </w:p>
          <w:p w:rsidRPr="00762E42" w:rsidR="00832BF4" w:rsidP="00D53B6C" w:rsidRDefault="00744759" w14:paraId="3102489F" w14:textId="2AED0FBA">
            <w:pPr>
              <w:pStyle w:val="ListParagraph"/>
              <w:numPr>
                <w:ilvl w:val="0"/>
                <w:numId w:val="29"/>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Integrate FSI task status </w:t>
            </w:r>
            <w:r w:rsidRPr="00762E42" w:rsidR="00D528B0">
              <w:rPr>
                <w:rFonts w:ascii="Verdana" w:hAnsi="Verdana" w:cs="Calibri"/>
                <w:color w:val="000000"/>
                <w:sz w:val="18"/>
                <w:szCs w:val="18"/>
                <w:lang w:val="en-GB"/>
              </w:rPr>
              <w:t xml:space="preserve">&amp; task due dates </w:t>
            </w:r>
            <w:r w:rsidRPr="00762E42">
              <w:rPr>
                <w:rFonts w:ascii="Verdana" w:hAnsi="Verdana" w:cs="Calibri"/>
                <w:color w:val="000000"/>
                <w:sz w:val="18"/>
                <w:szCs w:val="18"/>
                <w:lang w:val="en-GB"/>
              </w:rPr>
              <w:t>back into the EOT</w:t>
            </w:r>
            <w:r w:rsidRPr="00762E42" w:rsidR="00D528B0">
              <w:rPr>
                <w:rFonts w:ascii="Verdana" w:hAnsi="Verdana" w:cs="Calibri"/>
                <w:color w:val="000000"/>
                <w:sz w:val="18"/>
                <w:szCs w:val="18"/>
                <w:lang w:val="en-GB"/>
              </w:rPr>
              <w:t>.</w:t>
            </w:r>
          </w:p>
        </w:tc>
      </w:tr>
      <w:tr w:rsidRPr="00936D8A" w:rsidR="00744759" w:rsidTr="00762E42" w14:paraId="333929C5" w14:textId="77777777">
        <w:trPr>
          <w:trHeight w:val="366"/>
        </w:trPr>
        <w:tc>
          <w:tcPr>
            <w:tcW w:w="5382" w:type="dxa"/>
            <w:shd w:val="clear" w:color="auto" w:fill="auto"/>
            <w:vAlign w:val="center"/>
          </w:tcPr>
          <w:p w:rsidRPr="00762E42" w:rsidR="00744759" w:rsidP="00D53B6C" w:rsidRDefault="00744759" w14:paraId="2CBA6602" w14:textId="1E8ACF15">
            <w:pPr>
              <w:spacing w:before="40" w:after="40" w:line="240" w:lineRule="auto"/>
              <w:rPr>
                <w:rFonts w:cs="Calibri"/>
                <w:color w:val="000000"/>
                <w:sz w:val="18"/>
                <w:szCs w:val="18"/>
                <w:lang w:val="en-GB"/>
              </w:rPr>
            </w:pPr>
            <w:r w:rsidRPr="00762E42">
              <w:rPr>
                <w:rFonts w:cs="Calibri"/>
                <w:color w:val="000000"/>
                <w:sz w:val="18"/>
                <w:szCs w:val="18"/>
              </w:rPr>
              <w:t xml:space="preserve">Incorporating </w:t>
            </w:r>
            <w:r w:rsidRPr="00762E42" w:rsidR="00303E69">
              <w:rPr>
                <w:rFonts w:cs="Calibri"/>
                <w:color w:val="000000"/>
                <w:sz w:val="18"/>
                <w:szCs w:val="18"/>
              </w:rPr>
              <w:t xml:space="preserve">Expected Delays </w:t>
            </w:r>
            <w:r w:rsidRPr="00762E42">
              <w:rPr>
                <w:rFonts w:cs="Calibri"/>
                <w:color w:val="000000"/>
                <w:sz w:val="18"/>
                <w:szCs w:val="18"/>
              </w:rPr>
              <w:t xml:space="preserve">into </w:t>
            </w:r>
            <w:r w:rsidRPr="00762E42" w:rsidR="00626046">
              <w:rPr>
                <w:rFonts w:cs="Calibri"/>
                <w:color w:val="000000"/>
                <w:sz w:val="18"/>
                <w:szCs w:val="18"/>
              </w:rPr>
              <w:t>Timelines</w:t>
            </w:r>
          </w:p>
        </w:tc>
        <w:tc>
          <w:tcPr>
            <w:tcW w:w="7087" w:type="dxa"/>
            <w:shd w:val="clear" w:color="auto" w:fill="auto"/>
            <w:vAlign w:val="center"/>
          </w:tcPr>
          <w:p w:rsidRPr="00762E42" w:rsidR="00744759" w:rsidP="00D53B6C" w:rsidRDefault="00744759" w14:paraId="05E8134D" w14:textId="77777777">
            <w:pPr>
              <w:spacing w:before="40" w:after="40" w:line="240" w:lineRule="auto"/>
              <w:rPr>
                <w:rFonts w:cs="Calibri"/>
                <w:color w:val="000000"/>
                <w:sz w:val="18"/>
                <w:szCs w:val="18"/>
                <w:lang w:val="en-GB"/>
              </w:rPr>
            </w:pPr>
          </w:p>
        </w:tc>
      </w:tr>
      <w:tr w:rsidRPr="00936D8A" w:rsidR="00744759" w:rsidTr="00762E42" w14:paraId="1E47D2D0" w14:textId="77777777">
        <w:trPr>
          <w:trHeight w:val="414"/>
        </w:trPr>
        <w:tc>
          <w:tcPr>
            <w:tcW w:w="5382" w:type="dxa"/>
            <w:shd w:val="clear" w:color="auto" w:fill="auto"/>
            <w:vAlign w:val="center"/>
          </w:tcPr>
          <w:p w:rsidRPr="00762E42" w:rsidR="00744759" w:rsidP="00D53B6C" w:rsidRDefault="00626046" w14:paraId="3CD65953" w14:textId="123BAF4C">
            <w:pPr>
              <w:spacing w:before="40" w:after="40" w:line="240" w:lineRule="auto"/>
              <w:rPr>
                <w:rFonts w:cs="Calibri"/>
                <w:color w:val="000000"/>
                <w:sz w:val="18"/>
                <w:szCs w:val="18"/>
                <w:lang w:val="en-GB"/>
              </w:rPr>
            </w:pPr>
            <w:r w:rsidRPr="00762E42">
              <w:rPr>
                <w:rFonts w:cs="Calibri"/>
                <w:color w:val="000000"/>
                <w:sz w:val="18"/>
                <w:szCs w:val="18"/>
              </w:rPr>
              <w:t xml:space="preserve">Add </w:t>
            </w:r>
            <w:r w:rsidRPr="00762E42" w:rsidR="00744759">
              <w:rPr>
                <w:rFonts w:cs="Calibri"/>
                <w:color w:val="000000"/>
                <w:sz w:val="18"/>
                <w:szCs w:val="18"/>
              </w:rPr>
              <w:t xml:space="preserve">Custom, </w:t>
            </w:r>
            <w:r w:rsidRPr="00762E42">
              <w:rPr>
                <w:rFonts w:cs="Calibri"/>
                <w:color w:val="000000"/>
                <w:sz w:val="18"/>
                <w:szCs w:val="18"/>
              </w:rPr>
              <w:t xml:space="preserve">User-Defined Tasks </w:t>
            </w:r>
          </w:p>
        </w:tc>
        <w:tc>
          <w:tcPr>
            <w:tcW w:w="7087" w:type="dxa"/>
            <w:shd w:val="clear" w:color="auto" w:fill="auto"/>
            <w:vAlign w:val="center"/>
          </w:tcPr>
          <w:p w:rsidRPr="00762E42" w:rsidR="00744759" w:rsidP="00D53B6C" w:rsidRDefault="00A13B01" w14:paraId="062D98B4" w14:textId="365E52B5">
            <w:pPr>
              <w:spacing w:before="40" w:after="40" w:line="240" w:lineRule="auto"/>
              <w:rPr>
                <w:rFonts w:cs="Calibri"/>
                <w:color w:val="000000"/>
                <w:sz w:val="18"/>
                <w:szCs w:val="18"/>
                <w:lang w:val="en-GB"/>
              </w:rPr>
            </w:pPr>
            <w:r w:rsidRPr="00762E42">
              <w:rPr>
                <w:rFonts w:cs="Calibri"/>
                <w:color w:val="000000"/>
                <w:sz w:val="18"/>
                <w:szCs w:val="18"/>
                <w:lang w:val="en-GB"/>
              </w:rPr>
              <w:t>To allow for exceptions e.g. additional compliance action required.</w:t>
            </w:r>
          </w:p>
        </w:tc>
      </w:tr>
      <w:tr w:rsidRPr="00936D8A" w:rsidR="006B7F80" w:rsidTr="00762E42" w14:paraId="06722827" w14:textId="77777777">
        <w:trPr>
          <w:trHeight w:val="454"/>
        </w:trPr>
        <w:tc>
          <w:tcPr>
            <w:tcW w:w="5382" w:type="dxa"/>
            <w:shd w:val="clear" w:color="auto" w:fill="auto"/>
            <w:vAlign w:val="center"/>
          </w:tcPr>
          <w:p w:rsidRPr="00762E42" w:rsidR="006B7F80" w:rsidP="00D53B6C" w:rsidRDefault="006B7F80" w14:paraId="3E3EC9DF" w14:textId="349A8251">
            <w:pPr>
              <w:spacing w:before="40" w:after="40" w:line="240" w:lineRule="auto"/>
              <w:rPr>
                <w:rFonts w:cs="Calibri"/>
                <w:color w:val="000000"/>
                <w:sz w:val="18"/>
                <w:szCs w:val="18"/>
                <w:lang w:val="en-GB"/>
              </w:rPr>
            </w:pPr>
            <w:r w:rsidRPr="00762E42">
              <w:rPr>
                <w:rFonts w:cs="Calibri"/>
                <w:color w:val="000000"/>
                <w:sz w:val="18"/>
                <w:szCs w:val="18"/>
              </w:rPr>
              <w:t>Capture Detailed Works Required &amp; Create Resultant Tasks</w:t>
            </w:r>
          </w:p>
        </w:tc>
        <w:tc>
          <w:tcPr>
            <w:tcW w:w="7087" w:type="dxa"/>
            <w:shd w:val="clear" w:color="auto" w:fill="auto"/>
            <w:vAlign w:val="center"/>
          </w:tcPr>
          <w:p w:rsidRPr="00762E42" w:rsidR="006B7F80" w:rsidP="00D53B6C" w:rsidRDefault="000216DE" w14:paraId="2E331BD7" w14:textId="77777777">
            <w:pPr>
              <w:pStyle w:val="ListParagraph"/>
              <w:numPr>
                <w:ilvl w:val="0"/>
                <w:numId w:val="31"/>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Create a list of works required at PVI, i.e. a list of items, not a single, large text field.</w:t>
            </w:r>
          </w:p>
          <w:p w:rsidRPr="00762E42" w:rsidR="007671DA" w:rsidP="00D53B6C" w:rsidRDefault="00832131" w14:paraId="2BD4349C" w14:textId="215A1329">
            <w:pPr>
              <w:pStyle w:val="ListParagraph"/>
              <w:numPr>
                <w:ilvl w:val="0"/>
                <w:numId w:val="31"/>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Option </w:t>
            </w:r>
            <w:r w:rsidRPr="00762E42" w:rsidR="007671DA">
              <w:rPr>
                <w:rFonts w:ascii="Verdana" w:hAnsi="Verdana" w:cs="Calibri"/>
                <w:color w:val="000000"/>
                <w:sz w:val="18"/>
                <w:szCs w:val="18"/>
                <w:lang w:val="en-GB"/>
              </w:rPr>
              <w:t>to add to list after tenant moves out.</w:t>
            </w:r>
          </w:p>
          <w:p w:rsidRPr="00762E42" w:rsidR="007671DA" w:rsidP="00D53B6C" w:rsidRDefault="007671DA" w14:paraId="1BC77E7C" w14:textId="75CE2818">
            <w:pPr>
              <w:pStyle w:val="ListParagraph"/>
              <w:numPr>
                <w:ilvl w:val="0"/>
                <w:numId w:val="31"/>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Add photos.</w:t>
            </w:r>
          </w:p>
          <w:p w:rsidRPr="00762E42" w:rsidR="007671DA" w:rsidP="00D53B6C" w:rsidRDefault="00A1090F" w14:paraId="5F4BD841" w14:textId="77777777">
            <w:pPr>
              <w:pStyle w:val="ListParagraph"/>
              <w:numPr>
                <w:ilvl w:val="0"/>
                <w:numId w:val="31"/>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Create a task for each work item required – to be completed when works are booked. </w:t>
            </w:r>
          </w:p>
          <w:p w:rsidRPr="00762E42" w:rsidR="00A1090F" w:rsidP="00D53B6C" w:rsidRDefault="003B4AC1" w14:paraId="09D333AD" w14:textId="2496778C">
            <w:pPr>
              <w:pStyle w:val="ListParagraph"/>
              <w:numPr>
                <w:ilvl w:val="0"/>
                <w:numId w:val="31"/>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See a history of detailed works on the unit.</w:t>
            </w:r>
          </w:p>
        </w:tc>
      </w:tr>
      <w:tr w:rsidRPr="00936D8A" w:rsidR="006B7F80" w:rsidTr="00762E42" w14:paraId="6EE0F0CE" w14:textId="77777777">
        <w:trPr>
          <w:trHeight w:val="361"/>
        </w:trPr>
        <w:tc>
          <w:tcPr>
            <w:tcW w:w="5382" w:type="dxa"/>
            <w:shd w:val="clear" w:color="auto" w:fill="auto"/>
            <w:vAlign w:val="center"/>
          </w:tcPr>
          <w:p w:rsidRPr="00762E42" w:rsidR="006B7F80" w:rsidP="00D53B6C" w:rsidRDefault="006B7F80" w14:paraId="50338A05" w14:textId="7B90F777">
            <w:pPr>
              <w:spacing w:before="40" w:after="40" w:line="240" w:lineRule="auto"/>
              <w:rPr>
                <w:rFonts w:cs="Calibri"/>
                <w:color w:val="000000"/>
                <w:sz w:val="18"/>
                <w:szCs w:val="18"/>
                <w:lang w:val="en-GB"/>
              </w:rPr>
            </w:pPr>
            <w:r w:rsidRPr="00762E42">
              <w:rPr>
                <w:rFonts w:cs="Calibri"/>
                <w:color w:val="000000"/>
                <w:sz w:val="18"/>
                <w:szCs w:val="18"/>
              </w:rPr>
              <w:t>Detailed Refurbishment Tasks</w:t>
            </w:r>
          </w:p>
        </w:tc>
        <w:tc>
          <w:tcPr>
            <w:tcW w:w="7087" w:type="dxa"/>
            <w:shd w:val="clear" w:color="auto" w:fill="auto"/>
            <w:vAlign w:val="center"/>
          </w:tcPr>
          <w:p w:rsidRPr="00762E42" w:rsidR="006B7F80" w:rsidP="00D53B6C" w:rsidRDefault="006B7F80" w14:paraId="6442B9DB" w14:textId="77777777">
            <w:pPr>
              <w:spacing w:before="40" w:after="40" w:line="240" w:lineRule="auto"/>
              <w:rPr>
                <w:rFonts w:cs="Calibri"/>
                <w:color w:val="000000"/>
                <w:sz w:val="18"/>
                <w:szCs w:val="18"/>
                <w:lang w:val="en-GB"/>
              </w:rPr>
            </w:pPr>
          </w:p>
        </w:tc>
      </w:tr>
      <w:tr w:rsidRPr="00936D8A" w:rsidR="006B7F80" w:rsidTr="00762E42" w14:paraId="14CEC8B9" w14:textId="77777777">
        <w:trPr>
          <w:trHeight w:val="454"/>
        </w:trPr>
        <w:tc>
          <w:tcPr>
            <w:tcW w:w="5382" w:type="dxa"/>
            <w:shd w:val="clear" w:color="auto" w:fill="auto"/>
            <w:vAlign w:val="center"/>
          </w:tcPr>
          <w:p w:rsidRPr="00762E42" w:rsidR="006B7F80" w:rsidP="00D53B6C" w:rsidRDefault="006B7F80" w14:paraId="357CB55F" w14:textId="44541160">
            <w:pPr>
              <w:spacing w:before="40" w:after="40" w:line="240" w:lineRule="auto"/>
              <w:rPr>
                <w:rFonts w:cs="Calibri"/>
                <w:color w:val="000000"/>
                <w:sz w:val="18"/>
                <w:szCs w:val="18"/>
                <w:lang w:val="en-GB"/>
              </w:rPr>
            </w:pPr>
            <w:r w:rsidRPr="00762E42">
              <w:rPr>
                <w:rFonts w:cs="Calibri"/>
                <w:color w:val="000000"/>
                <w:sz w:val="18"/>
                <w:szCs w:val="18"/>
              </w:rPr>
              <w:t>Replace the Existing PVI Checklist in FSI</w:t>
            </w:r>
          </w:p>
        </w:tc>
        <w:tc>
          <w:tcPr>
            <w:tcW w:w="7087" w:type="dxa"/>
            <w:shd w:val="clear" w:color="auto" w:fill="auto"/>
            <w:vAlign w:val="center"/>
          </w:tcPr>
          <w:p w:rsidR="00762E42" w:rsidP="00762E42" w:rsidRDefault="006B7F80" w14:paraId="52496E90" w14:textId="77777777">
            <w:pPr>
              <w:spacing w:before="40" w:after="40" w:line="240" w:lineRule="auto"/>
              <w:rPr>
                <w:rFonts w:cs="Calibri"/>
                <w:color w:val="000000"/>
                <w:sz w:val="18"/>
                <w:szCs w:val="18"/>
                <w:lang w:val="en-GB"/>
              </w:rPr>
            </w:pPr>
            <w:r w:rsidRPr="00762E42">
              <w:rPr>
                <w:rFonts w:cs="Calibri"/>
                <w:color w:val="000000"/>
                <w:sz w:val="18"/>
                <w:szCs w:val="18"/>
                <w:lang w:val="en-GB"/>
              </w:rPr>
              <w:t>Move PVI checklist out of FSI?</w:t>
            </w:r>
            <w:r w:rsidR="00762E42">
              <w:rPr>
                <w:rFonts w:cs="Calibri"/>
                <w:color w:val="000000"/>
                <w:sz w:val="18"/>
                <w:szCs w:val="18"/>
                <w:lang w:val="en-GB"/>
              </w:rPr>
              <w:t xml:space="preserve"> </w:t>
            </w:r>
          </w:p>
          <w:p w:rsidRPr="00762E42" w:rsidR="006B7F80" w:rsidP="00762E42" w:rsidRDefault="006B7F80" w14:paraId="0C46D7BB" w14:textId="679ECDC8">
            <w:pPr>
              <w:spacing w:before="40" w:after="40" w:line="240" w:lineRule="auto"/>
              <w:rPr>
                <w:rFonts w:cs="Calibri"/>
                <w:color w:val="000000"/>
                <w:sz w:val="18"/>
                <w:szCs w:val="18"/>
                <w:lang w:val="en-GB"/>
              </w:rPr>
            </w:pPr>
            <w:r w:rsidRPr="00762E42">
              <w:rPr>
                <w:rFonts w:cs="Calibri"/>
                <w:color w:val="000000"/>
                <w:sz w:val="18"/>
                <w:szCs w:val="18"/>
                <w:lang w:val="en-GB"/>
              </w:rPr>
              <w:t>Ability to attach photos.</w:t>
            </w:r>
          </w:p>
        </w:tc>
      </w:tr>
      <w:tr w:rsidRPr="00936D8A" w:rsidR="006B7F80" w:rsidTr="00762E42" w14:paraId="536B2170" w14:textId="77777777">
        <w:trPr>
          <w:trHeight w:val="454"/>
        </w:trPr>
        <w:tc>
          <w:tcPr>
            <w:tcW w:w="5382" w:type="dxa"/>
            <w:shd w:val="clear" w:color="auto" w:fill="auto"/>
            <w:vAlign w:val="center"/>
          </w:tcPr>
          <w:p w:rsidRPr="00762E42" w:rsidR="006B7F80" w:rsidP="00D53B6C" w:rsidRDefault="006B7F80" w14:paraId="04794D6F" w14:textId="242E8439">
            <w:pPr>
              <w:spacing w:before="40" w:after="40" w:line="240" w:lineRule="auto"/>
              <w:rPr>
                <w:rFonts w:cs="Calibri"/>
                <w:color w:val="000000"/>
                <w:sz w:val="18"/>
                <w:szCs w:val="18"/>
                <w:lang w:val="en-GB"/>
              </w:rPr>
            </w:pPr>
            <w:r w:rsidRPr="00762E42">
              <w:rPr>
                <w:rFonts w:cs="Calibri"/>
                <w:color w:val="000000"/>
                <w:sz w:val="18"/>
                <w:szCs w:val="18"/>
              </w:rPr>
              <w:t xml:space="preserve">Upload Compliance Certificates </w:t>
            </w:r>
            <w:r w:rsidRPr="00762E42" w:rsidR="00F018EE">
              <w:rPr>
                <w:rFonts w:cs="Calibri"/>
                <w:color w:val="000000"/>
                <w:sz w:val="18"/>
                <w:szCs w:val="18"/>
              </w:rPr>
              <w:t>&amp;</w:t>
            </w:r>
            <w:r w:rsidRPr="00762E42">
              <w:rPr>
                <w:rFonts w:cs="Calibri"/>
                <w:color w:val="000000"/>
                <w:sz w:val="18"/>
                <w:szCs w:val="18"/>
              </w:rPr>
              <w:t xml:space="preserve"> EPCs with Expiration Dates</w:t>
            </w:r>
          </w:p>
        </w:tc>
        <w:tc>
          <w:tcPr>
            <w:tcW w:w="7087" w:type="dxa"/>
            <w:shd w:val="clear" w:color="auto" w:fill="auto"/>
            <w:vAlign w:val="center"/>
          </w:tcPr>
          <w:p w:rsidRPr="00762E42" w:rsidR="006B7F80" w:rsidP="00D53B6C" w:rsidRDefault="006B7F80" w14:paraId="3C9C4E0D" w14:textId="782C5596">
            <w:pPr>
              <w:spacing w:before="40" w:after="40" w:line="240" w:lineRule="auto"/>
              <w:rPr>
                <w:rFonts w:cs="Calibri"/>
                <w:color w:val="000000"/>
                <w:sz w:val="18"/>
                <w:szCs w:val="18"/>
                <w:lang w:val="en-GB"/>
              </w:rPr>
            </w:pPr>
            <w:r w:rsidRPr="00762E42">
              <w:rPr>
                <w:rFonts w:cs="Calibri"/>
                <w:color w:val="000000"/>
                <w:sz w:val="18"/>
                <w:szCs w:val="18"/>
                <w:lang w:val="en-GB"/>
              </w:rPr>
              <w:t xml:space="preserve">Need to be able to easily see if new </w:t>
            </w:r>
            <w:r w:rsidRPr="00762E42">
              <w:rPr>
                <w:sz w:val="18"/>
                <w:szCs w:val="18"/>
              </w:rPr>
              <w:t xml:space="preserve"> </w:t>
            </w:r>
            <w:r w:rsidRPr="00762E42">
              <w:rPr>
                <w:rFonts w:cs="Calibri"/>
                <w:color w:val="000000"/>
                <w:sz w:val="18"/>
                <w:szCs w:val="18"/>
                <w:lang w:val="en-GB"/>
              </w:rPr>
              <w:t>Compliance Certificates (including EPC &amp; EICRs) are required when looking at a unit in SF based on expiration dates.</w:t>
            </w:r>
          </w:p>
        </w:tc>
      </w:tr>
      <w:tr w:rsidRPr="00936D8A" w:rsidR="006B7F80" w:rsidTr="00762E42" w14:paraId="6BAB8598" w14:textId="77777777">
        <w:trPr>
          <w:trHeight w:val="337"/>
        </w:trPr>
        <w:tc>
          <w:tcPr>
            <w:tcW w:w="5382" w:type="dxa"/>
            <w:shd w:val="clear" w:color="auto" w:fill="auto"/>
            <w:vAlign w:val="center"/>
          </w:tcPr>
          <w:p w:rsidRPr="00762E42" w:rsidR="006B7F80" w:rsidP="00D53B6C" w:rsidRDefault="006B7F80" w14:paraId="60BE65D1" w14:textId="7A31E4D9">
            <w:pPr>
              <w:spacing w:before="40" w:after="40" w:line="240" w:lineRule="auto"/>
              <w:rPr>
                <w:rFonts w:cs="Calibri"/>
                <w:color w:val="000000"/>
                <w:sz w:val="18"/>
                <w:szCs w:val="18"/>
                <w:lang w:val="en-GB"/>
              </w:rPr>
            </w:pPr>
            <w:r w:rsidRPr="00762E42">
              <w:rPr>
                <w:rFonts w:cs="Calibri"/>
                <w:color w:val="000000"/>
                <w:sz w:val="18"/>
                <w:szCs w:val="18"/>
              </w:rPr>
              <w:t>Online Tenant Instructions – Notice to Quit</w:t>
            </w:r>
          </w:p>
        </w:tc>
        <w:tc>
          <w:tcPr>
            <w:tcW w:w="7087" w:type="dxa"/>
            <w:shd w:val="clear" w:color="auto" w:fill="auto"/>
            <w:vAlign w:val="center"/>
          </w:tcPr>
          <w:p w:rsidRPr="00762E42" w:rsidR="006B7F80" w:rsidP="00D53B6C" w:rsidRDefault="006B7F80" w14:paraId="0354EA42" w14:textId="57562E8E">
            <w:pPr>
              <w:spacing w:before="40" w:after="40" w:line="240" w:lineRule="auto"/>
              <w:rPr>
                <w:rFonts w:cs="Calibri"/>
                <w:color w:val="000000"/>
                <w:sz w:val="18"/>
                <w:szCs w:val="18"/>
                <w:lang w:val="en-GB"/>
              </w:rPr>
            </w:pPr>
            <w:r w:rsidRPr="00762E42">
              <w:rPr>
                <w:rFonts w:cs="Calibri"/>
                <w:color w:val="000000"/>
                <w:sz w:val="18"/>
                <w:szCs w:val="18"/>
                <w:lang w:val="en-GB"/>
              </w:rPr>
              <w:t>Add to tenant portal.</w:t>
            </w:r>
          </w:p>
        </w:tc>
      </w:tr>
      <w:tr w:rsidRPr="00936D8A" w:rsidR="006B7F80" w:rsidTr="00762E42" w14:paraId="268F4518" w14:textId="77777777">
        <w:trPr>
          <w:trHeight w:val="454"/>
        </w:trPr>
        <w:tc>
          <w:tcPr>
            <w:tcW w:w="5382" w:type="dxa"/>
            <w:shd w:val="clear" w:color="auto" w:fill="auto"/>
            <w:vAlign w:val="center"/>
          </w:tcPr>
          <w:p w:rsidRPr="00762E42" w:rsidR="006B7F80" w:rsidP="00D53B6C" w:rsidRDefault="006B7F80" w14:paraId="4EF01A77" w14:textId="7CCA5BD5">
            <w:pPr>
              <w:spacing w:before="40" w:after="40" w:line="240" w:lineRule="auto"/>
              <w:rPr>
                <w:rFonts w:cs="Calibri"/>
                <w:color w:val="000000"/>
                <w:sz w:val="18"/>
                <w:szCs w:val="18"/>
              </w:rPr>
            </w:pPr>
            <w:r w:rsidRPr="00762E42">
              <w:rPr>
                <w:rFonts w:cs="Calibri"/>
                <w:color w:val="000000"/>
                <w:sz w:val="18"/>
                <w:szCs w:val="18"/>
              </w:rPr>
              <w:t>Online Tenant Instructions - Deposit Return Instructions</w:t>
            </w:r>
          </w:p>
        </w:tc>
        <w:tc>
          <w:tcPr>
            <w:tcW w:w="7087" w:type="dxa"/>
            <w:shd w:val="clear" w:color="auto" w:fill="auto"/>
            <w:vAlign w:val="center"/>
          </w:tcPr>
          <w:p w:rsidRPr="00762E42" w:rsidR="006B7F80" w:rsidP="00D53B6C" w:rsidRDefault="006B7F80" w14:paraId="7B24CFAB" w14:textId="77777777">
            <w:pPr>
              <w:spacing w:before="40" w:after="40" w:line="240" w:lineRule="auto"/>
              <w:rPr>
                <w:rFonts w:cs="Calibri"/>
                <w:color w:val="000000"/>
                <w:sz w:val="18"/>
                <w:szCs w:val="18"/>
                <w:lang w:val="en-GB"/>
              </w:rPr>
            </w:pPr>
            <w:r w:rsidRPr="00762E42">
              <w:rPr>
                <w:rFonts w:cs="Calibri"/>
                <w:color w:val="000000"/>
                <w:sz w:val="18"/>
                <w:szCs w:val="18"/>
                <w:lang w:val="en-GB"/>
              </w:rPr>
              <w:t>Add to tenant portal.</w:t>
            </w:r>
          </w:p>
          <w:p w:rsidRPr="00762E42" w:rsidR="006B7F80" w:rsidP="00D53B6C" w:rsidRDefault="006B7F80" w14:paraId="6C341ED2" w14:textId="44A95C9E">
            <w:pPr>
              <w:spacing w:before="40" w:after="40" w:line="240" w:lineRule="auto"/>
              <w:rPr>
                <w:rFonts w:cs="Calibri"/>
                <w:color w:val="000000"/>
                <w:sz w:val="18"/>
                <w:szCs w:val="18"/>
                <w:lang w:val="en-GB"/>
              </w:rPr>
            </w:pPr>
            <w:r w:rsidRPr="00762E42">
              <w:rPr>
                <w:rFonts w:cs="Calibri"/>
                <w:color w:val="000000"/>
                <w:sz w:val="18"/>
                <w:szCs w:val="18"/>
                <w:lang w:val="en-GB"/>
              </w:rPr>
              <w:t>Need to link DRI to Qube lease ID for Finance.</w:t>
            </w:r>
          </w:p>
        </w:tc>
      </w:tr>
      <w:tr w:rsidRPr="00936D8A" w:rsidR="006B7F80" w:rsidTr="00762E42" w14:paraId="20FAEDBA" w14:textId="77777777">
        <w:trPr>
          <w:trHeight w:val="97"/>
        </w:trPr>
        <w:tc>
          <w:tcPr>
            <w:tcW w:w="5382" w:type="dxa"/>
            <w:shd w:val="clear" w:color="auto" w:fill="auto"/>
            <w:vAlign w:val="center"/>
          </w:tcPr>
          <w:p w:rsidRPr="00762E42" w:rsidR="006B7F80" w:rsidP="00D53B6C" w:rsidRDefault="006B7F80" w14:paraId="4974DC35" w14:textId="4CB5FD89">
            <w:pPr>
              <w:spacing w:before="40" w:after="40" w:line="240" w:lineRule="auto"/>
              <w:rPr>
                <w:rFonts w:cs="Calibri"/>
                <w:color w:val="000000"/>
                <w:sz w:val="18"/>
                <w:szCs w:val="18"/>
                <w:lang w:val="en-GB"/>
              </w:rPr>
            </w:pPr>
            <w:r w:rsidRPr="00762E42">
              <w:rPr>
                <w:rFonts w:cs="Calibri"/>
                <w:color w:val="000000"/>
                <w:sz w:val="18"/>
                <w:szCs w:val="18"/>
              </w:rPr>
              <w:t>Advanced Dashboards - Trends &amp; Comparison Analysis</w:t>
            </w:r>
          </w:p>
        </w:tc>
        <w:tc>
          <w:tcPr>
            <w:tcW w:w="7087" w:type="dxa"/>
            <w:shd w:val="clear" w:color="auto" w:fill="auto"/>
            <w:vAlign w:val="center"/>
          </w:tcPr>
          <w:p w:rsidRPr="00762E42" w:rsidR="006B7F80" w:rsidP="00D53B6C" w:rsidRDefault="006B7F80" w14:paraId="0B6CD656" w14:textId="77777777">
            <w:pPr>
              <w:spacing w:before="40" w:after="40" w:line="240" w:lineRule="auto"/>
              <w:rPr>
                <w:rFonts w:cs="Calibri"/>
                <w:color w:val="000000"/>
                <w:sz w:val="18"/>
                <w:szCs w:val="18"/>
                <w:lang w:val="en-GB"/>
              </w:rPr>
            </w:pPr>
            <w:r w:rsidRPr="00762E42">
              <w:rPr>
                <w:rFonts w:cs="Calibri"/>
                <w:color w:val="000000"/>
                <w:sz w:val="18"/>
                <w:szCs w:val="18"/>
                <w:lang w:val="en-GB"/>
              </w:rPr>
              <w:t>Identify properties over- and under-performing.</w:t>
            </w:r>
          </w:p>
          <w:p w:rsidRPr="00762E42" w:rsidR="006B7F80" w:rsidP="00D53B6C" w:rsidRDefault="006B7F80" w14:paraId="16A0F867" w14:textId="5247DEBB">
            <w:pPr>
              <w:spacing w:before="40" w:after="40" w:line="240" w:lineRule="auto"/>
              <w:rPr>
                <w:rFonts w:cs="Calibri"/>
                <w:color w:val="000000"/>
                <w:sz w:val="18"/>
                <w:szCs w:val="18"/>
                <w:lang w:val="en-GB"/>
              </w:rPr>
            </w:pPr>
            <w:r w:rsidRPr="00762E42">
              <w:rPr>
                <w:rFonts w:cs="Calibri"/>
                <w:color w:val="000000"/>
                <w:sz w:val="18"/>
                <w:szCs w:val="18"/>
                <w:lang w:val="en-GB"/>
              </w:rPr>
              <w:t>Identify teams over- and under-performing.</w:t>
            </w:r>
          </w:p>
          <w:p w:rsidRPr="00762E42" w:rsidR="006B7F80" w:rsidP="00D53B6C" w:rsidRDefault="006B7F80" w14:paraId="2330C4CF" w14:textId="18F8E7DC">
            <w:pPr>
              <w:spacing w:before="40" w:after="40" w:line="240" w:lineRule="auto"/>
              <w:rPr>
                <w:rFonts w:cs="Calibri"/>
                <w:color w:val="000000"/>
                <w:sz w:val="18"/>
                <w:szCs w:val="18"/>
                <w:lang w:val="en-GB"/>
              </w:rPr>
            </w:pPr>
            <w:r w:rsidRPr="00762E42">
              <w:rPr>
                <w:rFonts w:cs="Calibri"/>
                <w:color w:val="000000"/>
                <w:sz w:val="18"/>
                <w:szCs w:val="18"/>
                <w:lang w:val="en-GB"/>
              </w:rPr>
              <w:t>Identify problematic activities/tasks consistently late.</w:t>
            </w:r>
          </w:p>
        </w:tc>
      </w:tr>
      <w:tr w:rsidRPr="00936D8A" w:rsidR="006B7F80" w:rsidTr="00762E42" w14:paraId="22C6F03A" w14:textId="77777777">
        <w:trPr>
          <w:trHeight w:val="381"/>
        </w:trPr>
        <w:tc>
          <w:tcPr>
            <w:tcW w:w="5382" w:type="dxa"/>
            <w:shd w:val="clear" w:color="auto" w:fill="auto"/>
            <w:vAlign w:val="center"/>
          </w:tcPr>
          <w:p w:rsidRPr="00762E42" w:rsidR="006B7F80" w:rsidP="00D53B6C" w:rsidRDefault="006B7F80" w14:paraId="0E93982C" w14:textId="5991E5D8">
            <w:pPr>
              <w:spacing w:before="40" w:after="40" w:line="240" w:lineRule="auto"/>
              <w:rPr>
                <w:rFonts w:cs="Calibri"/>
                <w:color w:val="000000"/>
                <w:sz w:val="18"/>
                <w:szCs w:val="18"/>
                <w:highlight w:val="green"/>
                <w:lang w:val="en-GB"/>
              </w:rPr>
            </w:pPr>
            <w:r w:rsidRPr="00762E42">
              <w:rPr>
                <w:rFonts w:cs="Calibri"/>
                <w:color w:val="000000"/>
                <w:sz w:val="18"/>
                <w:szCs w:val="18"/>
              </w:rPr>
              <w:t>Property Calendar - Incorporat</w:t>
            </w:r>
            <w:r w:rsidR="00762E42">
              <w:rPr>
                <w:rFonts w:cs="Calibri"/>
                <w:color w:val="000000"/>
                <w:sz w:val="18"/>
                <w:szCs w:val="18"/>
              </w:rPr>
              <w:t>e</w:t>
            </w:r>
            <w:r w:rsidRPr="00762E42">
              <w:rPr>
                <w:rFonts w:cs="Calibri"/>
                <w:color w:val="000000"/>
                <w:sz w:val="18"/>
                <w:szCs w:val="18"/>
              </w:rPr>
              <w:t xml:space="preserve"> Viewings </w:t>
            </w:r>
          </w:p>
        </w:tc>
        <w:tc>
          <w:tcPr>
            <w:tcW w:w="7087" w:type="dxa"/>
            <w:shd w:val="clear" w:color="auto" w:fill="auto"/>
            <w:vAlign w:val="center"/>
          </w:tcPr>
          <w:p w:rsidRPr="00762E42" w:rsidR="006B7F80" w:rsidP="00D53B6C" w:rsidRDefault="006B7F80" w14:paraId="4F419A3D" w14:textId="77777777">
            <w:pPr>
              <w:spacing w:before="40" w:after="40" w:line="240" w:lineRule="auto"/>
              <w:rPr>
                <w:rFonts w:cs="Calibri"/>
                <w:color w:val="000000"/>
                <w:sz w:val="18"/>
                <w:szCs w:val="18"/>
                <w:lang w:val="en-GB"/>
              </w:rPr>
            </w:pPr>
          </w:p>
        </w:tc>
      </w:tr>
      <w:tr w:rsidRPr="00936D8A" w:rsidR="006B7F80" w:rsidTr="00762E42" w14:paraId="6FF66FFC" w14:textId="77777777">
        <w:trPr>
          <w:trHeight w:val="454"/>
        </w:trPr>
        <w:tc>
          <w:tcPr>
            <w:tcW w:w="5382" w:type="dxa"/>
            <w:shd w:val="clear" w:color="auto" w:fill="auto"/>
            <w:vAlign w:val="center"/>
          </w:tcPr>
          <w:p w:rsidRPr="00762E42" w:rsidR="006B7F80" w:rsidP="00D53B6C" w:rsidRDefault="006B7F80" w14:paraId="44D55FFB" w14:textId="4F9A42F4">
            <w:pPr>
              <w:spacing w:before="40" w:after="40" w:line="240" w:lineRule="auto"/>
              <w:rPr>
                <w:rFonts w:cs="Calibri"/>
                <w:color w:val="000000"/>
                <w:sz w:val="18"/>
                <w:szCs w:val="18"/>
              </w:rPr>
            </w:pPr>
            <w:r w:rsidRPr="00762E42">
              <w:rPr>
                <w:rFonts w:cs="Calibri"/>
                <w:color w:val="000000"/>
                <w:sz w:val="18"/>
                <w:szCs w:val="18"/>
              </w:rPr>
              <w:t>Property Calendar - Incorporat</w:t>
            </w:r>
            <w:r w:rsidR="00762E42">
              <w:rPr>
                <w:rFonts w:cs="Calibri"/>
                <w:color w:val="000000"/>
                <w:sz w:val="18"/>
                <w:szCs w:val="18"/>
              </w:rPr>
              <w:t>e</w:t>
            </w:r>
            <w:r w:rsidRPr="00762E42">
              <w:rPr>
                <w:rFonts w:cs="Calibri"/>
                <w:color w:val="000000"/>
                <w:sz w:val="18"/>
                <w:szCs w:val="18"/>
              </w:rPr>
              <w:t xml:space="preserve"> Non-</w:t>
            </w:r>
            <w:r w:rsidRPr="00762E42" w:rsidR="00C971A4">
              <w:rPr>
                <w:sz w:val="18"/>
                <w:szCs w:val="18"/>
                <w:lang w:val="en-ZA"/>
              </w:rPr>
              <w:t>EOT</w:t>
            </w:r>
            <w:r w:rsidRPr="00762E42" w:rsidR="00C971A4">
              <w:rPr>
                <w:rFonts w:cs="Calibri"/>
                <w:color w:val="000000"/>
                <w:sz w:val="18"/>
                <w:szCs w:val="18"/>
              </w:rPr>
              <w:t xml:space="preserve"> </w:t>
            </w:r>
            <w:r w:rsidRPr="00762E42">
              <w:rPr>
                <w:rFonts w:cs="Calibri"/>
                <w:color w:val="000000"/>
                <w:sz w:val="18"/>
                <w:szCs w:val="18"/>
              </w:rPr>
              <w:t xml:space="preserve">Activities </w:t>
            </w:r>
          </w:p>
        </w:tc>
        <w:tc>
          <w:tcPr>
            <w:tcW w:w="7087" w:type="dxa"/>
            <w:shd w:val="clear" w:color="auto" w:fill="auto"/>
            <w:vAlign w:val="center"/>
          </w:tcPr>
          <w:p w:rsidRPr="00762E42" w:rsidR="006B7F80" w:rsidP="00D53B6C" w:rsidRDefault="006B7F80" w14:paraId="48D00902" w14:textId="1D729AAB">
            <w:pPr>
              <w:spacing w:before="40" w:after="40" w:line="240" w:lineRule="auto"/>
              <w:rPr>
                <w:rFonts w:cs="Calibri"/>
                <w:color w:val="000000"/>
                <w:sz w:val="18"/>
                <w:szCs w:val="18"/>
                <w:lang w:val="en-GB"/>
              </w:rPr>
            </w:pPr>
            <w:r w:rsidRPr="00762E42">
              <w:rPr>
                <w:rFonts w:cs="Calibri"/>
                <w:color w:val="000000"/>
                <w:sz w:val="18"/>
                <w:szCs w:val="18"/>
                <w:lang w:val="en-GB"/>
              </w:rPr>
              <w:t xml:space="preserve">Building &amp; unit-specific tasks e.g. lift maintenance happening onsite, </w:t>
            </w:r>
            <w:r w:rsidRPr="00762E42">
              <w:rPr>
                <w:sz w:val="18"/>
                <w:szCs w:val="18"/>
              </w:rPr>
              <w:t xml:space="preserve"> </w:t>
            </w:r>
            <w:r w:rsidRPr="00762E42">
              <w:rPr>
                <w:rFonts w:cs="Calibri"/>
                <w:color w:val="000000"/>
                <w:sz w:val="18"/>
                <w:szCs w:val="18"/>
                <w:lang w:val="en-GB"/>
              </w:rPr>
              <w:t>water flushing.</w:t>
            </w:r>
          </w:p>
        </w:tc>
      </w:tr>
      <w:tr w:rsidRPr="00936D8A" w:rsidR="006B7F80" w:rsidTr="00762E42" w14:paraId="0AC45C91" w14:textId="77777777">
        <w:trPr>
          <w:trHeight w:val="290"/>
        </w:trPr>
        <w:tc>
          <w:tcPr>
            <w:tcW w:w="5382" w:type="dxa"/>
            <w:shd w:val="clear" w:color="auto" w:fill="auto"/>
            <w:vAlign w:val="center"/>
          </w:tcPr>
          <w:p w:rsidRPr="00762E42" w:rsidR="006B7F80" w:rsidP="00D53B6C" w:rsidRDefault="006B7F80" w14:paraId="32A0C001" w14:textId="02F08D26">
            <w:pPr>
              <w:spacing w:before="40" w:after="40" w:line="240" w:lineRule="auto"/>
              <w:rPr>
                <w:rFonts w:cs="Calibri"/>
                <w:color w:val="000000"/>
                <w:sz w:val="18"/>
                <w:szCs w:val="18"/>
              </w:rPr>
            </w:pPr>
            <w:r w:rsidRPr="00762E42">
              <w:rPr>
                <w:rFonts w:cs="Calibri"/>
                <w:color w:val="000000"/>
                <w:sz w:val="18"/>
                <w:szCs w:val="18"/>
              </w:rPr>
              <w:t>Automatically Create Water Flushing Task from EOT</w:t>
            </w:r>
          </w:p>
        </w:tc>
        <w:tc>
          <w:tcPr>
            <w:tcW w:w="7087" w:type="dxa"/>
            <w:shd w:val="clear" w:color="auto" w:fill="auto"/>
            <w:vAlign w:val="center"/>
          </w:tcPr>
          <w:p w:rsidRPr="00762E42" w:rsidR="006B7F80" w:rsidP="00D53B6C" w:rsidRDefault="006B7F80" w14:paraId="5BF2C033" w14:textId="3DD5242A">
            <w:pPr>
              <w:spacing w:before="40" w:after="40" w:line="240" w:lineRule="auto"/>
              <w:rPr>
                <w:rFonts w:cs="Calibri"/>
                <w:color w:val="000000"/>
                <w:sz w:val="18"/>
                <w:szCs w:val="18"/>
                <w:lang w:val="en-GB"/>
              </w:rPr>
            </w:pPr>
            <w:r w:rsidRPr="00762E42">
              <w:rPr>
                <w:rFonts w:cs="Calibri"/>
                <w:color w:val="000000"/>
                <w:sz w:val="18"/>
                <w:szCs w:val="18"/>
                <w:lang w:val="en-GB"/>
              </w:rPr>
              <w:t xml:space="preserve">Shouldn’t be an EOT task &amp; affect </w:t>
            </w:r>
            <w:r w:rsidRPr="00762E42" w:rsidR="00C971A4">
              <w:rPr>
                <w:sz w:val="18"/>
                <w:szCs w:val="18"/>
                <w:lang w:val="en-ZA"/>
              </w:rPr>
              <w:t>EOT</w:t>
            </w:r>
            <w:r w:rsidRPr="00762E42" w:rsidR="00C971A4">
              <w:rPr>
                <w:rFonts w:cs="Calibri"/>
                <w:color w:val="000000"/>
                <w:sz w:val="18"/>
                <w:szCs w:val="18"/>
                <w:lang w:val="en-GB"/>
              </w:rPr>
              <w:t xml:space="preserve"> </w:t>
            </w:r>
            <w:r w:rsidRPr="00762E42">
              <w:rPr>
                <w:rFonts w:cs="Calibri"/>
                <w:color w:val="000000"/>
                <w:sz w:val="18"/>
                <w:szCs w:val="18"/>
                <w:lang w:val="en-GB"/>
              </w:rPr>
              <w:t>timelines.</w:t>
            </w:r>
          </w:p>
        </w:tc>
      </w:tr>
      <w:tr w:rsidRPr="00936D8A" w:rsidR="006B7F80" w:rsidTr="00762E42" w14:paraId="2D613658" w14:textId="77777777">
        <w:trPr>
          <w:trHeight w:val="454"/>
        </w:trPr>
        <w:tc>
          <w:tcPr>
            <w:tcW w:w="5382" w:type="dxa"/>
            <w:shd w:val="clear" w:color="auto" w:fill="auto"/>
            <w:vAlign w:val="center"/>
          </w:tcPr>
          <w:p w:rsidRPr="00762E42" w:rsidR="006B7F80" w:rsidP="00D53B6C" w:rsidRDefault="00BC12FF" w14:paraId="0483A770" w14:textId="4432C0BE">
            <w:pPr>
              <w:spacing w:before="40" w:after="40" w:line="240" w:lineRule="auto"/>
              <w:rPr>
                <w:rFonts w:cs="Calibri"/>
                <w:color w:val="000000"/>
                <w:sz w:val="18"/>
                <w:szCs w:val="18"/>
                <w:highlight w:val="green"/>
                <w:lang w:val="en-GB"/>
              </w:rPr>
            </w:pPr>
            <w:r w:rsidRPr="00762E42">
              <w:rPr>
                <w:rFonts w:cs="Calibri"/>
                <w:color w:val="000000"/>
                <w:sz w:val="18"/>
                <w:szCs w:val="18"/>
              </w:rPr>
              <w:t>Customize</w:t>
            </w:r>
            <w:r w:rsidRPr="00762E42" w:rsidR="006B7F80">
              <w:rPr>
                <w:rFonts w:cs="Calibri"/>
                <w:color w:val="000000"/>
                <w:sz w:val="18"/>
                <w:szCs w:val="18"/>
              </w:rPr>
              <w:t xml:space="preserve"> Turnaround Times </w:t>
            </w:r>
          </w:p>
        </w:tc>
        <w:tc>
          <w:tcPr>
            <w:tcW w:w="7087" w:type="dxa"/>
            <w:shd w:val="clear" w:color="auto" w:fill="auto"/>
            <w:vAlign w:val="center"/>
          </w:tcPr>
          <w:p w:rsidRPr="00762E42" w:rsidR="006B7F80" w:rsidP="00D53B6C" w:rsidRDefault="006B7F80" w14:paraId="52459DF0" w14:textId="198BD553">
            <w:pPr>
              <w:spacing w:before="40" w:after="40" w:line="240" w:lineRule="auto"/>
              <w:rPr>
                <w:rFonts w:cs="Calibri"/>
                <w:color w:val="000000"/>
                <w:sz w:val="18"/>
                <w:szCs w:val="18"/>
                <w:lang w:val="en-GB"/>
              </w:rPr>
            </w:pPr>
            <w:r w:rsidRPr="00762E42">
              <w:rPr>
                <w:rFonts w:cs="Calibri"/>
                <w:color w:val="000000"/>
                <w:sz w:val="18"/>
                <w:szCs w:val="18"/>
                <w:lang w:val="en-GB"/>
              </w:rPr>
              <w:t>Shorter refurb / refresh time for buildings with onsite maintenance teams.</w:t>
            </w:r>
          </w:p>
          <w:p w:rsidRPr="00762E42" w:rsidR="006B7F80" w:rsidP="00D53B6C" w:rsidRDefault="006B7F80" w14:paraId="507F8056" w14:textId="53C8DFA5">
            <w:pPr>
              <w:spacing w:before="40" w:after="40" w:line="240" w:lineRule="auto"/>
              <w:rPr>
                <w:rFonts w:cs="Calibri"/>
                <w:color w:val="000000"/>
                <w:sz w:val="18"/>
                <w:szCs w:val="18"/>
                <w:lang w:val="en-GB"/>
              </w:rPr>
            </w:pPr>
            <w:r w:rsidRPr="00762E42">
              <w:rPr>
                <w:rFonts w:cs="Calibri"/>
                <w:color w:val="000000"/>
                <w:sz w:val="18"/>
                <w:szCs w:val="18"/>
                <w:lang w:val="en-GB"/>
              </w:rPr>
              <w:t>Longer refurb / refresh turnaround time for:</w:t>
            </w:r>
          </w:p>
          <w:p w:rsidRPr="00762E42" w:rsidR="006B7F80" w:rsidP="00D53B6C" w:rsidRDefault="006B7F80" w14:paraId="4622366A" w14:textId="6BD7CA79">
            <w:pPr>
              <w:pStyle w:val="ListParagraph"/>
              <w:numPr>
                <w:ilvl w:val="0"/>
                <w:numId w:val="28"/>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Older buildings</w:t>
            </w:r>
          </w:p>
          <w:p w:rsidRPr="00762E42" w:rsidR="006B7F80" w:rsidP="00D53B6C" w:rsidRDefault="006B7F80" w14:paraId="25357FAB" w14:textId="77777777">
            <w:pPr>
              <w:pStyle w:val="ListParagraph"/>
              <w:numPr>
                <w:ilvl w:val="0"/>
                <w:numId w:val="28"/>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Units not refurbed or refreshed in a long time</w:t>
            </w:r>
          </w:p>
          <w:p w:rsidRPr="00762E42" w:rsidR="006B7F80" w:rsidP="00D53B6C" w:rsidRDefault="006B7F80" w14:paraId="70EA42E5" w14:textId="77777777">
            <w:pPr>
              <w:pStyle w:val="ListParagraph"/>
              <w:numPr>
                <w:ilvl w:val="0"/>
                <w:numId w:val="28"/>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Units with a long tenancy</w:t>
            </w:r>
          </w:p>
          <w:p w:rsidRPr="00762E42" w:rsidR="006B7F80" w:rsidP="00D53B6C" w:rsidRDefault="006B7F80" w14:paraId="49BB315A" w14:textId="0B35994E">
            <w:pPr>
              <w:spacing w:before="40" w:after="40" w:line="240" w:lineRule="auto"/>
              <w:rPr>
                <w:rFonts w:cs="Calibri"/>
                <w:color w:val="000000"/>
                <w:sz w:val="18"/>
                <w:szCs w:val="18"/>
                <w:lang w:val="en-GB"/>
              </w:rPr>
            </w:pPr>
            <w:r w:rsidRPr="00762E42">
              <w:rPr>
                <w:rFonts w:cs="Calibri"/>
                <w:color w:val="000000"/>
                <w:sz w:val="18"/>
                <w:szCs w:val="18"/>
                <w:lang w:val="en-GB"/>
              </w:rPr>
              <w:t>This could be default in future once there is a more comprehensive refurb/refresh history.</w:t>
            </w:r>
          </w:p>
        </w:tc>
      </w:tr>
      <w:tr w:rsidRPr="00936D8A" w:rsidR="006B7F80" w:rsidTr="00762E42" w14:paraId="164BEB39" w14:textId="77777777">
        <w:trPr>
          <w:trHeight w:val="226"/>
        </w:trPr>
        <w:tc>
          <w:tcPr>
            <w:tcW w:w="5382" w:type="dxa"/>
            <w:shd w:val="clear" w:color="auto" w:fill="auto"/>
            <w:vAlign w:val="center"/>
          </w:tcPr>
          <w:p w:rsidRPr="00762E42" w:rsidR="006B7F80" w:rsidP="00D53B6C" w:rsidRDefault="006B7F80" w14:paraId="4B296AF8" w14:textId="3A4FEE37">
            <w:pPr>
              <w:spacing w:before="40" w:after="40" w:line="240" w:lineRule="auto"/>
              <w:rPr>
                <w:rFonts w:cs="Calibri"/>
                <w:color w:val="000000"/>
                <w:sz w:val="18"/>
                <w:szCs w:val="18"/>
                <w:highlight w:val="green"/>
                <w:lang w:val="en-GB"/>
              </w:rPr>
            </w:pPr>
            <w:r w:rsidRPr="00762E42">
              <w:rPr>
                <w:rFonts w:cs="Calibri"/>
                <w:color w:val="000000"/>
                <w:sz w:val="18"/>
                <w:szCs w:val="18"/>
              </w:rPr>
              <w:t>Incorporate Non-Working Days into Task Due Date</w:t>
            </w:r>
          </w:p>
        </w:tc>
        <w:tc>
          <w:tcPr>
            <w:tcW w:w="7087" w:type="dxa"/>
            <w:shd w:val="clear" w:color="auto" w:fill="auto"/>
            <w:vAlign w:val="center"/>
          </w:tcPr>
          <w:p w:rsidRPr="00762E42" w:rsidR="006B7F80" w:rsidP="00762E42" w:rsidRDefault="006B7F80" w14:paraId="0EF98ABB" w14:textId="194841BD">
            <w:pPr>
              <w:spacing w:before="40" w:after="40" w:line="240" w:lineRule="auto"/>
              <w:rPr>
                <w:rFonts w:cs="Calibri"/>
                <w:color w:val="000000"/>
                <w:sz w:val="18"/>
                <w:szCs w:val="18"/>
                <w:lang w:val="en-GB"/>
              </w:rPr>
            </w:pPr>
            <w:r w:rsidRPr="00762E42">
              <w:rPr>
                <w:rFonts w:cs="Calibri"/>
                <w:color w:val="000000"/>
                <w:sz w:val="18"/>
                <w:szCs w:val="18"/>
                <w:lang w:val="en-GB"/>
              </w:rPr>
              <w:t>Incorporate weekends &amp; bank holidays.</w:t>
            </w:r>
          </w:p>
        </w:tc>
      </w:tr>
      <w:tr w:rsidRPr="00936D8A" w:rsidR="006B7F80" w:rsidTr="00762E42" w14:paraId="0BA0035F" w14:textId="77777777">
        <w:trPr>
          <w:trHeight w:val="454"/>
        </w:trPr>
        <w:tc>
          <w:tcPr>
            <w:tcW w:w="5382" w:type="dxa"/>
            <w:shd w:val="clear" w:color="auto" w:fill="auto"/>
            <w:vAlign w:val="center"/>
          </w:tcPr>
          <w:p w:rsidRPr="00762E42" w:rsidR="006B7F80" w:rsidP="00D53B6C" w:rsidRDefault="006B7F80" w14:paraId="7B5E44F5" w14:textId="01166A13">
            <w:pPr>
              <w:spacing w:before="40" w:after="40" w:line="240" w:lineRule="auto"/>
              <w:rPr>
                <w:rFonts w:cs="Calibri"/>
                <w:color w:val="000000"/>
                <w:sz w:val="18"/>
                <w:szCs w:val="18"/>
                <w:lang w:val="en-GB"/>
              </w:rPr>
            </w:pPr>
            <w:r w:rsidRPr="00762E42">
              <w:rPr>
                <w:rFonts w:cs="Calibri"/>
                <w:color w:val="000000"/>
                <w:sz w:val="18"/>
                <w:szCs w:val="18"/>
              </w:rPr>
              <w:t>Automate Emails To Tenants - Move Out Email</w:t>
            </w:r>
          </w:p>
        </w:tc>
        <w:tc>
          <w:tcPr>
            <w:tcW w:w="7087" w:type="dxa"/>
            <w:shd w:val="clear" w:color="auto" w:fill="auto"/>
            <w:vAlign w:val="center"/>
          </w:tcPr>
          <w:p w:rsidRPr="00762E42" w:rsidR="006B7F80" w:rsidP="00D53B6C" w:rsidRDefault="006B7F80" w14:paraId="42977B51" w14:textId="5DCC4874">
            <w:pPr>
              <w:pStyle w:val="ListParagraph"/>
              <w:numPr>
                <w:ilvl w:val="0"/>
                <w:numId w:val="30"/>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Includes PVI date, key arrangements.</w:t>
            </w:r>
          </w:p>
          <w:p w:rsidRPr="00762E42" w:rsidR="006B7F80" w:rsidP="00D53B6C" w:rsidRDefault="006B7F80" w14:paraId="4862A36C" w14:textId="77777777">
            <w:pPr>
              <w:pStyle w:val="ListParagraph"/>
              <w:numPr>
                <w:ilvl w:val="0"/>
                <w:numId w:val="30"/>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Include links to webforms/online info with property/block-specific information.</w:t>
            </w:r>
          </w:p>
          <w:p w:rsidRPr="00762E42" w:rsidR="006B7F80" w:rsidP="00D53B6C" w:rsidRDefault="006B7F80" w14:paraId="6A8857DF" w14:textId="0AC3332B">
            <w:pPr>
              <w:pStyle w:val="ListParagraph"/>
              <w:numPr>
                <w:ilvl w:val="0"/>
                <w:numId w:val="30"/>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Remove the Move Out email functionality from the FSI MiMo task.</w:t>
            </w:r>
          </w:p>
        </w:tc>
      </w:tr>
      <w:tr w:rsidRPr="00936D8A" w:rsidR="006B7F80" w:rsidTr="00762E42" w14:paraId="3446BB42" w14:textId="77777777">
        <w:trPr>
          <w:trHeight w:val="360"/>
        </w:trPr>
        <w:tc>
          <w:tcPr>
            <w:tcW w:w="5382" w:type="dxa"/>
            <w:shd w:val="clear" w:color="auto" w:fill="auto"/>
            <w:vAlign w:val="center"/>
          </w:tcPr>
          <w:p w:rsidRPr="00762E42" w:rsidR="006B7F80" w:rsidP="00D53B6C" w:rsidRDefault="006B7F80" w14:paraId="6B21CF7E" w14:textId="01E9BE4B">
            <w:pPr>
              <w:spacing w:before="40" w:after="40" w:line="240" w:lineRule="auto"/>
              <w:rPr>
                <w:rFonts w:cs="Calibri"/>
                <w:color w:val="000000"/>
                <w:sz w:val="18"/>
                <w:szCs w:val="18"/>
              </w:rPr>
            </w:pPr>
            <w:r w:rsidRPr="00762E42">
              <w:rPr>
                <w:rFonts w:cs="Calibri"/>
                <w:color w:val="000000"/>
                <w:sz w:val="18"/>
                <w:szCs w:val="18"/>
              </w:rPr>
              <w:t>Automate Emails To Tenants – PVI Follow Up Email</w:t>
            </w:r>
          </w:p>
        </w:tc>
        <w:tc>
          <w:tcPr>
            <w:tcW w:w="7087" w:type="dxa"/>
            <w:shd w:val="clear" w:color="auto" w:fill="auto"/>
            <w:vAlign w:val="center"/>
          </w:tcPr>
          <w:p w:rsidRPr="00762E42" w:rsidR="006B7F80" w:rsidP="00D53B6C" w:rsidRDefault="006B7F80" w14:paraId="0B220C83" w14:textId="77777777">
            <w:pPr>
              <w:spacing w:before="40" w:after="40" w:line="240" w:lineRule="auto"/>
              <w:rPr>
                <w:rFonts w:cs="Calibri"/>
                <w:color w:val="000000"/>
                <w:sz w:val="18"/>
                <w:szCs w:val="18"/>
                <w:highlight w:val="green"/>
                <w:lang w:val="en-GB"/>
              </w:rPr>
            </w:pPr>
          </w:p>
        </w:tc>
      </w:tr>
      <w:tr w:rsidRPr="00936D8A" w:rsidR="006B7F80" w:rsidTr="00762E42" w14:paraId="4DB805F9" w14:textId="77777777">
        <w:trPr>
          <w:trHeight w:val="279"/>
        </w:trPr>
        <w:tc>
          <w:tcPr>
            <w:tcW w:w="5382" w:type="dxa"/>
            <w:shd w:val="clear" w:color="auto" w:fill="auto"/>
            <w:vAlign w:val="center"/>
          </w:tcPr>
          <w:p w:rsidRPr="00762E42" w:rsidR="006B7F80" w:rsidP="00D53B6C" w:rsidRDefault="006B7F80" w14:paraId="16775203" w14:textId="08987F80">
            <w:pPr>
              <w:spacing w:before="40" w:after="40" w:line="240" w:lineRule="auto"/>
              <w:rPr>
                <w:rFonts w:cs="Calibri"/>
                <w:color w:val="000000"/>
                <w:sz w:val="18"/>
                <w:szCs w:val="18"/>
              </w:rPr>
            </w:pPr>
            <w:r w:rsidRPr="00762E42">
              <w:rPr>
                <w:rFonts w:cs="Calibri"/>
                <w:color w:val="000000"/>
                <w:sz w:val="18"/>
                <w:szCs w:val="18"/>
              </w:rPr>
              <w:t>Automate Emails To Tenants – Check Out Report</w:t>
            </w:r>
          </w:p>
        </w:tc>
        <w:tc>
          <w:tcPr>
            <w:tcW w:w="7087" w:type="dxa"/>
            <w:shd w:val="clear" w:color="auto" w:fill="auto"/>
            <w:vAlign w:val="center"/>
          </w:tcPr>
          <w:p w:rsidRPr="00762E42" w:rsidR="006B7F80" w:rsidP="00D53B6C" w:rsidRDefault="006B7F80" w14:paraId="7A91FD86" w14:textId="77777777">
            <w:pPr>
              <w:spacing w:before="40" w:after="40" w:line="240" w:lineRule="auto"/>
              <w:rPr>
                <w:rFonts w:cs="Calibri"/>
                <w:color w:val="000000"/>
                <w:sz w:val="18"/>
                <w:szCs w:val="18"/>
                <w:highlight w:val="green"/>
                <w:lang w:val="en-GB"/>
              </w:rPr>
            </w:pPr>
          </w:p>
        </w:tc>
      </w:tr>
      <w:tr w:rsidRPr="00936D8A" w:rsidR="006B7F80" w:rsidTr="00762E42" w14:paraId="4AC0A03C" w14:textId="77777777">
        <w:trPr>
          <w:trHeight w:val="454"/>
        </w:trPr>
        <w:tc>
          <w:tcPr>
            <w:tcW w:w="5382" w:type="dxa"/>
            <w:shd w:val="clear" w:color="auto" w:fill="auto"/>
            <w:vAlign w:val="center"/>
          </w:tcPr>
          <w:p w:rsidRPr="00762E42" w:rsidR="006B7F80" w:rsidP="00D53B6C" w:rsidRDefault="00C31FCC" w14:paraId="20D30613" w14:textId="21451D73">
            <w:pPr>
              <w:spacing w:before="40" w:after="40" w:line="240" w:lineRule="auto"/>
              <w:rPr>
                <w:rFonts w:cs="Calibri"/>
                <w:color w:val="000000"/>
                <w:sz w:val="18"/>
                <w:szCs w:val="18"/>
              </w:rPr>
            </w:pPr>
            <w:r w:rsidRPr="00762E42">
              <w:rPr>
                <w:sz w:val="18"/>
                <w:szCs w:val="18"/>
                <w:lang w:val="en-ZA"/>
              </w:rPr>
              <w:t>EOT</w:t>
            </w:r>
            <w:r w:rsidRPr="00762E42">
              <w:rPr>
                <w:rFonts w:cs="Calibri"/>
                <w:color w:val="000000"/>
                <w:sz w:val="18"/>
                <w:szCs w:val="18"/>
              </w:rPr>
              <w:t xml:space="preserve"> </w:t>
            </w:r>
            <w:r w:rsidRPr="00762E42" w:rsidR="006B7F80">
              <w:rPr>
                <w:rFonts w:cs="Calibri"/>
                <w:color w:val="000000"/>
                <w:sz w:val="18"/>
                <w:szCs w:val="18"/>
              </w:rPr>
              <w:t xml:space="preserve">Workflow - </w:t>
            </w:r>
            <w:r w:rsidRPr="00762E42" w:rsidR="006B7F80">
              <w:rPr>
                <w:rFonts w:eastAsia="Symbol" w:cs="Symbol"/>
                <w:color w:val="000000"/>
                <w:sz w:val="18"/>
                <w:szCs w:val="18"/>
              </w:rPr>
              <w:t xml:space="preserve">Garage/Parking Bay </w:t>
            </w:r>
            <w:r w:rsidRPr="00762E42">
              <w:rPr>
                <w:rFonts w:eastAsia="Symbol" w:cs="Symbol"/>
                <w:color w:val="000000"/>
                <w:sz w:val="18"/>
                <w:szCs w:val="18"/>
              </w:rPr>
              <w:t>Only</w:t>
            </w:r>
          </w:p>
        </w:tc>
        <w:tc>
          <w:tcPr>
            <w:tcW w:w="7087" w:type="dxa"/>
            <w:shd w:val="clear" w:color="auto" w:fill="auto"/>
            <w:vAlign w:val="center"/>
          </w:tcPr>
          <w:p w:rsidRPr="00762E42" w:rsidR="006B7F80" w:rsidP="00D53B6C" w:rsidRDefault="006B7F80" w14:paraId="56BAC6EA" w14:textId="77777777">
            <w:pPr>
              <w:spacing w:before="40" w:after="40" w:line="240" w:lineRule="auto"/>
              <w:rPr>
                <w:rFonts w:cs="Calibri"/>
                <w:color w:val="000000"/>
                <w:sz w:val="18"/>
                <w:szCs w:val="18"/>
                <w:lang w:val="en-GB"/>
              </w:rPr>
            </w:pPr>
            <w:r w:rsidRPr="00762E42">
              <w:rPr>
                <w:rFonts w:cs="Calibri"/>
                <w:color w:val="000000"/>
                <w:sz w:val="18"/>
                <w:szCs w:val="18"/>
                <w:lang w:val="en-GB"/>
              </w:rPr>
              <w:t xml:space="preserve">Subset of tasks required if there is no unit being vacated. </w:t>
            </w:r>
          </w:p>
          <w:p w:rsidRPr="00762E42" w:rsidR="006B7F80" w:rsidP="00D53B6C" w:rsidRDefault="006B7F80" w14:paraId="5A9CC1B8" w14:textId="375F1BD0">
            <w:pPr>
              <w:spacing w:before="40" w:after="40" w:line="240" w:lineRule="auto"/>
              <w:rPr>
                <w:rFonts w:cs="Calibri"/>
                <w:color w:val="000000"/>
                <w:sz w:val="18"/>
                <w:szCs w:val="18"/>
                <w:highlight w:val="green"/>
                <w:lang w:val="en-GB"/>
              </w:rPr>
            </w:pPr>
            <w:r w:rsidRPr="00762E42">
              <w:rPr>
                <w:rFonts w:cs="Calibri"/>
                <w:color w:val="000000"/>
                <w:sz w:val="18"/>
                <w:szCs w:val="18"/>
                <w:lang w:val="en-GB"/>
              </w:rPr>
              <w:t>Generates a different MiMo task</w:t>
            </w:r>
          </w:p>
        </w:tc>
      </w:tr>
      <w:tr w:rsidRPr="00936D8A" w:rsidR="006B7F80" w:rsidTr="00762E42" w14:paraId="3AFECC79" w14:textId="77777777">
        <w:trPr>
          <w:trHeight w:val="454"/>
        </w:trPr>
        <w:tc>
          <w:tcPr>
            <w:tcW w:w="5382" w:type="dxa"/>
            <w:shd w:val="clear" w:color="auto" w:fill="auto"/>
            <w:vAlign w:val="center"/>
          </w:tcPr>
          <w:p w:rsidRPr="00762E42" w:rsidR="006B7F80" w:rsidP="00D53B6C" w:rsidRDefault="00C31FCC" w14:paraId="0BDB2C41" w14:textId="1DC6F024">
            <w:pPr>
              <w:spacing w:before="40" w:after="40" w:line="240" w:lineRule="auto"/>
              <w:rPr>
                <w:rFonts w:cs="Calibri"/>
                <w:color w:val="000000"/>
                <w:sz w:val="18"/>
                <w:szCs w:val="18"/>
              </w:rPr>
            </w:pPr>
            <w:r w:rsidRPr="00762E42">
              <w:rPr>
                <w:sz w:val="18"/>
                <w:szCs w:val="18"/>
                <w:lang w:val="en-ZA"/>
              </w:rPr>
              <w:t>EOT</w:t>
            </w:r>
            <w:r w:rsidRPr="00762E42">
              <w:rPr>
                <w:rFonts w:cs="Calibri"/>
                <w:color w:val="000000"/>
                <w:sz w:val="18"/>
                <w:szCs w:val="18"/>
              </w:rPr>
              <w:t xml:space="preserve"> </w:t>
            </w:r>
            <w:r w:rsidRPr="00762E42" w:rsidR="006B7F80">
              <w:rPr>
                <w:rFonts w:cs="Calibri"/>
                <w:color w:val="000000"/>
                <w:sz w:val="18"/>
                <w:szCs w:val="18"/>
              </w:rPr>
              <w:t xml:space="preserve">Workflow - </w:t>
            </w:r>
            <w:r w:rsidRPr="00762E42" w:rsidR="006B7F80">
              <w:rPr>
                <w:rFonts w:eastAsia="Symbol" w:cs="Symbol"/>
                <w:color w:val="000000"/>
                <w:sz w:val="18"/>
                <w:szCs w:val="18"/>
              </w:rPr>
              <w:t>Tenant Has Already Vacated</w:t>
            </w:r>
          </w:p>
        </w:tc>
        <w:tc>
          <w:tcPr>
            <w:tcW w:w="7087" w:type="dxa"/>
            <w:shd w:val="clear" w:color="auto" w:fill="auto"/>
            <w:vAlign w:val="center"/>
          </w:tcPr>
          <w:p w:rsidRPr="00762E42" w:rsidR="006B7F80" w:rsidP="00D53B6C" w:rsidRDefault="006B7F80" w14:paraId="7F3A3370" w14:textId="77777777">
            <w:pPr>
              <w:spacing w:before="40" w:after="40" w:line="240" w:lineRule="auto"/>
              <w:rPr>
                <w:rFonts w:cs="Calibri"/>
                <w:color w:val="000000"/>
                <w:sz w:val="18"/>
                <w:szCs w:val="18"/>
                <w:lang w:val="en-GB"/>
              </w:rPr>
            </w:pPr>
            <w:r w:rsidRPr="00762E42">
              <w:rPr>
                <w:rFonts w:cs="Calibri"/>
                <w:color w:val="000000"/>
                <w:sz w:val="18"/>
                <w:szCs w:val="18"/>
                <w:lang w:val="en-GB"/>
              </w:rPr>
              <w:t>May only require setup of a new workflow with a subset of phases &amp; tasks.</w:t>
            </w:r>
          </w:p>
          <w:p w:rsidRPr="00762E42" w:rsidR="006B7F80" w:rsidP="00D53B6C" w:rsidRDefault="006B7F80" w14:paraId="723D76AD" w14:textId="2D131B5F">
            <w:pPr>
              <w:spacing w:before="40" w:after="40" w:line="240" w:lineRule="auto"/>
              <w:rPr>
                <w:rFonts w:cs="Calibri"/>
                <w:color w:val="000000"/>
                <w:sz w:val="18"/>
                <w:szCs w:val="18"/>
                <w:highlight w:val="green"/>
                <w:lang w:val="en-GB"/>
              </w:rPr>
            </w:pPr>
            <w:r w:rsidRPr="00762E42">
              <w:rPr>
                <w:rFonts w:cs="Calibri"/>
                <w:color w:val="000000"/>
                <w:sz w:val="18"/>
                <w:szCs w:val="18"/>
                <w:lang w:val="en-GB"/>
              </w:rPr>
              <w:t>Does not include Receive Notice phase &amp; has a subset of the Check Out tasks. Would be able to capture actual PVI date upfront.</w:t>
            </w:r>
          </w:p>
        </w:tc>
      </w:tr>
      <w:tr w:rsidRPr="00936D8A" w:rsidR="006B7F80" w:rsidTr="00762E42" w14:paraId="5C9F6464" w14:textId="77777777">
        <w:trPr>
          <w:trHeight w:val="454"/>
        </w:trPr>
        <w:tc>
          <w:tcPr>
            <w:tcW w:w="5382" w:type="dxa"/>
            <w:shd w:val="clear" w:color="auto" w:fill="auto"/>
            <w:vAlign w:val="center"/>
          </w:tcPr>
          <w:p w:rsidRPr="00762E42" w:rsidR="006B7F80" w:rsidP="00D53B6C" w:rsidRDefault="00C31FCC" w14:paraId="1E11106B" w14:textId="41ADBFA6">
            <w:pPr>
              <w:spacing w:before="40" w:after="40" w:line="240" w:lineRule="auto"/>
              <w:rPr>
                <w:rFonts w:cs="Calibri"/>
                <w:color w:val="000000"/>
                <w:sz w:val="18"/>
                <w:szCs w:val="18"/>
              </w:rPr>
            </w:pPr>
            <w:r w:rsidRPr="00762E42">
              <w:rPr>
                <w:sz w:val="18"/>
                <w:szCs w:val="18"/>
                <w:lang w:val="en-ZA"/>
              </w:rPr>
              <w:t>EOT</w:t>
            </w:r>
            <w:r w:rsidRPr="00762E42">
              <w:rPr>
                <w:rFonts w:cs="Calibri"/>
                <w:color w:val="000000"/>
                <w:sz w:val="18"/>
                <w:szCs w:val="18"/>
              </w:rPr>
              <w:t xml:space="preserve"> </w:t>
            </w:r>
            <w:r w:rsidRPr="00762E42" w:rsidR="006B7F80">
              <w:rPr>
                <w:rFonts w:cs="Calibri"/>
                <w:color w:val="000000"/>
                <w:sz w:val="18"/>
                <w:szCs w:val="18"/>
              </w:rPr>
              <w:t xml:space="preserve">Workflow - </w:t>
            </w:r>
            <w:r w:rsidRPr="00762E42" w:rsidR="006B7F80">
              <w:rPr>
                <w:rFonts w:eastAsia="Symbol" w:cs="Symbol"/>
                <w:color w:val="000000"/>
                <w:sz w:val="18"/>
                <w:szCs w:val="18"/>
              </w:rPr>
              <w:t>Landlord Gives Notice To Vacate</w:t>
            </w:r>
          </w:p>
        </w:tc>
        <w:tc>
          <w:tcPr>
            <w:tcW w:w="7087" w:type="dxa"/>
            <w:shd w:val="clear" w:color="auto" w:fill="auto"/>
            <w:vAlign w:val="center"/>
          </w:tcPr>
          <w:p w:rsidRPr="00762E42" w:rsidR="006B7F80" w:rsidP="00D53B6C" w:rsidRDefault="006B7F80" w14:paraId="0FAF8C20" w14:textId="6B38DA9D">
            <w:pPr>
              <w:spacing w:before="40" w:after="40" w:line="240" w:lineRule="auto"/>
              <w:rPr>
                <w:rFonts w:cs="Calibri"/>
                <w:color w:val="000000"/>
                <w:sz w:val="18"/>
                <w:szCs w:val="18"/>
                <w:highlight w:val="green"/>
                <w:lang w:val="en-GB"/>
              </w:rPr>
            </w:pPr>
            <w:r w:rsidRPr="00762E42">
              <w:rPr>
                <w:rFonts w:cs="Calibri"/>
                <w:color w:val="000000"/>
                <w:sz w:val="18"/>
                <w:szCs w:val="18"/>
                <w:lang w:val="en-GB"/>
              </w:rPr>
              <w:t>May only require setup of a new workflow with a subset of phases &amp; tasks.</w:t>
            </w:r>
          </w:p>
        </w:tc>
      </w:tr>
      <w:tr w:rsidRPr="00936D8A" w:rsidR="006B7F80" w:rsidTr="00762E42" w14:paraId="226B7AC8" w14:textId="77777777">
        <w:trPr>
          <w:trHeight w:val="381"/>
        </w:trPr>
        <w:tc>
          <w:tcPr>
            <w:tcW w:w="5382" w:type="dxa"/>
            <w:shd w:val="clear" w:color="auto" w:fill="auto"/>
            <w:vAlign w:val="center"/>
          </w:tcPr>
          <w:p w:rsidRPr="00762E42" w:rsidR="006B7F80" w:rsidP="00D53B6C" w:rsidRDefault="006B7F80" w14:paraId="1F8E555A" w14:textId="23360F3E">
            <w:pPr>
              <w:spacing w:before="40" w:after="40" w:line="240" w:lineRule="auto"/>
              <w:rPr>
                <w:rFonts w:cs="Calibri"/>
                <w:color w:val="000000"/>
                <w:sz w:val="18"/>
                <w:szCs w:val="18"/>
              </w:rPr>
            </w:pPr>
            <w:r w:rsidRPr="00762E42">
              <w:rPr>
                <w:rFonts w:cs="Calibri"/>
                <w:color w:val="000000"/>
                <w:sz w:val="18"/>
                <w:szCs w:val="18"/>
              </w:rPr>
              <w:t>Tenant Rescinds NTQ</w:t>
            </w:r>
          </w:p>
        </w:tc>
        <w:tc>
          <w:tcPr>
            <w:tcW w:w="7087" w:type="dxa"/>
            <w:shd w:val="clear" w:color="auto" w:fill="auto"/>
            <w:vAlign w:val="center"/>
          </w:tcPr>
          <w:p w:rsidRPr="00762E42" w:rsidR="006B7F80" w:rsidP="00D53B6C" w:rsidRDefault="006B7F80" w14:paraId="63463E90" w14:textId="6D46AB66">
            <w:pPr>
              <w:spacing w:before="40" w:after="40" w:line="240" w:lineRule="auto"/>
              <w:rPr>
                <w:rFonts w:cs="Calibri"/>
                <w:color w:val="000000"/>
                <w:sz w:val="18"/>
                <w:szCs w:val="18"/>
                <w:lang w:val="en-GB"/>
              </w:rPr>
            </w:pPr>
            <w:r w:rsidRPr="00762E42">
              <w:rPr>
                <w:rFonts w:cs="Calibri"/>
                <w:color w:val="000000"/>
                <w:sz w:val="18"/>
                <w:szCs w:val="18"/>
                <w:lang w:val="en-GB"/>
              </w:rPr>
              <w:t>Additional / different activity required if tenant rescinds NTQ mid workflow.</w:t>
            </w:r>
          </w:p>
          <w:p w:rsidRPr="00762E42" w:rsidR="006B7F80" w:rsidP="00D53B6C" w:rsidRDefault="006B7F80" w14:paraId="61DA2B39" w14:textId="5F2C1780">
            <w:pPr>
              <w:pStyle w:val="ListParagraph"/>
              <w:numPr>
                <w:ilvl w:val="0"/>
                <w:numId w:val="30"/>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 xml:space="preserve">Create tasks to reverse updates / notify </w:t>
            </w:r>
            <w:r w:rsidRPr="00762E42" w:rsidR="00BC12FF">
              <w:rPr>
                <w:rFonts w:ascii="Verdana" w:hAnsi="Verdana" w:cs="Calibri"/>
                <w:color w:val="000000"/>
                <w:sz w:val="18"/>
                <w:szCs w:val="18"/>
                <w:lang w:val="en-GB"/>
              </w:rPr>
              <w:t>stakeholders</w:t>
            </w:r>
          </w:p>
          <w:p w:rsidRPr="00762E42" w:rsidR="006B7F80" w:rsidP="00D53B6C" w:rsidRDefault="006B7F80" w14:paraId="43557ADD" w14:textId="3E9BAA4A">
            <w:pPr>
              <w:pStyle w:val="ListParagraph"/>
              <w:numPr>
                <w:ilvl w:val="0"/>
                <w:numId w:val="30"/>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Reverse Qube Updates</w:t>
            </w:r>
          </w:p>
          <w:p w:rsidR="006B7F80" w:rsidP="00D53B6C" w:rsidRDefault="006B7F80" w14:paraId="794B95AD" w14:textId="77777777">
            <w:pPr>
              <w:pStyle w:val="ListParagraph"/>
              <w:numPr>
                <w:ilvl w:val="0"/>
                <w:numId w:val="30"/>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Reverse updates to SF Unit</w:t>
            </w:r>
          </w:p>
          <w:p w:rsidRPr="00762E42" w:rsidR="006B7F80" w:rsidP="00D53B6C" w:rsidRDefault="006B7F80" w14:paraId="326D33DD" w14:textId="5F1B418A">
            <w:pPr>
              <w:pStyle w:val="ListParagraph"/>
              <w:numPr>
                <w:ilvl w:val="0"/>
                <w:numId w:val="30"/>
              </w:numPr>
              <w:spacing w:before="40" w:after="40"/>
              <w:rPr>
                <w:rFonts w:ascii="Verdana" w:hAnsi="Verdana" w:cs="Calibri"/>
                <w:color w:val="000000"/>
                <w:sz w:val="18"/>
                <w:szCs w:val="18"/>
                <w:lang w:val="en-GB"/>
              </w:rPr>
            </w:pPr>
            <w:r w:rsidRPr="00762E42">
              <w:rPr>
                <w:rFonts w:ascii="Verdana" w:hAnsi="Verdana" w:cs="Calibri"/>
                <w:color w:val="000000"/>
                <w:sz w:val="18"/>
                <w:szCs w:val="18"/>
                <w:lang w:val="en-GB"/>
              </w:rPr>
              <w:t>Close FSI tasks (ICO task, manually created refurb tasks)</w:t>
            </w:r>
          </w:p>
        </w:tc>
      </w:tr>
      <w:tr w:rsidRPr="00936D8A" w:rsidR="006B7F80" w:rsidTr="00762E42" w14:paraId="2A93A118" w14:textId="77777777">
        <w:trPr>
          <w:trHeight w:val="454"/>
        </w:trPr>
        <w:tc>
          <w:tcPr>
            <w:tcW w:w="5382" w:type="dxa"/>
            <w:shd w:val="clear" w:color="auto" w:fill="auto"/>
            <w:vAlign w:val="center"/>
          </w:tcPr>
          <w:p w:rsidRPr="00762E42" w:rsidR="006B7F80" w:rsidP="00D53B6C" w:rsidRDefault="006B7F80" w14:paraId="6232B66F" w14:textId="224CED3A">
            <w:pPr>
              <w:spacing w:before="40" w:after="40" w:line="240" w:lineRule="auto"/>
              <w:rPr>
                <w:rFonts w:cs="Calibri"/>
                <w:color w:val="000000"/>
                <w:sz w:val="18"/>
                <w:szCs w:val="18"/>
                <w:highlight w:val="green"/>
                <w:lang w:val="en-GB"/>
              </w:rPr>
            </w:pPr>
            <w:r w:rsidRPr="00762E42">
              <w:rPr>
                <w:rFonts w:eastAsia="Symbol" w:cs="Symbol"/>
                <w:color w:val="000000"/>
                <w:sz w:val="18"/>
                <w:szCs w:val="18"/>
              </w:rPr>
              <w:t>Automatically Assigning Tasks To Individual Users</w:t>
            </w:r>
          </w:p>
        </w:tc>
        <w:tc>
          <w:tcPr>
            <w:tcW w:w="7087" w:type="dxa"/>
            <w:shd w:val="clear" w:color="auto" w:fill="auto"/>
            <w:vAlign w:val="center"/>
          </w:tcPr>
          <w:p w:rsidRPr="00762E42" w:rsidR="006B7F80" w:rsidP="00D53B6C" w:rsidRDefault="006B7F80" w14:paraId="4E8DA22E" w14:textId="054667C2">
            <w:pPr>
              <w:spacing w:before="40" w:after="40" w:line="240" w:lineRule="auto"/>
              <w:rPr>
                <w:rFonts w:cs="Calibri"/>
                <w:color w:val="000000"/>
                <w:sz w:val="18"/>
                <w:szCs w:val="18"/>
                <w:highlight w:val="green"/>
                <w:lang w:val="en-GB"/>
              </w:rPr>
            </w:pPr>
            <w:r w:rsidRPr="00762E42">
              <w:rPr>
                <w:rFonts w:cs="Calibri"/>
                <w:color w:val="000000"/>
                <w:sz w:val="18"/>
                <w:szCs w:val="18"/>
                <w:lang w:val="en-GB"/>
              </w:rPr>
              <w:t>Consider using Qube property setup that saves the PM Assistant, Block Manager, Senior PM, Asset Manager and Refurb/Development individual.</w:t>
            </w:r>
          </w:p>
        </w:tc>
      </w:tr>
    </w:tbl>
    <w:p w:rsidRPr="00762E42" w:rsidR="00853D32" w:rsidP="00762E42" w:rsidRDefault="00853D32" w14:paraId="22038934" w14:textId="6C076EAB">
      <w:pPr>
        <w:pStyle w:val="CommentText"/>
        <w:rPr>
          <w:sz w:val="2"/>
          <w:szCs w:val="2"/>
        </w:rPr>
      </w:pPr>
    </w:p>
    <w:sectPr w:rsidRPr="00762E42" w:rsidR="00853D32" w:rsidSect="00427A02">
      <w:pgSz w:w="15842" w:h="12242" w:orient="landscape" w:code="1"/>
      <w:pgMar w:top="1418" w:right="1701" w:bottom="1418" w:left="1701" w:header="567" w:footer="567" w:gutter="0"/>
      <w:paperSrc w:first="15" w:other="15"/>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7A02" w:rsidRDefault="00427A02" w14:paraId="1FFF7640" w14:textId="77777777">
      <w:pPr>
        <w:spacing w:line="240" w:lineRule="auto"/>
      </w:pPr>
      <w:r>
        <w:separator/>
      </w:r>
    </w:p>
  </w:endnote>
  <w:endnote w:type="continuationSeparator" w:id="0">
    <w:p w:rsidR="00427A02" w:rsidRDefault="00427A02" w14:paraId="0850725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71B19" w:rsidR="00224238" w:rsidP="001A6136" w:rsidRDefault="00224238" w14:paraId="354D7C7E" w14:textId="231D78F1">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73600" behindDoc="1" locked="0" layoutInCell="1" allowOverlap="1" wp14:anchorId="78ADB241" wp14:editId="15A71F58">
          <wp:simplePos x="0" y="0"/>
          <wp:positionH relativeFrom="column">
            <wp:posOffset>5476875</wp:posOffset>
          </wp:positionH>
          <wp:positionV relativeFrom="paragraph">
            <wp:posOffset>-371</wp:posOffset>
          </wp:positionV>
          <wp:extent cx="895350" cy="158750"/>
          <wp:effectExtent l="0" t="0" r="0" b="0"/>
          <wp:wrapNone/>
          <wp:docPr id="1232104847" name="Picture 1232104847"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AA229D">
      <w:rPr>
        <w:rFonts w:eastAsia="Proxima Nova Light" w:cs="Proxima Nova Light"/>
        <w:i/>
        <w:color w:val="999999"/>
        <w:spacing w:val="3"/>
        <w:position w:val="1"/>
      </w:rPr>
      <w:t>Grainger</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AD11E1">
      <w:rPr>
        <w:rFonts w:eastAsia="Proxima Nova Light" w:cs="Proxima Nova Light"/>
        <w:i/>
        <w:color w:val="999999"/>
        <w:spacing w:val="3"/>
        <w:position w:val="1"/>
      </w:rPr>
      <w:t>End of Tenancy</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r>
    <w:r>
      <w:rPr>
        <w:rFonts w:eastAsia="Proxima Nova Light" w:cs="Proxima Nova Light"/>
        <w:i/>
        <w:color w:val="999999"/>
        <w:spacing w:val="3"/>
        <w:position w:val="1"/>
      </w:rPr>
      <w:tab/>
    </w:r>
    <w:r w:rsidR="00AA229D">
      <w:rPr>
        <w:rFonts w:eastAsia="Proxima Nova Light" w:cs="Proxima Nova Light"/>
        <w:i/>
        <w:color w:val="999999"/>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999999"/>
        <w:spacing w:val="3"/>
        <w:position w:val="1"/>
      </w:rPr>
      <w:tab/>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30</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35</w:t>
    </w:r>
    <w:r w:rsidRPr="00A71B19">
      <w:rPr>
        <w:rFonts w:eastAsia="Proxima Nova Light" w:cs="Proxima Nova Light"/>
        <w:i/>
        <w:color w:val="999999"/>
        <w:spacing w:val="3"/>
        <w:position w:val="1"/>
      </w:rPr>
      <w:fldChar w:fldCharType="end"/>
    </w:r>
  </w:p>
  <w:p w:rsidRPr="001A6136" w:rsidR="00224238" w:rsidP="001A6136" w:rsidRDefault="00224238" w14:paraId="2203893C" w14:textId="2F08C186">
    <w:pPr>
      <w:pStyle w:val="Footer"/>
      <w:pBdr>
        <w:top w:val="none" w:color="auto" w:sz="0" w:space="0"/>
        <w:between w:val="none" w:color="auto" w:sz="0" w:space="0"/>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4238" w:rsidP="00A4761B" w:rsidRDefault="00224238" w14:paraId="2203893E" w14:textId="65D3A3F5">
    <w:pPr>
      <w:pStyle w:val="Footer"/>
      <w:pBdr>
        <w:top w:val="none" w:color="auto" w:sz="0" w:space="0"/>
        <w:between w:val="none" w:color="auto"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7A02" w:rsidRDefault="00427A02" w14:paraId="72B612EE" w14:textId="77777777">
      <w:pPr>
        <w:spacing w:line="240" w:lineRule="auto"/>
      </w:pPr>
      <w:r>
        <w:separator/>
      </w:r>
    </w:p>
  </w:footnote>
  <w:footnote w:type="continuationSeparator" w:id="0">
    <w:p w:rsidR="00427A02" w:rsidRDefault="00427A02" w14:paraId="1B65DC8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A6136" w:rsidR="00224238" w:rsidP="001A6136" w:rsidRDefault="00224238" w14:paraId="2203893A" w14:textId="4B5C18A1">
    <w:pPr>
      <w:pStyle w:val="Header"/>
      <w:pBdr>
        <w:bottom w:val="none" w:color="auto" w:sz="0" w:space="0"/>
        <w:between w:val="none" w:color="auto" w:sz="0" w:space="0"/>
      </w:pBdr>
    </w:pPr>
    <w:r w:rsidRPr="004E5284">
      <w:rPr>
        <w:noProof/>
        <w:lang w:val="en-ZA" w:eastAsia="en-ZA"/>
      </w:rPr>
      <w:drawing>
        <wp:anchor distT="0" distB="0" distL="114300" distR="114300" simplePos="0" relativeHeight="251671552" behindDoc="1" locked="0" layoutInCell="1" allowOverlap="1" wp14:anchorId="2729C13D" wp14:editId="2AD36C3E">
          <wp:simplePos x="0" y="0"/>
          <wp:positionH relativeFrom="page">
            <wp:posOffset>2411095</wp:posOffset>
          </wp:positionH>
          <wp:positionV relativeFrom="paragraph">
            <wp:posOffset>-353060</wp:posOffset>
          </wp:positionV>
          <wp:extent cx="5364138" cy="1613140"/>
          <wp:effectExtent l="0" t="0" r="8255" b="0"/>
          <wp:wrapNone/>
          <wp:docPr id="767839654" name="Picture 76783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24238" w:rsidRDefault="00224238" w14:paraId="2203893D" w14:textId="2DDF6759">
    <w:pPr>
      <w:pStyle w:val="Header"/>
      <w:pBdr>
        <w:bottom w:val="none" w:color="auto" w:sz="0" w:space="0"/>
        <w:between w:val="none" w:color="auto" w:sz="0" w:space="0"/>
      </w:pBdr>
    </w:pPr>
    <w:r>
      <w:rPr>
        <w:noProof/>
        <w:lang w:val="en-ZA" w:eastAsia="en-ZA"/>
      </w:rPr>
      <w:drawing>
        <wp:anchor distT="0" distB="0" distL="114300" distR="114300" simplePos="0" relativeHeight="251669504"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807993753" name="Picture 80799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67456" behindDoc="1" locked="0" layoutInCell="1" allowOverlap="1" wp14:anchorId="42B6C8AB" wp14:editId="6E8C7D7F">
          <wp:simplePos x="0" y="0"/>
          <wp:positionH relativeFrom="page">
            <wp:align>right</wp:align>
          </wp:positionH>
          <wp:positionV relativeFrom="paragraph">
            <wp:posOffset>-385397</wp:posOffset>
          </wp:positionV>
          <wp:extent cx="2428875" cy="1100779"/>
          <wp:effectExtent l="0" t="0" r="0" b="0"/>
          <wp:wrapNone/>
          <wp:docPr id="1732803507" name="Picture 173280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AFD"/>
    <w:multiLevelType w:val="hybridMultilevel"/>
    <w:tmpl w:val="2EFE15FC"/>
    <w:lvl w:ilvl="0" w:tplc="35CE94D4">
      <w:start w:val="2115"/>
      <w:numFmt w:val="bullet"/>
      <w:lvlText w:val="-"/>
      <w:lvlJc w:val="left"/>
      <w:pPr>
        <w:ind w:left="1069" w:hanging="360"/>
      </w:pPr>
      <w:rPr>
        <w:rFonts w:hint="default" w:ascii="Verdana" w:hAnsi="Verdana" w:eastAsia="Times New Roman" w:cs="Times New Roman"/>
      </w:rPr>
    </w:lvl>
    <w:lvl w:ilvl="1" w:tplc="08090003" w:tentative="1">
      <w:start w:val="1"/>
      <w:numFmt w:val="bullet"/>
      <w:lvlText w:val="o"/>
      <w:lvlJc w:val="left"/>
      <w:pPr>
        <w:ind w:left="1789" w:hanging="360"/>
      </w:pPr>
      <w:rPr>
        <w:rFonts w:hint="default" w:ascii="Courier New" w:hAnsi="Courier New" w:cs="Courier New"/>
      </w:rPr>
    </w:lvl>
    <w:lvl w:ilvl="2" w:tplc="08090005" w:tentative="1">
      <w:start w:val="1"/>
      <w:numFmt w:val="bullet"/>
      <w:lvlText w:val=""/>
      <w:lvlJc w:val="left"/>
      <w:pPr>
        <w:ind w:left="2509" w:hanging="360"/>
      </w:pPr>
      <w:rPr>
        <w:rFonts w:hint="default" w:ascii="Wingdings" w:hAnsi="Wingdings"/>
      </w:rPr>
    </w:lvl>
    <w:lvl w:ilvl="3" w:tplc="08090001" w:tentative="1">
      <w:start w:val="1"/>
      <w:numFmt w:val="bullet"/>
      <w:lvlText w:val=""/>
      <w:lvlJc w:val="left"/>
      <w:pPr>
        <w:ind w:left="3229" w:hanging="360"/>
      </w:pPr>
      <w:rPr>
        <w:rFonts w:hint="default" w:ascii="Symbol" w:hAnsi="Symbol"/>
      </w:rPr>
    </w:lvl>
    <w:lvl w:ilvl="4" w:tplc="08090003" w:tentative="1">
      <w:start w:val="1"/>
      <w:numFmt w:val="bullet"/>
      <w:lvlText w:val="o"/>
      <w:lvlJc w:val="left"/>
      <w:pPr>
        <w:ind w:left="3949" w:hanging="360"/>
      </w:pPr>
      <w:rPr>
        <w:rFonts w:hint="default" w:ascii="Courier New" w:hAnsi="Courier New" w:cs="Courier New"/>
      </w:rPr>
    </w:lvl>
    <w:lvl w:ilvl="5" w:tplc="08090005" w:tentative="1">
      <w:start w:val="1"/>
      <w:numFmt w:val="bullet"/>
      <w:lvlText w:val=""/>
      <w:lvlJc w:val="left"/>
      <w:pPr>
        <w:ind w:left="4669" w:hanging="360"/>
      </w:pPr>
      <w:rPr>
        <w:rFonts w:hint="default" w:ascii="Wingdings" w:hAnsi="Wingdings"/>
      </w:rPr>
    </w:lvl>
    <w:lvl w:ilvl="6" w:tplc="08090001" w:tentative="1">
      <w:start w:val="1"/>
      <w:numFmt w:val="bullet"/>
      <w:lvlText w:val=""/>
      <w:lvlJc w:val="left"/>
      <w:pPr>
        <w:ind w:left="5389" w:hanging="360"/>
      </w:pPr>
      <w:rPr>
        <w:rFonts w:hint="default" w:ascii="Symbol" w:hAnsi="Symbol"/>
      </w:rPr>
    </w:lvl>
    <w:lvl w:ilvl="7" w:tplc="08090003" w:tentative="1">
      <w:start w:val="1"/>
      <w:numFmt w:val="bullet"/>
      <w:lvlText w:val="o"/>
      <w:lvlJc w:val="left"/>
      <w:pPr>
        <w:ind w:left="6109" w:hanging="360"/>
      </w:pPr>
      <w:rPr>
        <w:rFonts w:hint="default" w:ascii="Courier New" w:hAnsi="Courier New" w:cs="Courier New"/>
      </w:rPr>
    </w:lvl>
    <w:lvl w:ilvl="8" w:tplc="08090005" w:tentative="1">
      <w:start w:val="1"/>
      <w:numFmt w:val="bullet"/>
      <w:lvlText w:val=""/>
      <w:lvlJc w:val="left"/>
      <w:pPr>
        <w:ind w:left="6829" w:hanging="360"/>
      </w:pPr>
      <w:rPr>
        <w:rFonts w:hint="default" w:ascii="Wingdings" w:hAnsi="Wingdings"/>
      </w:rPr>
    </w:lvl>
  </w:abstractNum>
  <w:abstractNum w:abstractNumId="1" w15:restartNumberingAfterBreak="0">
    <w:nsid w:val="033A7BD0"/>
    <w:multiLevelType w:val="multilevel"/>
    <w:tmpl w:val="587E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34B09"/>
    <w:multiLevelType w:val="hybridMultilevel"/>
    <w:tmpl w:val="C24A24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46377F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4" w15:restartNumberingAfterBreak="0">
    <w:nsid w:val="11495784"/>
    <w:multiLevelType w:val="multilevel"/>
    <w:tmpl w:val="71A65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73F48"/>
    <w:multiLevelType w:val="hybridMultilevel"/>
    <w:tmpl w:val="CC8A7182"/>
    <w:lvl w:ilvl="0" w:tplc="08090001">
      <w:start w:val="1"/>
      <w:numFmt w:val="bullet"/>
      <w:lvlText w:val=""/>
      <w:lvlJc w:val="left"/>
      <w:pPr>
        <w:ind w:left="1287" w:hanging="360"/>
      </w:pPr>
      <w:rPr>
        <w:rFonts w:hint="default" w:ascii="Symbol" w:hAnsi="Symbol"/>
      </w:rPr>
    </w:lvl>
    <w:lvl w:ilvl="1" w:tplc="08090003" w:tentative="1">
      <w:start w:val="1"/>
      <w:numFmt w:val="bullet"/>
      <w:lvlText w:val="o"/>
      <w:lvlJc w:val="left"/>
      <w:pPr>
        <w:ind w:left="2007" w:hanging="360"/>
      </w:pPr>
      <w:rPr>
        <w:rFonts w:hint="default" w:ascii="Courier New" w:hAnsi="Courier New" w:cs="Courier New"/>
      </w:rPr>
    </w:lvl>
    <w:lvl w:ilvl="2" w:tplc="08090005" w:tentative="1">
      <w:start w:val="1"/>
      <w:numFmt w:val="bullet"/>
      <w:lvlText w:val=""/>
      <w:lvlJc w:val="left"/>
      <w:pPr>
        <w:ind w:left="2727" w:hanging="360"/>
      </w:pPr>
      <w:rPr>
        <w:rFonts w:hint="default" w:ascii="Wingdings" w:hAnsi="Wingdings"/>
      </w:rPr>
    </w:lvl>
    <w:lvl w:ilvl="3" w:tplc="08090001" w:tentative="1">
      <w:start w:val="1"/>
      <w:numFmt w:val="bullet"/>
      <w:lvlText w:val=""/>
      <w:lvlJc w:val="left"/>
      <w:pPr>
        <w:ind w:left="3447" w:hanging="360"/>
      </w:pPr>
      <w:rPr>
        <w:rFonts w:hint="default" w:ascii="Symbol" w:hAnsi="Symbol"/>
      </w:rPr>
    </w:lvl>
    <w:lvl w:ilvl="4" w:tplc="08090003" w:tentative="1">
      <w:start w:val="1"/>
      <w:numFmt w:val="bullet"/>
      <w:lvlText w:val="o"/>
      <w:lvlJc w:val="left"/>
      <w:pPr>
        <w:ind w:left="4167" w:hanging="360"/>
      </w:pPr>
      <w:rPr>
        <w:rFonts w:hint="default" w:ascii="Courier New" w:hAnsi="Courier New" w:cs="Courier New"/>
      </w:rPr>
    </w:lvl>
    <w:lvl w:ilvl="5" w:tplc="08090005" w:tentative="1">
      <w:start w:val="1"/>
      <w:numFmt w:val="bullet"/>
      <w:lvlText w:val=""/>
      <w:lvlJc w:val="left"/>
      <w:pPr>
        <w:ind w:left="4887" w:hanging="360"/>
      </w:pPr>
      <w:rPr>
        <w:rFonts w:hint="default" w:ascii="Wingdings" w:hAnsi="Wingdings"/>
      </w:rPr>
    </w:lvl>
    <w:lvl w:ilvl="6" w:tplc="08090001" w:tentative="1">
      <w:start w:val="1"/>
      <w:numFmt w:val="bullet"/>
      <w:lvlText w:val=""/>
      <w:lvlJc w:val="left"/>
      <w:pPr>
        <w:ind w:left="5607" w:hanging="360"/>
      </w:pPr>
      <w:rPr>
        <w:rFonts w:hint="default" w:ascii="Symbol" w:hAnsi="Symbol"/>
      </w:rPr>
    </w:lvl>
    <w:lvl w:ilvl="7" w:tplc="08090003" w:tentative="1">
      <w:start w:val="1"/>
      <w:numFmt w:val="bullet"/>
      <w:lvlText w:val="o"/>
      <w:lvlJc w:val="left"/>
      <w:pPr>
        <w:ind w:left="6327" w:hanging="360"/>
      </w:pPr>
      <w:rPr>
        <w:rFonts w:hint="default" w:ascii="Courier New" w:hAnsi="Courier New" w:cs="Courier New"/>
      </w:rPr>
    </w:lvl>
    <w:lvl w:ilvl="8" w:tplc="08090005" w:tentative="1">
      <w:start w:val="1"/>
      <w:numFmt w:val="bullet"/>
      <w:lvlText w:val=""/>
      <w:lvlJc w:val="left"/>
      <w:pPr>
        <w:ind w:left="7047" w:hanging="360"/>
      </w:pPr>
      <w:rPr>
        <w:rFonts w:hint="default" w:ascii="Wingdings" w:hAnsi="Wingdings"/>
      </w:rPr>
    </w:lvl>
  </w:abstractNum>
  <w:abstractNum w:abstractNumId="6" w15:restartNumberingAfterBreak="0">
    <w:nsid w:val="182860E3"/>
    <w:multiLevelType w:val="multilevel"/>
    <w:tmpl w:val="3E523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77683"/>
    <w:multiLevelType w:val="hybridMultilevel"/>
    <w:tmpl w:val="C8923EC4"/>
    <w:lvl w:ilvl="0" w:tplc="4F4C797E">
      <w:start w:val="1"/>
      <w:numFmt w:val="bullet"/>
      <w:lvlText w:val="•"/>
      <w:lvlJc w:val="left"/>
      <w:pPr>
        <w:tabs>
          <w:tab w:val="num" w:pos="720"/>
        </w:tabs>
        <w:ind w:left="720" w:hanging="360"/>
      </w:pPr>
      <w:rPr>
        <w:rFonts w:hint="default" w:ascii="Arial" w:hAnsi="Arial"/>
      </w:rPr>
    </w:lvl>
    <w:lvl w:ilvl="1" w:tplc="45007C6C">
      <w:numFmt w:val="bullet"/>
      <w:lvlText w:val="•"/>
      <w:lvlJc w:val="left"/>
      <w:pPr>
        <w:tabs>
          <w:tab w:val="num" w:pos="1440"/>
        </w:tabs>
        <w:ind w:left="1440" w:hanging="360"/>
      </w:pPr>
      <w:rPr>
        <w:rFonts w:hint="default" w:ascii="Arial" w:hAnsi="Arial"/>
      </w:rPr>
    </w:lvl>
    <w:lvl w:ilvl="2" w:tplc="D04EC7A0" w:tentative="1">
      <w:start w:val="1"/>
      <w:numFmt w:val="bullet"/>
      <w:lvlText w:val="•"/>
      <w:lvlJc w:val="left"/>
      <w:pPr>
        <w:tabs>
          <w:tab w:val="num" w:pos="2160"/>
        </w:tabs>
        <w:ind w:left="2160" w:hanging="360"/>
      </w:pPr>
      <w:rPr>
        <w:rFonts w:hint="default" w:ascii="Arial" w:hAnsi="Arial"/>
      </w:rPr>
    </w:lvl>
    <w:lvl w:ilvl="3" w:tplc="FE965F44" w:tentative="1">
      <w:start w:val="1"/>
      <w:numFmt w:val="bullet"/>
      <w:lvlText w:val="•"/>
      <w:lvlJc w:val="left"/>
      <w:pPr>
        <w:tabs>
          <w:tab w:val="num" w:pos="2880"/>
        </w:tabs>
        <w:ind w:left="2880" w:hanging="360"/>
      </w:pPr>
      <w:rPr>
        <w:rFonts w:hint="default" w:ascii="Arial" w:hAnsi="Arial"/>
      </w:rPr>
    </w:lvl>
    <w:lvl w:ilvl="4" w:tplc="498A954A" w:tentative="1">
      <w:start w:val="1"/>
      <w:numFmt w:val="bullet"/>
      <w:lvlText w:val="•"/>
      <w:lvlJc w:val="left"/>
      <w:pPr>
        <w:tabs>
          <w:tab w:val="num" w:pos="3600"/>
        </w:tabs>
        <w:ind w:left="3600" w:hanging="360"/>
      </w:pPr>
      <w:rPr>
        <w:rFonts w:hint="default" w:ascii="Arial" w:hAnsi="Arial"/>
      </w:rPr>
    </w:lvl>
    <w:lvl w:ilvl="5" w:tplc="A972248E" w:tentative="1">
      <w:start w:val="1"/>
      <w:numFmt w:val="bullet"/>
      <w:lvlText w:val="•"/>
      <w:lvlJc w:val="left"/>
      <w:pPr>
        <w:tabs>
          <w:tab w:val="num" w:pos="4320"/>
        </w:tabs>
        <w:ind w:left="4320" w:hanging="360"/>
      </w:pPr>
      <w:rPr>
        <w:rFonts w:hint="default" w:ascii="Arial" w:hAnsi="Arial"/>
      </w:rPr>
    </w:lvl>
    <w:lvl w:ilvl="6" w:tplc="C78CCDDE" w:tentative="1">
      <w:start w:val="1"/>
      <w:numFmt w:val="bullet"/>
      <w:lvlText w:val="•"/>
      <w:lvlJc w:val="left"/>
      <w:pPr>
        <w:tabs>
          <w:tab w:val="num" w:pos="5040"/>
        </w:tabs>
        <w:ind w:left="5040" w:hanging="360"/>
      </w:pPr>
      <w:rPr>
        <w:rFonts w:hint="default" w:ascii="Arial" w:hAnsi="Arial"/>
      </w:rPr>
    </w:lvl>
    <w:lvl w:ilvl="7" w:tplc="7AA8F7BA" w:tentative="1">
      <w:start w:val="1"/>
      <w:numFmt w:val="bullet"/>
      <w:lvlText w:val="•"/>
      <w:lvlJc w:val="left"/>
      <w:pPr>
        <w:tabs>
          <w:tab w:val="num" w:pos="5760"/>
        </w:tabs>
        <w:ind w:left="5760" w:hanging="360"/>
      </w:pPr>
      <w:rPr>
        <w:rFonts w:hint="default" w:ascii="Arial" w:hAnsi="Arial"/>
      </w:rPr>
    </w:lvl>
    <w:lvl w:ilvl="8" w:tplc="3A5A22E2"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199105BB"/>
    <w:multiLevelType w:val="hybridMultilevel"/>
    <w:tmpl w:val="1A020F08"/>
    <w:lvl w:ilvl="0" w:tplc="1C090001">
      <w:start w:val="1"/>
      <w:numFmt w:val="bullet"/>
      <w:lvlText w:val=""/>
      <w:lvlJc w:val="left"/>
      <w:pPr>
        <w:ind w:left="1146" w:hanging="360"/>
      </w:pPr>
      <w:rPr>
        <w:rFonts w:hint="default" w:ascii="Symbol" w:hAnsi="Symbol"/>
      </w:rPr>
    </w:lvl>
    <w:lvl w:ilvl="1" w:tplc="1C090003">
      <w:start w:val="1"/>
      <w:numFmt w:val="bullet"/>
      <w:lvlText w:val="o"/>
      <w:lvlJc w:val="left"/>
      <w:pPr>
        <w:ind w:left="1866" w:hanging="360"/>
      </w:pPr>
      <w:rPr>
        <w:rFonts w:hint="default" w:ascii="Courier New" w:hAnsi="Courier New" w:cs="Courier New"/>
      </w:rPr>
    </w:lvl>
    <w:lvl w:ilvl="2" w:tplc="1C090005">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9"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20521FCB"/>
    <w:multiLevelType w:val="multilevel"/>
    <w:tmpl w:val="C270C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A0269"/>
    <w:multiLevelType w:val="hybridMultilevel"/>
    <w:tmpl w:val="2DFED3C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3D7276F"/>
    <w:multiLevelType w:val="hybridMultilevel"/>
    <w:tmpl w:val="209A2BC4"/>
    <w:lvl w:ilvl="0" w:tplc="1C090001">
      <w:start w:val="1"/>
      <w:numFmt w:val="bullet"/>
      <w:lvlText w:val=""/>
      <w:lvlJc w:val="left"/>
      <w:pPr>
        <w:ind w:left="1146"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41B6870"/>
    <w:multiLevelType w:val="hybridMultilevel"/>
    <w:tmpl w:val="C052A202"/>
    <w:lvl w:ilvl="0" w:tplc="08090001">
      <w:start w:val="1"/>
      <w:numFmt w:val="bullet"/>
      <w:lvlText w:val=""/>
      <w:lvlJc w:val="left"/>
      <w:pPr>
        <w:ind w:left="1069" w:hanging="360"/>
      </w:pPr>
      <w:rPr>
        <w:rFonts w:hint="default" w:ascii="Symbol" w:hAnsi="Symbol"/>
      </w:rPr>
    </w:lvl>
    <w:lvl w:ilvl="1" w:tplc="FFFFFFFF" w:tentative="1">
      <w:start w:val="1"/>
      <w:numFmt w:val="bullet"/>
      <w:lvlText w:val="o"/>
      <w:lvlJc w:val="left"/>
      <w:pPr>
        <w:ind w:left="1789" w:hanging="360"/>
      </w:pPr>
      <w:rPr>
        <w:rFonts w:hint="default" w:ascii="Courier New" w:hAnsi="Courier New" w:cs="Courier New"/>
      </w:rPr>
    </w:lvl>
    <w:lvl w:ilvl="2" w:tplc="FFFFFFFF" w:tentative="1">
      <w:start w:val="1"/>
      <w:numFmt w:val="bullet"/>
      <w:lvlText w:val=""/>
      <w:lvlJc w:val="left"/>
      <w:pPr>
        <w:ind w:left="2509" w:hanging="360"/>
      </w:pPr>
      <w:rPr>
        <w:rFonts w:hint="default" w:ascii="Wingdings" w:hAnsi="Wingdings"/>
      </w:rPr>
    </w:lvl>
    <w:lvl w:ilvl="3" w:tplc="FFFFFFFF" w:tentative="1">
      <w:start w:val="1"/>
      <w:numFmt w:val="bullet"/>
      <w:lvlText w:val=""/>
      <w:lvlJc w:val="left"/>
      <w:pPr>
        <w:ind w:left="3229" w:hanging="360"/>
      </w:pPr>
      <w:rPr>
        <w:rFonts w:hint="default" w:ascii="Symbol" w:hAnsi="Symbol"/>
      </w:rPr>
    </w:lvl>
    <w:lvl w:ilvl="4" w:tplc="FFFFFFFF" w:tentative="1">
      <w:start w:val="1"/>
      <w:numFmt w:val="bullet"/>
      <w:lvlText w:val="o"/>
      <w:lvlJc w:val="left"/>
      <w:pPr>
        <w:ind w:left="3949" w:hanging="360"/>
      </w:pPr>
      <w:rPr>
        <w:rFonts w:hint="default" w:ascii="Courier New" w:hAnsi="Courier New" w:cs="Courier New"/>
      </w:rPr>
    </w:lvl>
    <w:lvl w:ilvl="5" w:tplc="FFFFFFFF" w:tentative="1">
      <w:start w:val="1"/>
      <w:numFmt w:val="bullet"/>
      <w:lvlText w:val=""/>
      <w:lvlJc w:val="left"/>
      <w:pPr>
        <w:ind w:left="4669" w:hanging="360"/>
      </w:pPr>
      <w:rPr>
        <w:rFonts w:hint="default" w:ascii="Wingdings" w:hAnsi="Wingdings"/>
      </w:rPr>
    </w:lvl>
    <w:lvl w:ilvl="6" w:tplc="FFFFFFFF" w:tentative="1">
      <w:start w:val="1"/>
      <w:numFmt w:val="bullet"/>
      <w:lvlText w:val=""/>
      <w:lvlJc w:val="left"/>
      <w:pPr>
        <w:ind w:left="5389" w:hanging="360"/>
      </w:pPr>
      <w:rPr>
        <w:rFonts w:hint="default" w:ascii="Symbol" w:hAnsi="Symbol"/>
      </w:rPr>
    </w:lvl>
    <w:lvl w:ilvl="7" w:tplc="FFFFFFFF" w:tentative="1">
      <w:start w:val="1"/>
      <w:numFmt w:val="bullet"/>
      <w:lvlText w:val="o"/>
      <w:lvlJc w:val="left"/>
      <w:pPr>
        <w:ind w:left="6109" w:hanging="360"/>
      </w:pPr>
      <w:rPr>
        <w:rFonts w:hint="default" w:ascii="Courier New" w:hAnsi="Courier New" w:cs="Courier New"/>
      </w:rPr>
    </w:lvl>
    <w:lvl w:ilvl="8" w:tplc="FFFFFFFF" w:tentative="1">
      <w:start w:val="1"/>
      <w:numFmt w:val="bullet"/>
      <w:lvlText w:val=""/>
      <w:lvlJc w:val="left"/>
      <w:pPr>
        <w:ind w:left="6829" w:hanging="360"/>
      </w:pPr>
      <w:rPr>
        <w:rFonts w:hint="default" w:ascii="Wingdings" w:hAnsi="Wingdings"/>
      </w:rPr>
    </w:lvl>
  </w:abstractNum>
  <w:abstractNum w:abstractNumId="15" w15:restartNumberingAfterBreak="0">
    <w:nsid w:val="26960400"/>
    <w:multiLevelType w:val="hybridMultilevel"/>
    <w:tmpl w:val="60B69B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27C62097"/>
    <w:multiLevelType w:val="hybridMultilevel"/>
    <w:tmpl w:val="EBE8DED8"/>
    <w:lvl w:ilvl="0" w:tplc="1C090001">
      <w:start w:val="1"/>
      <w:numFmt w:val="bullet"/>
      <w:lvlText w:val=""/>
      <w:lvlJc w:val="left"/>
      <w:pPr>
        <w:ind w:left="1350" w:hanging="360"/>
      </w:pPr>
      <w:rPr>
        <w:rFonts w:hint="default" w:ascii="Symbol" w:hAnsi="Symbol"/>
      </w:rPr>
    </w:lvl>
    <w:lvl w:ilvl="1" w:tplc="1C090003">
      <w:start w:val="1"/>
      <w:numFmt w:val="bullet"/>
      <w:lvlText w:val="o"/>
      <w:lvlJc w:val="left"/>
      <w:pPr>
        <w:ind w:left="2070" w:hanging="360"/>
      </w:pPr>
      <w:rPr>
        <w:rFonts w:hint="default" w:ascii="Courier New" w:hAnsi="Courier New" w:cs="Courier New"/>
      </w:rPr>
    </w:lvl>
    <w:lvl w:ilvl="2" w:tplc="1C090005">
      <w:start w:val="1"/>
      <w:numFmt w:val="bullet"/>
      <w:lvlText w:val=""/>
      <w:lvlJc w:val="left"/>
      <w:pPr>
        <w:ind w:left="2790" w:hanging="360"/>
      </w:pPr>
      <w:rPr>
        <w:rFonts w:hint="default" w:ascii="Wingdings" w:hAnsi="Wingdings"/>
      </w:rPr>
    </w:lvl>
    <w:lvl w:ilvl="3" w:tplc="1C090001">
      <w:start w:val="1"/>
      <w:numFmt w:val="bullet"/>
      <w:lvlText w:val=""/>
      <w:lvlJc w:val="left"/>
      <w:pPr>
        <w:ind w:left="3510" w:hanging="360"/>
      </w:pPr>
      <w:rPr>
        <w:rFonts w:hint="default" w:ascii="Symbol" w:hAnsi="Symbol"/>
      </w:rPr>
    </w:lvl>
    <w:lvl w:ilvl="4" w:tplc="1C090003" w:tentative="1">
      <w:start w:val="1"/>
      <w:numFmt w:val="bullet"/>
      <w:lvlText w:val="o"/>
      <w:lvlJc w:val="left"/>
      <w:pPr>
        <w:ind w:left="4230" w:hanging="360"/>
      </w:pPr>
      <w:rPr>
        <w:rFonts w:hint="default" w:ascii="Courier New" w:hAnsi="Courier New" w:cs="Courier New"/>
      </w:rPr>
    </w:lvl>
    <w:lvl w:ilvl="5" w:tplc="1C090005" w:tentative="1">
      <w:start w:val="1"/>
      <w:numFmt w:val="bullet"/>
      <w:lvlText w:val=""/>
      <w:lvlJc w:val="left"/>
      <w:pPr>
        <w:ind w:left="4950" w:hanging="360"/>
      </w:pPr>
      <w:rPr>
        <w:rFonts w:hint="default" w:ascii="Wingdings" w:hAnsi="Wingdings"/>
      </w:rPr>
    </w:lvl>
    <w:lvl w:ilvl="6" w:tplc="1C090001" w:tentative="1">
      <w:start w:val="1"/>
      <w:numFmt w:val="bullet"/>
      <w:lvlText w:val=""/>
      <w:lvlJc w:val="left"/>
      <w:pPr>
        <w:ind w:left="5670" w:hanging="360"/>
      </w:pPr>
      <w:rPr>
        <w:rFonts w:hint="default" w:ascii="Symbol" w:hAnsi="Symbol"/>
      </w:rPr>
    </w:lvl>
    <w:lvl w:ilvl="7" w:tplc="1C090003" w:tentative="1">
      <w:start w:val="1"/>
      <w:numFmt w:val="bullet"/>
      <w:lvlText w:val="o"/>
      <w:lvlJc w:val="left"/>
      <w:pPr>
        <w:ind w:left="6390" w:hanging="360"/>
      </w:pPr>
      <w:rPr>
        <w:rFonts w:hint="default" w:ascii="Courier New" w:hAnsi="Courier New" w:cs="Courier New"/>
      </w:rPr>
    </w:lvl>
    <w:lvl w:ilvl="8" w:tplc="1C090005" w:tentative="1">
      <w:start w:val="1"/>
      <w:numFmt w:val="bullet"/>
      <w:lvlText w:val=""/>
      <w:lvlJc w:val="left"/>
      <w:pPr>
        <w:ind w:left="7110" w:hanging="360"/>
      </w:pPr>
      <w:rPr>
        <w:rFonts w:hint="default" w:ascii="Wingdings" w:hAnsi="Wingdings"/>
      </w:rPr>
    </w:lvl>
  </w:abstractNum>
  <w:abstractNum w:abstractNumId="17" w15:restartNumberingAfterBreak="0">
    <w:nsid w:val="2A542053"/>
    <w:multiLevelType w:val="hybridMultilevel"/>
    <w:tmpl w:val="D21C1480"/>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start w:val="1"/>
      <w:numFmt w:val="lowerRoman"/>
      <w:lvlText w:val="%3."/>
      <w:lvlJc w:val="right"/>
      <w:pPr>
        <w:tabs>
          <w:tab w:val="num" w:pos="2520"/>
        </w:tabs>
        <w:ind w:left="2520" w:hanging="180"/>
      </w:pPr>
    </w:lvl>
    <w:lvl w:ilvl="3" w:tplc="E9F4C812">
      <w:start w:val="2023"/>
      <w:numFmt w:val="bullet"/>
      <w:lvlText w:val="-"/>
      <w:lvlJc w:val="left"/>
      <w:pPr>
        <w:ind w:left="3240" w:hanging="360"/>
      </w:pPr>
      <w:rPr>
        <w:rFonts w:hint="default" w:ascii="Verdana" w:hAnsi="Verdana" w:eastAsia="Times New Roman" w:cs="Times New Roman"/>
      </w:r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8" w15:restartNumberingAfterBreak="0">
    <w:nsid w:val="2C8346AF"/>
    <w:multiLevelType w:val="hybridMultilevel"/>
    <w:tmpl w:val="C3CACF5A"/>
    <w:lvl w:ilvl="0" w:tplc="6914B688">
      <w:start w:val="1"/>
      <w:numFmt w:val="bullet"/>
      <w:lvlText w:val="•"/>
      <w:lvlJc w:val="left"/>
      <w:pPr>
        <w:tabs>
          <w:tab w:val="num" w:pos="720"/>
        </w:tabs>
        <w:ind w:left="720" w:hanging="360"/>
      </w:pPr>
      <w:rPr>
        <w:rFonts w:hint="default" w:ascii="Arial" w:hAnsi="Arial"/>
      </w:rPr>
    </w:lvl>
    <w:lvl w:ilvl="1" w:tplc="0ED20A5A" w:tentative="1">
      <w:start w:val="1"/>
      <w:numFmt w:val="bullet"/>
      <w:lvlText w:val="•"/>
      <w:lvlJc w:val="left"/>
      <w:pPr>
        <w:tabs>
          <w:tab w:val="num" w:pos="1440"/>
        </w:tabs>
        <w:ind w:left="1440" w:hanging="360"/>
      </w:pPr>
      <w:rPr>
        <w:rFonts w:hint="default" w:ascii="Arial" w:hAnsi="Arial"/>
      </w:rPr>
    </w:lvl>
    <w:lvl w:ilvl="2" w:tplc="7820F254" w:tentative="1">
      <w:start w:val="1"/>
      <w:numFmt w:val="bullet"/>
      <w:lvlText w:val="•"/>
      <w:lvlJc w:val="left"/>
      <w:pPr>
        <w:tabs>
          <w:tab w:val="num" w:pos="2160"/>
        </w:tabs>
        <w:ind w:left="2160" w:hanging="360"/>
      </w:pPr>
      <w:rPr>
        <w:rFonts w:hint="default" w:ascii="Arial" w:hAnsi="Arial"/>
      </w:rPr>
    </w:lvl>
    <w:lvl w:ilvl="3" w:tplc="2376EAB4" w:tentative="1">
      <w:start w:val="1"/>
      <w:numFmt w:val="bullet"/>
      <w:lvlText w:val="•"/>
      <w:lvlJc w:val="left"/>
      <w:pPr>
        <w:tabs>
          <w:tab w:val="num" w:pos="2880"/>
        </w:tabs>
        <w:ind w:left="2880" w:hanging="360"/>
      </w:pPr>
      <w:rPr>
        <w:rFonts w:hint="default" w:ascii="Arial" w:hAnsi="Arial"/>
      </w:rPr>
    </w:lvl>
    <w:lvl w:ilvl="4" w:tplc="B9AC7BE4" w:tentative="1">
      <w:start w:val="1"/>
      <w:numFmt w:val="bullet"/>
      <w:lvlText w:val="•"/>
      <w:lvlJc w:val="left"/>
      <w:pPr>
        <w:tabs>
          <w:tab w:val="num" w:pos="3600"/>
        </w:tabs>
        <w:ind w:left="3600" w:hanging="360"/>
      </w:pPr>
      <w:rPr>
        <w:rFonts w:hint="default" w:ascii="Arial" w:hAnsi="Arial"/>
      </w:rPr>
    </w:lvl>
    <w:lvl w:ilvl="5" w:tplc="48E4CD34" w:tentative="1">
      <w:start w:val="1"/>
      <w:numFmt w:val="bullet"/>
      <w:lvlText w:val="•"/>
      <w:lvlJc w:val="left"/>
      <w:pPr>
        <w:tabs>
          <w:tab w:val="num" w:pos="4320"/>
        </w:tabs>
        <w:ind w:left="4320" w:hanging="360"/>
      </w:pPr>
      <w:rPr>
        <w:rFonts w:hint="default" w:ascii="Arial" w:hAnsi="Arial"/>
      </w:rPr>
    </w:lvl>
    <w:lvl w:ilvl="6" w:tplc="C4688380" w:tentative="1">
      <w:start w:val="1"/>
      <w:numFmt w:val="bullet"/>
      <w:lvlText w:val="•"/>
      <w:lvlJc w:val="left"/>
      <w:pPr>
        <w:tabs>
          <w:tab w:val="num" w:pos="5040"/>
        </w:tabs>
        <w:ind w:left="5040" w:hanging="360"/>
      </w:pPr>
      <w:rPr>
        <w:rFonts w:hint="default" w:ascii="Arial" w:hAnsi="Arial"/>
      </w:rPr>
    </w:lvl>
    <w:lvl w:ilvl="7" w:tplc="68A89020" w:tentative="1">
      <w:start w:val="1"/>
      <w:numFmt w:val="bullet"/>
      <w:lvlText w:val="•"/>
      <w:lvlJc w:val="left"/>
      <w:pPr>
        <w:tabs>
          <w:tab w:val="num" w:pos="5760"/>
        </w:tabs>
        <w:ind w:left="5760" w:hanging="360"/>
      </w:pPr>
      <w:rPr>
        <w:rFonts w:hint="default" w:ascii="Arial" w:hAnsi="Arial"/>
      </w:rPr>
    </w:lvl>
    <w:lvl w:ilvl="8" w:tplc="8EE44722"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2E4A7BDF"/>
    <w:multiLevelType w:val="multilevel"/>
    <w:tmpl w:val="CE1A7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05906AF"/>
    <w:multiLevelType w:val="hybridMultilevel"/>
    <w:tmpl w:val="210C229E"/>
    <w:lvl w:ilvl="0" w:tplc="1C090001">
      <w:start w:val="1"/>
      <w:numFmt w:val="bullet"/>
      <w:lvlText w:val=""/>
      <w:lvlJc w:val="left"/>
      <w:pPr>
        <w:ind w:left="1287" w:hanging="360"/>
      </w:pPr>
      <w:rPr>
        <w:rFonts w:hint="default" w:ascii="Symbol" w:hAnsi="Symbol"/>
      </w:rPr>
    </w:lvl>
    <w:lvl w:ilvl="1" w:tplc="1C090003">
      <w:start w:val="1"/>
      <w:numFmt w:val="bullet"/>
      <w:lvlText w:val="o"/>
      <w:lvlJc w:val="left"/>
      <w:pPr>
        <w:ind w:left="2007" w:hanging="360"/>
      </w:pPr>
      <w:rPr>
        <w:rFonts w:hint="default" w:ascii="Courier New" w:hAnsi="Courier New" w:cs="Courier New"/>
      </w:rPr>
    </w:lvl>
    <w:lvl w:ilvl="2" w:tplc="1C090005">
      <w:start w:val="1"/>
      <w:numFmt w:val="bullet"/>
      <w:lvlText w:val=""/>
      <w:lvlJc w:val="left"/>
      <w:pPr>
        <w:ind w:left="2727" w:hanging="360"/>
      </w:pPr>
      <w:rPr>
        <w:rFonts w:hint="default" w:ascii="Wingdings" w:hAnsi="Wingdings"/>
      </w:rPr>
    </w:lvl>
    <w:lvl w:ilvl="3" w:tplc="1C090001" w:tentative="1">
      <w:start w:val="1"/>
      <w:numFmt w:val="bullet"/>
      <w:lvlText w:val=""/>
      <w:lvlJc w:val="left"/>
      <w:pPr>
        <w:ind w:left="3447" w:hanging="360"/>
      </w:pPr>
      <w:rPr>
        <w:rFonts w:hint="default" w:ascii="Symbol" w:hAnsi="Symbol"/>
      </w:rPr>
    </w:lvl>
    <w:lvl w:ilvl="4" w:tplc="1C090003" w:tentative="1">
      <w:start w:val="1"/>
      <w:numFmt w:val="bullet"/>
      <w:lvlText w:val="o"/>
      <w:lvlJc w:val="left"/>
      <w:pPr>
        <w:ind w:left="4167" w:hanging="360"/>
      </w:pPr>
      <w:rPr>
        <w:rFonts w:hint="default" w:ascii="Courier New" w:hAnsi="Courier New" w:cs="Courier New"/>
      </w:rPr>
    </w:lvl>
    <w:lvl w:ilvl="5" w:tplc="1C090005" w:tentative="1">
      <w:start w:val="1"/>
      <w:numFmt w:val="bullet"/>
      <w:lvlText w:val=""/>
      <w:lvlJc w:val="left"/>
      <w:pPr>
        <w:ind w:left="4887" w:hanging="360"/>
      </w:pPr>
      <w:rPr>
        <w:rFonts w:hint="default" w:ascii="Wingdings" w:hAnsi="Wingdings"/>
      </w:rPr>
    </w:lvl>
    <w:lvl w:ilvl="6" w:tplc="1C090001" w:tentative="1">
      <w:start w:val="1"/>
      <w:numFmt w:val="bullet"/>
      <w:lvlText w:val=""/>
      <w:lvlJc w:val="left"/>
      <w:pPr>
        <w:ind w:left="5607" w:hanging="360"/>
      </w:pPr>
      <w:rPr>
        <w:rFonts w:hint="default" w:ascii="Symbol" w:hAnsi="Symbol"/>
      </w:rPr>
    </w:lvl>
    <w:lvl w:ilvl="7" w:tplc="1C090003" w:tentative="1">
      <w:start w:val="1"/>
      <w:numFmt w:val="bullet"/>
      <w:lvlText w:val="o"/>
      <w:lvlJc w:val="left"/>
      <w:pPr>
        <w:ind w:left="6327" w:hanging="360"/>
      </w:pPr>
      <w:rPr>
        <w:rFonts w:hint="default" w:ascii="Courier New" w:hAnsi="Courier New" w:cs="Courier New"/>
      </w:rPr>
    </w:lvl>
    <w:lvl w:ilvl="8" w:tplc="1C090005" w:tentative="1">
      <w:start w:val="1"/>
      <w:numFmt w:val="bullet"/>
      <w:lvlText w:val=""/>
      <w:lvlJc w:val="left"/>
      <w:pPr>
        <w:ind w:left="7047" w:hanging="360"/>
      </w:pPr>
      <w:rPr>
        <w:rFonts w:hint="default" w:ascii="Wingdings" w:hAnsi="Wingdings"/>
      </w:rPr>
    </w:lvl>
  </w:abstractNum>
  <w:abstractNum w:abstractNumId="21" w15:restartNumberingAfterBreak="0">
    <w:nsid w:val="34A3156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2" w15:restartNumberingAfterBreak="0">
    <w:nsid w:val="35A40E32"/>
    <w:multiLevelType w:val="multilevel"/>
    <w:tmpl w:val="8820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174F18"/>
    <w:multiLevelType w:val="multilevel"/>
    <w:tmpl w:val="D3A291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24A5B86"/>
    <w:multiLevelType w:val="hybridMultilevel"/>
    <w:tmpl w:val="BFE43C2E"/>
    <w:lvl w:ilvl="0" w:tplc="1C090001">
      <w:start w:val="1"/>
      <w:numFmt w:val="bullet"/>
      <w:lvlText w:val=""/>
      <w:lvlJc w:val="left"/>
      <w:pPr>
        <w:ind w:left="1146"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6B66BD9"/>
    <w:multiLevelType w:val="multilevel"/>
    <w:tmpl w:val="89C0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16094A"/>
    <w:multiLevelType w:val="hybridMultilevel"/>
    <w:tmpl w:val="14102C64"/>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28" w15:restartNumberingAfterBreak="0">
    <w:nsid w:val="5D990EE7"/>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29" w15:restartNumberingAfterBreak="0">
    <w:nsid w:val="63F57BC6"/>
    <w:multiLevelType w:val="multilevel"/>
    <w:tmpl w:val="5E2415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7A73D5F"/>
    <w:multiLevelType w:val="hybridMultilevel"/>
    <w:tmpl w:val="51745492"/>
    <w:lvl w:ilvl="0" w:tplc="1C090001">
      <w:start w:val="1"/>
      <w:numFmt w:val="bullet"/>
      <w:lvlText w:val=""/>
      <w:lvlJc w:val="left"/>
      <w:pPr>
        <w:ind w:left="1146"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8D15EEE"/>
    <w:multiLevelType w:val="hybridMultilevel"/>
    <w:tmpl w:val="5134B4E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6C473F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3" w15:restartNumberingAfterBreak="0">
    <w:nsid w:val="6D785314"/>
    <w:multiLevelType w:val="hybridMultilevel"/>
    <w:tmpl w:val="D10A1396"/>
    <w:lvl w:ilvl="0" w:tplc="1C090001">
      <w:start w:val="1"/>
      <w:numFmt w:val="bullet"/>
      <w:lvlText w:val=""/>
      <w:lvlJc w:val="left"/>
      <w:pPr>
        <w:ind w:left="1146"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6E9109A6"/>
    <w:multiLevelType w:val="hybridMultilevel"/>
    <w:tmpl w:val="C28CF054"/>
    <w:lvl w:ilvl="0" w:tplc="89C2434E">
      <w:start w:val="1"/>
      <w:numFmt w:val="bullet"/>
      <w:lvlText w:val="•"/>
      <w:lvlJc w:val="left"/>
      <w:pPr>
        <w:tabs>
          <w:tab w:val="num" w:pos="720"/>
        </w:tabs>
        <w:ind w:left="720" w:hanging="360"/>
      </w:pPr>
      <w:rPr>
        <w:rFonts w:hint="default" w:ascii="Arial" w:hAnsi="Arial"/>
      </w:rPr>
    </w:lvl>
    <w:lvl w:ilvl="1" w:tplc="8FC28F48">
      <w:numFmt w:val="bullet"/>
      <w:lvlText w:val="•"/>
      <w:lvlJc w:val="left"/>
      <w:pPr>
        <w:tabs>
          <w:tab w:val="num" w:pos="1440"/>
        </w:tabs>
        <w:ind w:left="1440" w:hanging="360"/>
      </w:pPr>
      <w:rPr>
        <w:rFonts w:hint="default" w:ascii="Arial" w:hAnsi="Arial"/>
      </w:rPr>
    </w:lvl>
    <w:lvl w:ilvl="2" w:tplc="699059DE" w:tentative="1">
      <w:start w:val="1"/>
      <w:numFmt w:val="bullet"/>
      <w:lvlText w:val="•"/>
      <w:lvlJc w:val="left"/>
      <w:pPr>
        <w:tabs>
          <w:tab w:val="num" w:pos="2160"/>
        </w:tabs>
        <w:ind w:left="2160" w:hanging="360"/>
      </w:pPr>
      <w:rPr>
        <w:rFonts w:hint="default" w:ascii="Arial" w:hAnsi="Arial"/>
      </w:rPr>
    </w:lvl>
    <w:lvl w:ilvl="3" w:tplc="10A84596" w:tentative="1">
      <w:start w:val="1"/>
      <w:numFmt w:val="bullet"/>
      <w:lvlText w:val="•"/>
      <w:lvlJc w:val="left"/>
      <w:pPr>
        <w:tabs>
          <w:tab w:val="num" w:pos="2880"/>
        </w:tabs>
        <w:ind w:left="2880" w:hanging="360"/>
      </w:pPr>
      <w:rPr>
        <w:rFonts w:hint="default" w:ascii="Arial" w:hAnsi="Arial"/>
      </w:rPr>
    </w:lvl>
    <w:lvl w:ilvl="4" w:tplc="FB66354A" w:tentative="1">
      <w:start w:val="1"/>
      <w:numFmt w:val="bullet"/>
      <w:lvlText w:val="•"/>
      <w:lvlJc w:val="left"/>
      <w:pPr>
        <w:tabs>
          <w:tab w:val="num" w:pos="3600"/>
        </w:tabs>
        <w:ind w:left="3600" w:hanging="360"/>
      </w:pPr>
      <w:rPr>
        <w:rFonts w:hint="default" w:ascii="Arial" w:hAnsi="Arial"/>
      </w:rPr>
    </w:lvl>
    <w:lvl w:ilvl="5" w:tplc="CC021F78" w:tentative="1">
      <w:start w:val="1"/>
      <w:numFmt w:val="bullet"/>
      <w:lvlText w:val="•"/>
      <w:lvlJc w:val="left"/>
      <w:pPr>
        <w:tabs>
          <w:tab w:val="num" w:pos="4320"/>
        </w:tabs>
        <w:ind w:left="4320" w:hanging="360"/>
      </w:pPr>
      <w:rPr>
        <w:rFonts w:hint="default" w:ascii="Arial" w:hAnsi="Arial"/>
      </w:rPr>
    </w:lvl>
    <w:lvl w:ilvl="6" w:tplc="9E48DE30" w:tentative="1">
      <w:start w:val="1"/>
      <w:numFmt w:val="bullet"/>
      <w:lvlText w:val="•"/>
      <w:lvlJc w:val="left"/>
      <w:pPr>
        <w:tabs>
          <w:tab w:val="num" w:pos="5040"/>
        </w:tabs>
        <w:ind w:left="5040" w:hanging="360"/>
      </w:pPr>
      <w:rPr>
        <w:rFonts w:hint="default" w:ascii="Arial" w:hAnsi="Arial"/>
      </w:rPr>
    </w:lvl>
    <w:lvl w:ilvl="7" w:tplc="8F54FE10" w:tentative="1">
      <w:start w:val="1"/>
      <w:numFmt w:val="bullet"/>
      <w:lvlText w:val="•"/>
      <w:lvlJc w:val="left"/>
      <w:pPr>
        <w:tabs>
          <w:tab w:val="num" w:pos="5760"/>
        </w:tabs>
        <w:ind w:left="5760" w:hanging="360"/>
      </w:pPr>
      <w:rPr>
        <w:rFonts w:hint="default" w:ascii="Arial" w:hAnsi="Arial"/>
      </w:rPr>
    </w:lvl>
    <w:lvl w:ilvl="8" w:tplc="41AA9F94" w:tentative="1">
      <w:start w:val="1"/>
      <w:numFmt w:val="bullet"/>
      <w:lvlText w:val="•"/>
      <w:lvlJc w:val="left"/>
      <w:pPr>
        <w:tabs>
          <w:tab w:val="num" w:pos="6480"/>
        </w:tabs>
        <w:ind w:left="6480" w:hanging="360"/>
      </w:pPr>
      <w:rPr>
        <w:rFonts w:hint="default" w:ascii="Arial" w:hAnsi="Arial"/>
      </w:rPr>
    </w:lvl>
  </w:abstractNum>
  <w:abstractNum w:abstractNumId="35" w15:restartNumberingAfterBreak="0">
    <w:nsid w:val="769511AD"/>
    <w:multiLevelType w:val="hybridMultilevel"/>
    <w:tmpl w:val="ABD44DDE"/>
    <w:lvl w:ilvl="0" w:tplc="1C090001">
      <w:start w:val="1"/>
      <w:numFmt w:val="bullet"/>
      <w:lvlText w:val=""/>
      <w:lvlJc w:val="left"/>
      <w:pPr>
        <w:ind w:left="1146"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E8506E9"/>
    <w:multiLevelType w:val="hybridMultilevel"/>
    <w:tmpl w:val="A398A4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407410757">
    <w:abstractNumId w:val="23"/>
  </w:num>
  <w:num w:numId="2" w16cid:durableId="1061249728">
    <w:abstractNumId w:val="16"/>
  </w:num>
  <w:num w:numId="3" w16cid:durableId="2080327168">
    <w:abstractNumId w:val="3"/>
  </w:num>
  <w:num w:numId="4" w16cid:durableId="284820214">
    <w:abstractNumId w:val="32"/>
  </w:num>
  <w:num w:numId="5" w16cid:durableId="1425415354">
    <w:abstractNumId w:val="20"/>
  </w:num>
  <w:num w:numId="6" w16cid:durableId="102605977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8649743">
    <w:abstractNumId w:val="17"/>
  </w:num>
  <w:num w:numId="8" w16cid:durableId="338969738">
    <w:abstractNumId w:val="1"/>
  </w:num>
  <w:num w:numId="9" w16cid:durableId="1223829642">
    <w:abstractNumId w:val="22"/>
  </w:num>
  <w:num w:numId="10" w16cid:durableId="784270723">
    <w:abstractNumId w:val="4"/>
  </w:num>
  <w:num w:numId="11" w16cid:durableId="1318530715">
    <w:abstractNumId w:val="6"/>
  </w:num>
  <w:num w:numId="12" w16cid:durableId="1148087084">
    <w:abstractNumId w:val="26"/>
  </w:num>
  <w:num w:numId="13" w16cid:durableId="1530726361">
    <w:abstractNumId w:val="11"/>
  </w:num>
  <w:num w:numId="14" w16cid:durableId="1313948597">
    <w:abstractNumId w:val="8"/>
  </w:num>
  <w:num w:numId="15" w16cid:durableId="56325096">
    <w:abstractNumId w:val="10"/>
  </w:num>
  <w:num w:numId="16" w16cid:durableId="1271204631">
    <w:abstractNumId w:val="5"/>
  </w:num>
  <w:num w:numId="17" w16cid:durableId="1547378556">
    <w:abstractNumId w:val="21"/>
  </w:num>
  <w:num w:numId="18" w16cid:durableId="1183981085">
    <w:abstractNumId w:val="24"/>
  </w:num>
  <w:num w:numId="19" w16cid:durableId="1219198085">
    <w:abstractNumId w:val="7"/>
  </w:num>
  <w:num w:numId="20" w16cid:durableId="449277740">
    <w:abstractNumId w:val="18"/>
  </w:num>
  <w:num w:numId="21" w16cid:durableId="1020396118">
    <w:abstractNumId w:val="34"/>
  </w:num>
  <w:num w:numId="22" w16cid:durableId="1242371061">
    <w:abstractNumId w:val="9"/>
  </w:num>
  <w:num w:numId="23" w16cid:durableId="243101914">
    <w:abstractNumId w:val="0"/>
  </w:num>
  <w:num w:numId="24" w16cid:durableId="2031833254">
    <w:abstractNumId w:val="23"/>
  </w:num>
  <w:num w:numId="25" w16cid:durableId="1947106112">
    <w:abstractNumId w:val="23"/>
  </w:num>
  <w:num w:numId="26" w16cid:durableId="1654941268">
    <w:abstractNumId w:val="14"/>
  </w:num>
  <w:num w:numId="27" w16cid:durableId="442118425">
    <w:abstractNumId w:val="27"/>
  </w:num>
  <w:num w:numId="28" w16cid:durableId="102770350">
    <w:abstractNumId w:val="15"/>
  </w:num>
  <w:num w:numId="29" w16cid:durableId="550461819">
    <w:abstractNumId w:val="2"/>
  </w:num>
  <w:num w:numId="30" w16cid:durableId="1064181080">
    <w:abstractNumId w:val="36"/>
  </w:num>
  <w:num w:numId="31" w16cid:durableId="1275165761">
    <w:abstractNumId w:val="12"/>
  </w:num>
  <w:num w:numId="32" w16cid:durableId="1777553689">
    <w:abstractNumId w:val="31"/>
  </w:num>
  <w:num w:numId="33" w16cid:durableId="430785529">
    <w:abstractNumId w:val="33"/>
  </w:num>
  <w:num w:numId="34" w16cid:durableId="1675305019">
    <w:abstractNumId w:val="25"/>
  </w:num>
  <w:num w:numId="35" w16cid:durableId="1536888209">
    <w:abstractNumId w:val="13"/>
  </w:num>
  <w:num w:numId="36" w16cid:durableId="923219646">
    <w:abstractNumId w:val="30"/>
  </w:num>
  <w:num w:numId="37" w16cid:durableId="408044003">
    <w:abstractNumId w:val="35"/>
  </w:num>
  <w:num w:numId="38" w16cid:durableId="580330271">
    <w:abstractNumId w:val="29"/>
  </w:num>
  <w:num w:numId="39" w16cid:durableId="880047295">
    <w:abstractNumId w:val="19"/>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3140"/>
    <w:rsid w:val="00003CB9"/>
    <w:rsid w:val="00004450"/>
    <w:rsid w:val="000058C0"/>
    <w:rsid w:val="00007079"/>
    <w:rsid w:val="000216DE"/>
    <w:rsid w:val="00021781"/>
    <w:rsid w:val="00021A26"/>
    <w:rsid w:val="00021CEA"/>
    <w:rsid w:val="00024513"/>
    <w:rsid w:val="00026D64"/>
    <w:rsid w:val="000309B6"/>
    <w:rsid w:val="000356F5"/>
    <w:rsid w:val="0003583B"/>
    <w:rsid w:val="00041A9A"/>
    <w:rsid w:val="00043006"/>
    <w:rsid w:val="0004316C"/>
    <w:rsid w:val="00045DC5"/>
    <w:rsid w:val="00062980"/>
    <w:rsid w:val="00062D49"/>
    <w:rsid w:val="0006300B"/>
    <w:rsid w:val="00063414"/>
    <w:rsid w:val="000648CE"/>
    <w:rsid w:val="0006504F"/>
    <w:rsid w:val="00073F94"/>
    <w:rsid w:val="00076412"/>
    <w:rsid w:val="00076A4A"/>
    <w:rsid w:val="000776FA"/>
    <w:rsid w:val="00077E84"/>
    <w:rsid w:val="00081F20"/>
    <w:rsid w:val="00085D87"/>
    <w:rsid w:val="00090DAF"/>
    <w:rsid w:val="00091731"/>
    <w:rsid w:val="0009618F"/>
    <w:rsid w:val="00096287"/>
    <w:rsid w:val="000A0498"/>
    <w:rsid w:val="000A386B"/>
    <w:rsid w:val="000A3E4D"/>
    <w:rsid w:val="000A4653"/>
    <w:rsid w:val="000A6CE9"/>
    <w:rsid w:val="000A6E1B"/>
    <w:rsid w:val="000C03F9"/>
    <w:rsid w:val="000C0B7C"/>
    <w:rsid w:val="000C193F"/>
    <w:rsid w:val="000C1EBF"/>
    <w:rsid w:val="000C33D2"/>
    <w:rsid w:val="000C5894"/>
    <w:rsid w:val="000D1202"/>
    <w:rsid w:val="000D1607"/>
    <w:rsid w:val="000D4E97"/>
    <w:rsid w:val="000D7891"/>
    <w:rsid w:val="000E0DF7"/>
    <w:rsid w:val="000E32D7"/>
    <w:rsid w:val="000E4056"/>
    <w:rsid w:val="000F57D4"/>
    <w:rsid w:val="000F5C78"/>
    <w:rsid w:val="000F77D3"/>
    <w:rsid w:val="000F7AC0"/>
    <w:rsid w:val="00104C13"/>
    <w:rsid w:val="00107FAF"/>
    <w:rsid w:val="001137AA"/>
    <w:rsid w:val="00114C87"/>
    <w:rsid w:val="00114D38"/>
    <w:rsid w:val="00116F7C"/>
    <w:rsid w:val="00117779"/>
    <w:rsid w:val="001211BD"/>
    <w:rsid w:val="00130065"/>
    <w:rsid w:val="0013070E"/>
    <w:rsid w:val="0013248F"/>
    <w:rsid w:val="001350DF"/>
    <w:rsid w:val="0013668A"/>
    <w:rsid w:val="0013678D"/>
    <w:rsid w:val="001376A9"/>
    <w:rsid w:val="001403CA"/>
    <w:rsid w:val="00141BF3"/>
    <w:rsid w:val="0014274E"/>
    <w:rsid w:val="001427D0"/>
    <w:rsid w:val="00146F70"/>
    <w:rsid w:val="00154E9E"/>
    <w:rsid w:val="0016078C"/>
    <w:rsid w:val="00165509"/>
    <w:rsid w:val="00166BB2"/>
    <w:rsid w:val="0017086E"/>
    <w:rsid w:val="00170881"/>
    <w:rsid w:val="001744E9"/>
    <w:rsid w:val="00176707"/>
    <w:rsid w:val="0018595C"/>
    <w:rsid w:val="00191526"/>
    <w:rsid w:val="00191EF0"/>
    <w:rsid w:val="00192D40"/>
    <w:rsid w:val="001A0380"/>
    <w:rsid w:val="001A1198"/>
    <w:rsid w:val="001A1C79"/>
    <w:rsid w:val="001A6136"/>
    <w:rsid w:val="001B0BE1"/>
    <w:rsid w:val="001B36EC"/>
    <w:rsid w:val="001B5033"/>
    <w:rsid w:val="001B739B"/>
    <w:rsid w:val="001C31C4"/>
    <w:rsid w:val="001D3A85"/>
    <w:rsid w:val="001F3149"/>
    <w:rsid w:val="001F6C79"/>
    <w:rsid w:val="0020105B"/>
    <w:rsid w:val="002037EC"/>
    <w:rsid w:val="00203F56"/>
    <w:rsid w:val="002116F7"/>
    <w:rsid w:val="00212432"/>
    <w:rsid w:val="00213EB5"/>
    <w:rsid w:val="002164F8"/>
    <w:rsid w:val="0021651F"/>
    <w:rsid w:val="002232EA"/>
    <w:rsid w:val="00224238"/>
    <w:rsid w:val="0024019B"/>
    <w:rsid w:val="00242828"/>
    <w:rsid w:val="0024504C"/>
    <w:rsid w:val="002457B0"/>
    <w:rsid w:val="00246098"/>
    <w:rsid w:val="002460F6"/>
    <w:rsid w:val="0024754A"/>
    <w:rsid w:val="002479C7"/>
    <w:rsid w:val="0025142D"/>
    <w:rsid w:val="00251995"/>
    <w:rsid w:val="00253C37"/>
    <w:rsid w:val="0025775F"/>
    <w:rsid w:val="00264034"/>
    <w:rsid w:val="00265233"/>
    <w:rsid w:val="00265EFE"/>
    <w:rsid w:val="0027192A"/>
    <w:rsid w:val="00273E5E"/>
    <w:rsid w:val="00274DA2"/>
    <w:rsid w:val="00277015"/>
    <w:rsid w:val="00280699"/>
    <w:rsid w:val="002837D8"/>
    <w:rsid w:val="0028485F"/>
    <w:rsid w:val="002850B1"/>
    <w:rsid w:val="002856E6"/>
    <w:rsid w:val="00286EAA"/>
    <w:rsid w:val="0029551D"/>
    <w:rsid w:val="002A2655"/>
    <w:rsid w:val="002A2911"/>
    <w:rsid w:val="002A47A2"/>
    <w:rsid w:val="002A4A83"/>
    <w:rsid w:val="002A6ABC"/>
    <w:rsid w:val="002B0C97"/>
    <w:rsid w:val="002B1C85"/>
    <w:rsid w:val="002B3ACA"/>
    <w:rsid w:val="002C0569"/>
    <w:rsid w:val="002C39A0"/>
    <w:rsid w:val="002C3DDF"/>
    <w:rsid w:val="002C6AE1"/>
    <w:rsid w:val="002C7E99"/>
    <w:rsid w:val="002C7F4D"/>
    <w:rsid w:val="002D22B4"/>
    <w:rsid w:val="002D29D3"/>
    <w:rsid w:val="002D7F76"/>
    <w:rsid w:val="002F1ACD"/>
    <w:rsid w:val="002F2A81"/>
    <w:rsid w:val="002F3666"/>
    <w:rsid w:val="002F76AB"/>
    <w:rsid w:val="00302968"/>
    <w:rsid w:val="00303779"/>
    <w:rsid w:val="003039F9"/>
    <w:rsid w:val="00303A01"/>
    <w:rsid w:val="00303E69"/>
    <w:rsid w:val="00304DA5"/>
    <w:rsid w:val="0030545B"/>
    <w:rsid w:val="00307485"/>
    <w:rsid w:val="003111A6"/>
    <w:rsid w:val="003124EA"/>
    <w:rsid w:val="00312B9A"/>
    <w:rsid w:val="0032013B"/>
    <w:rsid w:val="003209E8"/>
    <w:rsid w:val="0032433B"/>
    <w:rsid w:val="00325F8D"/>
    <w:rsid w:val="00327A79"/>
    <w:rsid w:val="00331A10"/>
    <w:rsid w:val="003322E0"/>
    <w:rsid w:val="00341713"/>
    <w:rsid w:val="003418F3"/>
    <w:rsid w:val="00344E95"/>
    <w:rsid w:val="00345FAF"/>
    <w:rsid w:val="00346870"/>
    <w:rsid w:val="0035009C"/>
    <w:rsid w:val="00354742"/>
    <w:rsid w:val="003635DE"/>
    <w:rsid w:val="00363B56"/>
    <w:rsid w:val="00365810"/>
    <w:rsid w:val="00370D11"/>
    <w:rsid w:val="0037105B"/>
    <w:rsid w:val="003718B9"/>
    <w:rsid w:val="00377A14"/>
    <w:rsid w:val="00382819"/>
    <w:rsid w:val="003835C1"/>
    <w:rsid w:val="00390DCF"/>
    <w:rsid w:val="003918CF"/>
    <w:rsid w:val="00391E27"/>
    <w:rsid w:val="003A1C6F"/>
    <w:rsid w:val="003A4491"/>
    <w:rsid w:val="003A51CF"/>
    <w:rsid w:val="003A52BA"/>
    <w:rsid w:val="003B4AC1"/>
    <w:rsid w:val="003B5F46"/>
    <w:rsid w:val="003C0E33"/>
    <w:rsid w:val="003C106B"/>
    <w:rsid w:val="003C27B6"/>
    <w:rsid w:val="003C5588"/>
    <w:rsid w:val="003D0088"/>
    <w:rsid w:val="003D08ED"/>
    <w:rsid w:val="003D2493"/>
    <w:rsid w:val="003D274E"/>
    <w:rsid w:val="003D336C"/>
    <w:rsid w:val="003D7FB9"/>
    <w:rsid w:val="003E231E"/>
    <w:rsid w:val="003E31F0"/>
    <w:rsid w:val="003E4103"/>
    <w:rsid w:val="003E4208"/>
    <w:rsid w:val="003E4AB9"/>
    <w:rsid w:val="003E6514"/>
    <w:rsid w:val="004028A9"/>
    <w:rsid w:val="004062DF"/>
    <w:rsid w:val="004101C7"/>
    <w:rsid w:val="00411D1E"/>
    <w:rsid w:val="004176E4"/>
    <w:rsid w:val="0042049B"/>
    <w:rsid w:val="0042124B"/>
    <w:rsid w:val="00427154"/>
    <w:rsid w:val="00427A02"/>
    <w:rsid w:val="00433732"/>
    <w:rsid w:val="00434928"/>
    <w:rsid w:val="00435374"/>
    <w:rsid w:val="00435BF4"/>
    <w:rsid w:val="00441184"/>
    <w:rsid w:val="00441FBF"/>
    <w:rsid w:val="004424E0"/>
    <w:rsid w:val="00442E71"/>
    <w:rsid w:val="00444313"/>
    <w:rsid w:val="00444FF6"/>
    <w:rsid w:val="00446780"/>
    <w:rsid w:val="00450484"/>
    <w:rsid w:val="00466F70"/>
    <w:rsid w:val="0047258E"/>
    <w:rsid w:val="00474198"/>
    <w:rsid w:val="0048243F"/>
    <w:rsid w:val="00484D83"/>
    <w:rsid w:val="00486CE7"/>
    <w:rsid w:val="004930B3"/>
    <w:rsid w:val="004950BB"/>
    <w:rsid w:val="0049582C"/>
    <w:rsid w:val="004A17C2"/>
    <w:rsid w:val="004A3C08"/>
    <w:rsid w:val="004B1025"/>
    <w:rsid w:val="004B441E"/>
    <w:rsid w:val="004B6FF7"/>
    <w:rsid w:val="004C36F2"/>
    <w:rsid w:val="004C50DB"/>
    <w:rsid w:val="004C7926"/>
    <w:rsid w:val="004D4C4D"/>
    <w:rsid w:val="004E1911"/>
    <w:rsid w:val="004E1EB3"/>
    <w:rsid w:val="004E2A60"/>
    <w:rsid w:val="004E3F73"/>
    <w:rsid w:val="004E674B"/>
    <w:rsid w:val="004E6813"/>
    <w:rsid w:val="004E749B"/>
    <w:rsid w:val="004F16F8"/>
    <w:rsid w:val="004F48C7"/>
    <w:rsid w:val="005002AC"/>
    <w:rsid w:val="00503A25"/>
    <w:rsid w:val="00504DF5"/>
    <w:rsid w:val="00512E6D"/>
    <w:rsid w:val="00517CBC"/>
    <w:rsid w:val="005200B7"/>
    <w:rsid w:val="00527BE0"/>
    <w:rsid w:val="0053459D"/>
    <w:rsid w:val="0053779F"/>
    <w:rsid w:val="005447DA"/>
    <w:rsid w:val="00545372"/>
    <w:rsid w:val="005479B4"/>
    <w:rsid w:val="005515EF"/>
    <w:rsid w:val="00551B97"/>
    <w:rsid w:val="00556E55"/>
    <w:rsid w:val="005615EB"/>
    <w:rsid w:val="00563007"/>
    <w:rsid w:val="00571975"/>
    <w:rsid w:val="005736A0"/>
    <w:rsid w:val="005770C6"/>
    <w:rsid w:val="0058228D"/>
    <w:rsid w:val="005949B8"/>
    <w:rsid w:val="0059530F"/>
    <w:rsid w:val="00595BE6"/>
    <w:rsid w:val="005A0B64"/>
    <w:rsid w:val="005A4EB2"/>
    <w:rsid w:val="005A6620"/>
    <w:rsid w:val="005A7465"/>
    <w:rsid w:val="005B1437"/>
    <w:rsid w:val="005B2602"/>
    <w:rsid w:val="005B283A"/>
    <w:rsid w:val="005B5070"/>
    <w:rsid w:val="005C0504"/>
    <w:rsid w:val="005C4271"/>
    <w:rsid w:val="005C42D1"/>
    <w:rsid w:val="005C4637"/>
    <w:rsid w:val="005C62C2"/>
    <w:rsid w:val="005C6F37"/>
    <w:rsid w:val="005D1157"/>
    <w:rsid w:val="005D33E5"/>
    <w:rsid w:val="005D7FD3"/>
    <w:rsid w:val="005E0760"/>
    <w:rsid w:val="005E686B"/>
    <w:rsid w:val="005F1C99"/>
    <w:rsid w:val="005F23AE"/>
    <w:rsid w:val="005F33BF"/>
    <w:rsid w:val="005F3564"/>
    <w:rsid w:val="005F4C17"/>
    <w:rsid w:val="00600811"/>
    <w:rsid w:val="00603F91"/>
    <w:rsid w:val="00606D89"/>
    <w:rsid w:val="00607494"/>
    <w:rsid w:val="00607AD9"/>
    <w:rsid w:val="00611EC7"/>
    <w:rsid w:val="00616223"/>
    <w:rsid w:val="00620773"/>
    <w:rsid w:val="00620A42"/>
    <w:rsid w:val="00626046"/>
    <w:rsid w:val="006308B6"/>
    <w:rsid w:val="00632CBC"/>
    <w:rsid w:val="006330E3"/>
    <w:rsid w:val="00633C60"/>
    <w:rsid w:val="0063405A"/>
    <w:rsid w:val="00635E0C"/>
    <w:rsid w:val="00645652"/>
    <w:rsid w:val="0064732D"/>
    <w:rsid w:val="00650B9D"/>
    <w:rsid w:val="0065226C"/>
    <w:rsid w:val="00652D4F"/>
    <w:rsid w:val="00655846"/>
    <w:rsid w:val="006561BD"/>
    <w:rsid w:val="00660812"/>
    <w:rsid w:val="00663CF1"/>
    <w:rsid w:val="006645A3"/>
    <w:rsid w:val="00667DBC"/>
    <w:rsid w:val="00670942"/>
    <w:rsid w:val="006723A3"/>
    <w:rsid w:val="006752BE"/>
    <w:rsid w:val="00680154"/>
    <w:rsid w:val="00685850"/>
    <w:rsid w:val="00690B4A"/>
    <w:rsid w:val="0069276B"/>
    <w:rsid w:val="00693518"/>
    <w:rsid w:val="00697683"/>
    <w:rsid w:val="006A071D"/>
    <w:rsid w:val="006A161B"/>
    <w:rsid w:val="006A23FE"/>
    <w:rsid w:val="006A7BBE"/>
    <w:rsid w:val="006B0D97"/>
    <w:rsid w:val="006B1690"/>
    <w:rsid w:val="006B1D09"/>
    <w:rsid w:val="006B22FF"/>
    <w:rsid w:val="006B77CB"/>
    <w:rsid w:val="006B7F80"/>
    <w:rsid w:val="006C08D0"/>
    <w:rsid w:val="006C66EC"/>
    <w:rsid w:val="006C7C97"/>
    <w:rsid w:val="006D0094"/>
    <w:rsid w:val="006D03DE"/>
    <w:rsid w:val="006D6381"/>
    <w:rsid w:val="006E0B5D"/>
    <w:rsid w:val="006E22A7"/>
    <w:rsid w:val="006E256B"/>
    <w:rsid w:val="006E6C47"/>
    <w:rsid w:val="006F0D38"/>
    <w:rsid w:val="006F1B5B"/>
    <w:rsid w:val="006F3C4F"/>
    <w:rsid w:val="006F6974"/>
    <w:rsid w:val="006F759A"/>
    <w:rsid w:val="006F7A89"/>
    <w:rsid w:val="007015E1"/>
    <w:rsid w:val="007053BC"/>
    <w:rsid w:val="007108AF"/>
    <w:rsid w:val="007135F0"/>
    <w:rsid w:val="007146DB"/>
    <w:rsid w:val="00720FF3"/>
    <w:rsid w:val="0072351F"/>
    <w:rsid w:val="0072652A"/>
    <w:rsid w:val="00726EAE"/>
    <w:rsid w:val="0073633C"/>
    <w:rsid w:val="007425E2"/>
    <w:rsid w:val="00743EF2"/>
    <w:rsid w:val="00744759"/>
    <w:rsid w:val="00745123"/>
    <w:rsid w:val="0075444E"/>
    <w:rsid w:val="00756A03"/>
    <w:rsid w:val="00760931"/>
    <w:rsid w:val="00762273"/>
    <w:rsid w:val="00762DF0"/>
    <w:rsid w:val="00762E42"/>
    <w:rsid w:val="007643DE"/>
    <w:rsid w:val="007671DA"/>
    <w:rsid w:val="00774535"/>
    <w:rsid w:val="00781453"/>
    <w:rsid w:val="00781DFC"/>
    <w:rsid w:val="00783936"/>
    <w:rsid w:val="007840FC"/>
    <w:rsid w:val="00791DE4"/>
    <w:rsid w:val="00792778"/>
    <w:rsid w:val="00793353"/>
    <w:rsid w:val="00793C27"/>
    <w:rsid w:val="00795F19"/>
    <w:rsid w:val="00796486"/>
    <w:rsid w:val="007A1228"/>
    <w:rsid w:val="007A2B83"/>
    <w:rsid w:val="007A39CE"/>
    <w:rsid w:val="007A4E36"/>
    <w:rsid w:val="007A51B9"/>
    <w:rsid w:val="007C1431"/>
    <w:rsid w:val="007C7141"/>
    <w:rsid w:val="007D1A5D"/>
    <w:rsid w:val="007D3574"/>
    <w:rsid w:val="007D3EF4"/>
    <w:rsid w:val="007D6E1F"/>
    <w:rsid w:val="007E1A9C"/>
    <w:rsid w:val="007F1176"/>
    <w:rsid w:val="007F200C"/>
    <w:rsid w:val="007F36F6"/>
    <w:rsid w:val="0080399A"/>
    <w:rsid w:val="00805E25"/>
    <w:rsid w:val="008064A7"/>
    <w:rsid w:val="008247B0"/>
    <w:rsid w:val="00824922"/>
    <w:rsid w:val="0082582D"/>
    <w:rsid w:val="00825ABC"/>
    <w:rsid w:val="00827A82"/>
    <w:rsid w:val="00832131"/>
    <w:rsid w:val="00832BF4"/>
    <w:rsid w:val="008355EF"/>
    <w:rsid w:val="00835E1D"/>
    <w:rsid w:val="00841831"/>
    <w:rsid w:val="00850362"/>
    <w:rsid w:val="00852B05"/>
    <w:rsid w:val="008531D1"/>
    <w:rsid w:val="008539C8"/>
    <w:rsid w:val="00853D32"/>
    <w:rsid w:val="00854169"/>
    <w:rsid w:val="00855121"/>
    <w:rsid w:val="00856054"/>
    <w:rsid w:val="00861FC9"/>
    <w:rsid w:val="0086583D"/>
    <w:rsid w:val="00867696"/>
    <w:rsid w:val="008778AE"/>
    <w:rsid w:val="00880099"/>
    <w:rsid w:val="0088571F"/>
    <w:rsid w:val="00895CFB"/>
    <w:rsid w:val="008B08EA"/>
    <w:rsid w:val="008B29D6"/>
    <w:rsid w:val="008B2AE5"/>
    <w:rsid w:val="008C09D1"/>
    <w:rsid w:val="008C5C0F"/>
    <w:rsid w:val="008D0522"/>
    <w:rsid w:val="008D7456"/>
    <w:rsid w:val="008E004E"/>
    <w:rsid w:val="008E06F4"/>
    <w:rsid w:val="008E2B3C"/>
    <w:rsid w:val="008E4022"/>
    <w:rsid w:val="008E642E"/>
    <w:rsid w:val="008F5406"/>
    <w:rsid w:val="00900CCA"/>
    <w:rsid w:val="0090765C"/>
    <w:rsid w:val="009100BD"/>
    <w:rsid w:val="0091090B"/>
    <w:rsid w:val="00912FE7"/>
    <w:rsid w:val="00927D11"/>
    <w:rsid w:val="00936D8A"/>
    <w:rsid w:val="00937454"/>
    <w:rsid w:val="0094391E"/>
    <w:rsid w:val="00943C11"/>
    <w:rsid w:val="00946ACD"/>
    <w:rsid w:val="00954085"/>
    <w:rsid w:val="00955650"/>
    <w:rsid w:val="00960BDD"/>
    <w:rsid w:val="009614BB"/>
    <w:rsid w:val="00962B36"/>
    <w:rsid w:val="0096766C"/>
    <w:rsid w:val="0097209C"/>
    <w:rsid w:val="00977462"/>
    <w:rsid w:val="00984269"/>
    <w:rsid w:val="009859C1"/>
    <w:rsid w:val="0098782A"/>
    <w:rsid w:val="00987B50"/>
    <w:rsid w:val="00995C0B"/>
    <w:rsid w:val="00997332"/>
    <w:rsid w:val="009A2F67"/>
    <w:rsid w:val="009B58F1"/>
    <w:rsid w:val="009B7F56"/>
    <w:rsid w:val="009C4F14"/>
    <w:rsid w:val="009C7679"/>
    <w:rsid w:val="009D36F1"/>
    <w:rsid w:val="009D4D50"/>
    <w:rsid w:val="009D6171"/>
    <w:rsid w:val="009D7DFC"/>
    <w:rsid w:val="009E2549"/>
    <w:rsid w:val="009E36C1"/>
    <w:rsid w:val="009E3F55"/>
    <w:rsid w:val="009E7EE3"/>
    <w:rsid w:val="009F01F7"/>
    <w:rsid w:val="009F0984"/>
    <w:rsid w:val="009F2146"/>
    <w:rsid w:val="00A0531B"/>
    <w:rsid w:val="00A075D1"/>
    <w:rsid w:val="00A1090F"/>
    <w:rsid w:val="00A11146"/>
    <w:rsid w:val="00A13B01"/>
    <w:rsid w:val="00A13BEB"/>
    <w:rsid w:val="00A14818"/>
    <w:rsid w:val="00A14E42"/>
    <w:rsid w:val="00A16EFA"/>
    <w:rsid w:val="00A175FB"/>
    <w:rsid w:val="00A207CA"/>
    <w:rsid w:val="00A21A81"/>
    <w:rsid w:val="00A278FA"/>
    <w:rsid w:val="00A27FA5"/>
    <w:rsid w:val="00A31900"/>
    <w:rsid w:val="00A3256B"/>
    <w:rsid w:val="00A32950"/>
    <w:rsid w:val="00A34898"/>
    <w:rsid w:val="00A36049"/>
    <w:rsid w:val="00A37252"/>
    <w:rsid w:val="00A42FC2"/>
    <w:rsid w:val="00A4761B"/>
    <w:rsid w:val="00A53D6D"/>
    <w:rsid w:val="00A56030"/>
    <w:rsid w:val="00A57B38"/>
    <w:rsid w:val="00A646FE"/>
    <w:rsid w:val="00A65D3B"/>
    <w:rsid w:val="00A662A4"/>
    <w:rsid w:val="00A67140"/>
    <w:rsid w:val="00A7130C"/>
    <w:rsid w:val="00A7468A"/>
    <w:rsid w:val="00A808B2"/>
    <w:rsid w:val="00A834B9"/>
    <w:rsid w:val="00A843C5"/>
    <w:rsid w:val="00A90CD0"/>
    <w:rsid w:val="00A94860"/>
    <w:rsid w:val="00A95FAE"/>
    <w:rsid w:val="00AA1745"/>
    <w:rsid w:val="00AA229D"/>
    <w:rsid w:val="00AA6D2F"/>
    <w:rsid w:val="00AB2378"/>
    <w:rsid w:val="00AB3CC3"/>
    <w:rsid w:val="00AB4821"/>
    <w:rsid w:val="00AB4BDA"/>
    <w:rsid w:val="00AB70C2"/>
    <w:rsid w:val="00AC38B6"/>
    <w:rsid w:val="00AC7AF3"/>
    <w:rsid w:val="00AD07C4"/>
    <w:rsid w:val="00AD11E1"/>
    <w:rsid w:val="00AD5CB5"/>
    <w:rsid w:val="00AD78BF"/>
    <w:rsid w:val="00AE3797"/>
    <w:rsid w:val="00AE421B"/>
    <w:rsid w:val="00AE601D"/>
    <w:rsid w:val="00AF1695"/>
    <w:rsid w:val="00AF20A6"/>
    <w:rsid w:val="00B01BAF"/>
    <w:rsid w:val="00B02B1A"/>
    <w:rsid w:val="00B04FEA"/>
    <w:rsid w:val="00B1232F"/>
    <w:rsid w:val="00B21A76"/>
    <w:rsid w:val="00B25A68"/>
    <w:rsid w:val="00B26B63"/>
    <w:rsid w:val="00B32302"/>
    <w:rsid w:val="00B32BE3"/>
    <w:rsid w:val="00B44696"/>
    <w:rsid w:val="00B448FE"/>
    <w:rsid w:val="00B4502C"/>
    <w:rsid w:val="00B4738F"/>
    <w:rsid w:val="00B5609A"/>
    <w:rsid w:val="00B56541"/>
    <w:rsid w:val="00B57EAE"/>
    <w:rsid w:val="00B67007"/>
    <w:rsid w:val="00B706F5"/>
    <w:rsid w:val="00B71C2B"/>
    <w:rsid w:val="00B74D7B"/>
    <w:rsid w:val="00B8028F"/>
    <w:rsid w:val="00B84519"/>
    <w:rsid w:val="00B8690F"/>
    <w:rsid w:val="00B86A96"/>
    <w:rsid w:val="00B91285"/>
    <w:rsid w:val="00B949DB"/>
    <w:rsid w:val="00B96D92"/>
    <w:rsid w:val="00B97393"/>
    <w:rsid w:val="00B97C56"/>
    <w:rsid w:val="00BA07CF"/>
    <w:rsid w:val="00BA0C8E"/>
    <w:rsid w:val="00BA61DA"/>
    <w:rsid w:val="00BB0449"/>
    <w:rsid w:val="00BB13F2"/>
    <w:rsid w:val="00BB5665"/>
    <w:rsid w:val="00BC0E60"/>
    <w:rsid w:val="00BC0F59"/>
    <w:rsid w:val="00BC12FF"/>
    <w:rsid w:val="00BC180B"/>
    <w:rsid w:val="00BC4124"/>
    <w:rsid w:val="00BC7AB1"/>
    <w:rsid w:val="00BD40FD"/>
    <w:rsid w:val="00BE3132"/>
    <w:rsid w:val="00BE6FBE"/>
    <w:rsid w:val="00BE748F"/>
    <w:rsid w:val="00BE74E7"/>
    <w:rsid w:val="00BF0AA9"/>
    <w:rsid w:val="00BF4D22"/>
    <w:rsid w:val="00BF7186"/>
    <w:rsid w:val="00C10CEE"/>
    <w:rsid w:val="00C15CB7"/>
    <w:rsid w:val="00C2027E"/>
    <w:rsid w:val="00C2049E"/>
    <w:rsid w:val="00C24090"/>
    <w:rsid w:val="00C3078D"/>
    <w:rsid w:val="00C31FCC"/>
    <w:rsid w:val="00C321CF"/>
    <w:rsid w:val="00C37ACA"/>
    <w:rsid w:val="00C40D2B"/>
    <w:rsid w:val="00C41835"/>
    <w:rsid w:val="00C5209E"/>
    <w:rsid w:val="00C52851"/>
    <w:rsid w:val="00C5370B"/>
    <w:rsid w:val="00C61F31"/>
    <w:rsid w:val="00C63118"/>
    <w:rsid w:val="00C66F05"/>
    <w:rsid w:val="00C66FF3"/>
    <w:rsid w:val="00C77628"/>
    <w:rsid w:val="00C82157"/>
    <w:rsid w:val="00C86E89"/>
    <w:rsid w:val="00C93572"/>
    <w:rsid w:val="00C971A4"/>
    <w:rsid w:val="00CA696D"/>
    <w:rsid w:val="00CA6DC7"/>
    <w:rsid w:val="00CB17FA"/>
    <w:rsid w:val="00CB31CE"/>
    <w:rsid w:val="00CB4ADD"/>
    <w:rsid w:val="00CC0681"/>
    <w:rsid w:val="00CC3CD8"/>
    <w:rsid w:val="00CC41EB"/>
    <w:rsid w:val="00CC6E12"/>
    <w:rsid w:val="00CD2CCE"/>
    <w:rsid w:val="00CD61E3"/>
    <w:rsid w:val="00CE181A"/>
    <w:rsid w:val="00CE7A77"/>
    <w:rsid w:val="00CF2FE2"/>
    <w:rsid w:val="00CF3C4E"/>
    <w:rsid w:val="00D0328B"/>
    <w:rsid w:val="00D074C2"/>
    <w:rsid w:val="00D10298"/>
    <w:rsid w:val="00D104C8"/>
    <w:rsid w:val="00D12A6C"/>
    <w:rsid w:val="00D21EFC"/>
    <w:rsid w:val="00D2206C"/>
    <w:rsid w:val="00D261C6"/>
    <w:rsid w:val="00D263E5"/>
    <w:rsid w:val="00D27F17"/>
    <w:rsid w:val="00D37182"/>
    <w:rsid w:val="00D4112F"/>
    <w:rsid w:val="00D42767"/>
    <w:rsid w:val="00D42E89"/>
    <w:rsid w:val="00D4468C"/>
    <w:rsid w:val="00D44AF2"/>
    <w:rsid w:val="00D4614C"/>
    <w:rsid w:val="00D46564"/>
    <w:rsid w:val="00D528B0"/>
    <w:rsid w:val="00D5350A"/>
    <w:rsid w:val="00D53B6C"/>
    <w:rsid w:val="00D53D5D"/>
    <w:rsid w:val="00D56454"/>
    <w:rsid w:val="00D57195"/>
    <w:rsid w:val="00D60443"/>
    <w:rsid w:val="00D64DFA"/>
    <w:rsid w:val="00D64E46"/>
    <w:rsid w:val="00D658A5"/>
    <w:rsid w:val="00D66738"/>
    <w:rsid w:val="00D67D2A"/>
    <w:rsid w:val="00D70C83"/>
    <w:rsid w:val="00D717AB"/>
    <w:rsid w:val="00D71C54"/>
    <w:rsid w:val="00D75296"/>
    <w:rsid w:val="00D764F1"/>
    <w:rsid w:val="00D766EB"/>
    <w:rsid w:val="00D779FB"/>
    <w:rsid w:val="00D801DE"/>
    <w:rsid w:val="00D83039"/>
    <w:rsid w:val="00D85475"/>
    <w:rsid w:val="00D93568"/>
    <w:rsid w:val="00D93F55"/>
    <w:rsid w:val="00DA0381"/>
    <w:rsid w:val="00DA31A2"/>
    <w:rsid w:val="00DA5DE1"/>
    <w:rsid w:val="00DB2158"/>
    <w:rsid w:val="00DB75FA"/>
    <w:rsid w:val="00DC2A92"/>
    <w:rsid w:val="00DC31F3"/>
    <w:rsid w:val="00DD0B81"/>
    <w:rsid w:val="00DD2456"/>
    <w:rsid w:val="00DE0D50"/>
    <w:rsid w:val="00DE0E81"/>
    <w:rsid w:val="00DE633E"/>
    <w:rsid w:val="00DF0A34"/>
    <w:rsid w:val="00DF0CDF"/>
    <w:rsid w:val="00DF2598"/>
    <w:rsid w:val="00DF3E4D"/>
    <w:rsid w:val="00DF5DD5"/>
    <w:rsid w:val="00E00045"/>
    <w:rsid w:val="00E023CE"/>
    <w:rsid w:val="00E034E1"/>
    <w:rsid w:val="00E10E1D"/>
    <w:rsid w:val="00E11758"/>
    <w:rsid w:val="00E148D7"/>
    <w:rsid w:val="00E17E4D"/>
    <w:rsid w:val="00E2380A"/>
    <w:rsid w:val="00E249C1"/>
    <w:rsid w:val="00E24AE0"/>
    <w:rsid w:val="00E26AA5"/>
    <w:rsid w:val="00E272C6"/>
    <w:rsid w:val="00E2775C"/>
    <w:rsid w:val="00E31EAD"/>
    <w:rsid w:val="00E33FB8"/>
    <w:rsid w:val="00E35627"/>
    <w:rsid w:val="00E406CB"/>
    <w:rsid w:val="00E43FAE"/>
    <w:rsid w:val="00E5317A"/>
    <w:rsid w:val="00E5786F"/>
    <w:rsid w:val="00E57DF7"/>
    <w:rsid w:val="00E60B0C"/>
    <w:rsid w:val="00E61CD3"/>
    <w:rsid w:val="00E639B1"/>
    <w:rsid w:val="00E64C34"/>
    <w:rsid w:val="00E71E38"/>
    <w:rsid w:val="00E751E7"/>
    <w:rsid w:val="00E76CDA"/>
    <w:rsid w:val="00E77123"/>
    <w:rsid w:val="00E77808"/>
    <w:rsid w:val="00E8377C"/>
    <w:rsid w:val="00E85581"/>
    <w:rsid w:val="00E91280"/>
    <w:rsid w:val="00E97EA5"/>
    <w:rsid w:val="00EA1C3F"/>
    <w:rsid w:val="00EA2B57"/>
    <w:rsid w:val="00EA3A56"/>
    <w:rsid w:val="00EA6743"/>
    <w:rsid w:val="00EA6FDC"/>
    <w:rsid w:val="00EB1B84"/>
    <w:rsid w:val="00EB3ED7"/>
    <w:rsid w:val="00EB42CA"/>
    <w:rsid w:val="00EB4B13"/>
    <w:rsid w:val="00EC041C"/>
    <w:rsid w:val="00EC5D79"/>
    <w:rsid w:val="00ED1737"/>
    <w:rsid w:val="00ED5E31"/>
    <w:rsid w:val="00EE3329"/>
    <w:rsid w:val="00EE4FE7"/>
    <w:rsid w:val="00EE62FB"/>
    <w:rsid w:val="00EE7416"/>
    <w:rsid w:val="00EF7D8D"/>
    <w:rsid w:val="00F018EE"/>
    <w:rsid w:val="00F02A5D"/>
    <w:rsid w:val="00F03406"/>
    <w:rsid w:val="00F05287"/>
    <w:rsid w:val="00F05311"/>
    <w:rsid w:val="00F132B3"/>
    <w:rsid w:val="00F13D8B"/>
    <w:rsid w:val="00F14C48"/>
    <w:rsid w:val="00F20AED"/>
    <w:rsid w:val="00F2266C"/>
    <w:rsid w:val="00F345E5"/>
    <w:rsid w:val="00F358CA"/>
    <w:rsid w:val="00F35C0B"/>
    <w:rsid w:val="00F366F0"/>
    <w:rsid w:val="00F37027"/>
    <w:rsid w:val="00F3752A"/>
    <w:rsid w:val="00F37946"/>
    <w:rsid w:val="00F41FDE"/>
    <w:rsid w:val="00F43496"/>
    <w:rsid w:val="00F43BB5"/>
    <w:rsid w:val="00F448EA"/>
    <w:rsid w:val="00F45F8E"/>
    <w:rsid w:val="00F5142B"/>
    <w:rsid w:val="00F54EF5"/>
    <w:rsid w:val="00F569A7"/>
    <w:rsid w:val="00F629A9"/>
    <w:rsid w:val="00F64A87"/>
    <w:rsid w:val="00F656F9"/>
    <w:rsid w:val="00F7263A"/>
    <w:rsid w:val="00F8755C"/>
    <w:rsid w:val="00F87CC2"/>
    <w:rsid w:val="00F914EA"/>
    <w:rsid w:val="00F927AB"/>
    <w:rsid w:val="00F94A8E"/>
    <w:rsid w:val="00FA291E"/>
    <w:rsid w:val="00FA3231"/>
    <w:rsid w:val="00FA49C9"/>
    <w:rsid w:val="00FA6D4E"/>
    <w:rsid w:val="00FB2860"/>
    <w:rsid w:val="00FB3488"/>
    <w:rsid w:val="00FB42F0"/>
    <w:rsid w:val="00FC0500"/>
    <w:rsid w:val="00FC0DF5"/>
    <w:rsid w:val="00FD39A8"/>
    <w:rsid w:val="00FD3FF0"/>
    <w:rsid w:val="00FD4715"/>
    <w:rsid w:val="00FD7067"/>
    <w:rsid w:val="00FE0028"/>
    <w:rsid w:val="00FE1FEA"/>
    <w:rsid w:val="00FE38FC"/>
    <w:rsid w:val="00FF0F20"/>
    <w:rsid w:val="00FF3BFC"/>
    <w:rsid w:val="3C4F5B60"/>
    <w:rsid w:val="536E1790"/>
    <w:rsid w:val="67538B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4D2B89FA-EEFA-4191-B788-363610C09A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qFormat="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09B6"/>
    <w:pPr>
      <w:spacing w:after="0" w:line="300" w:lineRule="atLeast"/>
    </w:pPr>
    <w:rPr>
      <w:rFonts w:ascii="Verdana" w:hAnsi="Verdana" w:eastAsia="Times New Roman" w:cs="Times New Roman"/>
      <w:sz w:val="20"/>
      <w:szCs w:val="20"/>
      <w:lang w:val="en-US"/>
    </w:rPr>
  </w:style>
  <w:style w:type="paragraph" w:styleId="Heading1">
    <w:name w:val="heading 1"/>
    <w:basedOn w:val="Normal"/>
    <w:next w:val="NormalIndent"/>
    <w:link w:val="Heading1Char1"/>
    <w:qFormat/>
    <w:rsid w:val="000309B6"/>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0309B6"/>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0309B6"/>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uiPriority w:val="9"/>
    <w:rsid w:val="000309B6"/>
    <w:rPr>
      <w:rFonts w:asciiTheme="majorHAnsi" w:hAnsiTheme="majorHAnsi" w:eastAsiaTheme="majorEastAsia" w:cstheme="majorBidi"/>
      <w:b/>
      <w:bCs/>
      <w:color w:val="365F91" w:themeColor="accent1" w:themeShade="BF"/>
      <w:sz w:val="28"/>
      <w:szCs w:val="28"/>
      <w:lang w:val="en-US"/>
    </w:rPr>
  </w:style>
  <w:style w:type="character" w:styleId="Heading2Char" w:customStyle="1">
    <w:name w:val="Heading 2 Char"/>
    <w:aliases w:val="Heading 2 Char1 Char,Heading 2 Char Char Char"/>
    <w:basedOn w:val="DefaultParagraphFont"/>
    <w:link w:val="Heading2"/>
    <w:rsid w:val="000309B6"/>
    <w:rPr>
      <w:rFonts w:ascii="Verdana" w:hAnsi="Verdana" w:eastAsia="Times New Roman" w:cs="Times New Roman"/>
      <w:b/>
      <w:caps/>
      <w:color w:val="000000"/>
      <w:sz w:val="20"/>
      <w:szCs w:val="24"/>
      <w:lang w:val="en-US"/>
    </w:rPr>
  </w:style>
  <w:style w:type="character" w:styleId="Heading3Char" w:customStyle="1">
    <w:name w:val="Heading 3 Char"/>
    <w:aliases w:val="Heading 3 Char1 Char"/>
    <w:basedOn w:val="DefaultParagraphFont"/>
    <w:link w:val="Heading3"/>
    <w:rsid w:val="000309B6"/>
    <w:rPr>
      <w:rFonts w:ascii="Verdana" w:hAnsi="Verdana" w:eastAsia="Times New Roman" w:cs="Times New Roman"/>
      <w:b/>
      <w:sz w:val="20"/>
      <w:szCs w:val="20"/>
      <w:lang w:val="en-US"/>
    </w:rPr>
  </w:style>
  <w:style w:type="character" w:styleId="Heading4Char" w:customStyle="1">
    <w:name w:val="Heading 4 Char"/>
    <w:aliases w:val="Heading 4 Char1 Char"/>
    <w:basedOn w:val="DefaultParagraphFont"/>
    <w:link w:val="Heading4"/>
    <w:rsid w:val="000309B6"/>
    <w:rPr>
      <w:rFonts w:ascii="Verdana" w:hAnsi="Verdana" w:eastAsia="Times New Roman" w:cs="Times New Roman"/>
      <w:b/>
      <w:i/>
      <w:sz w:val="20"/>
      <w:szCs w:val="20"/>
      <w:lang w:val="en-US"/>
    </w:rPr>
  </w:style>
  <w:style w:type="character" w:styleId="Heading5Char" w:customStyle="1">
    <w:name w:val="Heading 5 Char"/>
    <w:basedOn w:val="DefaultParagraphFont"/>
    <w:link w:val="Heading5"/>
    <w:rsid w:val="000309B6"/>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0309B6"/>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0309B6"/>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0309B6"/>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0309B6"/>
    <w:rPr>
      <w:rFonts w:ascii="Verdana" w:hAnsi="Verdana" w:eastAsia="Times New Roman"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styleId="IndentOne" w:customStyle="1">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color="auto" w:sz="6" w:space="1"/>
        <w:between w:val="single" w:color="auto" w:sz="6" w:space="1"/>
      </w:pBdr>
      <w:tabs>
        <w:tab w:val="right" w:pos="8931"/>
      </w:tabs>
    </w:pPr>
    <w:rPr>
      <w:i/>
    </w:rPr>
  </w:style>
  <w:style w:type="character" w:styleId="FooterChar" w:customStyle="1">
    <w:name w:val="Footer Char"/>
    <w:basedOn w:val="DefaultParagraphFont"/>
    <w:link w:val="Footer"/>
    <w:rsid w:val="000309B6"/>
    <w:rPr>
      <w:rFonts w:ascii="Verdana" w:hAnsi="Verdana" w:eastAsia="Times New Roman" w:cs="Times New Roman"/>
      <w:i/>
      <w:sz w:val="20"/>
      <w:szCs w:val="20"/>
      <w:lang w:val="en-US"/>
    </w:rPr>
  </w:style>
  <w:style w:type="paragraph" w:styleId="Header">
    <w:name w:val="header"/>
    <w:basedOn w:val="Normal"/>
    <w:link w:val="HeaderChar"/>
    <w:rsid w:val="000309B6"/>
    <w:pPr>
      <w:pBdr>
        <w:bottom w:val="single" w:color="auto" w:sz="6" w:space="1"/>
        <w:between w:val="single" w:color="auto" w:sz="6" w:space="1"/>
      </w:pBdr>
      <w:jc w:val="right"/>
    </w:pPr>
  </w:style>
  <w:style w:type="character" w:styleId="HeaderChar" w:customStyle="1">
    <w:name w:val="Header Char"/>
    <w:basedOn w:val="DefaultParagraphFont"/>
    <w:link w:val="Header"/>
    <w:rsid w:val="000309B6"/>
    <w:rPr>
      <w:rFonts w:ascii="Verdana" w:hAnsi="Verdana" w:eastAsia="Times New Roman" w:cs="Times New Roman"/>
      <w:sz w:val="20"/>
      <w:szCs w:val="20"/>
      <w:lang w:val="en-US"/>
    </w:rPr>
  </w:style>
  <w:style w:type="paragraph" w:styleId="ResponseText" w:customStyle="1">
    <w:name w:val="Response Text"/>
    <w:basedOn w:val="Normal"/>
    <w:rsid w:val="000309B6"/>
    <w:pPr>
      <w:spacing w:before="120" w:line="240" w:lineRule="auto"/>
      <w:ind w:left="2606"/>
      <w:jc w:val="both"/>
    </w:pPr>
  </w:style>
  <w:style w:type="character" w:styleId="Hyperlink">
    <w:name w:val="Hyperlink"/>
    <w:basedOn w:val="DefaultParagraphFont"/>
    <w:uiPriority w:val="99"/>
    <w:rsid w:val="000309B6"/>
    <w:rPr>
      <w:color w:val="0000FF"/>
      <w:u w:val="single"/>
    </w:rPr>
  </w:style>
  <w:style w:type="character" w:styleId="Heading1Char1" w:customStyle="1">
    <w:name w:val="Heading 1 Char1"/>
    <w:basedOn w:val="DefaultParagraphFont"/>
    <w:link w:val="Heading1"/>
    <w:rsid w:val="000309B6"/>
    <w:rPr>
      <w:rFonts w:ascii="Verdana" w:hAnsi="Verdana" w:eastAsia="Times New Roman" w:cs="Times New Roman"/>
      <w:b/>
      <w:caps/>
      <w:color w:val="808080"/>
      <w:sz w:val="24"/>
      <w:szCs w:val="20"/>
      <w:lang w:val="en-U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hAnsi="Verdana" w:eastAsia="Times New Roman" w:cs="Times New Roman"/>
      <w:sz w:val="20"/>
      <w:szCs w:val="20"/>
      <w:lang w:val="en-US"/>
    </w:rPr>
  </w:style>
  <w:style w:type="paragraph" w:styleId="BalloonText">
    <w:name w:val="Balloon Text"/>
    <w:basedOn w:val="Normal"/>
    <w:link w:val="BalloonTextChar"/>
    <w:uiPriority w:val="99"/>
    <w:semiHidden/>
    <w:unhideWhenUsed/>
    <w:rsid w:val="000309B6"/>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309B6"/>
    <w:rPr>
      <w:rFonts w:ascii="Tahoma" w:hAnsi="Tahoma" w:eastAsia="Times New Roman" w:cs="Tahoma"/>
      <w:sz w:val="16"/>
      <w:szCs w:val="16"/>
      <w:lang w:val="en-US"/>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
    <w:link w:val="CommentTextChar"/>
    <w:unhideWhenUsed/>
    <w:qFormat/>
    <w:rsid w:val="00D263E5"/>
    <w:pPr>
      <w:spacing w:line="240" w:lineRule="auto"/>
    </w:pPr>
  </w:style>
  <w:style w:type="character" w:styleId="CommentTextChar" w:customStyle="1">
    <w:name w:val="Comment Text Char"/>
    <w:basedOn w:val="DefaultParagraphFont"/>
    <w:link w:val="CommentText"/>
    <w:rsid w:val="00D263E5"/>
    <w:rPr>
      <w:rFonts w:ascii="Verdana" w:hAnsi="Verdana"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263E5"/>
    <w:rPr>
      <w:b/>
      <w:bCs/>
    </w:rPr>
  </w:style>
  <w:style w:type="character" w:styleId="CommentSubjectChar" w:customStyle="1">
    <w:name w:val="Comment Subject Char"/>
    <w:basedOn w:val="CommentTextChar"/>
    <w:link w:val="CommentSubject"/>
    <w:uiPriority w:val="99"/>
    <w:semiHidden/>
    <w:rsid w:val="00D263E5"/>
    <w:rPr>
      <w:rFonts w:ascii="Verdana" w:hAnsi="Verdana" w:eastAsia="Times New Roman" w:cs="Times New Roman"/>
      <w:b/>
      <w:bCs/>
      <w:sz w:val="20"/>
      <w:szCs w:val="20"/>
      <w:lang w:val="en-US"/>
    </w:rPr>
  </w:style>
  <w:style w:type="paragraph" w:styleId="Caption">
    <w:name w:val="caption"/>
    <w:basedOn w:val="Normal"/>
    <w:next w:val="Normal"/>
    <w:uiPriority w:val="35"/>
    <w:unhideWhenUsed/>
    <w:qFormat/>
    <w:rsid w:val="00835E1D"/>
    <w:pPr>
      <w:spacing w:after="200" w:line="240" w:lineRule="auto"/>
    </w:pPr>
    <w:rPr>
      <w:b/>
      <w:iCs/>
      <w:szCs w:val="18"/>
    </w:rPr>
  </w:style>
  <w:style w:type="table" w:styleId="TableGrid">
    <w:name w:val="Table Grid"/>
    <w:basedOn w:val="TableNormal"/>
    <w:uiPriority w:val="59"/>
    <w:rsid w:val="006B77CB"/>
    <w:pPr>
      <w:spacing w:after="0" w:line="300" w:lineRule="atLeast"/>
    </w:pPr>
    <w:rPr>
      <w:rFonts w:ascii="CG Times (W1)" w:hAnsi="CG Times (W1)" w:eastAsia="Times New Roman" w:cs="Times New Roman"/>
      <w:sz w:val="20"/>
      <w:szCs w:val="20"/>
      <w:lang w:eastAsia="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D0328B"/>
    <w:pPr>
      <w:spacing w:after="100"/>
      <w:ind w:left="400"/>
    </w:pPr>
  </w:style>
  <w:style w:type="paragraph" w:styleId="StyleVerdana9ptLeft075cm1" w:customStyle="1">
    <w:name w:val="Style Verdana 9 pt Left:  0.75 cm1"/>
    <w:basedOn w:val="Normal"/>
    <w:rsid w:val="00FD4715"/>
    <w:pPr>
      <w:spacing w:after="180"/>
      <w:ind w:left="425"/>
    </w:pPr>
  </w:style>
  <w:style w:type="paragraph" w:styleId="StyleHeading1Verdana9pt" w:customStyle="1">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pPr>
      <w:spacing w:line="240" w:lineRule="auto"/>
    </w:pPr>
    <w:rPr>
      <w:szCs w:val="21"/>
      <w:lang w:val="en-ZA" w:eastAsia="en-ZA"/>
    </w:rPr>
  </w:style>
  <w:style w:type="character" w:styleId="PlainTextChar" w:customStyle="1">
    <w:name w:val="Plain Text Char"/>
    <w:basedOn w:val="DefaultParagraphFont"/>
    <w:link w:val="PlainText"/>
    <w:uiPriority w:val="99"/>
    <w:semiHidden/>
    <w:rsid w:val="00DF2598"/>
    <w:rPr>
      <w:rFonts w:ascii="Verdana" w:hAnsi="Verdana" w:eastAsia="Times New Roman" w:cs="Times New Roman"/>
      <w:sz w:val="20"/>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spacing w:line="240" w:lineRule="auto"/>
      <w:ind w:left="720"/>
    </w:pPr>
    <w:rPr>
      <w:rFonts w:ascii="Calibri" w:hAnsi="Calibri" w:eastAsia="MS PGothic" w:cs="MS PGothic"/>
      <w:sz w:val="22"/>
      <w:szCs w:val="22"/>
      <w:lang w:val="en-ZA"/>
    </w:rPr>
  </w:style>
  <w:style w:type="paragraph" w:styleId="paragraph" w:customStyle="1">
    <w:name w:val="paragraph"/>
    <w:basedOn w:val="Normal"/>
    <w:rsid w:val="00B8028F"/>
    <w:pPr>
      <w:spacing w:before="100" w:beforeAutospacing="1" w:after="100" w:afterAutospacing="1" w:line="240" w:lineRule="auto"/>
    </w:pPr>
    <w:rPr>
      <w:rFonts w:ascii="Times New Roman" w:hAnsi="Times New Roman"/>
      <w:sz w:val="24"/>
      <w:szCs w:val="24"/>
      <w:lang w:val="en-GB" w:eastAsia="en-GB"/>
    </w:rPr>
  </w:style>
  <w:style w:type="character" w:styleId="normaltextrun" w:customStyle="1">
    <w:name w:val="normaltextrun"/>
    <w:basedOn w:val="DefaultParagraphFont"/>
    <w:rsid w:val="00B8028F"/>
  </w:style>
  <w:style w:type="character" w:styleId="eop" w:customStyle="1">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styleId="normaltextrun1" w:customStyle="1">
    <w:name w:val="normaltextrun1"/>
    <w:basedOn w:val="DefaultParagraphFont"/>
    <w:rsid w:val="006F1B5B"/>
  </w:style>
  <w:style w:type="character" w:styleId="findhit" w:customStyle="1">
    <w:name w:val="findhit"/>
    <w:basedOn w:val="DefaultParagraphFont"/>
    <w:rsid w:val="00856054"/>
  </w:style>
  <w:style w:type="paragraph" w:styleId="Title">
    <w:name w:val="Title"/>
    <w:basedOn w:val="Header"/>
    <w:next w:val="Normal"/>
    <w:link w:val="TitleChar"/>
    <w:uiPriority w:val="10"/>
    <w:rsid w:val="004176E4"/>
    <w:pPr>
      <w:numPr>
        <w:numId w:val="22"/>
      </w:numPr>
      <w:pBdr>
        <w:bottom w:val="none" w:color="auto" w:sz="0" w:space="0"/>
        <w:between w:val="none" w:color="auto" w:sz="0" w:space="0"/>
      </w:pBdr>
      <w:tabs>
        <w:tab w:val="center" w:pos="4320"/>
        <w:tab w:val="right" w:pos="8640"/>
      </w:tabs>
      <w:spacing w:before="240" w:after="480"/>
      <w:jc w:val="left"/>
      <w:outlineLvl w:val="0"/>
    </w:pPr>
    <w:rPr>
      <w:rFonts w:cs="Arial"/>
      <w:b/>
      <w:bCs/>
      <w:caps/>
      <w:color w:val="808080"/>
      <w:sz w:val="24"/>
      <w:szCs w:val="24"/>
    </w:rPr>
  </w:style>
  <w:style w:type="character" w:styleId="TitleChar" w:customStyle="1">
    <w:name w:val="Title Char"/>
    <w:basedOn w:val="DefaultParagraphFont"/>
    <w:link w:val="Title"/>
    <w:uiPriority w:val="10"/>
    <w:rsid w:val="004176E4"/>
    <w:rPr>
      <w:rFonts w:ascii="Verdana" w:hAnsi="Verdana" w:eastAsia="Times New Roman" w:cs="Arial"/>
      <w:b/>
      <w:bCs/>
      <w:caps/>
      <w:color w:val="808080"/>
      <w:sz w:val="24"/>
      <w:szCs w:val="24"/>
      <w:lang w:val="en-US"/>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line="240" w:lineRule="auto"/>
    </w:pPr>
    <w:rPr>
      <w:rFonts w:ascii="Times New Roman" w:hAnsi="Times New Roman"/>
      <w:sz w:val="24"/>
      <w:szCs w:val="24"/>
      <w:lang w:val="en-GB" w:eastAsia="en-GB"/>
    </w:r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1164201900">
          <w:marLeft w:val="44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392503450">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1862233023">
          <w:marLeft w:val="44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402605741">
          <w:marLeft w:val="44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1072697608">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495459602">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sChild>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788548988">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68003483">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2002348150">
          <w:marLeft w:val="0"/>
          <w:marRight w:val="0"/>
          <w:marTop w:val="0"/>
          <w:marBottom w:val="0"/>
          <w:divBdr>
            <w:top w:val="none" w:sz="0" w:space="0" w:color="auto"/>
            <w:left w:val="none" w:sz="0" w:space="0" w:color="auto"/>
            <w:bottom w:val="none" w:sz="0" w:space="0" w:color="auto"/>
            <w:right w:val="none" w:sz="0" w:space="0" w:color="auto"/>
          </w:divBdr>
        </w:div>
        <w:div w:id="356857942">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3.png" Id="rId26" /><Relationship Type="http://schemas.openxmlformats.org/officeDocument/2006/relationships/customXml" Target="../customXml/item3.xml" Id="rId3" /><Relationship Type="http://schemas.openxmlformats.org/officeDocument/2006/relationships/hyperlink" Target="https://architect.salesforce.com/well-architected/overview" TargetMode="Externa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hyperlink" Target="https://help.salesforce.com/s/articleView?id=sf.getstart_browsers_sfx.htm&amp;type=5" TargetMode="Externa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2.png" Id="rId24" /><Relationship Type="http://schemas.openxmlformats.org/officeDocument/2006/relationships/theme" Target="theme/theme1.xml" Id="rId32"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footer" Target="footer1.xml" Id="rId28"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header" Target="header1.xml" Id="rId27" /><Relationship Type="http://schemas.openxmlformats.org/officeDocument/2006/relationships/footer" Target="footer2.xml" Id="rId30" /></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2.xml><?xml version="1.0" encoding="utf-8"?>
<ds:datastoreItem xmlns:ds="http://schemas.openxmlformats.org/officeDocument/2006/customXml" ds:itemID="{E44E0B76-2DDA-4426-AECD-0519985FBC18}">
  <ds:schemaRefs>
    <ds:schemaRef ds:uri="http://schemas.microsoft.com/office/2006/metadata/properties"/>
    <ds:schemaRef ds:uri="http://purl.org/dc/elements/1.1/"/>
    <ds:schemaRef ds:uri="http://schemas.microsoft.com/office/infopath/2007/PartnerControls"/>
    <ds:schemaRef ds:uri="http://www.w3.org/XML/1998/namespace"/>
    <ds:schemaRef ds:uri="http://schemas.microsoft.com/office/2006/documentManagement/types"/>
    <ds:schemaRef ds:uri="1ffbd5dc-7a64-4097-8396-87f6c90b212f"/>
    <ds:schemaRef ds:uri="http://schemas.openxmlformats.org/package/2006/metadata/core-properties"/>
    <ds:schemaRef ds:uri="http://purl.org/dc/terms/"/>
    <ds:schemaRef ds:uri="http://purl.org/dc/dcmitype/"/>
  </ds:schemaRefs>
</ds:datastoreItem>
</file>

<file path=customXml/itemProps3.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4.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dc:title>
  <dc:subject>Proposal</dc:subject>
  <dc:creator>nboolay</dc:creator>
  <cp:keywords/>
  <dc:description/>
  <cp:lastModifiedBy>Nikki Papenfus</cp:lastModifiedBy>
  <cp:revision>574</cp:revision>
  <dcterms:created xsi:type="dcterms:W3CDTF">2024-01-12T12:31:00Z</dcterms:created>
  <dcterms:modified xsi:type="dcterms:W3CDTF">2024-06-05T11:10:30Z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ies>
</file>