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2D609E" w:rsidRDefault="00996F6E" w:rsidP="00977AEF">
      <w:pPr>
        <w:pStyle w:val="NormalIndent"/>
      </w:pPr>
    </w:p>
    <w:p w14:paraId="114E30BE" w14:textId="77777777" w:rsidR="00011C72" w:rsidRPr="002D609E" w:rsidRDefault="00011C72" w:rsidP="00977AEF">
      <w:pPr>
        <w:pStyle w:val="NormalIndent"/>
      </w:pPr>
    </w:p>
    <w:p w14:paraId="271436C1" w14:textId="77777777" w:rsidR="00996F6E" w:rsidRPr="002D609E" w:rsidRDefault="00996F6E" w:rsidP="00977AEF">
      <w:pPr>
        <w:pStyle w:val="NormalIndent"/>
      </w:pPr>
    </w:p>
    <w:p w14:paraId="4D853F63" w14:textId="77777777" w:rsidR="00996F6E" w:rsidRPr="002D609E" w:rsidRDefault="00996F6E" w:rsidP="00977AEF">
      <w:pPr>
        <w:pStyle w:val="NormalIndent"/>
      </w:pPr>
    </w:p>
    <w:p w14:paraId="0BDD986D" w14:textId="77777777" w:rsidR="00996F6E" w:rsidRPr="002D609E" w:rsidRDefault="00996F6E" w:rsidP="00977AEF">
      <w:pPr>
        <w:pStyle w:val="NormalIndent"/>
      </w:pPr>
    </w:p>
    <w:p w14:paraId="4F2D50CF" w14:textId="77777777" w:rsidR="002E1380" w:rsidRPr="002D609E" w:rsidRDefault="002E1380" w:rsidP="00977AEF">
      <w:pPr>
        <w:pStyle w:val="NormalIndent"/>
      </w:pPr>
    </w:p>
    <w:p w14:paraId="1881EC6B" w14:textId="77777777" w:rsidR="002E1380" w:rsidRPr="002D609E" w:rsidRDefault="002E1380" w:rsidP="00977AEF">
      <w:pPr>
        <w:pStyle w:val="NormalIndent"/>
      </w:pPr>
    </w:p>
    <w:p w14:paraId="4B5788D5" w14:textId="40CFCD8A" w:rsidR="002E1380" w:rsidRPr="002D609E" w:rsidRDefault="002E1380" w:rsidP="00DD35B3">
      <w:pPr>
        <w:pStyle w:val="NormalIndent"/>
        <w:spacing w:after="0"/>
        <w:rPr>
          <w:rFonts w:cs="Arial"/>
          <w:color w:val="7F7F7F" w:themeColor="text1" w:themeTint="80"/>
          <w:sz w:val="44"/>
        </w:rPr>
      </w:pPr>
      <w:r w:rsidRPr="002D609E">
        <w:rPr>
          <w:rFonts w:cs="Arial"/>
          <w:color w:val="7F7F7F" w:themeColor="text1" w:themeTint="80"/>
          <w:sz w:val="44"/>
          <w:shd w:val="clear" w:color="auto" w:fill="E6E6E6"/>
        </w:rPr>
        <w:fldChar w:fldCharType="begin"/>
      </w:r>
      <w:r w:rsidRPr="002D609E">
        <w:rPr>
          <w:rFonts w:cs="Arial"/>
          <w:color w:val="7F7F7F" w:themeColor="text1" w:themeTint="80"/>
          <w:sz w:val="44"/>
        </w:rPr>
        <w:instrText xml:space="preserve"> SUBJECT  \* FirstCap  \* MERGEFORMAT </w:instrText>
      </w:r>
      <w:r w:rsidRPr="002D609E">
        <w:rPr>
          <w:rFonts w:cs="Arial"/>
          <w:color w:val="7F7F7F" w:themeColor="text1" w:themeTint="80"/>
          <w:sz w:val="44"/>
          <w:shd w:val="clear" w:color="auto" w:fill="E6E6E6"/>
        </w:rPr>
        <w:fldChar w:fldCharType="separate"/>
      </w:r>
      <w:r w:rsidR="00512F10" w:rsidRPr="002D609E">
        <w:rPr>
          <w:rFonts w:cs="Arial"/>
          <w:color w:val="7F7F7F" w:themeColor="text1" w:themeTint="80"/>
          <w:sz w:val="44"/>
        </w:rPr>
        <w:t>Statement of Work</w:t>
      </w:r>
      <w:r w:rsidRPr="002D609E">
        <w:rPr>
          <w:rFonts w:cs="Arial"/>
          <w:color w:val="7F7F7F" w:themeColor="text1" w:themeTint="80"/>
          <w:sz w:val="44"/>
          <w:shd w:val="clear" w:color="auto" w:fill="E6E6E6"/>
        </w:rPr>
        <w:fldChar w:fldCharType="end"/>
      </w:r>
      <w:r w:rsidRPr="002D609E">
        <w:rPr>
          <w:rFonts w:cs="Arial"/>
          <w:color w:val="7F7F7F" w:themeColor="text1" w:themeTint="80"/>
          <w:sz w:val="44"/>
        </w:rPr>
        <w:t xml:space="preserve"> </w:t>
      </w:r>
    </w:p>
    <w:p w14:paraId="7829238D" w14:textId="77777777" w:rsidR="002E1380" w:rsidRPr="002D609E" w:rsidRDefault="00996F6E" w:rsidP="00977AEF">
      <w:pPr>
        <w:pStyle w:val="NormalIndent"/>
        <w:rPr>
          <w:rFonts w:cs="Arial"/>
          <w:sz w:val="32"/>
        </w:rPr>
      </w:pPr>
      <w:r w:rsidRPr="002D609E">
        <w:rPr>
          <w:caps/>
          <w:noProof/>
          <w:color w:val="808080"/>
          <w:sz w:val="22"/>
          <w:shd w:val="clear" w:color="auto" w:fill="E6E6E6"/>
          <w:lang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FFC9A4A">
              <v:group id="Group 58" style="position:absolute;margin-left:106.9pt;margin-top:286.5pt;width:302.25pt;height:10.5pt;z-index:-251658240;mso-position-horizontal-relative:page;mso-position-vertical-relative:page" coordsize="1704,2" coordorigin="9631,5450" o:spid="_x0000_s1026" w14:anchorId="1E2B8F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170CA1B4" w:rsidR="002E1380" w:rsidRPr="002D609E" w:rsidRDefault="00EA4721" w:rsidP="00977AEF">
      <w:pPr>
        <w:pStyle w:val="NormalIndent"/>
        <w:spacing w:before="300" w:after="0"/>
        <w:rPr>
          <w:b/>
          <w:caps/>
          <w:color w:val="808080"/>
          <w:sz w:val="22"/>
        </w:rPr>
      </w:pPr>
      <w:r w:rsidRPr="002D609E">
        <w:rPr>
          <w:b/>
          <w:caps/>
          <w:color w:val="808080"/>
          <w:sz w:val="22"/>
          <w:shd w:val="clear" w:color="auto" w:fill="E6E6E6"/>
        </w:rPr>
        <w:fldChar w:fldCharType="begin"/>
      </w:r>
      <w:r w:rsidRPr="002D609E">
        <w:rPr>
          <w:b/>
          <w:caps/>
          <w:color w:val="808080"/>
          <w:sz w:val="22"/>
        </w:rPr>
        <w:instrText xml:space="preserve"> DOCPROPERTY  Category  \* MERGEFORMAT </w:instrText>
      </w:r>
      <w:r w:rsidRPr="002D609E">
        <w:rPr>
          <w:b/>
          <w:caps/>
          <w:color w:val="808080"/>
          <w:sz w:val="22"/>
          <w:shd w:val="clear" w:color="auto" w:fill="E6E6E6"/>
        </w:rPr>
        <w:fldChar w:fldCharType="separate"/>
      </w:r>
      <w:r w:rsidR="009C1E05" w:rsidRPr="002D609E">
        <w:rPr>
          <w:b/>
          <w:caps/>
          <w:color w:val="808080"/>
          <w:sz w:val="22"/>
        </w:rPr>
        <w:t>Grainger</w:t>
      </w:r>
      <w:r w:rsidRPr="002D609E">
        <w:rPr>
          <w:b/>
          <w:caps/>
          <w:color w:val="808080"/>
          <w:sz w:val="22"/>
          <w:shd w:val="clear" w:color="auto" w:fill="E6E6E6"/>
        </w:rPr>
        <w:fldChar w:fldCharType="end"/>
      </w:r>
    </w:p>
    <w:p w14:paraId="57D80A05" w14:textId="66B05DC7" w:rsidR="002E1380" w:rsidRPr="002D609E" w:rsidRDefault="002E1380" w:rsidP="00977AEF">
      <w:pPr>
        <w:pStyle w:val="NormalIndent"/>
        <w:spacing w:after="0"/>
      </w:pPr>
      <w:r w:rsidRPr="002D609E">
        <w:rPr>
          <w:caps/>
          <w:color w:val="808080"/>
          <w:sz w:val="22"/>
          <w:shd w:val="clear" w:color="auto" w:fill="E6E6E6"/>
        </w:rPr>
        <w:fldChar w:fldCharType="begin"/>
      </w:r>
      <w:r w:rsidRPr="002D609E">
        <w:rPr>
          <w:caps/>
          <w:color w:val="808080"/>
          <w:sz w:val="22"/>
        </w:rPr>
        <w:instrText xml:space="preserve"> DOCPROPERTY  Title  \* MERGEFORMAT </w:instrText>
      </w:r>
      <w:r w:rsidRPr="002D609E">
        <w:rPr>
          <w:caps/>
          <w:color w:val="808080"/>
          <w:sz w:val="22"/>
          <w:shd w:val="clear" w:color="auto" w:fill="E6E6E6"/>
        </w:rPr>
        <w:fldChar w:fldCharType="separate"/>
      </w:r>
      <w:r w:rsidR="009C1E05" w:rsidRPr="002D609E">
        <w:rPr>
          <w:caps/>
          <w:color w:val="808080"/>
          <w:sz w:val="22"/>
        </w:rPr>
        <w:t>Right to Rent</w:t>
      </w:r>
      <w:r w:rsidRPr="002D609E">
        <w:rPr>
          <w:caps/>
          <w:color w:val="808080"/>
          <w:sz w:val="22"/>
          <w:shd w:val="clear" w:color="auto" w:fill="E6E6E6"/>
        </w:rPr>
        <w:fldChar w:fldCharType="end"/>
      </w:r>
      <w:r w:rsidRPr="002D609E">
        <w:t xml:space="preserve"> </w:t>
      </w:r>
    </w:p>
    <w:p w14:paraId="16055369" w14:textId="77777777" w:rsidR="002E1380" w:rsidRPr="002D609E" w:rsidRDefault="002E1380" w:rsidP="00977AEF">
      <w:pPr>
        <w:pStyle w:val="NormalIndent"/>
      </w:pPr>
    </w:p>
    <w:p w14:paraId="655DA4B4" w14:textId="77777777" w:rsidR="00977AEF" w:rsidRPr="002D609E" w:rsidRDefault="00DD35B3" w:rsidP="00DD35B3">
      <w:pPr>
        <w:pStyle w:val="NormalIndent"/>
        <w:tabs>
          <w:tab w:val="left" w:pos="4380"/>
        </w:tabs>
      </w:pPr>
      <w:r w:rsidRPr="002D609E">
        <w:tab/>
      </w:r>
    </w:p>
    <w:p w14:paraId="54848B1F" w14:textId="77777777" w:rsidR="00977AEF" w:rsidRPr="002D609E" w:rsidRDefault="00977AEF" w:rsidP="00977AEF">
      <w:pPr>
        <w:pStyle w:val="NormalIndent"/>
      </w:pPr>
    </w:p>
    <w:p w14:paraId="7BD9F628" w14:textId="77777777" w:rsidR="002E1380" w:rsidRPr="002D609E" w:rsidRDefault="002E1380" w:rsidP="00977AEF">
      <w:pPr>
        <w:pStyle w:val="NormalIndent"/>
      </w:pPr>
    </w:p>
    <w:p w14:paraId="73C54AD3" w14:textId="77777777" w:rsidR="002E1380" w:rsidRPr="002D609E" w:rsidRDefault="002E1380" w:rsidP="00977AEF">
      <w:pPr>
        <w:pStyle w:val="NormalIndent"/>
      </w:pPr>
    </w:p>
    <w:p w14:paraId="72D468E0" w14:textId="77777777" w:rsidR="002E1380" w:rsidRPr="002D609E" w:rsidRDefault="002E1380" w:rsidP="00977AEF">
      <w:pPr>
        <w:pStyle w:val="NormalIndent"/>
      </w:pPr>
    </w:p>
    <w:p w14:paraId="59C84CB0" w14:textId="77777777" w:rsidR="002E1380" w:rsidRPr="002D609E" w:rsidRDefault="002E1380" w:rsidP="00977AEF">
      <w:pPr>
        <w:pStyle w:val="NormalIndent"/>
      </w:pPr>
    </w:p>
    <w:p w14:paraId="7432EAC1" w14:textId="77777777" w:rsidR="002E1380" w:rsidRPr="002D609E" w:rsidRDefault="002E1380" w:rsidP="00977AEF">
      <w:pPr>
        <w:pStyle w:val="NormalIndent"/>
      </w:pPr>
    </w:p>
    <w:p w14:paraId="6064E0C0" w14:textId="77777777" w:rsidR="002E1380" w:rsidRPr="002D609E" w:rsidRDefault="002E1380" w:rsidP="00977AEF">
      <w:pPr>
        <w:pStyle w:val="NormalIndent"/>
      </w:pPr>
    </w:p>
    <w:p w14:paraId="190F22A8" w14:textId="77777777" w:rsidR="002E1380" w:rsidRPr="002D609E" w:rsidRDefault="002E1380" w:rsidP="00977AEF">
      <w:pPr>
        <w:pStyle w:val="NormalIndent"/>
      </w:pPr>
    </w:p>
    <w:p w14:paraId="74B15900" w14:textId="77777777" w:rsidR="00977AEF" w:rsidRPr="002D609E" w:rsidRDefault="00977AEF" w:rsidP="00977AEF">
      <w:pPr>
        <w:pStyle w:val="NormalIndent"/>
      </w:pPr>
    </w:p>
    <w:p w14:paraId="52B04A43" w14:textId="77777777" w:rsidR="002E1380" w:rsidRPr="002D609E" w:rsidRDefault="002E1380" w:rsidP="00977AEF">
      <w:pPr>
        <w:pStyle w:val="NormalIndent"/>
      </w:pPr>
    </w:p>
    <w:p w14:paraId="501DD085" w14:textId="1C8A9405" w:rsidR="002E1380" w:rsidRPr="002D609E" w:rsidRDefault="002E1380" w:rsidP="00977AEF">
      <w:pPr>
        <w:pStyle w:val="NormalIndent"/>
      </w:pPr>
    </w:p>
    <w:p w14:paraId="22D5528A" w14:textId="54C3F41C" w:rsidR="00DD35B3" w:rsidRPr="002D609E" w:rsidRDefault="00DD35B3" w:rsidP="33057BB4">
      <w:pPr>
        <w:spacing w:after="0" w:line="240" w:lineRule="atLeast"/>
        <w:ind w:left="0"/>
        <w:jc w:val="right"/>
        <w:rPr>
          <w:i/>
          <w:color w:val="808080"/>
          <w:sz w:val="22"/>
          <w:szCs w:val="22"/>
        </w:rPr>
      </w:pPr>
      <w:r w:rsidRPr="65772FD3">
        <w:rPr>
          <w:i/>
          <w:color w:val="2B579A"/>
          <w:sz w:val="22"/>
          <w:szCs w:val="22"/>
          <w:shd w:val="clear" w:color="auto" w:fill="E6E6E6"/>
        </w:rPr>
        <w:fldChar w:fldCharType="begin"/>
      </w:r>
      <w:r w:rsidRPr="002D609E">
        <w:rPr>
          <w:i/>
          <w:sz w:val="22"/>
          <w:szCs w:val="22"/>
        </w:rPr>
        <w:instrText xml:space="preserve"> DOCPROPERTY  Manager  \* MERGEFORMAT </w:instrText>
      </w:r>
      <w:r w:rsidRPr="65772FD3">
        <w:rPr>
          <w:i/>
          <w:color w:val="2B579A"/>
          <w:sz w:val="22"/>
          <w:szCs w:val="22"/>
          <w:shd w:val="clear" w:color="auto" w:fill="E6E6E6"/>
        </w:rPr>
        <w:fldChar w:fldCharType="separate"/>
      </w:r>
      <w:r w:rsidR="00A324B0" w:rsidRPr="33057BB4">
        <w:rPr>
          <w:i/>
          <w:color w:val="808080" w:themeColor="background1" w:themeShade="80"/>
          <w:sz w:val="22"/>
          <w:szCs w:val="22"/>
        </w:rPr>
        <w:t>Version 1.0</w:t>
      </w:r>
      <w:r w:rsidRPr="65772FD3">
        <w:rPr>
          <w:i/>
          <w:color w:val="808080" w:themeColor="background1" w:themeShade="80"/>
          <w:sz w:val="22"/>
          <w:szCs w:val="22"/>
          <w:shd w:val="clear" w:color="auto" w:fill="E6E6E6"/>
        </w:rPr>
        <w:fldChar w:fldCharType="end"/>
      </w:r>
    </w:p>
    <w:p w14:paraId="6CCC31E6" w14:textId="51042A6C" w:rsidR="00DD35B3" w:rsidRPr="002D609E" w:rsidRDefault="00DD35B3" w:rsidP="00DD35B3">
      <w:pPr>
        <w:tabs>
          <w:tab w:val="left" w:pos="1848"/>
          <w:tab w:val="right" w:pos="9406"/>
        </w:tabs>
        <w:spacing w:after="0"/>
        <w:rPr>
          <w:i/>
          <w:color w:val="808080"/>
          <w:sz w:val="22"/>
          <w:szCs w:val="22"/>
        </w:rPr>
      </w:pPr>
      <w:r w:rsidRPr="002D609E">
        <w:rPr>
          <w:i/>
          <w:color w:val="808080"/>
          <w:sz w:val="22"/>
          <w:szCs w:val="22"/>
        </w:rPr>
        <w:tab/>
      </w:r>
      <w:r w:rsidRPr="002D609E">
        <w:rPr>
          <w:i/>
          <w:color w:val="808080"/>
          <w:sz w:val="22"/>
          <w:szCs w:val="22"/>
        </w:rPr>
        <w:tab/>
      </w:r>
      <w:r w:rsidRPr="002D609E">
        <w:rPr>
          <w:i/>
          <w:color w:val="808080"/>
          <w:sz w:val="22"/>
          <w:szCs w:val="22"/>
          <w:shd w:val="clear" w:color="auto" w:fill="E6E6E6"/>
        </w:rPr>
        <w:fldChar w:fldCharType="begin"/>
      </w:r>
      <w:r w:rsidRPr="002D609E">
        <w:rPr>
          <w:i/>
          <w:color w:val="808080"/>
          <w:sz w:val="22"/>
          <w:szCs w:val="22"/>
        </w:rPr>
        <w:instrText xml:space="preserve"> DOCPROPERTY  LastSavedTime \@ "MMMM d, yyyy" \* MERGEFORMAT </w:instrText>
      </w:r>
      <w:r w:rsidRPr="002D609E">
        <w:rPr>
          <w:i/>
          <w:color w:val="808080"/>
          <w:sz w:val="22"/>
          <w:szCs w:val="22"/>
          <w:shd w:val="clear" w:color="auto" w:fill="E6E6E6"/>
        </w:rPr>
        <w:fldChar w:fldCharType="separate"/>
      </w:r>
      <w:r w:rsidR="00043DBA">
        <w:rPr>
          <w:i/>
          <w:color w:val="808080"/>
          <w:sz w:val="22"/>
          <w:szCs w:val="22"/>
        </w:rPr>
        <w:t>August 29, 2024</w:t>
      </w:r>
      <w:r w:rsidRPr="002D609E">
        <w:rPr>
          <w:i/>
          <w:color w:val="808080"/>
          <w:sz w:val="22"/>
          <w:szCs w:val="22"/>
          <w:shd w:val="clear" w:color="auto" w:fill="E6E6E6"/>
        </w:rPr>
        <w:fldChar w:fldCharType="end"/>
      </w:r>
    </w:p>
    <w:p w14:paraId="70A3467A" w14:textId="77777777" w:rsidR="002E1380" w:rsidRPr="002D609E" w:rsidRDefault="002E1380" w:rsidP="00DD35B3">
      <w:pPr>
        <w:ind w:left="0"/>
        <w:rPr>
          <w:rFonts w:cs="Arial"/>
          <w:sz w:val="24"/>
          <w:szCs w:val="24"/>
        </w:rPr>
      </w:pPr>
      <w:r w:rsidRPr="002D609E">
        <w:br w:type="page"/>
      </w:r>
    </w:p>
    <w:p w14:paraId="42D3B553" w14:textId="77777777" w:rsidR="008E502E" w:rsidRPr="002D609E" w:rsidRDefault="008E502E" w:rsidP="00CC51D5">
      <w:pPr>
        <w:widowControl w:val="0"/>
        <w:tabs>
          <w:tab w:val="left" w:pos="426"/>
          <w:tab w:val="left" w:pos="709"/>
          <w:tab w:val="left" w:pos="993"/>
        </w:tabs>
        <w:adjustRightInd w:val="0"/>
        <w:ind w:left="0"/>
        <w:jc w:val="both"/>
        <w:textAlignment w:val="baseline"/>
      </w:pPr>
      <w:r w:rsidRPr="002D609E">
        <w:rPr>
          <w:color w:val="7F7F7F" w:themeColor="text1" w:themeTint="80"/>
          <w:sz w:val="36"/>
        </w:rPr>
        <w:lastRenderedPageBreak/>
        <w:t>Contents</w:t>
      </w:r>
    </w:p>
    <w:p w14:paraId="7A00F97B" w14:textId="73EA1379" w:rsidR="00B17752"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2D609E">
        <w:rPr>
          <w:color w:val="2B579A"/>
          <w:shd w:val="clear" w:color="auto" w:fill="E6E6E6"/>
        </w:rPr>
        <w:fldChar w:fldCharType="begin"/>
      </w:r>
      <w:r w:rsidRPr="002D609E">
        <w:instrText xml:space="preserve"> TOC \o "1-2" \h \z \u </w:instrText>
      </w:r>
      <w:r w:rsidRPr="002D609E">
        <w:rPr>
          <w:color w:val="2B579A"/>
          <w:shd w:val="clear" w:color="auto" w:fill="E6E6E6"/>
        </w:rPr>
        <w:fldChar w:fldCharType="separate"/>
      </w:r>
      <w:hyperlink w:anchor="_Toc175849700" w:history="1">
        <w:r w:rsidR="00B17752" w:rsidRPr="0061547D">
          <w:rPr>
            <w:rStyle w:val="Hyperlink"/>
            <w:noProof/>
          </w:rPr>
          <w:t>1</w:t>
        </w:r>
        <w:r w:rsidR="00B17752">
          <w:rPr>
            <w:rFonts w:asciiTheme="minorHAnsi" w:eastAsiaTheme="minorEastAsia" w:hAnsiTheme="minorHAnsi" w:cstheme="minorBidi"/>
            <w:b w:val="0"/>
            <w:bCs w:val="0"/>
            <w:caps w:val="0"/>
            <w:noProof/>
            <w:kern w:val="2"/>
            <w:sz w:val="24"/>
            <w:szCs w:val="24"/>
            <w:lang w:val="en-ZA" w:eastAsia="en-GB"/>
            <w14:ligatures w14:val="standardContextual"/>
          </w:rPr>
          <w:tab/>
        </w:r>
        <w:r w:rsidR="00B17752" w:rsidRPr="0061547D">
          <w:rPr>
            <w:rStyle w:val="Hyperlink"/>
            <w:noProof/>
          </w:rPr>
          <w:t>Statement of Work</w:t>
        </w:r>
        <w:r w:rsidR="00B17752">
          <w:rPr>
            <w:noProof/>
            <w:webHidden/>
          </w:rPr>
          <w:tab/>
        </w:r>
        <w:r w:rsidR="00B17752">
          <w:rPr>
            <w:noProof/>
            <w:webHidden/>
          </w:rPr>
          <w:fldChar w:fldCharType="begin"/>
        </w:r>
        <w:r w:rsidR="00B17752">
          <w:rPr>
            <w:noProof/>
            <w:webHidden/>
          </w:rPr>
          <w:instrText xml:space="preserve"> PAGEREF _Toc175849700 \h </w:instrText>
        </w:r>
        <w:r w:rsidR="00B17752">
          <w:rPr>
            <w:noProof/>
            <w:webHidden/>
          </w:rPr>
        </w:r>
        <w:r w:rsidR="00B17752">
          <w:rPr>
            <w:noProof/>
            <w:webHidden/>
          </w:rPr>
          <w:fldChar w:fldCharType="separate"/>
        </w:r>
        <w:r w:rsidR="0071795C">
          <w:rPr>
            <w:noProof/>
            <w:webHidden/>
          </w:rPr>
          <w:t>3</w:t>
        </w:r>
        <w:r w:rsidR="00B17752">
          <w:rPr>
            <w:noProof/>
            <w:webHidden/>
          </w:rPr>
          <w:fldChar w:fldCharType="end"/>
        </w:r>
      </w:hyperlink>
    </w:p>
    <w:p w14:paraId="126FDE6B" w14:textId="6B23C96D"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1" w:history="1">
        <w:r w:rsidR="00B17752" w:rsidRPr="0061547D">
          <w:rPr>
            <w:rStyle w:val="Hyperlink"/>
            <w:noProof/>
          </w:rPr>
          <w:t>1.1</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Overview</w:t>
        </w:r>
        <w:r w:rsidR="00B17752">
          <w:rPr>
            <w:noProof/>
            <w:webHidden/>
          </w:rPr>
          <w:tab/>
        </w:r>
        <w:r w:rsidR="00B17752">
          <w:rPr>
            <w:noProof/>
            <w:webHidden/>
          </w:rPr>
          <w:fldChar w:fldCharType="begin"/>
        </w:r>
        <w:r w:rsidR="00B17752">
          <w:rPr>
            <w:noProof/>
            <w:webHidden/>
          </w:rPr>
          <w:instrText xml:space="preserve"> PAGEREF _Toc175849701 \h </w:instrText>
        </w:r>
        <w:r w:rsidR="00B17752">
          <w:rPr>
            <w:noProof/>
            <w:webHidden/>
          </w:rPr>
        </w:r>
        <w:r w:rsidR="00B17752">
          <w:rPr>
            <w:noProof/>
            <w:webHidden/>
          </w:rPr>
          <w:fldChar w:fldCharType="separate"/>
        </w:r>
        <w:r w:rsidR="0071795C">
          <w:rPr>
            <w:noProof/>
            <w:webHidden/>
          </w:rPr>
          <w:t>3</w:t>
        </w:r>
        <w:r w:rsidR="00B17752">
          <w:rPr>
            <w:noProof/>
            <w:webHidden/>
          </w:rPr>
          <w:fldChar w:fldCharType="end"/>
        </w:r>
      </w:hyperlink>
    </w:p>
    <w:p w14:paraId="68B47693" w14:textId="5125D9B0"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2" w:history="1">
        <w:r w:rsidR="00B17752" w:rsidRPr="0061547D">
          <w:rPr>
            <w:rStyle w:val="Hyperlink"/>
            <w:bCs/>
            <w:noProof/>
          </w:rPr>
          <w:t>1.2</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bCs/>
            <w:noProof/>
          </w:rPr>
          <w:t>Solution Overview</w:t>
        </w:r>
        <w:r w:rsidR="00B17752">
          <w:rPr>
            <w:noProof/>
            <w:webHidden/>
          </w:rPr>
          <w:tab/>
        </w:r>
        <w:r w:rsidR="00B17752">
          <w:rPr>
            <w:noProof/>
            <w:webHidden/>
          </w:rPr>
          <w:fldChar w:fldCharType="begin"/>
        </w:r>
        <w:r w:rsidR="00B17752">
          <w:rPr>
            <w:noProof/>
            <w:webHidden/>
          </w:rPr>
          <w:instrText xml:space="preserve"> PAGEREF _Toc175849702 \h </w:instrText>
        </w:r>
        <w:r w:rsidR="00B17752">
          <w:rPr>
            <w:noProof/>
            <w:webHidden/>
          </w:rPr>
        </w:r>
        <w:r w:rsidR="00B17752">
          <w:rPr>
            <w:noProof/>
            <w:webHidden/>
          </w:rPr>
          <w:fldChar w:fldCharType="separate"/>
        </w:r>
        <w:r w:rsidR="0071795C">
          <w:rPr>
            <w:noProof/>
            <w:webHidden/>
          </w:rPr>
          <w:t>3</w:t>
        </w:r>
        <w:r w:rsidR="00B17752">
          <w:rPr>
            <w:noProof/>
            <w:webHidden/>
          </w:rPr>
          <w:fldChar w:fldCharType="end"/>
        </w:r>
      </w:hyperlink>
    </w:p>
    <w:p w14:paraId="6E35DF15" w14:textId="597F1D75"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3" w:history="1">
        <w:r w:rsidR="00B17752" w:rsidRPr="0061547D">
          <w:rPr>
            <w:rStyle w:val="Hyperlink"/>
            <w:noProof/>
          </w:rPr>
          <w:t>1.3</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Objectives</w:t>
        </w:r>
        <w:r w:rsidR="00B17752">
          <w:rPr>
            <w:noProof/>
            <w:webHidden/>
          </w:rPr>
          <w:tab/>
        </w:r>
        <w:r w:rsidR="00B17752">
          <w:rPr>
            <w:noProof/>
            <w:webHidden/>
          </w:rPr>
          <w:fldChar w:fldCharType="begin"/>
        </w:r>
        <w:r w:rsidR="00B17752">
          <w:rPr>
            <w:noProof/>
            <w:webHidden/>
          </w:rPr>
          <w:instrText xml:space="preserve"> PAGEREF _Toc175849703 \h </w:instrText>
        </w:r>
        <w:r w:rsidR="00B17752">
          <w:rPr>
            <w:noProof/>
            <w:webHidden/>
          </w:rPr>
        </w:r>
        <w:r w:rsidR="00B17752">
          <w:rPr>
            <w:noProof/>
            <w:webHidden/>
          </w:rPr>
          <w:fldChar w:fldCharType="separate"/>
        </w:r>
        <w:r w:rsidR="0071795C">
          <w:rPr>
            <w:noProof/>
            <w:webHidden/>
          </w:rPr>
          <w:t>4</w:t>
        </w:r>
        <w:r w:rsidR="00B17752">
          <w:rPr>
            <w:noProof/>
            <w:webHidden/>
          </w:rPr>
          <w:fldChar w:fldCharType="end"/>
        </w:r>
      </w:hyperlink>
    </w:p>
    <w:p w14:paraId="23BC283C" w14:textId="37428803"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4" w:history="1">
        <w:r w:rsidR="00B17752" w:rsidRPr="0061547D">
          <w:rPr>
            <w:rStyle w:val="Hyperlink"/>
            <w:noProof/>
          </w:rPr>
          <w:t>1.4</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Delivery Approach</w:t>
        </w:r>
        <w:r w:rsidR="00B17752">
          <w:rPr>
            <w:noProof/>
            <w:webHidden/>
          </w:rPr>
          <w:tab/>
        </w:r>
        <w:r w:rsidR="00B17752">
          <w:rPr>
            <w:noProof/>
            <w:webHidden/>
          </w:rPr>
          <w:fldChar w:fldCharType="begin"/>
        </w:r>
        <w:r w:rsidR="00B17752">
          <w:rPr>
            <w:noProof/>
            <w:webHidden/>
          </w:rPr>
          <w:instrText xml:space="preserve"> PAGEREF _Toc175849704 \h </w:instrText>
        </w:r>
        <w:r w:rsidR="00B17752">
          <w:rPr>
            <w:noProof/>
            <w:webHidden/>
          </w:rPr>
        </w:r>
        <w:r w:rsidR="00B17752">
          <w:rPr>
            <w:noProof/>
            <w:webHidden/>
          </w:rPr>
          <w:fldChar w:fldCharType="separate"/>
        </w:r>
        <w:r w:rsidR="0071795C">
          <w:rPr>
            <w:noProof/>
            <w:webHidden/>
          </w:rPr>
          <w:t>5</w:t>
        </w:r>
        <w:r w:rsidR="00B17752">
          <w:rPr>
            <w:noProof/>
            <w:webHidden/>
          </w:rPr>
          <w:fldChar w:fldCharType="end"/>
        </w:r>
      </w:hyperlink>
    </w:p>
    <w:p w14:paraId="0460462A" w14:textId="629898A1"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5" w:history="1">
        <w:r w:rsidR="00B17752" w:rsidRPr="0061547D">
          <w:rPr>
            <w:rStyle w:val="Hyperlink"/>
            <w:noProof/>
          </w:rPr>
          <w:t>1.5</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Responsibilities</w:t>
        </w:r>
        <w:r w:rsidR="00B17752">
          <w:rPr>
            <w:noProof/>
            <w:webHidden/>
          </w:rPr>
          <w:tab/>
        </w:r>
        <w:r w:rsidR="00B17752">
          <w:rPr>
            <w:noProof/>
            <w:webHidden/>
          </w:rPr>
          <w:fldChar w:fldCharType="begin"/>
        </w:r>
        <w:r w:rsidR="00B17752">
          <w:rPr>
            <w:noProof/>
            <w:webHidden/>
          </w:rPr>
          <w:instrText xml:space="preserve"> PAGEREF _Toc175849705 \h </w:instrText>
        </w:r>
        <w:r w:rsidR="00B17752">
          <w:rPr>
            <w:noProof/>
            <w:webHidden/>
          </w:rPr>
        </w:r>
        <w:r w:rsidR="00B17752">
          <w:rPr>
            <w:noProof/>
            <w:webHidden/>
          </w:rPr>
          <w:fldChar w:fldCharType="separate"/>
        </w:r>
        <w:r w:rsidR="0071795C">
          <w:rPr>
            <w:noProof/>
            <w:webHidden/>
          </w:rPr>
          <w:t>7</w:t>
        </w:r>
        <w:r w:rsidR="00B17752">
          <w:rPr>
            <w:noProof/>
            <w:webHidden/>
          </w:rPr>
          <w:fldChar w:fldCharType="end"/>
        </w:r>
      </w:hyperlink>
    </w:p>
    <w:p w14:paraId="7C706DDB" w14:textId="7306E002"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6" w:history="1">
        <w:r w:rsidR="00B17752" w:rsidRPr="0061547D">
          <w:rPr>
            <w:rStyle w:val="Hyperlink"/>
            <w:noProof/>
          </w:rPr>
          <w:t>1.6</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Availability</w:t>
        </w:r>
        <w:r w:rsidR="00B17752">
          <w:rPr>
            <w:noProof/>
            <w:webHidden/>
          </w:rPr>
          <w:tab/>
        </w:r>
        <w:r w:rsidR="00B17752">
          <w:rPr>
            <w:noProof/>
            <w:webHidden/>
          </w:rPr>
          <w:fldChar w:fldCharType="begin"/>
        </w:r>
        <w:r w:rsidR="00B17752">
          <w:rPr>
            <w:noProof/>
            <w:webHidden/>
          </w:rPr>
          <w:instrText xml:space="preserve"> PAGEREF _Toc175849706 \h </w:instrText>
        </w:r>
        <w:r w:rsidR="00B17752">
          <w:rPr>
            <w:noProof/>
            <w:webHidden/>
          </w:rPr>
        </w:r>
        <w:r w:rsidR="00B17752">
          <w:rPr>
            <w:noProof/>
            <w:webHidden/>
          </w:rPr>
          <w:fldChar w:fldCharType="separate"/>
        </w:r>
        <w:r w:rsidR="0071795C">
          <w:rPr>
            <w:noProof/>
            <w:webHidden/>
          </w:rPr>
          <w:t>7</w:t>
        </w:r>
        <w:r w:rsidR="00B17752">
          <w:rPr>
            <w:noProof/>
            <w:webHidden/>
          </w:rPr>
          <w:fldChar w:fldCharType="end"/>
        </w:r>
      </w:hyperlink>
    </w:p>
    <w:p w14:paraId="00335808" w14:textId="681965FD"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7" w:history="1">
        <w:r w:rsidR="00B17752" w:rsidRPr="0061547D">
          <w:rPr>
            <w:rStyle w:val="Hyperlink"/>
            <w:noProof/>
          </w:rPr>
          <w:t>1.7</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References</w:t>
        </w:r>
        <w:r w:rsidR="00B17752">
          <w:rPr>
            <w:noProof/>
            <w:webHidden/>
          </w:rPr>
          <w:tab/>
        </w:r>
        <w:r w:rsidR="00B17752">
          <w:rPr>
            <w:noProof/>
            <w:webHidden/>
          </w:rPr>
          <w:fldChar w:fldCharType="begin"/>
        </w:r>
        <w:r w:rsidR="00B17752">
          <w:rPr>
            <w:noProof/>
            <w:webHidden/>
          </w:rPr>
          <w:instrText xml:space="preserve"> PAGEREF _Toc175849707 \h </w:instrText>
        </w:r>
        <w:r w:rsidR="00B17752">
          <w:rPr>
            <w:noProof/>
            <w:webHidden/>
          </w:rPr>
        </w:r>
        <w:r w:rsidR="00B17752">
          <w:rPr>
            <w:noProof/>
            <w:webHidden/>
          </w:rPr>
          <w:fldChar w:fldCharType="separate"/>
        </w:r>
        <w:r w:rsidR="0071795C">
          <w:rPr>
            <w:noProof/>
            <w:webHidden/>
          </w:rPr>
          <w:t>7</w:t>
        </w:r>
        <w:r w:rsidR="00B17752">
          <w:rPr>
            <w:noProof/>
            <w:webHidden/>
          </w:rPr>
          <w:fldChar w:fldCharType="end"/>
        </w:r>
      </w:hyperlink>
    </w:p>
    <w:p w14:paraId="4CC4ECEB" w14:textId="5D300E5C" w:rsidR="00B17752"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08" w:history="1">
        <w:r w:rsidR="00B17752" w:rsidRPr="0061547D">
          <w:rPr>
            <w:rStyle w:val="Hyperlink"/>
            <w:noProof/>
          </w:rPr>
          <w:t>2</w:t>
        </w:r>
        <w:r w:rsidR="00B17752">
          <w:rPr>
            <w:rFonts w:asciiTheme="minorHAnsi" w:eastAsiaTheme="minorEastAsia" w:hAnsiTheme="minorHAnsi" w:cstheme="minorBidi"/>
            <w:b w:val="0"/>
            <w:bCs w:val="0"/>
            <w:caps w:val="0"/>
            <w:noProof/>
            <w:kern w:val="2"/>
            <w:sz w:val="24"/>
            <w:szCs w:val="24"/>
            <w:lang w:val="en-ZA" w:eastAsia="en-GB"/>
            <w14:ligatures w14:val="standardContextual"/>
          </w:rPr>
          <w:tab/>
        </w:r>
        <w:r w:rsidR="00B17752" w:rsidRPr="0061547D">
          <w:rPr>
            <w:rStyle w:val="Hyperlink"/>
            <w:noProof/>
          </w:rPr>
          <w:t>Assumptions, Exclusions &amp; Limitations</w:t>
        </w:r>
        <w:r w:rsidR="00B17752">
          <w:rPr>
            <w:noProof/>
            <w:webHidden/>
          </w:rPr>
          <w:tab/>
        </w:r>
        <w:r w:rsidR="00B17752">
          <w:rPr>
            <w:noProof/>
            <w:webHidden/>
          </w:rPr>
          <w:fldChar w:fldCharType="begin"/>
        </w:r>
        <w:r w:rsidR="00B17752">
          <w:rPr>
            <w:noProof/>
            <w:webHidden/>
          </w:rPr>
          <w:instrText xml:space="preserve"> PAGEREF _Toc175849708 \h </w:instrText>
        </w:r>
        <w:r w:rsidR="00B17752">
          <w:rPr>
            <w:noProof/>
            <w:webHidden/>
          </w:rPr>
        </w:r>
        <w:r w:rsidR="00B17752">
          <w:rPr>
            <w:noProof/>
            <w:webHidden/>
          </w:rPr>
          <w:fldChar w:fldCharType="separate"/>
        </w:r>
        <w:r w:rsidR="0071795C">
          <w:rPr>
            <w:noProof/>
            <w:webHidden/>
          </w:rPr>
          <w:t>8</w:t>
        </w:r>
        <w:r w:rsidR="00B17752">
          <w:rPr>
            <w:noProof/>
            <w:webHidden/>
          </w:rPr>
          <w:fldChar w:fldCharType="end"/>
        </w:r>
      </w:hyperlink>
    </w:p>
    <w:p w14:paraId="39C1CE30" w14:textId="7FD327D3"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9" w:history="1">
        <w:r w:rsidR="00B17752" w:rsidRPr="0061547D">
          <w:rPr>
            <w:rStyle w:val="Hyperlink"/>
            <w:noProof/>
          </w:rPr>
          <w:t>2.1</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Assumptions</w:t>
        </w:r>
        <w:r w:rsidR="00B17752">
          <w:rPr>
            <w:noProof/>
            <w:webHidden/>
          </w:rPr>
          <w:tab/>
        </w:r>
        <w:r w:rsidR="00B17752">
          <w:rPr>
            <w:noProof/>
            <w:webHidden/>
          </w:rPr>
          <w:fldChar w:fldCharType="begin"/>
        </w:r>
        <w:r w:rsidR="00B17752">
          <w:rPr>
            <w:noProof/>
            <w:webHidden/>
          </w:rPr>
          <w:instrText xml:space="preserve"> PAGEREF _Toc175849709 \h </w:instrText>
        </w:r>
        <w:r w:rsidR="00B17752">
          <w:rPr>
            <w:noProof/>
            <w:webHidden/>
          </w:rPr>
        </w:r>
        <w:r w:rsidR="00B17752">
          <w:rPr>
            <w:noProof/>
            <w:webHidden/>
          </w:rPr>
          <w:fldChar w:fldCharType="separate"/>
        </w:r>
        <w:r w:rsidR="0071795C">
          <w:rPr>
            <w:noProof/>
            <w:webHidden/>
          </w:rPr>
          <w:t>8</w:t>
        </w:r>
        <w:r w:rsidR="00B17752">
          <w:rPr>
            <w:noProof/>
            <w:webHidden/>
          </w:rPr>
          <w:fldChar w:fldCharType="end"/>
        </w:r>
      </w:hyperlink>
    </w:p>
    <w:p w14:paraId="5B0FCEFE" w14:textId="757F704D"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10" w:history="1">
        <w:r w:rsidR="00B17752" w:rsidRPr="0061547D">
          <w:rPr>
            <w:rStyle w:val="Hyperlink"/>
            <w:noProof/>
          </w:rPr>
          <w:t>2.2</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Limitations</w:t>
        </w:r>
        <w:r w:rsidR="00B17752">
          <w:rPr>
            <w:noProof/>
            <w:webHidden/>
          </w:rPr>
          <w:tab/>
        </w:r>
        <w:r w:rsidR="00B17752">
          <w:rPr>
            <w:noProof/>
            <w:webHidden/>
          </w:rPr>
          <w:fldChar w:fldCharType="begin"/>
        </w:r>
        <w:r w:rsidR="00B17752">
          <w:rPr>
            <w:noProof/>
            <w:webHidden/>
          </w:rPr>
          <w:instrText xml:space="preserve"> PAGEREF _Toc175849710 \h </w:instrText>
        </w:r>
        <w:r w:rsidR="00B17752">
          <w:rPr>
            <w:noProof/>
            <w:webHidden/>
          </w:rPr>
        </w:r>
        <w:r w:rsidR="00B17752">
          <w:rPr>
            <w:noProof/>
            <w:webHidden/>
          </w:rPr>
          <w:fldChar w:fldCharType="separate"/>
        </w:r>
        <w:r w:rsidR="0071795C">
          <w:rPr>
            <w:noProof/>
            <w:webHidden/>
          </w:rPr>
          <w:t>8</w:t>
        </w:r>
        <w:r w:rsidR="00B17752">
          <w:rPr>
            <w:noProof/>
            <w:webHidden/>
          </w:rPr>
          <w:fldChar w:fldCharType="end"/>
        </w:r>
      </w:hyperlink>
    </w:p>
    <w:p w14:paraId="0884D206" w14:textId="7EE23A63"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11" w:history="1">
        <w:r w:rsidR="00B17752" w:rsidRPr="0061547D">
          <w:rPr>
            <w:rStyle w:val="Hyperlink"/>
            <w:noProof/>
          </w:rPr>
          <w:t>2.3</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Exclusions</w:t>
        </w:r>
        <w:r w:rsidR="00B17752">
          <w:rPr>
            <w:noProof/>
            <w:webHidden/>
          </w:rPr>
          <w:tab/>
        </w:r>
        <w:r w:rsidR="00B17752">
          <w:rPr>
            <w:noProof/>
            <w:webHidden/>
          </w:rPr>
          <w:fldChar w:fldCharType="begin"/>
        </w:r>
        <w:r w:rsidR="00B17752">
          <w:rPr>
            <w:noProof/>
            <w:webHidden/>
          </w:rPr>
          <w:instrText xml:space="preserve"> PAGEREF _Toc175849711 \h </w:instrText>
        </w:r>
        <w:r w:rsidR="00B17752">
          <w:rPr>
            <w:noProof/>
            <w:webHidden/>
          </w:rPr>
        </w:r>
        <w:r w:rsidR="00B17752">
          <w:rPr>
            <w:noProof/>
            <w:webHidden/>
          </w:rPr>
          <w:fldChar w:fldCharType="separate"/>
        </w:r>
        <w:r w:rsidR="0071795C">
          <w:rPr>
            <w:noProof/>
            <w:webHidden/>
          </w:rPr>
          <w:t>9</w:t>
        </w:r>
        <w:r w:rsidR="00B17752">
          <w:rPr>
            <w:noProof/>
            <w:webHidden/>
          </w:rPr>
          <w:fldChar w:fldCharType="end"/>
        </w:r>
      </w:hyperlink>
    </w:p>
    <w:p w14:paraId="6A79EB4C" w14:textId="7E630270" w:rsidR="00B17752"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12" w:history="1">
        <w:r w:rsidR="00B17752" w:rsidRPr="0061547D">
          <w:rPr>
            <w:rStyle w:val="Hyperlink"/>
            <w:noProof/>
          </w:rPr>
          <w:t>3</w:t>
        </w:r>
        <w:r w:rsidR="00B17752">
          <w:rPr>
            <w:rFonts w:asciiTheme="minorHAnsi" w:eastAsiaTheme="minorEastAsia" w:hAnsiTheme="minorHAnsi" w:cstheme="minorBidi"/>
            <w:b w:val="0"/>
            <w:bCs w:val="0"/>
            <w:caps w:val="0"/>
            <w:noProof/>
            <w:kern w:val="2"/>
            <w:sz w:val="24"/>
            <w:szCs w:val="24"/>
            <w:lang w:val="en-ZA" w:eastAsia="en-GB"/>
            <w14:ligatures w14:val="standardContextual"/>
          </w:rPr>
          <w:tab/>
        </w:r>
        <w:r w:rsidR="00B17752" w:rsidRPr="0061547D">
          <w:rPr>
            <w:rStyle w:val="Hyperlink"/>
            <w:noProof/>
          </w:rPr>
          <w:t>Cost and Timelines</w:t>
        </w:r>
        <w:r w:rsidR="00B17752">
          <w:rPr>
            <w:noProof/>
            <w:webHidden/>
          </w:rPr>
          <w:tab/>
        </w:r>
        <w:r w:rsidR="00B17752">
          <w:rPr>
            <w:noProof/>
            <w:webHidden/>
          </w:rPr>
          <w:fldChar w:fldCharType="begin"/>
        </w:r>
        <w:r w:rsidR="00B17752">
          <w:rPr>
            <w:noProof/>
            <w:webHidden/>
          </w:rPr>
          <w:instrText xml:space="preserve"> PAGEREF _Toc175849712 \h </w:instrText>
        </w:r>
        <w:r w:rsidR="00B17752">
          <w:rPr>
            <w:noProof/>
            <w:webHidden/>
          </w:rPr>
        </w:r>
        <w:r w:rsidR="00B17752">
          <w:rPr>
            <w:noProof/>
            <w:webHidden/>
          </w:rPr>
          <w:fldChar w:fldCharType="separate"/>
        </w:r>
        <w:r w:rsidR="0071795C">
          <w:rPr>
            <w:noProof/>
            <w:webHidden/>
          </w:rPr>
          <w:t>10</w:t>
        </w:r>
        <w:r w:rsidR="00B17752">
          <w:rPr>
            <w:noProof/>
            <w:webHidden/>
          </w:rPr>
          <w:fldChar w:fldCharType="end"/>
        </w:r>
      </w:hyperlink>
    </w:p>
    <w:p w14:paraId="6244A883" w14:textId="34264825" w:rsidR="00B17752"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13" w:history="1">
        <w:r w:rsidR="00B17752" w:rsidRPr="0061547D">
          <w:rPr>
            <w:rStyle w:val="Hyperlink"/>
            <w:noProof/>
          </w:rPr>
          <w:t>3.1</w:t>
        </w:r>
        <w:r w:rsidR="00B17752">
          <w:rPr>
            <w:rFonts w:asciiTheme="minorHAnsi" w:eastAsiaTheme="minorEastAsia" w:hAnsiTheme="minorHAnsi" w:cstheme="minorBidi"/>
            <w:smallCaps w:val="0"/>
            <w:noProof/>
            <w:kern w:val="2"/>
            <w:sz w:val="24"/>
            <w:szCs w:val="24"/>
            <w:lang w:val="en-ZA" w:eastAsia="en-GB"/>
            <w14:ligatures w14:val="standardContextual"/>
          </w:rPr>
          <w:tab/>
        </w:r>
        <w:r w:rsidR="00B17752" w:rsidRPr="0061547D">
          <w:rPr>
            <w:rStyle w:val="Hyperlink"/>
            <w:noProof/>
          </w:rPr>
          <w:t>Extension of Service Period</w:t>
        </w:r>
        <w:r w:rsidR="00B17752">
          <w:rPr>
            <w:noProof/>
            <w:webHidden/>
          </w:rPr>
          <w:tab/>
        </w:r>
        <w:r w:rsidR="00B17752">
          <w:rPr>
            <w:noProof/>
            <w:webHidden/>
          </w:rPr>
          <w:fldChar w:fldCharType="begin"/>
        </w:r>
        <w:r w:rsidR="00B17752">
          <w:rPr>
            <w:noProof/>
            <w:webHidden/>
          </w:rPr>
          <w:instrText xml:space="preserve"> PAGEREF _Toc175849713 \h </w:instrText>
        </w:r>
        <w:r w:rsidR="00B17752">
          <w:rPr>
            <w:noProof/>
            <w:webHidden/>
          </w:rPr>
        </w:r>
        <w:r w:rsidR="00B17752">
          <w:rPr>
            <w:noProof/>
            <w:webHidden/>
          </w:rPr>
          <w:fldChar w:fldCharType="separate"/>
        </w:r>
        <w:r w:rsidR="0071795C">
          <w:rPr>
            <w:noProof/>
            <w:webHidden/>
          </w:rPr>
          <w:t>11</w:t>
        </w:r>
        <w:r w:rsidR="00B17752">
          <w:rPr>
            <w:noProof/>
            <w:webHidden/>
          </w:rPr>
          <w:fldChar w:fldCharType="end"/>
        </w:r>
      </w:hyperlink>
    </w:p>
    <w:p w14:paraId="7F0184A0" w14:textId="1959B090" w:rsidR="00B17752"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14" w:history="1">
        <w:r w:rsidR="00B17752" w:rsidRPr="0061547D">
          <w:rPr>
            <w:rStyle w:val="Hyperlink"/>
            <w:noProof/>
          </w:rPr>
          <w:t>4</w:t>
        </w:r>
        <w:r w:rsidR="00B17752">
          <w:rPr>
            <w:rFonts w:asciiTheme="minorHAnsi" w:eastAsiaTheme="minorEastAsia" w:hAnsiTheme="minorHAnsi" w:cstheme="minorBidi"/>
            <w:b w:val="0"/>
            <w:bCs w:val="0"/>
            <w:caps w:val="0"/>
            <w:noProof/>
            <w:kern w:val="2"/>
            <w:sz w:val="24"/>
            <w:szCs w:val="24"/>
            <w:lang w:val="en-ZA" w:eastAsia="en-GB"/>
            <w14:ligatures w14:val="standardContextual"/>
          </w:rPr>
          <w:tab/>
        </w:r>
        <w:r w:rsidR="00B17752" w:rsidRPr="0061547D">
          <w:rPr>
            <w:rStyle w:val="Hyperlink"/>
            <w:noProof/>
          </w:rPr>
          <w:t>Acceptance</w:t>
        </w:r>
        <w:r w:rsidR="00B17752">
          <w:rPr>
            <w:noProof/>
            <w:webHidden/>
          </w:rPr>
          <w:tab/>
        </w:r>
        <w:r w:rsidR="00B17752">
          <w:rPr>
            <w:noProof/>
            <w:webHidden/>
          </w:rPr>
          <w:fldChar w:fldCharType="begin"/>
        </w:r>
        <w:r w:rsidR="00B17752">
          <w:rPr>
            <w:noProof/>
            <w:webHidden/>
          </w:rPr>
          <w:instrText xml:space="preserve"> PAGEREF _Toc175849714 \h </w:instrText>
        </w:r>
        <w:r w:rsidR="00B17752">
          <w:rPr>
            <w:noProof/>
            <w:webHidden/>
          </w:rPr>
        </w:r>
        <w:r w:rsidR="00B17752">
          <w:rPr>
            <w:noProof/>
            <w:webHidden/>
          </w:rPr>
          <w:fldChar w:fldCharType="separate"/>
        </w:r>
        <w:r w:rsidR="0071795C">
          <w:rPr>
            <w:noProof/>
            <w:webHidden/>
          </w:rPr>
          <w:t>12</w:t>
        </w:r>
        <w:r w:rsidR="00B17752">
          <w:rPr>
            <w:noProof/>
            <w:webHidden/>
          </w:rPr>
          <w:fldChar w:fldCharType="end"/>
        </w:r>
      </w:hyperlink>
    </w:p>
    <w:p w14:paraId="7849E28F" w14:textId="7E1094B2" w:rsidR="00B17752"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15" w:history="1">
        <w:r w:rsidR="00B17752" w:rsidRPr="0061547D">
          <w:rPr>
            <w:rStyle w:val="Hyperlink"/>
            <w:noProof/>
          </w:rPr>
          <w:t>5</w:t>
        </w:r>
        <w:r w:rsidR="00B17752">
          <w:rPr>
            <w:rFonts w:asciiTheme="minorHAnsi" w:eastAsiaTheme="minorEastAsia" w:hAnsiTheme="minorHAnsi" w:cstheme="minorBidi"/>
            <w:b w:val="0"/>
            <w:bCs w:val="0"/>
            <w:caps w:val="0"/>
            <w:noProof/>
            <w:kern w:val="2"/>
            <w:sz w:val="24"/>
            <w:szCs w:val="24"/>
            <w:lang w:val="en-ZA" w:eastAsia="en-GB"/>
            <w14:ligatures w14:val="standardContextual"/>
          </w:rPr>
          <w:tab/>
        </w:r>
        <w:r w:rsidR="00B17752" w:rsidRPr="0061547D">
          <w:rPr>
            <w:rStyle w:val="Hyperlink"/>
            <w:noProof/>
          </w:rPr>
          <w:t>Appendix A – Proposed Process Diagram</w:t>
        </w:r>
        <w:r w:rsidR="00B17752">
          <w:rPr>
            <w:noProof/>
            <w:webHidden/>
          </w:rPr>
          <w:tab/>
        </w:r>
        <w:r w:rsidR="00B17752">
          <w:rPr>
            <w:noProof/>
            <w:webHidden/>
          </w:rPr>
          <w:fldChar w:fldCharType="begin"/>
        </w:r>
        <w:r w:rsidR="00B17752">
          <w:rPr>
            <w:noProof/>
            <w:webHidden/>
          </w:rPr>
          <w:instrText xml:space="preserve"> PAGEREF _Toc175849715 \h </w:instrText>
        </w:r>
        <w:r w:rsidR="00B17752">
          <w:rPr>
            <w:noProof/>
            <w:webHidden/>
          </w:rPr>
        </w:r>
        <w:r w:rsidR="00B17752">
          <w:rPr>
            <w:noProof/>
            <w:webHidden/>
          </w:rPr>
          <w:fldChar w:fldCharType="separate"/>
        </w:r>
        <w:r w:rsidR="0071795C">
          <w:rPr>
            <w:noProof/>
            <w:webHidden/>
          </w:rPr>
          <w:t>13</w:t>
        </w:r>
        <w:r w:rsidR="00B17752">
          <w:rPr>
            <w:noProof/>
            <w:webHidden/>
          </w:rPr>
          <w:fldChar w:fldCharType="end"/>
        </w:r>
      </w:hyperlink>
    </w:p>
    <w:p w14:paraId="0E1C5E24" w14:textId="4585927E" w:rsidR="003240F5" w:rsidRPr="002D609E" w:rsidRDefault="008E502E" w:rsidP="008E502E">
      <w:pPr>
        <w:pStyle w:val="Heading1"/>
      </w:pPr>
      <w:r w:rsidRPr="002D609E">
        <w:rPr>
          <w:color w:val="2B579A"/>
          <w:shd w:val="clear" w:color="auto" w:fill="E6E6E6"/>
        </w:rPr>
        <w:lastRenderedPageBreak/>
        <w:fldChar w:fldCharType="end"/>
      </w:r>
      <w:bookmarkStart w:id="0" w:name="_Toc175849700"/>
      <w:r w:rsidR="009C16E0" w:rsidRPr="002D609E">
        <w:t>Statement of Work</w:t>
      </w:r>
      <w:bookmarkEnd w:id="0"/>
      <w:r w:rsidR="009C16E0" w:rsidRPr="002D609E">
        <w:t xml:space="preserve"> </w:t>
      </w:r>
    </w:p>
    <w:p w14:paraId="715436D5" w14:textId="287871F6" w:rsidR="003F7452" w:rsidRPr="002D609E" w:rsidRDefault="003F7452" w:rsidP="003F7452">
      <w:pPr>
        <w:pStyle w:val="Heading2"/>
      </w:pPr>
      <w:bookmarkStart w:id="1" w:name="_Toc175849701"/>
      <w:r w:rsidRPr="002D609E">
        <w:t>Overview</w:t>
      </w:r>
      <w:bookmarkEnd w:id="1"/>
      <w:r w:rsidRPr="002D609E">
        <w:t xml:space="preserve"> </w:t>
      </w:r>
    </w:p>
    <w:p w14:paraId="7EA15A6C" w14:textId="77777777" w:rsidR="002A6F46" w:rsidRDefault="002C6336" w:rsidP="002A6F46">
      <w:pPr>
        <w:pStyle w:val="NormalIndent"/>
        <w:jc w:val="both"/>
      </w:pPr>
      <w:r w:rsidRPr="00DA0EB8">
        <w:t xml:space="preserve">Grainger have a legal requirement to check that residential tenants in their English properties have </w:t>
      </w:r>
      <w:r w:rsidR="00DA0EB8" w:rsidRPr="00DA0EB8">
        <w:t>a legal right to rent (R2R).</w:t>
      </w:r>
      <w:r w:rsidR="00DD0A44">
        <w:t xml:space="preserve"> </w:t>
      </w:r>
    </w:p>
    <w:p w14:paraId="10BD20A1" w14:textId="5A5D9780" w:rsidR="00480066" w:rsidRDefault="0BF2B6EC" w:rsidP="002A6F46">
      <w:pPr>
        <w:pStyle w:val="NormalIndent"/>
        <w:jc w:val="both"/>
      </w:pPr>
      <w:r>
        <w:t xml:space="preserve">There is currently </w:t>
      </w:r>
      <w:r w:rsidR="37F88EF5">
        <w:t xml:space="preserve">limited system functionality </w:t>
      </w:r>
      <w:r>
        <w:t xml:space="preserve">to </w:t>
      </w:r>
      <w:r w:rsidR="65C2AD51">
        <w:t xml:space="preserve">ensure </w:t>
      </w:r>
      <w:r w:rsidR="3B543E67">
        <w:t xml:space="preserve">the </w:t>
      </w:r>
      <w:r w:rsidR="65C2AD51">
        <w:t>T</w:t>
      </w:r>
      <w:r w:rsidR="3FC078A5">
        <w:t xml:space="preserve">enant </w:t>
      </w:r>
      <w:r w:rsidR="65C2AD51">
        <w:t>P</w:t>
      </w:r>
      <w:r w:rsidR="61EBE677">
        <w:t xml:space="preserve">rogression </w:t>
      </w:r>
      <w:r w:rsidR="65C2AD51">
        <w:t>T</w:t>
      </w:r>
      <w:r w:rsidR="0857D131">
        <w:t>eam (TPT)</w:t>
      </w:r>
      <w:r w:rsidR="65C2AD51">
        <w:t xml:space="preserve"> &amp; Renewals</w:t>
      </w:r>
      <w:r>
        <w:t xml:space="preserve"> </w:t>
      </w:r>
      <w:r w:rsidR="7A17D5DC">
        <w:t>follow</w:t>
      </w:r>
      <w:r w:rsidR="53AD814E">
        <w:t>-</w:t>
      </w:r>
      <w:r w:rsidR="7A17D5DC">
        <w:t xml:space="preserve">up </w:t>
      </w:r>
      <w:r w:rsidR="65C2AD51">
        <w:t xml:space="preserve">on </w:t>
      </w:r>
      <w:r w:rsidR="7A17D5DC">
        <w:t>R2R documentation</w:t>
      </w:r>
      <w:r w:rsidR="65C2AD51">
        <w:t>.</w:t>
      </w:r>
      <w:r w:rsidR="4DE9F7D3">
        <w:t xml:space="preserve"> At new let, </w:t>
      </w:r>
      <w:r w:rsidR="4A19EBAD">
        <w:t>R2R records and corresponding tasks are automatically created in Salesforce, and</w:t>
      </w:r>
      <w:r w:rsidR="7A17D5DC">
        <w:t xml:space="preserve"> </w:t>
      </w:r>
      <w:r w:rsidR="66638806">
        <w:t>manually</w:t>
      </w:r>
      <w:r w:rsidR="59A8E059">
        <w:t>-</w:t>
      </w:r>
      <w:r w:rsidR="66638806">
        <w:t>maintained</w:t>
      </w:r>
      <w:r w:rsidR="7A17D5DC">
        <w:t xml:space="preserve"> reminders </w:t>
      </w:r>
      <w:r w:rsidR="134FD221">
        <w:t xml:space="preserve">to follow up on expiring R2R documentation </w:t>
      </w:r>
      <w:r w:rsidR="4A19EBAD">
        <w:t xml:space="preserve">are </w:t>
      </w:r>
      <w:r w:rsidR="7A17D5DC">
        <w:t>saved in Qube diaries</w:t>
      </w:r>
      <w:r w:rsidR="134FD221">
        <w:t xml:space="preserve">. There is a heavy </w:t>
      </w:r>
      <w:r w:rsidR="31D2A2D1">
        <w:t>reliance on the Renewals Team to follow</w:t>
      </w:r>
      <w:r w:rsidR="21B3DBE0">
        <w:t>-</w:t>
      </w:r>
      <w:r w:rsidR="31D2A2D1">
        <w:t xml:space="preserve">up </w:t>
      </w:r>
      <w:r w:rsidR="134FD221">
        <w:t xml:space="preserve">on expired R2R documentation </w:t>
      </w:r>
      <w:r w:rsidR="31D2A2D1">
        <w:t xml:space="preserve">when leases </w:t>
      </w:r>
      <w:r w:rsidR="2D7A12D4">
        <w:t>are renewed</w:t>
      </w:r>
      <w:r w:rsidR="134FD221">
        <w:t xml:space="preserve"> which </w:t>
      </w:r>
      <w:r w:rsidR="2D7A12D4">
        <w:t>adds additional burden to a</w:t>
      </w:r>
      <w:r w:rsidR="373C3BC3">
        <w:t xml:space="preserve"> </w:t>
      </w:r>
      <w:r w:rsidR="2D7A12D4">
        <w:t xml:space="preserve">lengthy and time-sensitive </w:t>
      </w:r>
      <w:r w:rsidR="21B3DBE0">
        <w:t>renewals process</w:t>
      </w:r>
      <w:r w:rsidR="2D7A12D4">
        <w:t>.</w:t>
      </w:r>
    </w:p>
    <w:p w14:paraId="7CD70236" w14:textId="4C1BD565" w:rsidR="00227F43" w:rsidRDefault="007254D3" w:rsidP="002A6F46">
      <w:pPr>
        <w:pStyle w:val="NormalIndent"/>
        <w:jc w:val="both"/>
      </w:pPr>
      <w:r>
        <w:t xml:space="preserve">Grainger require </w:t>
      </w:r>
      <w:r w:rsidR="001B2E2B">
        <w:t xml:space="preserve">a more robust process </w:t>
      </w:r>
      <w:r w:rsidR="00360BE3">
        <w:t xml:space="preserve">that is independent of the </w:t>
      </w:r>
      <w:r w:rsidR="0032797A">
        <w:t>r</w:t>
      </w:r>
      <w:r w:rsidR="00360BE3">
        <w:t xml:space="preserve">enewals process, will </w:t>
      </w:r>
      <w:r w:rsidR="008B6E5C">
        <w:t>improve</w:t>
      </w:r>
      <w:r w:rsidR="00856DE0">
        <w:t xml:space="preserve"> compliance, </w:t>
      </w:r>
      <w:r w:rsidR="00360BE3">
        <w:t xml:space="preserve">and </w:t>
      </w:r>
      <w:r w:rsidR="00856DE0">
        <w:t>provide an audit trail of follow</w:t>
      </w:r>
      <w:r w:rsidR="002A6F46">
        <w:t>-</w:t>
      </w:r>
      <w:r w:rsidR="00856DE0">
        <w:t>up activities</w:t>
      </w:r>
      <w:r w:rsidR="00DE5FD8">
        <w:t xml:space="preserve">. </w:t>
      </w:r>
    </w:p>
    <w:p w14:paraId="1A25ACC2" w14:textId="56E0F8D3" w:rsidR="00B6475D" w:rsidRPr="00B6475D" w:rsidRDefault="00D72E43" w:rsidP="002A6F46">
      <w:pPr>
        <w:pStyle w:val="NormalIndent"/>
        <w:jc w:val="both"/>
      </w:pPr>
      <w:r w:rsidRPr="00B6475D">
        <w:t>The proposed solution would</w:t>
      </w:r>
      <w:r w:rsidR="000C6422" w:rsidRPr="00B6475D">
        <w:t xml:space="preserve"> </w:t>
      </w:r>
      <w:r w:rsidR="000774A0">
        <w:t>utilize</w:t>
      </w:r>
      <w:r w:rsidR="000C6422" w:rsidRPr="00B6475D">
        <w:t xml:space="preserve"> Salesforce to </w:t>
      </w:r>
      <w:r w:rsidR="00B6475D" w:rsidRPr="00B6475D">
        <w:t xml:space="preserve">automatically create </w:t>
      </w:r>
      <w:r w:rsidR="000C6422" w:rsidRPr="00B6475D">
        <w:t>tasks for</w:t>
      </w:r>
      <w:r w:rsidR="001A79DD">
        <w:t xml:space="preserve"> </w:t>
      </w:r>
      <w:r w:rsidR="008B6E5C">
        <w:t xml:space="preserve">the appropriate </w:t>
      </w:r>
      <w:r w:rsidR="000C6422" w:rsidRPr="00B6475D">
        <w:t xml:space="preserve">users </w:t>
      </w:r>
      <w:r w:rsidR="008B6E5C">
        <w:t xml:space="preserve">to obtain R2R documents as well as </w:t>
      </w:r>
      <w:r w:rsidR="00B6475D" w:rsidRPr="00B6475D">
        <w:t xml:space="preserve">generate </w:t>
      </w:r>
      <w:r w:rsidR="007607BC">
        <w:t xml:space="preserve">requests to </w:t>
      </w:r>
      <w:r w:rsidR="00B6475D" w:rsidRPr="00B6475D">
        <w:t>residents</w:t>
      </w:r>
      <w:r w:rsidR="007607BC">
        <w:t xml:space="preserve"> to provide updated documentation</w:t>
      </w:r>
      <w:r w:rsidR="00B6475D" w:rsidRPr="00B6475D">
        <w:t xml:space="preserve">, </w:t>
      </w:r>
      <w:r w:rsidR="000774A0">
        <w:t>where</w:t>
      </w:r>
      <w:r w:rsidR="007607BC">
        <w:t xml:space="preserve"> </w:t>
      </w:r>
      <w:r w:rsidR="00CC2119">
        <w:t>necessary</w:t>
      </w:r>
      <w:r w:rsidR="00B6475D" w:rsidRPr="00B6475D">
        <w:t xml:space="preserve">. </w:t>
      </w:r>
    </w:p>
    <w:p w14:paraId="6DD64ACC" w14:textId="4DC8C9C9" w:rsidR="00D46478" w:rsidRPr="002D609E" w:rsidRDefault="00D46478" w:rsidP="00D46478">
      <w:pPr>
        <w:pStyle w:val="Heading2"/>
        <w:tabs>
          <w:tab w:val="left" w:pos="993"/>
        </w:tabs>
        <w:rPr>
          <w:bCs/>
        </w:rPr>
      </w:pPr>
      <w:bookmarkStart w:id="2" w:name="_Project_Objectives"/>
      <w:bookmarkStart w:id="3" w:name="_Project_Objectives_1"/>
      <w:bookmarkStart w:id="4" w:name="_Objectives"/>
      <w:bookmarkStart w:id="5" w:name="_Solution_Overview"/>
      <w:bookmarkStart w:id="6" w:name="_Toc175849702"/>
      <w:bookmarkEnd w:id="2"/>
      <w:bookmarkEnd w:id="3"/>
      <w:bookmarkEnd w:id="4"/>
      <w:bookmarkEnd w:id="5"/>
      <w:r w:rsidRPr="002D609E">
        <w:rPr>
          <w:bCs/>
        </w:rPr>
        <w:t>Solution Overview</w:t>
      </w:r>
      <w:bookmarkEnd w:id="6"/>
    </w:p>
    <w:p w14:paraId="51006E9E" w14:textId="77777777" w:rsidR="00D46478" w:rsidRPr="007607BC" w:rsidRDefault="00D46478" w:rsidP="00D46478">
      <w:pPr>
        <w:pStyle w:val="NormalIndent"/>
      </w:pPr>
      <w:r w:rsidRPr="007607BC">
        <w:t>The proposed solution would contain the following key features: </w:t>
      </w:r>
    </w:p>
    <w:p w14:paraId="578E08F9" w14:textId="77777777" w:rsidR="00691458" w:rsidRDefault="00691458" w:rsidP="00691458">
      <w:pPr>
        <w:pStyle w:val="NormalIndent"/>
        <w:numPr>
          <w:ilvl w:val="0"/>
          <w:numId w:val="9"/>
        </w:numPr>
        <w:jc w:val="both"/>
      </w:pPr>
      <w:r>
        <w:t xml:space="preserve">[42] days prior to a current </w:t>
      </w:r>
      <w:r w:rsidRPr="00D62D49">
        <w:t xml:space="preserve">resident’s R2R </w:t>
      </w:r>
      <w:r>
        <w:t>expiring:</w:t>
      </w:r>
    </w:p>
    <w:p w14:paraId="7EFB276C" w14:textId="77777777" w:rsidR="00691458" w:rsidRDefault="00691458" w:rsidP="00691458">
      <w:pPr>
        <w:pStyle w:val="NormalIndent"/>
        <w:numPr>
          <w:ilvl w:val="1"/>
          <w:numId w:val="9"/>
        </w:numPr>
        <w:jc w:val="both"/>
      </w:pPr>
      <w:r w:rsidRPr="00D62D49">
        <w:t xml:space="preserve">Automated creation of </w:t>
      </w:r>
      <w:r>
        <w:t>R2R</w:t>
      </w:r>
      <w:r w:rsidRPr="00D62D49">
        <w:t xml:space="preserve"> records and corresponding tasks for Onsite Property Management</w:t>
      </w:r>
      <w:r>
        <w:t>, provided the resident has not already provided notice to quit (NTQ)</w:t>
      </w:r>
      <w:r w:rsidRPr="00D62D49">
        <w:t xml:space="preserve">. </w:t>
      </w:r>
    </w:p>
    <w:p w14:paraId="04245AD1" w14:textId="77777777" w:rsidR="00691458" w:rsidRDefault="00691458" w:rsidP="00691458">
      <w:pPr>
        <w:pStyle w:val="NormalIndent"/>
        <w:numPr>
          <w:ilvl w:val="1"/>
          <w:numId w:val="9"/>
        </w:numPr>
        <w:jc w:val="both"/>
      </w:pPr>
      <w:r>
        <w:t xml:space="preserve">Automated email </w:t>
      </w:r>
      <w:r w:rsidRPr="00AD6379">
        <w:t xml:space="preserve">notification and chaser emails to </w:t>
      </w:r>
      <w:r>
        <w:t xml:space="preserve">the </w:t>
      </w:r>
      <w:r w:rsidRPr="00AD6379">
        <w:t xml:space="preserve">resident to provide </w:t>
      </w:r>
      <w:r>
        <w:t xml:space="preserve">updated R2R </w:t>
      </w:r>
      <w:r w:rsidRPr="00AD6379">
        <w:t xml:space="preserve">documentation. </w:t>
      </w:r>
    </w:p>
    <w:p w14:paraId="70C3F4AD" w14:textId="5F81D651" w:rsidR="7F0D3B11" w:rsidRDefault="7F0D3B11" w:rsidP="7B23C435">
      <w:pPr>
        <w:pStyle w:val="NormalIndent"/>
        <w:numPr>
          <w:ilvl w:val="2"/>
          <w:numId w:val="9"/>
        </w:numPr>
        <w:jc w:val="both"/>
      </w:pPr>
      <w:r>
        <w:t xml:space="preserve">Ability for residents to reply to the email and have their response </w:t>
      </w:r>
      <w:r w:rsidR="001B4BF0">
        <w:t>displayed</w:t>
      </w:r>
      <w:r>
        <w:t xml:space="preserve"> in Salesforce against the related R2R record</w:t>
      </w:r>
    </w:p>
    <w:p w14:paraId="3E145044" w14:textId="77777777" w:rsidR="00691458" w:rsidRDefault="00691458" w:rsidP="00691458">
      <w:pPr>
        <w:pStyle w:val="NormalIndent"/>
        <w:numPr>
          <w:ilvl w:val="2"/>
          <w:numId w:val="9"/>
        </w:numPr>
        <w:jc w:val="both"/>
      </w:pPr>
      <w:r>
        <w:t xml:space="preserve">Ability for users/task owners to see where the resident does not have an email address on Salesforce, or where the email has bounced. </w:t>
      </w:r>
    </w:p>
    <w:p w14:paraId="2C5810CE" w14:textId="77777777" w:rsidR="00691458" w:rsidRDefault="00691458" w:rsidP="00691458">
      <w:pPr>
        <w:pStyle w:val="NormalIndent"/>
        <w:numPr>
          <w:ilvl w:val="0"/>
          <w:numId w:val="9"/>
        </w:numPr>
        <w:jc w:val="both"/>
      </w:pPr>
      <w:r w:rsidRPr="00FC6FB9">
        <w:t>Where</w:t>
      </w:r>
      <w:r>
        <w:t xml:space="preserve"> a current resident does not provide updated</w:t>
      </w:r>
      <w:r w:rsidRPr="00FC6FB9">
        <w:t xml:space="preserve"> R2R</w:t>
      </w:r>
      <w:r>
        <w:t xml:space="preserve"> and 12-months has not yet passed since the last </w:t>
      </w:r>
      <w:r w:rsidRPr="00FC6FB9">
        <w:t>R2R check date</w:t>
      </w:r>
      <w:r>
        <w:t>: Automatically de</w:t>
      </w:r>
      <w:r w:rsidRPr="00FC6FB9">
        <w:t xml:space="preserve">ferring the task </w:t>
      </w:r>
      <w:r>
        <w:t xml:space="preserve">and any further chaser emails </w:t>
      </w:r>
      <w:r w:rsidRPr="00FC6FB9">
        <w:t>until the 12-months after the</w:t>
      </w:r>
      <w:r>
        <w:t xml:space="preserve"> last R2R check date, thereafter resuming chaser emails</w:t>
      </w:r>
      <w:r w:rsidRPr="00FC6FB9">
        <w:t>.</w:t>
      </w:r>
    </w:p>
    <w:p w14:paraId="3AF4FDA8" w14:textId="22BB0084" w:rsidR="00836F59" w:rsidRDefault="00F7631D" w:rsidP="002A6F46">
      <w:pPr>
        <w:pStyle w:val="NormalIndent"/>
        <w:numPr>
          <w:ilvl w:val="0"/>
          <w:numId w:val="9"/>
        </w:numPr>
        <w:jc w:val="both"/>
      </w:pPr>
      <w:r w:rsidRPr="00836F59">
        <w:lastRenderedPageBreak/>
        <w:t>On change of sharer</w:t>
      </w:r>
      <w:r w:rsidR="005744D8">
        <w:t xml:space="preserve"> (COS)</w:t>
      </w:r>
      <w:r w:rsidR="00836F59" w:rsidRPr="00836F59">
        <w:t>, a</w:t>
      </w:r>
      <w:r w:rsidRPr="00836F59">
        <w:t xml:space="preserve">utomated creation of </w:t>
      </w:r>
      <w:r w:rsidR="0094078B" w:rsidRPr="00836F59">
        <w:t>R2R</w:t>
      </w:r>
      <w:r w:rsidRPr="00836F59">
        <w:t xml:space="preserve"> records </w:t>
      </w:r>
      <w:r w:rsidR="0094078B" w:rsidRPr="00836F59">
        <w:t xml:space="preserve">and </w:t>
      </w:r>
      <w:r w:rsidRPr="00836F59">
        <w:t xml:space="preserve">corresponding tasks for the </w:t>
      </w:r>
      <w:r w:rsidR="0094078B" w:rsidRPr="00836F59">
        <w:t xml:space="preserve">Renewals team to </w:t>
      </w:r>
      <w:r w:rsidRPr="00836F59">
        <w:t>obtain R2R documentation</w:t>
      </w:r>
      <w:r w:rsidR="0094078B" w:rsidRPr="00836F59">
        <w:t xml:space="preserve"> for any new sharers </w:t>
      </w:r>
      <w:r w:rsidR="00836F59" w:rsidRPr="00836F59">
        <w:t>mid-term or at renewal.</w:t>
      </w:r>
    </w:p>
    <w:p w14:paraId="19CF8CF9" w14:textId="4C27DD24" w:rsidR="00102B35" w:rsidRPr="00FC6FB9" w:rsidRDefault="00102B35" w:rsidP="00102B35">
      <w:pPr>
        <w:pStyle w:val="NormalIndent"/>
        <w:numPr>
          <w:ilvl w:val="0"/>
          <w:numId w:val="9"/>
        </w:numPr>
        <w:jc w:val="both"/>
      </w:pPr>
      <w:r>
        <w:t>When viewing a</w:t>
      </w:r>
      <w:r w:rsidR="00CE6182">
        <w:t xml:space="preserve"> new let, COS or renewal </w:t>
      </w:r>
      <w:r>
        <w:t xml:space="preserve">opportunity, give users the ability to see </w:t>
      </w:r>
      <w:r w:rsidR="001A4F32">
        <w:t>any</w:t>
      </w:r>
      <w:r>
        <w:t xml:space="preserve"> </w:t>
      </w:r>
      <w:r w:rsidR="0034384C">
        <w:t xml:space="preserve">unlimited, </w:t>
      </w:r>
      <w:r w:rsidR="00E16FEE">
        <w:t>un-expired</w:t>
      </w:r>
      <w:r w:rsidR="0034384C">
        <w:t xml:space="preserve"> &amp; </w:t>
      </w:r>
      <w:r>
        <w:t xml:space="preserve">outstanding R2R records for all residents linked to the opportunity. </w:t>
      </w:r>
    </w:p>
    <w:p w14:paraId="334271F7" w14:textId="392E387D" w:rsidR="009F2B99" w:rsidRDefault="00D4402C" w:rsidP="00C863D2">
      <w:pPr>
        <w:pStyle w:val="NormalIndent"/>
        <w:numPr>
          <w:ilvl w:val="0"/>
          <w:numId w:val="9"/>
        </w:numPr>
        <w:jc w:val="both"/>
      </w:pPr>
      <w:r>
        <w:t>A</w:t>
      </w:r>
      <w:r w:rsidR="0048171C" w:rsidRPr="00BB006C">
        <w:t>ddition</w:t>
      </w:r>
      <w:r w:rsidR="00770D9F">
        <w:t>al</w:t>
      </w:r>
      <w:r w:rsidR="0048171C" w:rsidRPr="00BB006C">
        <w:t xml:space="preserve"> validation</w:t>
      </w:r>
      <w:r>
        <w:t>s</w:t>
      </w:r>
      <w:r w:rsidR="00770D9F">
        <w:t xml:space="preserve"> </w:t>
      </w:r>
      <w:r>
        <w:t xml:space="preserve">when capturing R2R information </w:t>
      </w:r>
      <w:r w:rsidR="0048171C" w:rsidRPr="00BB006C">
        <w:t>to ensure an expiration date is captured where relevant</w:t>
      </w:r>
      <w:r w:rsidR="00BB006C" w:rsidRPr="00BB006C">
        <w:t xml:space="preserve">, and to </w:t>
      </w:r>
      <w:r w:rsidR="00722624" w:rsidRPr="00BB006C">
        <w:t xml:space="preserve">ensure </w:t>
      </w:r>
      <w:r w:rsidR="00BB006C" w:rsidRPr="00BB006C">
        <w:t xml:space="preserve">checks </w:t>
      </w:r>
      <w:r w:rsidR="00EC2D39">
        <w:t>for new residents</w:t>
      </w:r>
      <w:r w:rsidR="00BB006C" w:rsidRPr="00BB006C">
        <w:t xml:space="preserve"> are not completed </w:t>
      </w:r>
      <w:r w:rsidR="00722624" w:rsidRPr="00BB006C">
        <w:t>too far in advance.</w:t>
      </w:r>
    </w:p>
    <w:p w14:paraId="6A89E7EF" w14:textId="58B184D8" w:rsidR="00A00F52" w:rsidRPr="00776769" w:rsidRDefault="00A00F52" w:rsidP="00A00F52">
      <w:pPr>
        <w:pStyle w:val="NormalIndent"/>
        <w:numPr>
          <w:ilvl w:val="0"/>
          <w:numId w:val="9"/>
        </w:numPr>
        <w:jc w:val="both"/>
      </w:pPr>
      <w:r>
        <w:t xml:space="preserve">The ability to capture whether a clause mitigating outstanding R2R documentation has been included in </w:t>
      </w:r>
      <w:r w:rsidRPr="00776769">
        <w:t>new let</w:t>
      </w:r>
      <w:r>
        <w:t xml:space="preserve"> or renewal</w:t>
      </w:r>
      <w:r w:rsidRPr="00776769">
        <w:t xml:space="preserve"> </w:t>
      </w:r>
      <w:r>
        <w:t>contracts</w:t>
      </w:r>
      <w:r w:rsidR="00B6271C">
        <w:t>, and n</w:t>
      </w:r>
      <w:r w:rsidRPr="00776769">
        <w:t xml:space="preserve">ew validation on </w:t>
      </w:r>
      <w:r w:rsidR="00E3764B">
        <w:t>those</w:t>
      </w:r>
      <w:r w:rsidRPr="00776769">
        <w:t xml:space="preserve"> opportunities to ensure </w:t>
      </w:r>
      <w:r>
        <w:t xml:space="preserve">that this clause is included if there is any outstanding </w:t>
      </w:r>
      <w:r w:rsidRPr="00776769">
        <w:t xml:space="preserve">R2R. </w:t>
      </w:r>
    </w:p>
    <w:p w14:paraId="636DD48C" w14:textId="3280B509" w:rsidR="002376DE" w:rsidRPr="00776769" w:rsidRDefault="002376DE" w:rsidP="00C863D2">
      <w:pPr>
        <w:pStyle w:val="NormalIndent"/>
        <w:numPr>
          <w:ilvl w:val="0"/>
          <w:numId w:val="9"/>
        </w:numPr>
        <w:jc w:val="both"/>
      </w:pPr>
      <w:r w:rsidRPr="00776769">
        <w:t>New validation on mid-term COS opportunities to ensure all required R2R documentation has been obtained</w:t>
      </w:r>
      <w:r>
        <w:t xml:space="preserve"> before the opportunity </w:t>
      </w:r>
      <w:r w:rsidR="00050A93">
        <w:t>can be completed</w:t>
      </w:r>
      <w:r w:rsidRPr="00776769">
        <w:t xml:space="preserve">. </w:t>
      </w:r>
    </w:p>
    <w:p w14:paraId="068D23BD" w14:textId="2D4232E7" w:rsidR="00A97E08" w:rsidRDefault="00A97E08" w:rsidP="002A6F46">
      <w:pPr>
        <w:pStyle w:val="NormalIndent"/>
        <w:numPr>
          <w:ilvl w:val="0"/>
          <w:numId w:val="9"/>
        </w:numPr>
        <w:jc w:val="both"/>
      </w:pPr>
      <w:r>
        <w:t xml:space="preserve">Automatically closing any </w:t>
      </w:r>
      <w:r w:rsidR="00E65A75">
        <w:t xml:space="preserve">outstanding </w:t>
      </w:r>
      <w:r>
        <w:t xml:space="preserve">R2R </w:t>
      </w:r>
      <w:r w:rsidRPr="00D62D49">
        <w:t>records and corresponding tasks</w:t>
      </w:r>
      <w:r>
        <w:t xml:space="preserve"> if the resident provides NTQ, and automatically recreat</w:t>
      </w:r>
      <w:r w:rsidR="00C0110B">
        <w:t>ing</w:t>
      </w:r>
      <w:r w:rsidR="003802C7">
        <w:t xml:space="preserve"> or </w:t>
      </w:r>
      <w:r w:rsidR="00C0110B">
        <w:t xml:space="preserve">reopening the </w:t>
      </w:r>
      <w:r>
        <w:t xml:space="preserve">R2R </w:t>
      </w:r>
      <w:r w:rsidRPr="00D62D49">
        <w:t>records and corresponding tasks</w:t>
      </w:r>
      <w:r>
        <w:t xml:space="preserve"> if </w:t>
      </w:r>
      <w:r w:rsidR="00C0110B">
        <w:t xml:space="preserve">the </w:t>
      </w:r>
      <w:r>
        <w:t>resident rescinds their NTQ.</w:t>
      </w:r>
    </w:p>
    <w:p w14:paraId="23608520" w14:textId="4DFBD751" w:rsidR="00A97E08" w:rsidRDefault="00A97E08" w:rsidP="002A6F46">
      <w:pPr>
        <w:pStyle w:val="NormalIndent"/>
        <w:numPr>
          <w:ilvl w:val="0"/>
          <w:numId w:val="9"/>
        </w:numPr>
        <w:jc w:val="both"/>
      </w:pPr>
      <w:r>
        <w:t xml:space="preserve">Ability for users to capture </w:t>
      </w:r>
      <w:r w:rsidR="006E0525">
        <w:t xml:space="preserve">a history of </w:t>
      </w:r>
      <w:r>
        <w:t xml:space="preserve">notes on the R2R record, </w:t>
      </w:r>
      <w:r w:rsidR="005C1759">
        <w:t>see a full history of emails generated to the resident</w:t>
      </w:r>
      <w:r w:rsidR="003F508D">
        <w:t xml:space="preserve">, and </w:t>
      </w:r>
      <w:r w:rsidR="00D16AC2">
        <w:t xml:space="preserve">see </w:t>
      </w:r>
      <w:r>
        <w:t>a full audit history of changes</w:t>
      </w:r>
      <w:r w:rsidR="00D16AC2">
        <w:t xml:space="preserve"> made</w:t>
      </w:r>
      <w:r>
        <w:t>.</w:t>
      </w:r>
    </w:p>
    <w:p w14:paraId="2FD55E34" w14:textId="2376998E" w:rsidR="003B350E" w:rsidRPr="00AD6379" w:rsidRDefault="00AB2ED5" w:rsidP="002A6F46">
      <w:pPr>
        <w:pStyle w:val="NormalIndent"/>
        <w:numPr>
          <w:ilvl w:val="0"/>
          <w:numId w:val="9"/>
        </w:numPr>
        <w:jc w:val="both"/>
      </w:pPr>
      <w:r>
        <w:t>Where</w:t>
      </w:r>
      <w:r w:rsidR="006D3D69">
        <w:t xml:space="preserve"> a resident is</w:t>
      </w:r>
      <w:r>
        <w:t xml:space="preserve"> reported to the</w:t>
      </w:r>
      <w:r w:rsidR="000C71BA">
        <w:t xml:space="preserve"> Home Office, </w:t>
      </w:r>
      <w:r w:rsidR="00FD6991">
        <w:t xml:space="preserve">additional validation to ensure the </w:t>
      </w:r>
      <w:r w:rsidR="00F94961">
        <w:t xml:space="preserve">Home Office report </w:t>
      </w:r>
      <w:r w:rsidR="0038272E">
        <w:t xml:space="preserve">is </w:t>
      </w:r>
      <w:r w:rsidR="000C71BA">
        <w:t xml:space="preserve">uploaded </w:t>
      </w:r>
      <w:r w:rsidR="0038272E">
        <w:t xml:space="preserve">to Salesforce </w:t>
      </w:r>
      <w:r w:rsidR="00F94961">
        <w:t xml:space="preserve">to </w:t>
      </w:r>
      <w:r w:rsidR="000C71BA">
        <w:t>before closing the R2R record</w:t>
      </w:r>
      <w:r w:rsidR="000B42A9">
        <w:t xml:space="preserve"> and </w:t>
      </w:r>
      <w:r w:rsidR="00F94961">
        <w:t>task</w:t>
      </w:r>
      <w:r w:rsidR="000C71BA">
        <w:t xml:space="preserve">. </w:t>
      </w:r>
    </w:p>
    <w:p w14:paraId="54ACFF31" w14:textId="7A37937A" w:rsidR="00427CDA" w:rsidRDefault="0053303D" w:rsidP="002A6F46">
      <w:pPr>
        <w:pStyle w:val="NormalIndent"/>
        <w:numPr>
          <w:ilvl w:val="0"/>
          <w:numId w:val="9"/>
        </w:numPr>
        <w:jc w:val="both"/>
      </w:pPr>
      <w:r>
        <w:t>Provid</w:t>
      </w:r>
      <w:r w:rsidR="0038272E">
        <w:t>ing</w:t>
      </w:r>
      <w:r>
        <w:t xml:space="preserve"> ad hoc data extracts to assist with </w:t>
      </w:r>
      <w:r w:rsidR="00427CDA">
        <w:t xml:space="preserve">validation of </w:t>
      </w:r>
      <w:r w:rsidRPr="00C962DF">
        <w:t xml:space="preserve">existing tenancy </w:t>
      </w:r>
      <w:r w:rsidR="00427CDA">
        <w:t xml:space="preserve">data in Salesforce. </w:t>
      </w:r>
      <w:bookmarkStart w:id="7" w:name="_Objectives_1"/>
      <w:bookmarkEnd w:id="7"/>
      <w:r w:rsidR="00221628">
        <w:t>(</w:t>
      </w:r>
      <w:r w:rsidR="0038272E">
        <w:t xml:space="preserve">For example, providing a list </w:t>
      </w:r>
      <w:r w:rsidR="005D2E79">
        <w:t xml:space="preserve">of </w:t>
      </w:r>
      <w:r w:rsidR="00221628">
        <w:t>units with more than one active tenancy in Salesforce.)</w:t>
      </w:r>
    </w:p>
    <w:p w14:paraId="1AF58B4F" w14:textId="24E483B3" w:rsidR="003F7452" w:rsidRPr="002D609E" w:rsidRDefault="003F7452" w:rsidP="002A6F46">
      <w:pPr>
        <w:pStyle w:val="Heading2"/>
        <w:tabs>
          <w:tab w:val="left" w:pos="3828"/>
        </w:tabs>
        <w:jc w:val="both"/>
      </w:pPr>
      <w:bookmarkStart w:id="8" w:name="_Objectives_2"/>
      <w:bookmarkStart w:id="9" w:name="_Toc175849703"/>
      <w:bookmarkEnd w:id="8"/>
      <w:r w:rsidRPr="002D609E">
        <w:t>Objectives</w:t>
      </w:r>
      <w:bookmarkEnd w:id="9"/>
    </w:p>
    <w:p w14:paraId="66BB4E58" w14:textId="77777777" w:rsidR="00D35C91" w:rsidRPr="002D609E" w:rsidRDefault="00D35C91" w:rsidP="002A6F46">
      <w:pPr>
        <w:pStyle w:val="NormalIndent"/>
        <w:jc w:val="both"/>
      </w:pPr>
      <w:r w:rsidRPr="002D609E">
        <w:t>The objectives of this project are to:</w:t>
      </w:r>
    </w:p>
    <w:p w14:paraId="03EA2C3D" w14:textId="3D50DCB9" w:rsidR="0095467E" w:rsidRPr="002D609E" w:rsidRDefault="00D80755" w:rsidP="002A6F46">
      <w:pPr>
        <w:pStyle w:val="NormalIndent"/>
        <w:numPr>
          <w:ilvl w:val="0"/>
          <w:numId w:val="32"/>
        </w:numPr>
        <w:jc w:val="both"/>
      </w:pPr>
      <w:r w:rsidRPr="002D609E">
        <w:t xml:space="preserve">Assess </w:t>
      </w:r>
      <w:r w:rsidR="005D5082" w:rsidRPr="002D609E">
        <w:t xml:space="preserve">the key solution requirements, in consultation with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95467E" w:rsidRPr="002D609E">
        <w:t>.</w:t>
      </w:r>
    </w:p>
    <w:p w14:paraId="0B352F56" w14:textId="0579A911" w:rsidR="002D609E" w:rsidRPr="002D609E" w:rsidRDefault="002D609E" w:rsidP="002A6F46">
      <w:pPr>
        <w:pStyle w:val="NormalIndent"/>
        <w:numPr>
          <w:ilvl w:val="0"/>
          <w:numId w:val="32"/>
        </w:numPr>
        <w:jc w:val="both"/>
      </w:pPr>
      <w:r w:rsidRPr="002D609E">
        <w:t>Design a solution that aligns with the current Grainger org, Salesforce features, best practices and minimises technical debt. </w:t>
      </w:r>
    </w:p>
    <w:p w14:paraId="27EF60FF" w14:textId="1147A1D8" w:rsidR="00013DDB" w:rsidRPr="002D609E" w:rsidRDefault="00013DDB" w:rsidP="002A6F46">
      <w:pPr>
        <w:pStyle w:val="NormalIndent"/>
        <w:numPr>
          <w:ilvl w:val="0"/>
          <w:numId w:val="32"/>
        </w:numPr>
        <w:jc w:val="both"/>
      </w:pPr>
      <w:r w:rsidRPr="002D609E">
        <w:t xml:space="preserve">Compile a project backlog of user stories. </w:t>
      </w:r>
    </w:p>
    <w:p w14:paraId="2568D8BA" w14:textId="2577D537" w:rsidR="00013DDB" w:rsidRPr="002D609E" w:rsidRDefault="00013DDB" w:rsidP="002A6F46">
      <w:pPr>
        <w:pStyle w:val="NormalIndent"/>
        <w:numPr>
          <w:ilvl w:val="1"/>
          <w:numId w:val="32"/>
        </w:numPr>
        <w:jc w:val="both"/>
      </w:pPr>
      <w:r w:rsidRPr="002D609E">
        <w:t xml:space="preserve">Prioritize the user stories on the backlog (in collaboration with </w:t>
      </w:r>
      <w:r>
        <w:rPr>
          <w:color w:val="2B579A"/>
          <w:shd w:val="clear" w:color="auto" w:fill="E6E6E6"/>
        </w:rPr>
        <w:fldChar w:fldCharType="begin"/>
      </w:r>
      <w:r w:rsidRPr="002D609E">
        <w:instrText xml:space="preserve"> DOCPROPERTY  Category  \* MERGEFORMAT </w:instrText>
      </w:r>
      <w:r>
        <w:rPr>
          <w:color w:val="2B579A"/>
          <w:shd w:val="clear" w:color="auto" w:fill="E6E6E6"/>
        </w:rPr>
        <w:fldChar w:fldCharType="separate"/>
      </w:r>
      <w:r w:rsidR="00B30C69">
        <w:t>Grainger</w:t>
      </w:r>
      <w:r>
        <w:rPr>
          <w:color w:val="2B579A"/>
          <w:shd w:val="clear" w:color="auto" w:fill="E6E6E6"/>
        </w:rPr>
        <w:fldChar w:fldCharType="end"/>
      </w:r>
      <w:r w:rsidRPr="002D609E">
        <w:t>).</w:t>
      </w:r>
    </w:p>
    <w:p w14:paraId="424F12FD" w14:textId="72BEC9E8" w:rsidR="00013DDB" w:rsidRPr="002D609E" w:rsidRDefault="00013DDB" w:rsidP="002A6F46">
      <w:pPr>
        <w:pStyle w:val="NormalIndent"/>
        <w:numPr>
          <w:ilvl w:val="1"/>
          <w:numId w:val="32"/>
        </w:numPr>
        <w:jc w:val="both"/>
      </w:pPr>
      <w:r w:rsidRPr="002D609E">
        <w:lastRenderedPageBreak/>
        <w:t>Size the backlog by weighting the features relative to each other.   </w:t>
      </w:r>
    </w:p>
    <w:p w14:paraId="6E984F52" w14:textId="5B02552C" w:rsidR="00013DDB" w:rsidRPr="002D609E" w:rsidRDefault="00013DDB" w:rsidP="002A6F46">
      <w:pPr>
        <w:pStyle w:val="NormalIndent"/>
        <w:numPr>
          <w:ilvl w:val="1"/>
          <w:numId w:val="32"/>
        </w:numPr>
        <w:jc w:val="both"/>
      </w:pPr>
      <w:r w:rsidRPr="002D609E">
        <w:t xml:space="preserve">Define the acceptance criteria for user stories. Acceptance criteria will be reviewed and agreed with </w:t>
      </w:r>
      <w:r w:rsidR="00901D59">
        <w:rPr>
          <w:color w:val="2B579A"/>
          <w:shd w:val="clear" w:color="auto" w:fill="E6E6E6"/>
        </w:rPr>
        <w:fldChar w:fldCharType="begin"/>
      </w:r>
      <w:r w:rsidR="00901D59" w:rsidRPr="002D609E">
        <w:instrText xml:space="preserve"> DOCPROPERTY  Category  \* MERGEFORMAT </w:instrText>
      </w:r>
      <w:r w:rsidR="00901D59">
        <w:rPr>
          <w:color w:val="2B579A"/>
          <w:shd w:val="clear" w:color="auto" w:fill="E6E6E6"/>
        </w:rPr>
        <w:fldChar w:fldCharType="separate"/>
      </w:r>
      <w:r w:rsidR="00901D59">
        <w:t>Grainger</w:t>
      </w:r>
      <w:r w:rsidR="00901D59">
        <w:rPr>
          <w:color w:val="2B579A"/>
          <w:shd w:val="clear" w:color="auto" w:fill="E6E6E6"/>
        </w:rPr>
        <w:fldChar w:fldCharType="end"/>
      </w:r>
      <w:r w:rsidRPr="002D609E">
        <w:t>. </w:t>
      </w:r>
    </w:p>
    <w:p w14:paraId="0A214C60" w14:textId="04399BD3" w:rsidR="00013DDB" w:rsidRPr="002D609E" w:rsidRDefault="00013DDB" w:rsidP="002A6F46">
      <w:pPr>
        <w:pStyle w:val="NormalIndent"/>
        <w:numPr>
          <w:ilvl w:val="0"/>
          <w:numId w:val="32"/>
        </w:numPr>
        <w:jc w:val="both"/>
      </w:pPr>
      <w:r w:rsidRPr="002D609E">
        <w:t>Provide a revised forecast of the number of sprints, cost &amp; timeline required to deliver the project backlog.</w:t>
      </w:r>
    </w:p>
    <w:p w14:paraId="3A7BC622" w14:textId="77777777" w:rsidR="00013DDB" w:rsidRPr="002D609E" w:rsidRDefault="00013DDB" w:rsidP="002A6F46">
      <w:pPr>
        <w:pStyle w:val="NormalIndent"/>
        <w:numPr>
          <w:ilvl w:val="1"/>
          <w:numId w:val="32"/>
        </w:numPr>
        <w:jc w:val="both"/>
      </w:pPr>
      <w:r w:rsidRPr="002D609E">
        <w:t>Note that costs and timelines are forecasts will be continuously refined throughout the project, based on continuous feedback, backlog refinement and re-prioritization.  </w:t>
      </w:r>
    </w:p>
    <w:p w14:paraId="5391F0EB" w14:textId="00E96A72" w:rsidR="000D2FFA" w:rsidRPr="002D609E" w:rsidRDefault="00F5658D" w:rsidP="002A6F46">
      <w:pPr>
        <w:pStyle w:val="NormalIndent"/>
        <w:numPr>
          <w:ilvl w:val="0"/>
          <w:numId w:val="32"/>
        </w:numPr>
        <w:jc w:val="both"/>
      </w:pPr>
      <w:r w:rsidRPr="002D609E">
        <w:t xml:space="preserve">Deliver a </w:t>
      </w:r>
      <w:r w:rsidR="00D35C91" w:rsidRPr="002D609E">
        <w:t xml:space="preserve">solution </w:t>
      </w:r>
      <w:r w:rsidRPr="002D609E">
        <w:t xml:space="preserve">containing </w:t>
      </w:r>
      <w:r w:rsidR="00D35C91" w:rsidRPr="002D609E">
        <w:t>the key features</w:t>
      </w:r>
      <w:r w:rsidR="000D2FFA" w:rsidRPr="002D609E">
        <w:t xml:space="preserve"> listed in the </w:t>
      </w:r>
      <w:hyperlink w:anchor="_Solution_Overview" w:history="1">
        <w:r w:rsidR="000D2FFA" w:rsidRPr="002D609E">
          <w:rPr>
            <w:rStyle w:val="Hyperlink"/>
          </w:rPr>
          <w:t>Solution Overview</w:t>
        </w:r>
      </w:hyperlink>
      <w:r w:rsidR="000D2FFA" w:rsidRPr="002D609E">
        <w:t xml:space="preserve">. </w:t>
      </w:r>
    </w:p>
    <w:p w14:paraId="3A1C9E28" w14:textId="04F08913" w:rsidR="00742D8B" w:rsidRPr="002D609E" w:rsidRDefault="002A0F1D" w:rsidP="00750480">
      <w:pPr>
        <w:pStyle w:val="Heading2"/>
        <w:tabs>
          <w:tab w:val="left" w:pos="3828"/>
        </w:tabs>
      </w:pPr>
      <w:bookmarkStart w:id="10" w:name="_Delivery_Approach"/>
      <w:bookmarkStart w:id="11" w:name="_Toc175849704"/>
      <w:bookmarkEnd w:id="10"/>
      <w:r w:rsidRPr="002D609E">
        <w:t>Delivery Approach</w:t>
      </w:r>
      <w:bookmarkEnd w:id="11"/>
    </w:p>
    <w:p w14:paraId="76EC409D" w14:textId="2235191B" w:rsidR="00742D8B" w:rsidRPr="002D609E" w:rsidRDefault="00742D8B" w:rsidP="008F7D66">
      <w:pPr>
        <w:pStyle w:val="NormalIndent"/>
        <w:jc w:val="both"/>
      </w:pPr>
      <w:r w:rsidRPr="002D609E">
        <w:t xml:space="preserve">The delivery approach will be based on the </w:t>
      </w:r>
      <w:r w:rsidR="00DA39CD" w:rsidRPr="002D609E">
        <w:t xml:space="preserve">SCRUM </w:t>
      </w:r>
      <w:r w:rsidR="005B016F" w:rsidRPr="002D609E">
        <w:t>f</w:t>
      </w:r>
      <w:r w:rsidRPr="002D609E">
        <w:t>ramework.</w:t>
      </w:r>
      <w:r w:rsidR="00C236B0" w:rsidRPr="002D609E">
        <w:t xml:space="preserve"> Iterative delivery is achieved through a series of 3-week sprints.</w:t>
      </w:r>
    </w:p>
    <w:p w14:paraId="6077D04D" w14:textId="196EC33D" w:rsidR="00742D8B" w:rsidRPr="002D609E" w:rsidRDefault="00DC29D4" w:rsidP="008F7D66">
      <w:pPr>
        <w:pStyle w:val="NormalIndent"/>
        <w:jc w:val="both"/>
      </w:pPr>
      <w:r w:rsidRPr="002D609E">
        <w:t xml:space="preserve">An agile delivery approach </w:t>
      </w:r>
      <w:r w:rsidR="00742D8B" w:rsidRPr="002D609E">
        <w:t>allow</w:t>
      </w:r>
      <w:r w:rsidR="00044D36" w:rsidRPr="002D609E">
        <w:t>s</w:t>
      </w:r>
      <w:r w:rsidR="00742D8B" w:rsidRPr="002D609E">
        <w:t xml:space="preserve"> for the early delivery of outcomes </w:t>
      </w:r>
      <w:r w:rsidR="00C236B0" w:rsidRPr="002D609E">
        <w:t xml:space="preserve">and </w:t>
      </w:r>
      <w:r w:rsidR="00742D8B" w:rsidRPr="002D609E">
        <w:t>provide</w:t>
      </w:r>
      <w:r w:rsidR="00C236B0" w:rsidRPr="002D609E">
        <w:t>s</w:t>
      </w:r>
      <w:r w:rsidR="00742D8B" w:rsidRPr="002D609E">
        <w:t xml:space="preserve"> flexibility to adjust for any unforeseen opportunities or issues uncovered during the project. </w:t>
      </w:r>
    </w:p>
    <w:p w14:paraId="6F7F112E" w14:textId="271F44D6" w:rsidR="00742D8B" w:rsidRPr="002D609E" w:rsidRDefault="00742D8B" w:rsidP="008F7D66">
      <w:pPr>
        <w:pStyle w:val="NormalIndent"/>
        <w:jc w:val="both"/>
      </w:pPr>
      <w:r w:rsidRPr="002D609E">
        <w:t xml:space="preserve">A </w:t>
      </w:r>
      <w:r w:rsidR="00CE3075" w:rsidRPr="002D609E">
        <w:t>b</w:t>
      </w:r>
      <w:r w:rsidRPr="002D609E">
        <w:t xml:space="preserve">acklog will be maintained to track outcomes to be delivered and indicate priority of these outcomes relative to each other. </w:t>
      </w:r>
      <w:r w:rsidR="007D0B07" w:rsidRPr="002D609E">
        <w:t>The backlog will be</w:t>
      </w:r>
      <w:r w:rsidRPr="002D609E">
        <w:t xml:space="preserve"> a living artifact that </w:t>
      </w:r>
      <w:r w:rsidR="00C236B0" w:rsidRPr="002D609E">
        <w:t>will evolve</w:t>
      </w:r>
      <w:r w:rsidRPr="002D609E">
        <w:t xml:space="preserve"> as </w:t>
      </w:r>
      <w:r w:rsidR="002A3874" w:rsidRPr="002D609E">
        <w:t xml:space="preserve">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2A3874" w:rsidRPr="002D609E">
        <w:t xml:space="preserve"> </w:t>
      </w:r>
      <w:r w:rsidRPr="002D609E">
        <w:t xml:space="preserve">collaborate towards maximizing the value delivered.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3705F3" w:rsidRPr="002D609E">
        <w:t xml:space="preserve"> </w:t>
      </w:r>
      <w:r w:rsidRPr="002D609E">
        <w:t xml:space="preserve">stakeholders will </w:t>
      </w:r>
      <w:r w:rsidR="00B75828" w:rsidRPr="002D609E">
        <w:t>have</w:t>
      </w:r>
      <w:r w:rsidRPr="002D609E">
        <w:t xml:space="preserve"> access to the backlog </w:t>
      </w:r>
      <w:r w:rsidR="009771CD" w:rsidRPr="002D609E">
        <w:t>which</w:t>
      </w:r>
      <w:r w:rsidRPr="002D609E">
        <w:t xml:space="preserve"> will serve as the single source of truth with regards to scope.</w:t>
      </w:r>
    </w:p>
    <w:p w14:paraId="405CCB4D" w14:textId="77777777" w:rsidR="004C5C95" w:rsidRPr="002D609E" w:rsidRDefault="004C5C95" w:rsidP="00D73569">
      <w:pPr>
        <w:ind w:left="0"/>
      </w:pPr>
      <w:r w:rsidRPr="002D609E">
        <w:rPr>
          <w:noProof/>
          <w:color w:val="2B579A"/>
          <w:shd w:val="clear" w:color="auto" w:fill="E6E6E6"/>
        </w:rPr>
        <w:drawing>
          <wp:inline distT="0" distB="0" distL="0" distR="0" wp14:anchorId="7DDECB14" wp14:editId="0BFC4E29">
            <wp:extent cx="5972810" cy="2461895"/>
            <wp:effectExtent l="0" t="0" r="8890" b="0"/>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2"/>
                    <a:stretch>
                      <a:fillRect/>
                    </a:stretch>
                  </pic:blipFill>
                  <pic:spPr>
                    <a:xfrm>
                      <a:off x="0" y="0"/>
                      <a:ext cx="5972810" cy="2461895"/>
                    </a:xfrm>
                    <a:prstGeom prst="rect">
                      <a:avLst/>
                    </a:prstGeom>
                  </pic:spPr>
                </pic:pic>
              </a:graphicData>
            </a:graphic>
          </wp:inline>
        </w:drawing>
      </w:r>
    </w:p>
    <w:p w14:paraId="7B001D8C" w14:textId="22110E93" w:rsidR="004C5C95" w:rsidRPr="002D609E" w:rsidRDefault="004C5C95" w:rsidP="004C5C95">
      <w:pPr>
        <w:pStyle w:val="Caption"/>
        <w:jc w:val="both"/>
        <w:rPr>
          <w:b/>
          <w:bCs/>
          <w:i w:val="0"/>
          <w:iCs w:val="0"/>
          <w:color w:val="000000" w:themeColor="text1"/>
        </w:rPr>
      </w:pPr>
      <w:r w:rsidRPr="002D609E">
        <w:rPr>
          <w:b/>
          <w:bCs/>
          <w:i w:val="0"/>
          <w:iCs w:val="0"/>
          <w:color w:val="000000" w:themeColor="text1"/>
        </w:rPr>
        <w:t xml:space="preserve">Figure </w:t>
      </w:r>
      <w:r w:rsidRPr="002D609E">
        <w:rPr>
          <w:b/>
          <w:i w:val="0"/>
          <w:color w:val="000000" w:themeColor="text1"/>
          <w:shd w:val="clear" w:color="auto" w:fill="E6E6E6"/>
        </w:rPr>
        <w:fldChar w:fldCharType="begin"/>
      </w:r>
      <w:r w:rsidRPr="002D609E">
        <w:rPr>
          <w:b/>
          <w:bCs/>
          <w:i w:val="0"/>
          <w:iCs w:val="0"/>
          <w:color w:val="000000" w:themeColor="text1"/>
        </w:rPr>
        <w:instrText xml:space="preserve"> SEQ Figure \* ARABIC </w:instrText>
      </w:r>
      <w:r w:rsidRPr="002D609E">
        <w:rPr>
          <w:b/>
          <w:i w:val="0"/>
          <w:color w:val="000000" w:themeColor="text1"/>
          <w:shd w:val="clear" w:color="auto" w:fill="E6E6E6"/>
        </w:rPr>
        <w:fldChar w:fldCharType="separate"/>
      </w:r>
      <w:r w:rsidR="0071795C">
        <w:rPr>
          <w:b/>
          <w:bCs/>
          <w:i w:val="0"/>
          <w:iCs w:val="0"/>
          <w:noProof/>
          <w:color w:val="000000" w:themeColor="text1"/>
        </w:rPr>
        <w:t>1</w:t>
      </w:r>
      <w:r w:rsidRPr="002D609E">
        <w:rPr>
          <w:b/>
          <w:i w:val="0"/>
          <w:color w:val="000000" w:themeColor="text1"/>
          <w:shd w:val="clear" w:color="auto" w:fill="E6E6E6"/>
        </w:rPr>
        <w:fldChar w:fldCharType="end"/>
      </w:r>
      <w:r w:rsidRPr="002D609E">
        <w:rPr>
          <w:b/>
          <w:bCs/>
          <w:i w:val="0"/>
          <w:iCs w:val="0"/>
          <w:color w:val="000000" w:themeColor="text1"/>
        </w:rPr>
        <w:t>: Agile Delivery Approach</w:t>
      </w:r>
    </w:p>
    <w:p w14:paraId="3B2D33D0" w14:textId="2A87B1CC" w:rsidR="00B75828" w:rsidRPr="002D609E" w:rsidRDefault="005A4BED" w:rsidP="00B75828">
      <w:pPr>
        <w:pStyle w:val="NormalIndent"/>
        <w:jc w:val="both"/>
      </w:pPr>
      <w:r>
        <w:rPr>
          <w:color w:val="2B579A"/>
          <w:shd w:val="clear" w:color="auto" w:fill="E6E6E6"/>
        </w:rPr>
        <w:lastRenderedPageBreak/>
        <w:fldChar w:fldCharType="begin"/>
      </w:r>
      <w:r w:rsidRPr="002D609E">
        <w:instrText xml:space="preserve"> DOCPROPERTY  Category  \* MERGEFORMAT </w:instrText>
      </w:r>
      <w:r>
        <w:rPr>
          <w:color w:val="2B579A"/>
          <w:shd w:val="clear" w:color="auto" w:fill="E6E6E6"/>
        </w:rPr>
        <w:fldChar w:fldCharType="separate"/>
      </w:r>
      <w:r w:rsidR="009C1E05" w:rsidRPr="002D609E">
        <w:t>Grainger</w:t>
      </w:r>
      <w:r>
        <w:rPr>
          <w:color w:val="2B579A"/>
          <w:shd w:val="clear" w:color="auto" w:fill="E6E6E6"/>
        </w:rPr>
        <w:fldChar w:fldCharType="end"/>
      </w:r>
      <w:r w:rsidR="00B75828" w:rsidRPr="002D609E">
        <w:t xml:space="preserve"> representatives </w:t>
      </w:r>
      <w:r w:rsidR="00AB5F55" w:rsidRPr="002D609E">
        <w:t>will b</w:t>
      </w:r>
      <w:r w:rsidR="00556495" w:rsidRPr="002D609E">
        <w:t xml:space="preserve">e required to particulate in the following </w:t>
      </w:r>
      <w:r w:rsidR="00B75828" w:rsidRPr="002D609E">
        <w:t xml:space="preserve">during </w:t>
      </w:r>
      <w:r w:rsidR="00556495" w:rsidRPr="002D609E">
        <w:t xml:space="preserve">each </w:t>
      </w:r>
      <w:r w:rsidR="00B75828" w:rsidRPr="002D609E">
        <w:t>sprint cycle:</w:t>
      </w:r>
    </w:p>
    <w:p w14:paraId="50297A91" w14:textId="0D4F511C" w:rsidR="00B75828" w:rsidRPr="002D609E" w:rsidRDefault="00B75828" w:rsidP="00B75828">
      <w:pPr>
        <w:pStyle w:val="NormalIndent"/>
        <w:numPr>
          <w:ilvl w:val="0"/>
          <w:numId w:val="23"/>
        </w:numPr>
        <w:jc w:val="both"/>
        <w:rPr>
          <w:b/>
          <w:bCs/>
        </w:rPr>
      </w:pPr>
      <w:r w:rsidRPr="002D609E">
        <w:rPr>
          <w:b/>
          <w:bCs/>
        </w:rPr>
        <w:t>Backlog Refinement</w:t>
      </w:r>
      <w:r w:rsidR="00556495" w:rsidRPr="002D609E">
        <w:rPr>
          <w:b/>
          <w:bCs/>
        </w:rPr>
        <w:t xml:space="preserve"> </w:t>
      </w:r>
      <w:r w:rsidR="00556495" w:rsidRPr="002D609E">
        <w:t>–</w:t>
      </w:r>
      <w:r w:rsidR="00890987" w:rsidRPr="002D609E">
        <w:t xml:space="preserve"> </w:t>
      </w:r>
      <w:r w:rsidR="00556495" w:rsidRPr="002D609E">
        <w:t xml:space="preserve">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556495" w:rsidRPr="002D609E">
        <w:t xml:space="preserve"> representatives will </w:t>
      </w:r>
      <w:r w:rsidR="00264FF5" w:rsidRPr="002D609E">
        <w:t xml:space="preserve">meet </w:t>
      </w:r>
      <w:r w:rsidR="00E33560" w:rsidRPr="002D609E">
        <w:t xml:space="preserve">to prioritize use stories on the backlog </w:t>
      </w:r>
      <w:r w:rsidR="00426D9F" w:rsidRPr="002D609E">
        <w:t xml:space="preserve">as well as </w:t>
      </w:r>
      <w:r w:rsidR="00E33560" w:rsidRPr="002D609E">
        <w:t xml:space="preserve">review </w:t>
      </w:r>
      <w:r w:rsidR="00426D9F" w:rsidRPr="002D609E">
        <w:t xml:space="preserve">and agree on </w:t>
      </w:r>
      <w:r w:rsidR="00E33560" w:rsidRPr="002D609E">
        <w:t>acceptance criteria for user stories at the top of the backlog</w:t>
      </w:r>
      <w:r w:rsidR="00890987" w:rsidRPr="002D609E">
        <w:t>.</w:t>
      </w:r>
    </w:p>
    <w:p w14:paraId="624FFBDE" w14:textId="613294CE" w:rsidR="00B75828" w:rsidRPr="002D609E" w:rsidRDefault="00B75828" w:rsidP="00B75828">
      <w:pPr>
        <w:pStyle w:val="NormalIndent"/>
        <w:numPr>
          <w:ilvl w:val="0"/>
          <w:numId w:val="23"/>
        </w:numPr>
        <w:jc w:val="both"/>
      </w:pPr>
      <w:r w:rsidRPr="002D609E">
        <w:rPr>
          <w:b/>
          <w:bCs/>
        </w:rPr>
        <w:t>Demo</w:t>
      </w:r>
      <w:r w:rsidRPr="002D609E">
        <w:t xml:space="preserve"> –</w:t>
      </w:r>
      <w:r w:rsidR="002564DD" w:rsidRPr="002D609E">
        <w:t xml:space="preserve"> </w:t>
      </w:r>
      <w:r w:rsidR="00AB5F55" w:rsidRPr="002D609E">
        <w:t>Open Box will</w:t>
      </w:r>
      <w:r w:rsidR="00264FF5" w:rsidRPr="002D609E">
        <w:t xml:space="preserve"> meet with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264FF5" w:rsidRPr="002D609E">
        <w:t xml:space="preserve"> representatives</w:t>
      </w:r>
      <w:r w:rsidR="00AB5F55" w:rsidRPr="002D609E">
        <w:t xml:space="preserve"> </w:t>
      </w:r>
      <w:r w:rsidR="00264FF5" w:rsidRPr="002D609E">
        <w:t xml:space="preserve">to </w:t>
      </w:r>
      <w:r w:rsidR="00CB1FEB" w:rsidRPr="002D609E">
        <w:t xml:space="preserve">demonstrate the outcomes delivered in the past </w:t>
      </w:r>
      <w:r w:rsidR="00E81C59" w:rsidRPr="002D609E">
        <w:t>sprint</w:t>
      </w:r>
      <w:r w:rsidRPr="002D609E">
        <w:t xml:space="preserve">.  </w:t>
      </w:r>
    </w:p>
    <w:p w14:paraId="317E62C5" w14:textId="291AB22E" w:rsidR="00B75828" w:rsidRPr="002D609E" w:rsidRDefault="00B75828" w:rsidP="00B75828">
      <w:pPr>
        <w:pStyle w:val="NormalIndent"/>
        <w:numPr>
          <w:ilvl w:val="0"/>
          <w:numId w:val="23"/>
        </w:numPr>
        <w:jc w:val="both"/>
      </w:pPr>
      <w:r w:rsidRPr="002D609E">
        <w:rPr>
          <w:b/>
          <w:bCs/>
        </w:rPr>
        <w:t>Sprint Planning</w:t>
      </w:r>
      <w:r w:rsidRPr="002D609E">
        <w:t xml:space="preserve"> </w:t>
      </w:r>
      <w:r w:rsidR="00DC5C36" w:rsidRPr="002D609E">
        <w:t>–</w:t>
      </w:r>
      <w:r w:rsidRPr="002D609E">
        <w:t xml:space="preserve"> </w:t>
      </w:r>
      <w:r w:rsidR="00E81C59" w:rsidRPr="002D609E">
        <w:t>O</w:t>
      </w:r>
      <w:r w:rsidRPr="002D609E">
        <w:t>utcomes</w:t>
      </w:r>
      <w:r w:rsidR="000D0347" w:rsidRPr="002D609E">
        <w:t xml:space="preserve"> on the backlog</w:t>
      </w:r>
      <w:r w:rsidRPr="002D609E">
        <w:t xml:space="preserve"> will be selected for the next </w:t>
      </w:r>
      <w:r w:rsidR="00E81C59" w:rsidRPr="002D609E">
        <w:t>sprint</w:t>
      </w:r>
      <w:r w:rsidRPr="002D609E">
        <w:t>.</w:t>
      </w:r>
      <w:r w:rsidRPr="002D609E">
        <w:rPr>
          <w:highlight w:val="yellow"/>
        </w:rPr>
        <w:t xml:space="preserve"> </w:t>
      </w:r>
    </w:p>
    <w:p w14:paraId="20D20420" w14:textId="0ED961EA" w:rsidR="003355ED" w:rsidRPr="002D609E" w:rsidRDefault="00B75828" w:rsidP="003355ED">
      <w:pPr>
        <w:pStyle w:val="NormalIndent"/>
        <w:numPr>
          <w:ilvl w:val="0"/>
          <w:numId w:val="23"/>
        </w:numPr>
        <w:jc w:val="both"/>
      </w:pPr>
      <w:r w:rsidRPr="002D609E">
        <w:rPr>
          <w:b/>
          <w:bCs/>
        </w:rPr>
        <w:t xml:space="preserve">Testing </w:t>
      </w:r>
      <w:r w:rsidR="00CB1FEB" w:rsidRPr="002D609E">
        <w:rPr>
          <w:b/>
          <w:bCs/>
        </w:rPr>
        <w:t>–</w:t>
      </w:r>
      <w:r w:rsidRPr="002D609E">
        <w:rPr>
          <w:b/>
          <w:bCs/>
        </w:rPr>
        <w:t xml:space="preserve"> </w:t>
      </w:r>
      <w:r w:rsidR="00215C5B" w:rsidRPr="002D609E">
        <w:t xml:space="preserve">Open Box will be responsible for unit testing and QA testing of all functionality.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0D0347" w:rsidRPr="002D609E">
        <w:t xml:space="preserve"> representatives </w:t>
      </w:r>
      <w:r w:rsidR="003355ED" w:rsidRPr="002D609E">
        <w:t xml:space="preserve">will conduct user acceptance testing </w:t>
      </w:r>
      <w:r w:rsidR="00613985" w:rsidRPr="002D609E">
        <w:t xml:space="preserve">of new functionality delivered in </w:t>
      </w:r>
      <w:r w:rsidR="003355ED" w:rsidRPr="002D609E">
        <w:t>each sprint and provide feedback</w:t>
      </w:r>
      <w:r w:rsidR="002B18F0" w:rsidRPr="002D609E">
        <w:t xml:space="preserve"> withing 1 week of the demo</w:t>
      </w:r>
      <w:r w:rsidR="003355ED" w:rsidRPr="002D609E">
        <w:t>.</w:t>
      </w:r>
    </w:p>
    <w:p w14:paraId="332FC126" w14:textId="138588C0" w:rsidR="006102F1" w:rsidRPr="002D609E" w:rsidRDefault="006102F1">
      <w:pPr>
        <w:pStyle w:val="NormalIndent"/>
        <w:numPr>
          <w:ilvl w:val="0"/>
          <w:numId w:val="23"/>
        </w:numPr>
        <w:jc w:val="both"/>
      </w:pPr>
      <w:r w:rsidRPr="002D609E">
        <w:rPr>
          <w:b/>
          <w:bCs/>
        </w:rPr>
        <w:t xml:space="preserve">Stand Up </w:t>
      </w:r>
      <w:r w:rsidR="000C3834" w:rsidRPr="002D609E">
        <w:rPr>
          <w:b/>
          <w:bCs/>
        </w:rPr>
        <w:t>–</w:t>
      </w:r>
      <w:r w:rsidRPr="002D609E">
        <w:t xml:space="preserve"> </w:t>
      </w:r>
      <w:r w:rsidR="00B870DA" w:rsidRPr="002D609E">
        <w:t>Regular</w:t>
      </w:r>
      <w:r w:rsidR="000C3834" w:rsidRPr="002D609E">
        <w:t>, 15-minute</w:t>
      </w:r>
      <w:r w:rsidRPr="002D609E">
        <w:t xml:space="preserve"> stand-up calls will be held to report on progress; the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83D64" w:rsidRPr="002D609E">
        <w:t>Grainger</w:t>
      </w:r>
      <w:r w:rsidR="005A4BED">
        <w:rPr>
          <w:color w:val="2B579A"/>
          <w:shd w:val="clear" w:color="auto" w:fill="E6E6E6"/>
        </w:rPr>
        <w:fldChar w:fldCharType="end"/>
      </w:r>
      <w:r w:rsidRPr="002D609E">
        <w:t xml:space="preserve"> product owner is expected to participate in this call to </w:t>
      </w:r>
      <w:r w:rsidR="00B01C53" w:rsidRPr="002D609E">
        <w:t>provide feedback and give input on any questions that arise</w:t>
      </w:r>
      <w:r w:rsidRPr="002D609E">
        <w:t>.</w:t>
      </w:r>
    </w:p>
    <w:p w14:paraId="7D20E265" w14:textId="7D6CEF53" w:rsidR="000E5257" w:rsidRPr="002D609E" w:rsidRDefault="000E5257" w:rsidP="000E5257">
      <w:pPr>
        <w:pStyle w:val="NormalIndent"/>
        <w:jc w:val="both"/>
      </w:pPr>
      <w:r w:rsidRPr="002D609E">
        <w:t>Feedback from demos and testing will be classified as either bugs or enhancements (depending on the user story and acceptance criteria). Bugs will be fixed in a subsequent sprint, whereas enhancements will be incorporated into the backlog and prioritized accordingly.</w:t>
      </w:r>
    </w:p>
    <w:p w14:paraId="56AADA66" w14:textId="77777777" w:rsidR="00D56D6B" w:rsidRPr="002D609E" w:rsidRDefault="00D56D6B" w:rsidP="00D56D6B">
      <w:pPr>
        <w:pStyle w:val="Heading3"/>
      </w:pPr>
      <w:bookmarkStart w:id="12" w:name="_UAT"/>
      <w:bookmarkEnd w:id="12"/>
      <w:r w:rsidRPr="002D609E">
        <w:t xml:space="preserve">UAT </w:t>
      </w:r>
    </w:p>
    <w:p w14:paraId="73895DF5" w14:textId="6E341F9C" w:rsidR="00D56D6B" w:rsidRPr="002D609E" w:rsidRDefault="00D56D6B" w:rsidP="00D56D6B">
      <w:pPr>
        <w:pStyle w:val="NormalIndent"/>
        <w:jc w:val="both"/>
      </w:pPr>
      <w:r w:rsidRPr="002D609E">
        <w:t xml:space="preserve">Designated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BC2296" w:rsidRPr="002D609E">
        <w:t>Grainger</w:t>
      </w:r>
      <w:r w:rsidR="005A4BED">
        <w:rPr>
          <w:color w:val="2B579A"/>
          <w:shd w:val="clear" w:color="auto" w:fill="E6E6E6"/>
        </w:rPr>
        <w:fldChar w:fldCharType="end"/>
      </w:r>
      <w:r w:rsidRPr="002D609E">
        <w:t xml:space="preserve"> business users will be given access to a UAT </w:t>
      </w:r>
      <w:r w:rsidR="0059382D" w:rsidRPr="002D609E">
        <w:t>environment</w:t>
      </w:r>
      <w:r w:rsidRPr="002D609E">
        <w:t xml:space="preserve"> to test the functionality end-to-end and ensure that the overall solution is functioning as expected.</w:t>
      </w:r>
    </w:p>
    <w:p w14:paraId="77E67736" w14:textId="2CCF75C2" w:rsidR="00D56D6B" w:rsidRPr="002D609E" w:rsidRDefault="00D56D6B" w:rsidP="00D56D6B">
      <w:pPr>
        <w:pStyle w:val="NormalIndent"/>
        <w:jc w:val="both"/>
      </w:pPr>
      <w:r w:rsidRPr="002D609E">
        <w:t xml:space="preserve">Issues raised will be classified as bugs or enhancements (as above). Bugs will be fixed during the UAT period. Any other enhancements or new requirements will be added to the product backlog for future development. </w:t>
      </w:r>
    </w:p>
    <w:p w14:paraId="2602948E" w14:textId="713DE02E" w:rsidR="00D56D6B" w:rsidRPr="002D609E" w:rsidRDefault="00D56D6B" w:rsidP="00D56D6B">
      <w:pPr>
        <w:pStyle w:val="Heading3"/>
      </w:pPr>
      <w:bookmarkStart w:id="13" w:name="_Support"/>
      <w:bookmarkEnd w:id="13"/>
      <w:r w:rsidRPr="002D609E">
        <w:t>Support</w:t>
      </w:r>
    </w:p>
    <w:p w14:paraId="306612C8" w14:textId="344974C2" w:rsidR="00D56D6B" w:rsidRPr="002D609E" w:rsidRDefault="00D56D6B" w:rsidP="00D56D6B">
      <w:pPr>
        <w:pStyle w:val="NormalIndent"/>
        <w:jc w:val="both"/>
      </w:pPr>
      <w:r w:rsidRPr="002D609E">
        <w:t xml:space="preserve">Open Box will provide post go-live support for </w:t>
      </w:r>
      <w:r w:rsidR="00E46127" w:rsidRPr="002D609E">
        <w:t>10</w:t>
      </w:r>
      <w:r w:rsidRPr="002D609E">
        <w:t xml:space="preserve"> working days immediately following the production deployment.</w:t>
      </w:r>
    </w:p>
    <w:p w14:paraId="775260FA" w14:textId="77777777" w:rsidR="00637DB2" w:rsidRDefault="00637DB2">
      <w:pPr>
        <w:spacing w:after="200" w:line="276" w:lineRule="auto"/>
        <w:ind w:left="0"/>
        <w:rPr>
          <w:b/>
          <w:caps/>
        </w:rPr>
      </w:pPr>
      <w:r>
        <w:br w:type="page"/>
      </w:r>
    </w:p>
    <w:p w14:paraId="6603830A" w14:textId="77777777" w:rsidR="00750480" w:rsidRPr="002D609E" w:rsidRDefault="00750480" w:rsidP="00750480">
      <w:pPr>
        <w:pStyle w:val="Heading2"/>
      </w:pPr>
      <w:bookmarkStart w:id="14" w:name="_Toc175849705"/>
      <w:r w:rsidRPr="002D609E">
        <w:lastRenderedPageBreak/>
        <w:t>Responsibilities</w:t>
      </w:r>
      <w:bookmarkEnd w:id="14"/>
    </w:p>
    <w:p w14:paraId="2FB2D437" w14:textId="77777777" w:rsidR="00377330" w:rsidRPr="002D609E" w:rsidRDefault="00377330" w:rsidP="00377330">
      <w:pPr>
        <w:pStyle w:val="NormalIndent"/>
        <w:numPr>
          <w:ilvl w:val="0"/>
          <w:numId w:val="1"/>
        </w:numPr>
      </w:pPr>
      <w:r w:rsidRPr="002D609E">
        <w:t>Open Box will be responsible for:</w:t>
      </w:r>
    </w:p>
    <w:p w14:paraId="7A840530" w14:textId="566CACC4" w:rsidR="00377330" w:rsidRPr="002D609E" w:rsidRDefault="00377330" w:rsidP="00377330">
      <w:pPr>
        <w:pStyle w:val="NormalIndent"/>
        <w:numPr>
          <w:ilvl w:val="1"/>
          <w:numId w:val="1"/>
        </w:numPr>
      </w:pPr>
      <w:r w:rsidRPr="002D609E">
        <w:t>Providing the services described in the</w:t>
      </w:r>
      <w:r w:rsidR="008F6541" w:rsidRPr="002D609E">
        <w:t xml:space="preserve"> project </w:t>
      </w:r>
      <w:hyperlink w:anchor="_Objectives_2" w:history="1">
        <w:r w:rsidR="008F6541" w:rsidRPr="002D609E">
          <w:rPr>
            <w:rStyle w:val="Hyperlink"/>
          </w:rPr>
          <w:t>Objectives</w:t>
        </w:r>
      </w:hyperlink>
      <w:r w:rsidRPr="002D609E">
        <w:t>.</w:t>
      </w:r>
    </w:p>
    <w:p w14:paraId="0E03625D" w14:textId="3B45D205" w:rsidR="00EC3812" w:rsidRPr="002D609E" w:rsidRDefault="00994C03" w:rsidP="00EC3812">
      <w:pPr>
        <w:pStyle w:val="NormalIndent"/>
        <w:numPr>
          <w:ilvl w:val="1"/>
          <w:numId w:val="1"/>
        </w:numPr>
      </w:pPr>
      <w:r w:rsidRPr="002D609E">
        <w:t>Delivering a</w:t>
      </w:r>
      <w:r w:rsidR="00EC3812" w:rsidRPr="002D609E">
        <w:t xml:space="preserve"> progress report </w:t>
      </w:r>
      <w:r w:rsidRPr="002D609E">
        <w:t xml:space="preserve">to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BC2296" w:rsidRPr="002D609E">
        <w:t>Grainger</w:t>
      </w:r>
      <w:r w:rsidR="005A4BED">
        <w:rPr>
          <w:color w:val="2B579A"/>
          <w:shd w:val="clear" w:color="auto" w:fill="E6E6E6"/>
        </w:rPr>
        <w:fldChar w:fldCharType="end"/>
      </w:r>
      <w:r w:rsidRPr="002D609E">
        <w:t xml:space="preserve"> </w:t>
      </w:r>
      <w:r w:rsidR="00EC3812" w:rsidRPr="002D609E">
        <w:t xml:space="preserve">on a regular basis </w:t>
      </w:r>
      <w:r w:rsidRPr="002D609E">
        <w:t>that will include</w:t>
      </w:r>
      <w:r w:rsidR="00EC3812" w:rsidRPr="002D609E">
        <w:t>:</w:t>
      </w:r>
    </w:p>
    <w:p w14:paraId="09632723" w14:textId="480863FC" w:rsidR="00EC3812" w:rsidRPr="002D609E" w:rsidRDefault="00EC3812" w:rsidP="00EC3812">
      <w:pPr>
        <w:pStyle w:val="NormalIndent"/>
        <w:numPr>
          <w:ilvl w:val="2"/>
          <w:numId w:val="1"/>
        </w:numPr>
      </w:pPr>
      <w:r w:rsidRPr="002D609E">
        <w:t>General status update</w:t>
      </w:r>
      <w:r w:rsidR="00994C03" w:rsidRPr="002D609E">
        <w:t xml:space="preserve"> </w:t>
      </w:r>
    </w:p>
    <w:p w14:paraId="41640CED" w14:textId="2B96A268" w:rsidR="00AD2140" w:rsidRPr="002D609E" w:rsidRDefault="00AD2140" w:rsidP="00AD2140">
      <w:pPr>
        <w:pStyle w:val="NormalIndent"/>
        <w:widowControl w:val="0"/>
        <w:numPr>
          <w:ilvl w:val="2"/>
          <w:numId w:val="1"/>
        </w:numPr>
        <w:adjustRightInd w:val="0"/>
        <w:textAlignment w:val="baseline"/>
      </w:pPr>
      <w:r w:rsidRPr="002D609E">
        <w:t>Project risks</w:t>
      </w:r>
    </w:p>
    <w:p w14:paraId="3650C780" w14:textId="63694BEA" w:rsidR="00AD2140" w:rsidRPr="002D609E" w:rsidRDefault="00994C03" w:rsidP="00AD2140">
      <w:pPr>
        <w:pStyle w:val="NormalIndent"/>
        <w:widowControl w:val="0"/>
        <w:numPr>
          <w:ilvl w:val="2"/>
          <w:numId w:val="1"/>
        </w:numPr>
        <w:adjustRightInd w:val="0"/>
        <w:textAlignment w:val="baseline"/>
      </w:pPr>
      <w:r w:rsidRPr="002D609E">
        <w:t>M</w:t>
      </w:r>
      <w:r w:rsidR="00AD2140" w:rsidRPr="002D609E">
        <w:t>ilestones and timeline</w:t>
      </w:r>
    </w:p>
    <w:p w14:paraId="6CAA9690" w14:textId="098ACA82" w:rsidR="00F46992" w:rsidRPr="002D609E" w:rsidRDefault="00F46992" w:rsidP="00F46992">
      <w:pPr>
        <w:pStyle w:val="NormalIndent"/>
        <w:numPr>
          <w:ilvl w:val="2"/>
          <w:numId w:val="1"/>
        </w:numPr>
      </w:pPr>
      <w:r w:rsidRPr="002D609E">
        <w:t xml:space="preserve">Any </w:t>
      </w:r>
      <w:r w:rsidR="006F0522" w:rsidRPr="002D609E">
        <w:t xml:space="preserve">significant </w:t>
      </w:r>
      <w:r w:rsidRPr="002D609E">
        <w:t>changes to</w:t>
      </w:r>
      <w:r w:rsidR="008D4EAE" w:rsidRPr="002D609E">
        <w:t xml:space="preserve"> project scope, </w:t>
      </w:r>
      <w:r w:rsidRPr="002D609E">
        <w:t>cost</w:t>
      </w:r>
      <w:r w:rsidR="008D4EAE" w:rsidRPr="002D609E">
        <w:t xml:space="preserve"> or </w:t>
      </w:r>
      <w:r w:rsidRPr="002D609E">
        <w:t xml:space="preserve">timeline </w:t>
      </w:r>
      <w:r w:rsidR="00DC29D4" w:rsidRPr="002D609E">
        <w:t>forecasts</w:t>
      </w:r>
      <w:r w:rsidRPr="002D609E">
        <w:t>.</w:t>
      </w:r>
    </w:p>
    <w:p w14:paraId="5CB9A9AB" w14:textId="1098D777" w:rsidR="00066010" w:rsidRPr="00066010" w:rsidRDefault="00066010" w:rsidP="00066010">
      <w:pPr>
        <w:pStyle w:val="NormalIndent"/>
        <w:numPr>
          <w:ilvl w:val="1"/>
          <w:numId w:val="1"/>
        </w:numPr>
      </w:pPr>
      <w:r>
        <w:t>Providing a user guide</w:t>
      </w:r>
      <w:r w:rsidR="00043DBA">
        <w:t xml:space="preserve"> prior to go-live</w:t>
      </w:r>
      <w:r>
        <w:t>.</w:t>
      </w:r>
    </w:p>
    <w:p w14:paraId="29DE44DB" w14:textId="6672C9EE" w:rsidR="00377330" w:rsidRPr="002D609E" w:rsidRDefault="005A4BED" w:rsidP="00377330">
      <w:pPr>
        <w:pStyle w:val="NormalIndent"/>
        <w:numPr>
          <w:ilvl w:val="0"/>
          <w:numId w:val="1"/>
        </w:numPr>
      </w:pPr>
      <w:r>
        <w:rPr>
          <w:color w:val="2B579A"/>
          <w:shd w:val="clear" w:color="auto" w:fill="E6E6E6"/>
        </w:rPr>
        <w:fldChar w:fldCharType="begin"/>
      </w:r>
      <w:r w:rsidRPr="002D609E">
        <w:instrText xml:space="preserve"> DOCPROPERTY  Category  \* MERGEFORMAT </w:instrText>
      </w:r>
      <w:r>
        <w:rPr>
          <w:color w:val="2B579A"/>
          <w:shd w:val="clear" w:color="auto" w:fill="E6E6E6"/>
        </w:rPr>
        <w:fldChar w:fldCharType="separate"/>
      </w:r>
      <w:r w:rsidR="00AE09DB" w:rsidRPr="002D609E">
        <w:t>Grainger</w:t>
      </w:r>
      <w:r>
        <w:rPr>
          <w:color w:val="2B579A"/>
          <w:shd w:val="clear" w:color="auto" w:fill="E6E6E6"/>
        </w:rPr>
        <w:fldChar w:fldCharType="end"/>
      </w:r>
      <w:r w:rsidR="00377330" w:rsidRPr="002D609E">
        <w:t xml:space="preserve"> will be responsible for:</w:t>
      </w:r>
    </w:p>
    <w:p w14:paraId="6CBF6312" w14:textId="121FDB13" w:rsidR="008663A7" w:rsidRPr="002D609E" w:rsidRDefault="008663A7" w:rsidP="008663A7">
      <w:pPr>
        <w:pStyle w:val="NormalIndent"/>
        <w:numPr>
          <w:ilvl w:val="1"/>
          <w:numId w:val="1"/>
        </w:numPr>
      </w:pPr>
      <w:r w:rsidRPr="002D609E">
        <w:t xml:space="preserve">Making an internal </w:t>
      </w:r>
      <w:r w:rsidR="001C0C2A" w:rsidRPr="002D609E">
        <w:t>product</w:t>
      </w:r>
      <w:r w:rsidRPr="002D609E">
        <w:t xml:space="preserve"> owner available to facilitate decision making. </w:t>
      </w:r>
    </w:p>
    <w:p w14:paraId="695FC88A" w14:textId="49F986C4" w:rsidR="00750480" w:rsidRPr="002D609E" w:rsidRDefault="00DF1CF2" w:rsidP="00C57ED2">
      <w:pPr>
        <w:pStyle w:val="NormalIndent"/>
        <w:numPr>
          <w:ilvl w:val="1"/>
          <w:numId w:val="1"/>
        </w:numPr>
      </w:pPr>
      <w:r w:rsidRPr="002D609E">
        <w:t xml:space="preserve">Making key personnel and stakeholders available throughout the project lifecycle, including participation in </w:t>
      </w:r>
      <w:r w:rsidR="00153BCB" w:rsidRPr="002D609E">
        <w:t>the activities</w:t>
      </w:r>
      <w:r w:rsidR="00F52015" w:rsidRPr="002D609E">
        <w:t xml:space="preserve"> detailed in the </w:t>
      </w:r>
      <w:hyperlink w:anchor="_Delivery_Approach" w:history="1">
        <w:r w:rsidR="00153BCB" w:rsidRPr="002D609E">
          <w:rPr>
            <w:rStyle w:val="Hyperlink"/>
          </w:rPr>
          <w:t>Delivery Approach</w:t>
        </w:r>
      </w:hyperlink>
      <w:r w:rsidR="00F52015" w:rsidRPr="002D609E">
        <w:t xml:space="preserve">. </w:t>
      </w:r>
      <w:r w:rsidR="00750480" w:rsidRPr="002D609E">
        <w:t xml:space="preserve"> </w:t>
      </w:r>
    </w:p>
    <w:p w14:paraId="5400D93D" w14:textId="77777777" w:rsidR="00332839" w:rsidRPr="002D609E" w:rsidRDefault="00332839" w:rsidP="00332839">
      <w:pPr>
        <w:pStyle w:val="NormalIndent"/>
        <w:numPr>
          <w:ilvl w:val="1"/>
          <w:numId w:val="1"/>
        </w:numPr>
      </w:pPr>
      <w:r>
        <w:t xml:space="preserve">Any Salesforce data cleansing required. </w:t>
      </w:r>
    </w:p>
    <w:p w14:paraId="7D3AB03B" w14:textId="717DA472" w:rsidR="00750480" w:rsidRDefault="00750480" w:rsidP="00C57ED2">
      <w:pPr>
        <w:pStyle w:val="NormalIndent"/>
        <w:numPr>
          <w:ilvl w:val="1"/>
          <w:numId w:val="1"/>
        </w:numPr>
      </w:pPr>
      <w:r w:rsidRPr="002D609E">
        <w:t xml:space="preserve">Delivering </w:t>
      </w:r>
      <w:r w:rsidR="006C2BC7" w:rsidRPr="002D609E">
        <w:t>any</w:t>
      </w:r>
      <w:r w:rsidRPr="002D609E">
        <w:t xml:space="preserve"> required </w:t>
      </w:r>
      <w:r w:rsidR="00C64190" w:rsidRPr="002D609E">
        <w:t xml:space="preserve">information or </w:t>
      </w:r>
      <w:r w:rsidRPr="002D609E">
        <w:t>content (</w:t>
      </w:r>
      <w:r w:rsidR="00C45FEB" w:rsidRPr="002D609E">
        <w:t xml:space="preserve">e.g. email </w:t>
      </w:r>
      <w:r w:rsidRPr="002D609E">
        <w:t>text) in a timely manner.</w:t>
      </w:r>
    </w:p>
    <w:p w14:paraId="701B96E0" w14:textId="77777777" w:rsidR="00C94E15" w:rsidRPr="002D609E" w:rsidRDefault="00C94E15" w:rsidP="00C94E15">
      <w:pPr>
        <w:pStyle w:val="Heading2"/>
      </w:pPr>
      <w:bookmarkStart w:id="15" w:name="_Toc503519388"/>
      <w:bookmarkStart w:id="16" w:name="_Toc8822603"/>
      <w:bookmarkStart w:id="17" w:name="_Toc175849706"/>
      <w:bookmarkStart w:id="18" w:name="_Toc8822601"/>
      <w:bookmarkStart w:id="19" w:name="_Toc3896690"/>
      <w:r w:rsidRPr="002D609E">
        <w:t>Availability</w:t>
      </w:r>
      <w:bookmarkEnd w:id="15"/>
      <w:bookmarkEnd w:id="16"/>
      <w:bookmarkEnd w:id="17"/>
    </w:p>
    <w:p w14:paraId="6D77F9EC" w14:textId="1C996D1B" w:rsidR="00C94E15" w:rsidRPr="002D609E" w:rsidRDefault="00C94E15" w:rsidP="00C94E15">
      <w:pPr>
        <w:pStyle w:val="NormalIndent"/>
        <w:numPr>
          <w:ilvl w:val="0"/>
          <w:numId w:val="14"/>
        </w:numPr>
      </w:pPr>
      <w:r w:rsidRPr="002D609E">
        <w:t>Open Box resources will be contactable and available for meetings via conference calls:</w:t>
      </w:r>
    </w:p>
    <w:p w14:paraId="2EBBB7F7" w14:textId="41025E8F" w:rsidR="00C94E15" w:rsidRPr="002D609E" w:rsidRDefault="00C94E15" w:rsidP="00C94E15">
      <w:pPr>
        <w:pStyle w:val="NormalIndent"/>
        <w:numPr>
          <w:ilvl w:val="0"/>
          <w:numId w:val="13"/>
        </w:numPr>
      </w:pPr>
      <w:r>
        <w:t>Monday to Friday 9</w:t>
      </w:r>
      <w:r w:rsidR="00397576">
        <w:t>am</w:t>
      </w:r>
      <w:r>
        <w:t xml:space="preserve"> – </w:t>
      </w:r>
      <w:r w:rsidR="008F6541">
        <w:t>6</w:t>
      </w:r>
      <w:r w:rsidR="00397576">
        <w:t>pm</w:t>
      </w:r>
      <w:r>
        <w:t xml:space="preserve"> South African time (GMT +02:00) which currently corresponds to </w:t>
      </w:r>
      <w:r w:rsidR="25ADFDE1">
        <w:t>8</w:t>
      </w:r>
      <w:r w:rsidR="00397576">
        <w:t>am</w:t>
      </w:r>
      <w:r>
        <w:t xml:space="preserve"> – </w:t>
      </w:r>
      <w:r w:rsidR="00733D1E">
        <w:t>5pm (BST)</w:t>
      </w:r>
      <w:r>
        <w:t>, excluding public holidays.</w:t>
      </w:r>
    </w:p>
    <w:p w14:paraId="728D417D" w14:textId="77777777" w:rsidR="00C94E15" w:rsidRPr="002D609E" w:rsidRDefault="00C94E15" w:rsidP="00C94E15">
      <w:pPr>
        <w:pStyle w:val="NormalIndent"/>
        <w:numPr>
          <w:ilvl w:val="0"/>
          <w:numId w:val="14"/>
        </w:numPr>
      </w:pPr>
      <w:r w:rsidRPr="002D609E">
        <w:t>A defined escalation path will be provided to the agreed project manager should urgent assistance be required outside of these times.</w:t>
      </w:r>
    </w:p>
    <w:p w14:paraId="76081C2F" w14:textId="16945231" w:rsidR="00CA5FAA" w:rsidRPr="002D609E" w:rsidRDefault="00CA5FAA" w:rsidP="00C94E15">
      <w:pPr>
        <w:pStyle w:val="NormalIndent"/>
        <w:numPr>
          <w:ilvl w:val="0"/>
          <w:numId w:val="14"/>
        </w:numPr>
      </w:pPr>
      <w:r w:rsidRPr="002D609E">
        <w:t>All work will be completed by Open Box offsite.</w:t>
      </w:r>
    </w:p>
    <w:p w14:paraId="596DB7BA" w14:textId="77777777" w:rsidR="0085144D" w:rsidRPr="002D609E" w:rsidRDefault="0085144D" w:rsidP="0085144D">
      <w:pPr>
        <w:pStyle w:val="Heading2"/>
      </w:pPr>
      <w:bookmarkStart w:id="20" w:name="_Toc175849707"/>
      <w:r w:rsidRPr="002D609E">
        <w:t>References</w:t>
      </w:r>
      <w:bookmarkEnd w:id="18"/>
      <w:bookmarkEnd w:id="20"/>
    </w:p>
    <w:p w14:paraId="612E523B" w14:textId="42CD6767" w:rsidR="0085144D" w:rsidRPr="002D609E" w:rsidRDefault="00017406" w:rsidP="0085144D">
      <w:pPr>
        <w:pStyle w:val="NormalIndent"/>
        <w:numPr>
          <w:ilvl w:val="0"/>
          <w:numId w:val="12"/>
        </w:numPr>
      </w:pPr>
      <w:r w:rsidRPr="002D609E">
        <w:t>Proposed R2R System Process – HDT</w:t>
      </w:r>
    </w:p>
    <w:p w14:paraId="22082F09" w14:textId="06FF2424" w:rsidR="000517AE" w:rsidRPr="002D609E" w:rsidRDefault="000517AE" w:rsidP="000517AE">
      <w:pPr>
        <w:pStyle w:val="Heading1"/>
      </w:pPr>
      <w:bookmarkStart w:id="21" w:name="_Toc175849708"/>
      <w:bookmarkEnd w:id="19"/>
      <w:r w:rsidRPr="002D609E">
        <w:lastRenderedPageBreak/>
        <w:t>Assumptions, Exclusions &amp; Limitations</w:t>
      </w:r>
      <w:bookmarkEnd w:id="21"/>
    </w:p>
    <w:p w14:paraId="2F0120CC" w14:textId="77777777" w:rsidR="000517AE" w:rsidRPr="002D609E" w:rsidRDefault="000517AE" w:rsidP="000517AE">
      <w:pPr>
        <w:pStyle w:val="Heading2"/>
      </w:pPr>
      <w:bookmarkStart w:id="22" w:name="_Toc8822605"/>
      <w:bookmarkStart w:id="23" w:name="_Toc175849709"/>
      <w:r w:rsidRPr="002D609E">
        <w:t>Assumptions</w:t>
      </w:r>
      <w:bookmarkEnd w:id="22"/>
      <w:bookmarkEnd w:id="23"/>
    </w:p>
    <w:p w14:paraId="5953F23F" w14:textId="77777777" w:rsidR="000517AE" w:rsidRPr="002D609E" w:rsidRDefault="000517AE" w:rsidP="000517AE">
      <w:pPr>
        <w:pStyle w:val="NormalIndent"/>
        <w:jc w:val="both"/>
      </w:pPr>
      <w:r w:rsidRPr="002D609E">
        <w:t>The following assumptions have been made; incorrect assumptions may affect cost and timelines.</w:t>
      </w:r>
    </w:p>
    <w:p w14:paraId="157F5633" w14:textId="77777777" w:rsidR="00100F4A" w:rsidRDefault="00DF7732">
      <w:pPr>
        <w:pStyle w:val="NormalIndent"/>
        <w:numPr>
          <w:ilvl w:val="0"/>
          <w:numId w:val="15"/>
        </w:numPr>
      </w:pPr>
      <w:r>
        <w:t xml:space="preserve">There will be a single R2R process. </w:t>
      </w:r>
    </w:p>
    <w:p w14:paraId="0B547189" w14:textId="49E03004" w:rsidR="00DF7732" w:rsidRDefault="00DF7732" w:rsidP="00100F4A">
      <w:pPr>
        <w:pStyle w:val="NormalIndent"/>
        <w:numPr>
          <w:ilvl w:val="1"/>
          <w:numId w:val="15"/>
        </w:numPr>
      </w:pPr>
      <w:r w:rsidRPr="006972AA">
        <w:t xml:space="preserve">There will </w:t>
      </w:r>
      <w:r>
        <w:t xml:space="preserve">not </w:t>
      </w:r>
      <w:r w:rsidRPr="006972AA">
        <w:t xml:space="preserve">be separate process </w:t>
      </w:r>
      <w:r>
        <w:t>for</w:t>
      </w:r>
      <w:r w:rsidRPr="006972AA">
        <w:t xml:space="preserve"> residents in Welsh properties. These residents will follow the identical process to residents in English properties</w:t>
      </w:r>
      <w:r>
        <w:t xml:space="preserve">, allowing for users to close the task </w:t>
      </w:r>
      <w:r w:rsidR="00100F4A">
        <w:t>and</w:t>
      </w:r>
      <w:r>
        <w:t xml:space="preserve"> R2R record if the resident does not provide the documentation</w:t>
      </w:r>
      <w:r w:rsidRPr="006972AA">
        <w:t xml:space="preserve">. </w:t>
      </w:r>
    </w:p>
    <w:p w14:paraId="527DE70F" w14:textId="77777777" w:rsidR="0082617E" w:rsidRDefault="00C72D64" w:rsidP="000517AE">
      <w:pPr>
        <w:pStyle w:val="NormalIndent"/>
        <w:numPr>
          <w:ilvl w:val="0"/>
          <w:numId w:val="15"/>
        </w:numPr>
      </w:pPr>
      <w:commentRangeStart w:id="24"/>
      <w:r>
        <w:t>Grainger Trust residents will be excluded from the R2R process.</w:t>
      </w:r>
      <w:commentRangeEnd w:id="24"/>
      <w:r w:rsidR="00FC3639">
        <w:rPr>
          <w:rStyle w:val="CommentReference"/>
          <w:rFonts w:ascii="Times New Roman" w:hAnsi="Times New Roman"/>
        </w:rPr>
        <w:commentReference w:id="24"/>
      </w:r>
    </w:p>
    <w:p w14:paraId="5FF49C50" w14:textId="2A1DC0E5" w:rsidR="00E77E49" w:rsidRDefault="00E77E49" w:rsidP="000517AE">
      <w:pPr>
        <w:pStyle w:val="NormalIndent"/>
        <w:numPr>
          <w:ilvl w:val="0"/>
          <w:numId w:val="15"/>
        </w:numPr>
      </w:pPr>
      <w:r>
        <w:t>The existing Right to Rent object</w:t>
      </w:r>
      <w:r w:rsidR="00CE01E3">
        <w:t xml:space="preserve"> (</w:t>
      </w:r>
      <w:proofErr w:type="spellStart"/>
      <w:r w:rsidR="00CE01E3">
        <w:t>Right_to_Rent__c</w:t>
      </w:r>
      <w:proofErr w:type="spellEnd"/>
      <w:r w:rsidR="00CE01E3">
        <w:t>)</w:t>
      </w:r>
      <w:r>
        <w:t xml:space="preserve"> will continue to be used in Salesforce</w:t>
      </w:r>
      <w:r w:rsidR="00637DB2">
        <w:t xml:space="preserve">, </w:t>
      </w:r>
      <w:r w:rsidR="00517BAD">
        <w:t xml:space="preserve">subject to </w:t>
      </w:r>
      <w:r w:rsidR="00637DB2">
        <w:t>modifications</w:t>
      </w:r>
      <w:r>
        <w:t xml:space="preserve">. </w:t>
      </w:r>
    </w:p>
    <w:p w14:paraId="4F2EADF9" w14:textId="77777777" w:rsidR="007D7417" w:rsidRDefault="00C74038" w:rsidP="000517AE">
      <w:pPr>
        <w:pStyle w:val="NormalIndent"/>
        <w:numPr>
          <w:ilvl w:val="0"/>
          <w:numId w:val="15"/>
        </w:numPr>
      </w:pPr>
      <w:r>
        <w:t xml:space="preserve">A complete </w:t>
      </w:r>
      <w:r w:rsidR="00C72D64">
        <w:t xml:space="preserve">and up-to-date </w:t>
      </w:r>
      <w:r>
        <w:t xml:space="preserve">list of </w:t>
      </w:r>
      <w:r w:rsidR="00E77E49">
        <w:t xml:space="preserve">residents </w:t>
      </w:r>
      <w:r>
        <w:t xml:space="preserve">currently occupying a </w:t>
      </w:r>
      <w:r w:rsidR="00E77E49">
        <w:t xml:space="preserve">unit may be sourced from </w:t>
      </w:r>
      <w:r>
        <w:t xml:space="preserve">the most recent Opportunity record in Salesforce. </w:t>
      </w:r>
    </w:p>
    <w:p w14:paraId="7838E6CC" w14:textId="7828C586" w:rsidR="00E77E49" w:rsidRDefault="003162C2" w:rsidP="007D7417">
      <w:pPr>
        <w:pStyle w:val="NormalIndent"/>
        <w:numPr>
          <w:ilvl w:val="1"/>
          <w:numId w:val="15"/>
        </w:numPr>
      </w:pPr>
      <w:r>
        <w:t xml:space="preserve">Opportunity contact roles for a mid-term COS opportunity will include all </w:t>
      </w:r>
      <w:r w:rsidR="005744D8">
        <w:t xml:space="preserve">current residents. </w:t>
      </w:r>
    </w:p>
    <w:p w14:paraId="492786D8" w14:textId="3BB59C53" w:rsidR="00E36F88" w:rsidRDefault="00E36F88" w:rsidP="00F90CC0">
      <w:pPr>
        <w:pStyle w:val="NormalIndent"/>
        <w:numPr>
          <w:ilvl w:val="0"/>
          <w:numId w:val="15"/>
        </w:numPr>
      </w:pPr>
      <w:r>
        <w:t xml:space="preserve">There are no other projects / dependencies that will delay the </w:t>
      </w:r>
      <w:r w:rsidR="00B60557">
        <w:t xml:space="preserve">Go-Live </w:t>
      </w:r>
      <w:r w:rsidR="00977F15">
        <w:t xml:space="preserve">date </w:t>
      </w:r>
      <w:r w:rsidR="007535BB">
        <w:t>beyond our project timeline.</w:t>
      </w:r>
    </w:p>
    <w:p w14:paraId="48577073" w14:textId="77777777" w:rsidR="00CE01E3" w:rsidRDefault="00CE01E3" w:rsidP="00CE01E3">
      <w:pPr>
        <w:pStyle w:val="Heading2"/>
      </w:pPr>
      <w:bookmarkStart w:id="25" w:name="_Toc175849710"/>
      <w:bookmarkStart w:id="26" w:name="_Toc8822606"/>
      <w:r>
        <w:t>Limitations</w:t>
      </w:r>
      <w:bookmarkEnd w:id="25"/>
      <w:r>
        <w:t xml:space="preserve"> </w:t>
      </w:r>
    </w:p>
    <w:p w14:paraId="5D81BC06" w14:textId="3BE0FC8B" w:rsidR="00CE01E3" w:rsidRDefault="00CE01E3" w:rsidP="00CE01E3">
      <w:pPr>
        <w:pStyle w:val="NormalIndent"/>
        <w:numPr>
          <w:ilvl w:val="0"/>
          <w:numId w:val="37"/>
        </w:numPr>
      </w:pPr>
      <w:r>
        <w:t>The existing tenancy data (such as tenancy status) may need to be</w:t>
      </w:r>
      <w:r w:rsidR="007D7417">
        <w:t xml:space="preserve"> reviewed and</w:t>
      </w:r>
      <w:r>
        <w:t xml:space="preserve"> updated in Salesforce. </w:t>
      </w:r>
    </w:p>
    <w:p w14:paraId="5517209F" w14:textId="77777777" w:rsidR="00CE01E3" w:rsidRPr="00C962DF" w:rsidRDefault="00CE01E3" w:rsidP="00CE01E3">
      <w:pPr>
        <w:pStyle w:val="NormalIndent"/>
        <w:numPr>
          <w:ilvl w:val="1"/>
          <w:numId w:val="37"/>
        </w:numPr>
      </w:pPr>
      <w:r w:rsidRPr="00C962DF">
        <w:t>While reports may be provided to assist with existing tenancy</w:t>
      </w:r>
      <w:r>
        <w:t xml:space="preserve"> data</w:t>
      </w:r>
      <w:r w:rsidRPr="00C962DF">
        <w:t xml:space="preserve"> validation and cleansing, Grainger will be responsible </w:t>
      </w:r>
      <w:r>
        <w:t>for making any data updates in Salesforce.</w:t>
      </w:r>
    </w:p>
    <w:p w14:paraId="734B69EC" w14:textId="0C48F310" w:rsidR="00CE01E3" w:rsidRDefault="00CE01E3" w:rsidP="00CE01E3">
      <w:pPr>
        <w:pStyle w:val="NormalIndent"/>
        <w:numPr>
          <w:ilvl w:val="0"/>
          <w:numId w:val="37"/>
        </w:numPr>
      </w:pPr>
      <w:r>
        <w:t>The solution will not include any Salesforce data model changes. It is anticipated that future projects</w:t>
      </w:r>
      <w:r w:rsidR="5CBE9147">
        <w:t xml:space="preserve"> (e.g. Renewals)</w:t>
      </w:r>
      <w:r w:rsidDel="00CE01E3">
        <w:t xml:space="preserve"> </w:t>
      </w:r>
      <w:r w:rsidR="6435090A">
        <w:t xml:space="preserve">may </w:t>
      </w:r>
      <w:r>
        <w:t>impact aspects of the Salesforce data model that are relevant to the R2R process, requiring future enhancements to the process.</w:t>
      </w:r>
    </w:p>
    <w:p w14:paraId="3BD24892" w14:textId="63DA7396" w:rsidR="00C007A5" w:rsidRPr="002D609E" w:rsidRDefault="00C007A5" w:rsidP="00CE01E3">
      <w:pPr>
        <w:pStyle w:val="NormalIndent"/>
        <w:numPr>
          <w:ilvl w:val="0"/>
          <w:numId w:val="37"/>
        </w:numPr>
      </w:pPr>
      <w:r>
        <w:t xml:space="preserve">Further enhancements to this process may be required if the Rent Reform Bill is enacted. </w:t>
      </w:r>
    </w:p>
    <w:p w14:paraId="3A85BC48" w14:textId="77777777" w:rsidR="00637DB2" w:rsidRDefault="00637DB2">
      <w:pPr>
        <w:spacing w:after="200" w:line="276" w:lineRule="auto"/>
        <w:ind w:left="0"/>
        <w:rPr>
          <w:b/>
          <w:caps/>
        </w:rPr>
      </w:pPr>
      <w:r>
        <w:br w:type="page"/>
      </w:r>
    </w:p>
    <w:p w14:paraId="04D8BE3F" w14:textId="77777777" w:rsidR="000517AE" w:rsidRPr="002D609E" w:rsidRDefault="000517AE" w:rsidP="000517AE">
      <w:pPr>
        <w:pStyle w:val="Heading2"/>
      </w:pPr>
      <w:bookmarkStart w:id="27" w:name="_Toc175849711"/>
      <w:r w:rsidRPr="002D609E">
        <w:lastRenderedPageBreak/>
        <w:t>Exclusions</w:t>
      </w:r>
      <w:bookmarkEnd w:id="26"/>
      <w:bookmarkEnd w:id="27"/>
      <w:r w:rsidRPr="002D609E">
        <w:t xml:space="preserve"> </w:t>
      </w:r>
    </w:p>
    <w:p w14:paraId="0A073980" w14:textId="2A3EF16A" w:rsidR="000517AE" w:rsidRPr="002D609E" w:rsidRDefault="000517AE" w:rsidP="000517AE">
      <w:pPr>
        <w:pStyle w:val="NormalIndent"/>
        <w:jc w:val="both"/>
        <w:rPr>
          <w:lang w:eastAsia="en-ZA"/>
        </w:rPr>
      </w:pPr>
      <w:r w:rsidRPr="002D609E">
        <w:rPr>
          <w:lang w:eastAsia="en-ZA"/>
        </w:rPr>
        <w:t>The following is not included in the cost or scope of this project:</w:t>
      </w:r>
    </w:p>
    <w:p w14:paraId="613B7EEB" w14:textId="46F4E6D0" w:rsidR="00574882" w:rsidRDefault="00574882" w:rsidP="00574882">
      <w:pPr>
        <w:pStyle w:val="NormalIndent"/>
        <w:numPr>
          <w:ilvl w:val="0"/>
          <w:numId w:val="16"/>
        </w:numPr>
      </w:pPr>
      <w:commentRangeStart w:id="28"/>
      <w:r w:rsidRPr="002D609E">
        <w:t xml:space="preserve">Data migration </w:t>
      </w:r>
      <w:r>
        <w:t>(</w:t>
      </w:r>
      <w:r w:rsidR="004D6911">
        <w:t xml:space="preserve">for example migrating </w:t>
      </w:r>
      <w:r>
        <w:t>existing R2R data in Qube to Salesforce)</w:t>
      </w:r>
      <w:r w:rsidR="008B562E">
        <w:t>.</w:t>
      </w:r>
      <w:commentRangeEnd w:id="28"/>
      <w:r w:rsidR="00F51EDF">
        <w:rPr>
          <w:rStyle w:val="CommentReference"/>
          <w:rFonts w:ascii="Times New Roman" w:hAnsi="Times New Roman"/>
        </w:rPr>
        <w:commentReference w:id="28"/>
      </w:r>
    </w:p>
    <w:p w14:paraId="64E1E89D" w14:textId="6340C5E6" w:rsidR="00971620" w:rsidRDefault="00E053ED" w:rsidP="00574882">
      <w:pPr>
        <w:pStyle w:val="NormalIndent"/>
        <w:numPr>
          <w:ilvl w:val="0"/>
          <w:numId w:val="16"/>
        </w:numPr>
      </w:pPr>
      <w:r>
        <w:t xml:space="preserve">Email template </w:t>
      </w:r>
      <w:r w:rsidR="00266349">
        <w:t>design</w:t>
      </w:r>
      <w:r w:rsidR="00A9106A">
        <w:t xml:space="preserve"> for emails sent to tenants during the R2R </w:t>
      </w:r>
      <w:r w:rsidR="000D2975">
        <w:t>process</w:t>
      </w:r>
      <w:r w:rsidR="008B562E">
        <w:t>.</w:t>
      </w:r>
    </w:p>
    <w:p w14:paraId="4C6F1C49" w14:textId="77777777" w:rsidR="00504762" w:rsidRPr="002D609E" w:rsidRDefault="00504762" w:rsidP="00504762">
      <w:pPr>
        <w:pStyle w:val="NormalIndent"/>
        <w:numPr>
          <w:ilvl w:val="0"/>
          <w:numId w:val="16"/>
        </w:numPr>
      </w:pPr>
      <w:r w:rsidRPr="002D609E">
        <w:t>Solution documentation, other than user stories.</w:t>
      </w:r>
    </w:p>
    <w:p w14:paraId="5D9D01E5" w14:textId="412DE5C8" w:rsidR="00504762" w:rsidRPr="002D609E" w:rsidRDefault="00504762" w:rsidP="00504762">
      <w:pPr>
        <w:pStyle w:val="NormalIndent"/>
        <w:numPr>
          <w:ilvl w:val="0"/>
          <w:numId w:val="16"/>
        </w:numPr>
      </w:pPr>
      <w:r w:rsidRPr="002D609E">
        <w:t>End-user training</w:t>
      </w:r>
      <w:r w:rsidR="00066010">
        <w:t xml:space="preserve"> </w:t>
      </w:r>
      <w:r w:rsidRPr="002D609E">
        <w:t>or change management</w:t>
      </w:r>
      <w:r w:rsidR="00066010">
        <w:t>, other than provision of a user guide</w:t>
      </w:r>
      <w:r w:rsidRPr="002D609E">
        <w:t>.</w:t>
      </w:r>
      <w:r w:rsidRPr="002D609E" w:rsidDel="00D12B7F">
        <w:t xml:space="preserve"> </w:t>
      </w:r>
    </w:p>
    <w:p w14:paraId="4C2741A1" w14:textId="4254A615" w:rsidR="006D3FDC" w:rsidRPr="002D609E" w:rsidRDefault="008E79D5" w:rsidP="006D3FDC">
      <w:pPr>
        <w:pStyle w:val="NormalIndent"/>
        <w:numPr>
          <w:ilvl w:val="0"/>
          <w:numId w:val="16"/>
        </w:numPr>
      </w:pPr>
      <w:r w:rsidRPr="002D609E">
        <w:t>T</w:t>
      </w:r>
      <w:r w:rsidR="006D3FDC" w:rsidRPr="002D609E">
        <w:t>hird-party costs, license fees, subscriptions or services.</w:t>
      </w:r>
    </w:p>
    <w:p w14:paraId="190D9CA6" w14:textId="77777777" w:rsidR="006D3FDC" w:rsidRPr="002D609E" w:rsidRDefault="006D3FDC" w:rsidP="006D3FDC">
      <w:pPr>
        <w:pStyle w:val="NormalIndent"/>
        <w:numPr>
          <w:ilvl w:val="0"/>
          <w:numId w:val="16"/>
        </w:numPr>
      </w:pPr>
      <w:r w:rsidRPr="002D609E">
        <w:t>Hardware and infrastructure.</w:t>
      </w:r>
    </w:p>
    <w:p w14:paraId="00B47A37" w14:textId="5CFAB271" w:rsidR="0085786C" w:rsidRPr="002D609E" w:rsidRDefault="0085786C" w:rsidP="0085786C">
      <w:pPr>
        <w:pStyle w:val="NormalIndent"/>
        <w:numPr>
          <w:ilvl w:val="0"/>
          <w:numId w:val="16"/>
        </w:numPr>
      </w:pPr>
      <w:bookmarkStart w:id="29" w:name="_Toc8822607"/>
      <w:r w:rsidRPr="002D609E">
        <w:rPr>
          <w:lang w:eastAsia="en-ZA"/>
        </w:rPr>
        <w:t xml:space="preserve">Release 1 may not address the full project backlog. </w:t>
      </w:r>
      <w:r w:rsidR="00C962DF">
        <w:rPr>
          <w:lang w:eastAsia="en-ZA"/>
        </w:rPr>
        <w:t>T</w:t>
      </w:r>
      <w:r w:rsidRPr="002D609E">
        <w:rPr>
          <w:lang w:eastAsia="en-ZA"/>
        </w:rPr>
        <w:t>he following</w:t>
      </w:r>
      <w:r w:rsidR="00C962DF">
        <w:rPr>
          <w:lang w:eastAsia="en-ZA"/>
        </w:rPr>
        <w:t xml:space="preserve"> f</w:t>
      </w:r>
      <w:r w:rsidR="00C962DF" w:rsidRPr="002D609E">
        <w:rPr>
          <w:lang w:eastAsia="en-ZA"/>
        </w:rPr>
        <w:t xml:space="preserve">unctionality </w:t>
      </w:r>
      <w:r w:rsidRPr="002D609E">
        <w:rPr>
          <w:lang w:eastAsia="en-ZA"/>
        </w:rPr>
        <w:t xml:space="preserve">may be addressed in future releases:  </w:t>
      </w:r>
    </w:p>
    <w:p w14:paraId="5091FD47" w14:textId="15BAD3A7" w:rsidR="00E57A78" w:rsidRPr="00E57A78" w:rsidRDefault="00E57A78" w:rsidP="00E57A78">
      <w:pPr>
        <w:pStyle w:val="NormalIndent"/>
        <w:numPr>
          <w:ilvl w:val="1"/>
          <w:numId w:val="16"/>
        </w:numPr>
        <w:rPr>
          <w:lang w:eastAsia="en-ZA"/>
        </w:rPr>
      </w:pPr>
      <w:r w:rsidRPr="00E57A78">
        <w:rPr>
          <w:lang w:eastAsia="en-ZA"/>
        </w:rPr>
        <w:t xml:space="preserve">Ability for residents to click on a link in the email and enter their share code and </w:t>
      </w:r>
      <w:r>
        <w:rPr>
          <w:lang w:eastAsia="en-ZA"/>
        </w:rPr>
        <w:t>other relevant details</w:t>
      </w:r>
      <w:r w:rsidRPr="00E57A78">
        <w:rPr>
          <w:lang w:eastAsia="en-ZA"/>
        </w:rPr>
        <w:t xml:space="preserve">, thereby updating the R2R record in Salesforce. </w:t>
      </w:r>
    </w:p>
    <w:p w14:paraId="747696FB" w14:textId="2FA08A2B" w:rsidR="0085786C" w:rsidRDefault="00D30611" w:rsidP="0085786C">
      <w:pPr>
        <w:pStyle w:val="NormalIndent"/>
        <w:numPr>
          <w:ilvl w:val="1"/>
          <w:numId w:val="16"/>
        </w:numPr>
      </w:pPr>
      <w:r w:rsidRPr="00113052">
        <w:rPr>
          <w:lang w:eastAsia="en-ZA"/>
        </w:rPr>
        <w:t xml:space="preserve">Possible API integrations to automate the validation of </w:t>
      </w:r>
      <w:r w:rsidR="00113052" w:rsidRPr="00113052">
        <w:rPr>
          <w:lang w:eastAsia="en-ZA"/>
        </w:rPr>
        <w:t xml:space="preserve">share codes. </w:t>
      </w:r>
    </w:p>
    <w:p w14:paraId="15DAD443" w14:textId="77777777" w:rsidR="006111E2" w:rsidRPr="00113052" w:rsidRDefault="006111E2" w:rsidP="006111E2">
      <w:pPr>
        <w:pStyle w:val="NormalIndent"/>
      </w:pPr>
    </w:p>
    <w:p w14:paraId="16D9A542" w14:textId="4CCE6FC4" w:rsidR="003240F5" w:rsidRPr="002D609E" w:rsidRDefault="003240F5" w:rsidP="00A71355">
      <w:pPr>
        <w:pStyle w:val="Heading1"/>
      </w:pPr>
      <w:bookmarkStart w:id="30" w:name="_Estimated_Cost_and"/>
      <w:bookmarkStart w:id="31" w:name="_Cost_and_Timelines"/>
      <w:bookmarkStart w:id="32" w:name="_Toc175849712"/>
      <w:bookmarkEnd w:id="29"/>
      <w:bookmarkEnd w:id="30"/>
      <w:bookmarkEnd w:id="31"/>
      <w:r>
        <w:lastRenderedPageBreak/>
        <w:t xml:space="preserve">Cost and </w:t>
      </w:r>
      <w:r w:rsidR="00A71355">
        <w:t>Timelines</w:t>
      </w:r>
      <w:bookmarkEnd w:id="32"/>
      <w:r w:rsidR="00743167">
        <w:t xml:space="preserve"> </w:t>
      </w:r>
    </w:p>
    <w:p w14:paraId="0E1F8F2F" w14:textId="77777777" w:rsidR="00AF5508" w:rsidRPr="002D609E" w:rsidRDefault="00AF5508" w:rsidP="00AF5508">
      <w:pPr>
        <w:pStyle w:val="NormalIndent"/>
      </w:pPr>
      <w:r w:rsidRPr="002D609E">
        <w:t>Open Box will provide the following services:</w:t>
      </w:r>
    </w:p>
    <w:p w14:paraId="278CBA89" w14:textId="77777777" w:rsidR="00FD3915" w:rsidRPr="008A4EF6" w:rsidRDefault="00FD3915" w:rsidP="00FD3915">
      <w:pPr>
        <w:pStyle w:val="NormalIndent"/>
        <w:numPr>
          <w:ilvl w:val="0"/>
          <w:numId w:val="12"/>
        </w:numPr>
      </w:pPr>
      <w:r w:rsidRPr="00FD3915">
        <w:t xml:space="preserve">A Salesforce </w:t>
      </w:r>
      <w:r w:rsidRPr="008A4EF6">
        <w:t>Technical Architect and Senior Business Analyst will conduct Sprint 0 for the project on a Time and Materials (T&amp;M) basis at £150 per hour. During Sprint 0, the solution requirements will be assessed, release 1 of the project will be scoped and estimated, and sufficient analysis will be conducted in order to commence Sprint 1 development. </w:t>
      </w:r>
    </w:p>
    <w:p w14:paraId="5CDCE1ED" w14:textId="17E193ED" w:rsidR="00FD3915" w:rsidRPr="008A4EF6" w:rsidRDefault="00FD3915" w:rsidP="00161802">
      <w:pPr>
        <w:pStyle w:val="NormalIndent"/>
        <w:numPr>
          <w:ilvl w:val="1"/>
          <w:numId w:val="12"/>
        </w:numPr>
      </w:pPr>
      <w:r w:rsidRPr="008A4EF6">
        <w:t xml:space="preserve">Sprint 0 is estimated to require </w:t>
      </w:r>
      <w:r w:rsidR="614310E2" w:rsidRPr="008A4EF6">
        <w:t>2 - 3</w:t>
      </w:r>
      <w:r w:rsidRPr="008A4EF6">
        <w:t xml:space="preserve"> weeks to complete and utilize </w:t>
      </w:r>
      <w:r w:rsidR="66AE1F3C" w:rsidRPr="008A4EF6">
        <w:t>4</w:t>
      </w:r>
      <w:r w:rsidR="29E00A30" w:rsidRPr="008A4EF6">
        <w:t xml:space="preserve">0 - </w:t>
      </w:r>
      <w:r w:rsidR="0009A394" w:rsidRPr="008A4EF6">
        <w:t>6</w:t>
      </w:r>
      <w:r w:rsidR="29E00A30" w:rsidRPr="008A4EF6">
        <w:t>0</w:t>
      </w:r>
      <w:r w:rsidRPr="008A4EF6">
        <w:t xml:space="preserve"> hours.  </w:t>
      </w:r>
    </w:p>
    <w:p w14:paraId="20D417DE" w14:textId="1C79A7CC" w:rsidR="00FD3915" w:rsidRPr="008A4EF6" w:rsidRDefault="00FD3915" w:rsidP="00161802">
      <w:pPr>
        <w:pStyle w:val="NormalIndent"/>
        <w:numPr>
          <w:ilvl w:val="1"/>
          <w:numId w:val="12"/>
        </w:numPr>
        <w:jc w:val="both"/>
      </w:pPr>
      <w:r w:rsidRPr="008A4EF6">
        <w:t>The cost for Sprint 0 is therefore estimated to be £</w:t>
      </w:r>
      <w:r w:rsidR="06A58EE4" w:rsidRPr="008A4EF6">
        <w:t>6</w:t>
      </w:r>
      <w:r w:rsidRPr="008A4EF6">
        <w:t xml:space="preserve"> 000 - £</w:t>
      </w:r>
      <w:r w:rsidR="0AEBA1E5" w:rsidRPr="008A4EF6">
        <w:t>9</w:t>
      </w:r>
      <w:r w:rsidRPr="008A4EF6">
        <w:t xml:space="preserve"> 000. </w:t>
      </w:r>
    </w:p>
    <w:p w14:paraId="03A4602A" w14:textId="1EE27572" w:rsidR="00FD3915" w:rsidRPr="008A4EF6" w:rsidRDefault="00FD3915" w:rsidP="00161802">
      <w:pPr>
        <w:pStyle w:val="NormalIndent"/>
        <w:numPr>
          <w:ilvl w:val="1"/>
          <w:numId w:val="12"/>
        </w:numPr>
        <w:jc w:val="both"/>
      </w:pPr>
      <w:r w:rsidRPr="008A4EF6">
        <w:t xml:space="preserve">Billable hours for Sprint 0 will not exceed </w:t>
      </w:r>
      <w:r w:rsidR="7CA89C01" w:rsidRPr="008A4EF6">
        <w:t>6</w:t>
      </w:r>
      <w:r w:rsidR="469819C5" w:rsidRPr="008A4EF6">
        <w:t>0</w:t>
      </w:r>
      <w:r w:rsidRPr="008A4EF6">
        <w:t xml:space="preserve"> hours without prior agreement from Grainger. </w:t>
      </w:r>
    </w:p>
    <w:p w14:paraId="6BC4B6A5" w14:textId="15B0AF68" w:rsidR="00AF5508" w:rsidRPr="008A4EF6" w:rsidRDefault="00AF5508" w:rsidP="00AF5508">
      <w:pPr>
        <w:pStyle w:val="NormalIndent"/>
        <w:numPr>
          <w:ilvl w:val="0"/>
          <w:numId w:val="12"/>
        </w:numPr>
        <w:jc w:val="both"/>
      </w:pPr>
      <w:r w:rsidRPr="008A4EF6">
        <w:t xml:space="preserve">An agile sprint team delivering sprints at a cost of </w:t>
      </w:r>
      <w:r w:rsidR="00941463" w:rsidRPr="008A4EF6">
        <w:t>£</w:t>
      </w:r>
      <w:r w:rsidR="00F163EE" w:rsidRPr="008A4EF6">
        <w:rPr>
          <w:rStyle w:val="normaltextrun"/>
          <w:color w:val="000000"/>
          <w:bdr w:val="none" w:sz="0" w:space="0" w:color="auto" w:frame="1"/>
        </w:rPr>
        <w:t>23 400</w:t>
      </w:r>
      <w:r w:rsidR="00F163EE" w:rsidRPr="008A4EF6">
        <w:t xml:space="preserve"> </w:t>
      </w:r>
      <w:r w:rsidRPr="008A4EF6">
        <w:t>per sprint.</w:t>
      </w:r>
    </w:p>
    <w:p w14:paraId="11F64807" w14:textId="2EA890F8" w:rsidR="00130676" w:rsidRPr="008A4EF6" w:rsidRDefault="00E930DE">
      <w:pPr>
        <w:pStyle w:val="NormalIndent"/>
        <w:numPr>
          <w:ilvl w:val="1"/>
          <w:numId w:val="12"/>
        </w:numPr>
        <w:jc w:val="both"/>
      </w:pPr>
      <w:r w:rsidRPr="008A4EF6">
        <w:t xml:space="preserve">Release 1 is currently projected to require </w:t>
      </w:r>
      <w:r w:rsidR="02E39CB6" w:rsidRPr="008A4EF6">
        <w:t xml:space="preserve">1-2 </w:t>
      </w:r>
      <w:r w:rsidRPr="008A4EF6">
        <w:t xml:space="preserve">sprints </w:t>
      </w:r>
      <w:r w:rsidR="00ED6394" w:rsidRPr="008A4EF6">
        <w:t>(</w:t>
      </w:r>
      <w:r w:rsidR="00941463" w:rsidRPr="008A4EF6">
        <w:t>£</w:t>
      </w:r>
      <w:r w:rsidR="2DB2FCE1" w:rsidRPr="008A4EF6">
        <w:t>23 400</w:t>
      </w:r>
      <w:r w:rsidR="00F163EE" w:rsidRPr="008A4EF6">
        <w:t xml:space="preserve"> - £</w:t>
      </w:r>
      <w:r w:rsidR="6C042B7A" w:rsidRPr="008A4EF6">
        <w:t>46 800</w:t>
      </w:r>
      <w:r w:rsidRPr="008A4EF6">
        <w:t>).</w:t>
      </w:r>
    </w:p>
    <w:p w14:paraId="4FCA7605" w14:textId="2D5FF60E" w:rsidR="00D043B1" w:rsidRPr="008A4EF6" w:rsidRDefault="00026129" w:rsidP="008A4EF6">
      <w:pPr>
        <w:pStyle w:val="NormalIndent"/>
        <w:numPr>
          <w:ilvl w:val="2"/>
          <w:numId w:val="12"/>
        </w:numPr>
        <w:jc w:val="both"/>
      </w:pPr>
      <w:r w:rsidRPr="008A4EF6">
        <w:t xml:space="preserve">This will be confirmed after Sprint 0 </w:t>
      </w:r>
      <w:r w:rsidR="00435838" w:rsidRPr="008A4EF6">
        <w:t>has been completed</w:t>
      </w:r>
      <w:r w:rsidR="00ED395D" w:rsidRPr="008A4EF6">
        <w:t xml:space="preserve"> to ensure </w:t>
      </w:r>
      <w:r w:rsidR="00591EDD" w:rsidRPr="008A4EF6">
        <w:t xml:space="preserve">any </w:t>
      </w:r>
      <w:r w:rsidR="00ED395D" w:rsidRPr="008A4EF6">
        <w:t xml:space="preserve">additional complexity </w:t>
      </w:r>
      <w:r w:rsidR="00591EDD" w:rsidRPr="008A4EF6">
        <w:t xml:space="preserve">can be included if </w:t>
      </w:r>
      <w:r w:rsidR="007C225E" w:rsidRPr="008A4EF6">
        <w:t>required</w:t>
      </w:r>
      <w:r w:rsidR="00320754" w:rsidRPr="008A4EF6">
        <w:t xml:space="preserve">. </w:t>
      </w:r>
    </w:p>
    <w:p w14:paraId="54C29BAE" w14:textId="3244F7CB" w:rsidR="00130676" w:rsidRPr="008A4EF6" w:rsidRDefault="00130676" w:rsidP="00AF5508">
      <w:pPr>
        <w:pStyle w:val="NormalIndent"/>
        <w:numPr>
          <w:ilvl w:val="1"/>
          <w:numId w:val="12"/>
        </w:numPr>
      </w:pPr>
      <w:r w:rsidRPr="008A4EF6">
        <w:t xml:space="preserve">The </w:t>
      </w:r>
      <w:r w:rsidR="00AF5508" w:rsidRPr="008A4EF6">
        <w:t xml:space="preserve">team will be </w:t>
      </w:r>
      <w:r w:rsidRPr="008A4EF6">
        <w:t>staffed to include the following skillsets as required:</w:t>
      </w:r>
    </w:p>
    <w:p w14:paraId="1522F3CB" w14:textId="670A4EB4" w:rsidR="00130676" w:rsidRPr="008A4EF6" w:rsidRDefault="00941463" w:rsidP="00130676">
      <w:pPr>
        <w:pStyle w:val="NormalIndent"/>
        <w:numPr>
          <w:ilvl w:val="2"/>
          <w:numId w:val="12"/>
        </w:numPr>
      </w:pPr>
      <w:r w:rsidRPr="008A4EF6">
        <w:t>Salesforce</w:t>
      </w:r>
      <w:r w:rsidR="00130676" w:rsidRPr="008A4EF6">
        <w:t xml:space="preserve"> </w:t>
      </w:r>
      <w:r w:rsidR="00AF5508" w:rsidRPr="008A4EF6">
        <w:t>Architect</w:t>
      </w:r>
    </w:p>
    <w:p w14:paraId="14AAEC84" w14:textId="7CE7A15F" w:rsidR="00130676" w:rsidRPr="008A4EF6" w:rsidRDefault="00AF5508" w:rsidP="00130676">
      <w:pPr>
        <w:pStyle w:val="NormalIndent"/>
        <w:numPr>
          <w:ilvl w:val="2"/>
          <w:numId w:val="12"/>
        </w:numPr>
      </w:pPr>
      <w:r w:rsidRPr="008A4EF6">
        <w:t>Business Analyst</w:t>
      </w:r>
      <w:r w:rsidR="00130676" w:rsidRPr="008A4EF6">
        <w:t xml:space="preserve"> </w:t>
      </w:r>
    </w:p>
    <w:p w14:paraId="6550284E" w14:textId="77777777" w:rsidR="00130676" w:rsidRPr="008A4EF6" w:rsidRDefault="00AF5508" w:rsidP="00130676">
      <w:pPr>
        <w:pStyle w:val="NormalIndent"/>
        <w:numPr>
          <w:ilvl w:val="2"/>
          <w:numId w:val="12"/>
        </w:numPr>
      </w:pPr>
      <w:r w:rsidRPr="008A4EF6">
        <w:t>Developer</w:t>
      </w:r>
    </w:p>
    <w:p w14:paraId="167264B5" w14:textId="77777777" w:rsidR="00130676" w:rsidRPr="008A4EF6" w:rsidRDefault="00AF5508" w:rsidP="00130676">
      <w:pPr>
        <w:pStyle w:val="NormalIndent"/>
        <w:numPr>
          <w:ilvl w:val="2"/>
          <w:numId w:val="12"/>
        </w:numPr>
      </w:pPr>
      <w:r w:rsidRPr="008A4EF6">
        <w:t xml:space="preserve">Quality Assurer </w:t>
      </w:r>
    </w:p>
    <w:p w14:paraId="1560A79F" w14:textId="77777777" w:rsidR="00130676" w:rsidRPr="008A4EF6" w:rsidRDefault="00AF5508" w:rsidP="00130676">
      <w:pPr>
        <w:pStyle w:val="NormalIndent"/>
        <w:numPr>
          <w:ilvl w:val="2"/>
          <w:numId w:val="12"/>
        </w:numPr>
      </w:pPr>
      <w:r w:rsidRPr="008A4EF6">
        <w:t>Project Manager</w:t>
      </w:r>
    </w:p>
    <w:p w14:paraId="2E402E4C" w14:textId="0994F7E3" w:rsidR="00AF5508" w:rsidRPr="008A4EF6" w:rsidRDefault="00AF5508" w:rsidP="00AF5508">
      <w:pPr>
        <w:pStyle w:val="NormalIndent"/>
        <w:numPr>
          <w:ilvl w:val="0"/>
          <w:numId w:val="12"/>
        </w:numPr>
      </w:pPr>
      <w:r w:rsidRPr="008A4EF6">
        <w:t xml:space="preserve">UAT support at a </w:t>
      </w:r>
      <w:r w:rsidR="00ED6394" w:rsidRPr="008A4EF6">
        <w:t xml:space="preserve">minimum </w:t>
      </w:r>
      <w:r w:rsidRPr="008A4EF6">
        <w:t xml:space="preserve">cost of </w:t>
      </w:r>
      <w:r w:rsidR="00F8433C" w:rsidRPr="008A4EF6">
        <w:rPr>
          <w:rStyle w:val="normaltextrun"/>
          <w:color w:val="000000"/>
          <w:shd w:val="clear" w:color="auto" w:fill="FFFFFF"/>
        </w:rPr>
        <w:t>£1 800</w:t>
      </w:r>
      <w:r w:rsidR="00F8433C" w:rsidRPr="008A4EF6">
        <w:t xml:space="preserve"> </w:t>
      </w:r>
      <w:r w:rsidRPr="008A4EF6">
        <w:t>per week.</w:t>
      </w:r>
    </w:p>
    <w:p w14:paraId="535E0820" w14:textId="3493B1BF" w:rsidR="00EE443F" w:rsidRPr="008A4EF6" w:rsidRDefault="00EE443F" w:rsidP="00EE443F">
      <w:pPr>
        <w:pStyle w:val="NormalIndent"/>
        <w:numPr>
          <w:ilvl w:val="1"/>
          <w:numId w:val="12"/>
        </w:numPr>
      </w:pPr>
      <w:r w:rsidRPr="008A4EF6">
        <w:t>Open Box has included 2 weeks (10</w:t>
      </w:r>
      <w:r w:rsidR="002C202D" w:rsidRPr="008A4EF6">
        <w:t xml:space="preserve"> </w:t>
      </w:r>
      <w:r w:rsidRPr="008A4EF6">
        <w:t xml:space="preserve">working days) cover to be provided to support the </w:t>
      </w:r>
      <w:hyperlink w:anchor="_UAT" w:history="1">
        <w:r w:rsidRPr="008A4EF6">
          <w:rPr>
            <w:rStyle w:val="Hyperlink"/>
          </w:rPr>
          <w:t>UAT</w:t>
        </w:r>
      </w:hyperlink>
      <w:r w:rsidRPr="008A4EF6">
        <w:t xml:space="preserve"> process and fix any new bugs identified </w:t>
      </w:r>
      <w:r w:rsidR="00F8433C" w:rsidRPr="008A4EF6">
        <w:rPr>
          <w:rStyle w:val="normaltextrun"/>
          <w:color w:val="000000"/>
          <w:bdr w:val="none" w:sz="0" w:space="0" w:color="auto" w:frame="1"/>
        </w:rPr>
        <w:t>(£3 600)</w:t>
      </w:r>
      <w:r w:rsidRPr="008A4EF6">
        <w:t>.</w:t>
      </w:r>
    </w:p>
    <w:p w14:paraId="0EC1E68F" w14:textId="000A8467" w:rsidR="00AF5508" w:rsidRPr="008A4EF6" w:rsidRDefault="00AF5508" w:rsidP="00AF5508">
      <w:pPr>
        <w:pStyle w:val="NormalIndent"/>
        <w:numPr>
          <w:ilvl w:val="1"/>
          <w:numId w:val="12"/>
        </w:numPr>
      </w:pPr>
      <w:r w:rsidRPr="008A4EF6">
        <w:t xml:space="preserve">UAT support will be billed for the duration of the UAT period (i.e., from the end of the final sprint until UAT sign-off by </w:t>
      </w:r>
      <w:r w:rsidR="005A4BED">
        <w:fldChar w:fldCharType="begin"/>
      </w:r>
      <w:r w:rsidR="005A4BED" w:rsidRPr="008A4EF6">
        <w:instrText xml:space="preserve"> DOCPROPERTY  Category  \* MERGEFORMAT </w:instrText>
      </w:r>
      <w:r w:rsidR="005A4BED">
        <w:fldChar w:fldCharType="separate"/>
      </w:r>
      <w:r w:rsidR="002C202D" w:rsidRPr="008A4EF6">
        <w:t>Grainger</w:t>
      </w:r>
      <w:r w:rsidR="005A4BED">
        <w:fldChar w:fldCharType="end"/>
      </w:r>
      <w:r w:rsidRPr="008A4EF6">
        <w:t>) on a pro-rata basis.</w:t>
      </w:r>
    </w:p>
    <w:p w14:paraId="3FB6B0A0" w14:textId="1755A728" w:rsidR="00AF5508" w:rsidRPr="008A4EF6" w:rsidRDefault="00AF5508" w:rsidP="00AF5508">
      <w:pPr>
        <w:pStyle w:val="NormalIndent"/>
        <w:numPr>
          <w:ilvl w:val="0"/>
          <w:numId w:val="12"/>
        </w:numPr>
      </w:pPr>
      <w:r w:rsidRPr="008A4EF6">
        <w:t xml:space="preserve">Production deployment &amp; and post-go live </w:t>
      </w:r>
      <w:hyperlink w:anchor="_Support">
        <w:r w:rsidRPr="008A4EF6">
          <w:rPr>
            <w:rStyle w:val="Hyperlink"/>
          </w:rPr>
          <w:t>support</w:t>
        </w:r>
      </w:hyperlink>
      <w:r w:rsidRPr="008A4EF6">
        <w:t xml:space="preserve"> at a </w:t>
      </w:r>
      <w:r w:rsidR="00432379" w:rsidRPr="008A4EF6">
        <w:t xml:space="preserve">minimum </w:t>
      </w:r>
      <w:r w:rsidRPr="008A4EF6">
        <w:t xml:space="preserve">cost of </w:t>
      </w:r>
      <w:r w:rsidR="00E42732" w:rsidRPr="008A4EF6">
        <w:rPr>
          <w:rStyle w:val="normaltextrun"/>
          <w:color w:val="000000"/>
          <w:shd w:val="clear" w:color="auto" w:fill="FFFFFF"/>
        </w:rPr>
        <w:t>£1 800</w:t>
      </w:r>
      <w:r w:rsidR="00E42732" w:rsidRPr="008A4EF6">
        <w:t xml:space="preserve"> </w:t>
      </w:r>
      <w:r w:rsidRPr="008A4EF6">
        <w:t>per week.</w:t>
      </w:r>
    </w:p>
    <w:p w14:paraId="1157B378" w14:textId="4B4E19E7" w:rsidR="00A31FE2" w:rsidRPr="008A4EF6" w:rsidRDefault="00A31FE2" w:rsidP="00A31FE2">
      <w:pPr>
        <w:pStyle w:val="NormalIndent"/>
        <w:numPr>
          <w:ilvl w:val="1"/>
          <w:numId w:val="12"/>
        </w:numPr>
      </w:pPr>
      <w:r w:rsidRPr="008A4EF6">
        <w:lastRenderedPageBreak/>
        <w:t>Open Box has included 2 weeks (10 working days) cover to be immediately following the production deployment (</w:t>
      </w:r>
      <w:r w:rsidR="00E42732" w:rsidRPr="008A4EF6">
        <w:rPr>
          <w:rStyle w:val="normaltextrun"/>
          <w:color w:val="000000"/>
          <w:bdr w:val="none" w:sz="0" w:space="0" w:color="auto" w:frame="1"/>
        </w:rPr>
        <w:t>£3 600</w:t>
      </w:r>
      <w:r w:rsidRPr="008A4EF6">
        <w:t>).</w:t>
      </w:r>
    </w:p>
    <w:p w14:paraId="238160B5" w14:textId="042677B1" w:rsidR="00AF5508" w:rsidRPr="008A4EF6" w:rsidRDefault="00AF5508" w:rsidP="00AF5508">
      <w:pPr>
        <w:pStyle w:val="NormalIndent"/>
        <w:ind w:left="786"/>
      </w:pPr>
      <w:r w:rsidRPr="008A4EF6">
        <w:t>The project is estimated to</w:t>
      </w:r>
      <w:r w:rsidR="005A62C7" w:rsidRPr="008A4EF6">
        <w:t xml:space="preserve"> start</w:t>
      </w:r>
      <w:r w:rsidR="00CB660D" w:rsidRPr="008A4EF6">
        <w:t xml:space="preserve"> 9</w:t>
      </w:r>
      <w:r w:rsidR="00CB660D" w:rsidRPr="008A4EF6">
        <w:rPr>
          <w:vertAlign w:val="superscript"/>
        </w:rPr>
        <w:t>th</w:t>
      </w:r>
      <w:r w:rsidR="00CB660D" w:rsidRPr="008A4EF6">
        <w:t xml:space="preserve"> </w:t>
      </w:r>
      <w:r w:rsidR="0062242A" w:rsidRPr="008A4EF6">
        <w:t xml:space="preserve">September </w:t>
      </w:r>
      <w:r w:rsidR="00795E2E" w:rsidRPr="008A4EF6">
        <w:t>2024</w:t>
      </w:r>
      <w:r w:rsidRPr="008A4EF6">
        <w:t>.</w:t>
      </w:r>
    </w:p>
    <w:p w14:paraId="4F35BC39" w14:textId="6393A19C" w:rsidR="00DD2E18" w:rsidRPr="008A4EF6" w:rsidRDefault="00DD2E18" w:rsidP="00DD2E18">
      <w:pPr>
        <w:pStyle w:val="NormalIndent"/>
        <w:numPr>
          <w:ilvl w:val="0"/>
          <w:numId w:val="12"/>
        </w:numPr>
      </w:pPr>
      <w:r w:rsidRPr="008A4EF6">
        <w:t xml:space="preserve">The total project duration is expected to be </w:t>
      </w:r>
      <w:r w:rsidR="1E9C8D22" w:rsidRPr="008A4EF6">
        <w:t>7</w:t>
      </w:r>
      <w:r w:rsidRPr="008A4EF6">
        <w:t xml:space="preserve"> - </w:t>
      </w:r>
      <w:r w:rsidR="76B1A2FA" w:rsidRPr="008A4EF6">
        <w:t>11</w:t>
      </w:r>
      <w:r w:rsidRPr="008A4EF6">
        <w:t xml:space="preserve"> weeks</w:t>
      </w:r>
      <w:r w:rsidR="001CF240" w:rsidRPr="008A4EF6">
        <w:t xml:space="preserve"> to deliver release 1 in production</w:t>
      </w:r>
      <w:r w:rsidR="00227411" w:rsidRPr="008A4EF6">
        <w:t xml:space="preserve">, </w:t>
      </w:r>
      <w:r w:rsidRPr="008A4EF6">
        <w:t xml:space="preserve">as well as an additional </w:t>
      </w:r>
      <w:r w:rsidR="00227411" w:rsidRPr="008A4EF6">
        <w:t>2</w:t>
      </w:r>
      <w:r w:rsidRPr="008A4EF6">
        <w:t xml:space="preserve"> weeks for post go-live support.</w:t>
      </w:r>
    </w:p>
    <w:p w14:paraId="6E5FCF52" w14:textId="62607CB9" w:rsidR="007C6845" w:rsidRPr="008A4EF6" w:rsidRDefault="00AF5508" w:rsidP="00227411">
      <w:pPr>
        <w:pStyle w:val="NormalIndent"/>
        <w:numPr>
          <w:ilvl w:val="0"/>
          <w:numId w:val="12"/>
        </w:numPr>
        <w:rPr>
          <w:sz w:val="18"/>
          <w:szCs w:val="18"/>
        </w:rPr>
      </w:pPr>
      <w:r w:rsidRPr="008A4EF6">
        <w:t xml:space="preserve">The total cost is therefore estimated to be </w:t>
      </w:r>
      <w:r w:rsidR="00795E2E" w:rsidRPr="008A4EF6">
        <w:rPr>
          <w:rStyle w:val="normaltextrun"/>
          <w:color w:val="000000"/>
          <w:bdr w:val="none" w:sz="0" w:space="0" w:color="auto" w:frame="1"/>
        </w:rPr>
        <w:t>£</w:t>
      </w:r>
      <w:r w:rsidR="1600A25F" w:rsidRPr="008A4EF6">
        <w:t>39 750 - £</w:t>
      </w:r>
      <w:r w:rsidR="00D96DE0" w:rsidRPr="008A4EF6">
        <w:t>66</w:t>
      </w:r>
      <w:r w:rsidR="1600A25F" w:rsidRPr="008A4EF6">
        <w:t xml:space="preserve"> </w:t>
      </w:r>
      <w:r w:rsidR="00D96DE0" w:rsidRPr="008A4EF6">
        <w:t>1</w:t>
      </w:r>
      <w:r w:rsidR="1600A25F" w:rsidRPr="008A4EF6">
        <w:t>50</w:t>
      </w:r>
      <w:r w:rsidRPr="008A4EF6">
        <w:rPr>
          <w:sz w:val="18"/>
          <w:szCs w:val="18"/>
        </w:rPr>
        <w:t>.</w:t>
      </w:r>
    </w:p>
    <w:p w14:paraId="3C36F143" w14:textId="7B66C490" w:rsidR="11AAD4F2" w:rsidRPr="008A4EF6" w:rsidRDefault="11AAD4F2">
      <w:pPr>
        <w:pStyle w:val="NormalIndent"/>
        <w:ind w:left="720"/>
        <w:rPr>
          <w:sz w:val="18"/>
          <w:szCs w:val="18"/>
        </w:rPr>
      </w:pPr>
    </w:p>
    <w:tbl>
      <w:tblPr>
        <w:tblW w:w="8789" w:type="dxa"/>
        <w:tblInd w:w="567" w:type="dxa"/>
        <w:tblLook w:val="04A0" w:firstRow="1" w:lastRow="0" w:firstColumn="1" w:lastColumn="0" w:noHBand="0" w:noVBand="1"/>
      </w:tblPr>
      <w:tblGrid>
        <w:gridCol w:w="2977"/>
        <w:gridCol w:w="1985"/>
        <w:gridCol w:w="2126"/>
        <w:gridCol w:w="1701"/>
      </w:tblGrid>
      <w:tr w:rsidR="00387D71" w:rsidRPr="008A4EF6" w14:paraId="3025B58A" w14:textId="77777777" w:rsidTr="003B5AD5">
        <w:trPr>
          <w:trHeight w:val="320"/>
        </w:trPr>
        <w:tc>
          <w:tcPr>
            <w:tcW w:w="2977" w:type="dxa"/>
            <w:tcBorders>
              <w:top w:val="single" w:sz="4" w:space="0" w:color="auto"/>
              <w:left w:val="nil"/>
              <w:bottom w:val="single" w:sz="4" w:space="0" w:color="auto"/>
              <w:right w:val="nil"/>
            </w:tcBorders>
            <w:shd w:val="clear" w:color="auto" w:fill="auto"/>
            <w:noWrap/>
            <w:vAlign w:val="center"/>
            <w:hideMark/>
          </w:tcPr>
          <w:p w14:paraId="55427802" w14:textId="0775FDB3" w:rsidR="00387D71" w:rsidRPr="008A4EF6" w:rsidRDefault="00387D71" w:rsidP="000614CA">
            <w:pPr>
              <w:pStyle w:val="NormalIndent"/>
              <w:spacing w:after="60"/>
              <w:ind w:left="0"/>
              <w:rPr>
                <w:b/>
                <w:bCs/>
                <w:color w:val="FFFFFF"/>
                <w:sz w:val="18"/>
                <w:szCs w:val="18"/>
                <w:lang w:val="en-ZA" w:eastAsia="en-GB"/>
              </w:rPr>
            </w:pPr>
            <w:r w:rsidRPr="008A4EF6">
              <w:rPr>
                <w:b/>
                <w:sz w:val="18"/>
                <w:szCs w:val="18"/>
                <w:lang w:val="en-ZA" w:eastAsia="en-GB"/>
              </w:rPr>
              <w:t>Project Phases</w:t>
            </w:r>
            <w:r w:rsidRPr="008A4EF6">
              <w:rPr>
                <w:color w:val="FFFFFF"/>
                <w:sz w:val="18"/>
                <w:szCs w:val="18"/>
                <w:lang w:val="en-ZA" w:eastAsia="en-GB"/>
              </w:rPr>
              <w:t> </w:t>
            </w:r>
          </w:p>
        </w:tc>
        <w:tc>
          <w:tcPr>
            <w:tcW w:w="1985" w:type="dxa"/>
            <w:tcBorders>
              <w:top w:val="single" w:sz="4" w:space="0" w:color="auto"/>
              <w:left w:val="nil"/>
              <w:bottom w:val="single" w:sz="4" w:space="0" w:color="auto"/>
              <w:right w:val="nil"/>
            </w:tcBorders>
            <w:shd w:val="clear" w:color="auto" w:fill="auto"/>
            <w:noWrap/>
            <w:vAlign w:val="center"/>
            <w:hideMark/>
          </w:tcPr>
          <w:p w14:paraId="7202CDC6" w14:textId="77777777" w:rsidR="00387D71" w:rsidRPr="008A4EF6" w:rsidRDefault="00387D71" w:rsidP="000614CA">
            <w:pPr>
              <w:spacing w:after="0" w:line="240" w:lineRule="auto"/>
              <w:ind w:left="0"/>
              <w:rPr>
                <w:b/>
                <w:bCs/>
                <w:sz w:val="18"/>
                <w:szCs w:val="18"/>
                <w:lang w:val="en-ZA" w:eastAsia="en-GB"/>
              </w:rPr>
            </w:pPr>
            <w:r w:rsidRPr="008A4EF6">
              <w:rPr>
                <w:b/>
                <w:bCs/>
                <w:sz w:val="18"/>
                <w:szCs w:val="18"/>
                <w:lang w:val="en-ZA" w:eastAsia="en-GB"/>
              </w:rPr>
              <w:t>Duration</w:t>
            </w:r>
          </w:p>
        </w:tc>
        <w:tc>
          <w:tcPr>
            <w:tcW w:w="2126" w:type="dxa"/>
            <w:tcBorders>
              <w:top w:val="single" w:sz="4" w:space="0" w:color="auto"/>
              <w:left w:val="nil"/>
              <w:bottom w:val="single" w:sz="4" w:space="0" w:color="auto"/>
              <w:right w:val="nil"/>
            </w:tcBorders>
            <w:shd w:val="clear" w:color="auto" w:fill="auto"/>
            <w:noWrap/>
            <w:vAlign w:val="center"/>
            <w:hideMark/>
          </w:tcPr>
          <w:p w14:paraId="709D1818" w14:textId="77777777" w:rsidR="00387D71" w:rsidRPr="008A4EF6" w:rsidRDefault="00387D71" w:rsidP="000614CA">
            <w:pPr>
              <w:spacing w:after="0" w:line="240" w:lineRule="auto"/>
              <w:ind w:left="0"/>
              <w:jc w:val="right"/>
              <w:rPr>
                <w:b/>
                <w:bCs/>
                <w:sz w:val="18"/>
                <w:szCs w:val="18"/>
                <w:lang w:val="en-ZA" w:eastAsia="en-GB"/>
              </w:rPr>
            </w:pPr>
            <w:r w:rsidRPr="008A4EF6">
              <w:rPr>
                <w:b/>
                <w:bCs/>
                <w:sz w:val="18"/>
                <w:szCs w:val="18"/>
                <w:lang w:val="en-ZA" w:eastAsia="en-GB"/>
              </w:rPr>
              <w:t>Lower Bound</w:t>
            </w:r>
          </w:p>
        </w:tc>
        <w:tc>
          <w:tcPr>
            <w:tcW w:w="1701" w:type="dxa"/>
            <w:tcBorders>
              <w:top w:val="single" w:sz="4" w:space="0" w:color="auto"/>
              <w:left w:val="nil"/>
              <w:bottom w:val="single" w:sz="4" w:space="0" w:color="auto"/>
              <w:right w:val="nil"/>
            </w:tcBorders>
            <w:shd w:val="clear" w:color="auto" w:fill="auto"/>
            <w:noWrap/>
            <w:vAlign w:val="center"/>
            <w:hideMark/>
          </w:tcPr>
          <w:p w14:paraId="55B2319A" w14:textId="77777777" w:rsidR="00387D71" w:rsidRPr="008A4EF6" w:rsidRDefault="00387D71" w:rsidP="000614CA">
            <w:pPr>
              <w:spacing w:after="0" w:line="240" w:lineRule="auto"/>
              <w:ind w:left="0"/>
              <w:jc w:val="right"/>
              <w:rPr>
                <w:b/>
                <w:bCs/>
                <w:sz w:val="18"/>
                <w:szCs w:val="18"/>
                <w:lang w:val="en-ZA" w:eastAsia="en-GB"/>
              </w:rPr>
            </w:pPr>
            <w:r w:rsidRPr="008A4EF6">
              <w:rPr>
                <w:b/>
                <w:bCs/>
                <w:sz w:val="18"/>
                <w:szCs w:val="18"/>
                <w:lang w:val="en-ZA" w:eastAsia="en-GB"/>
              </w:rPr>
              <w:t>Upper Bound</w:t>
            </w:r>
          </w:p>
        </w:tc>
      </w:tr>
      <w:tr w:rsidR="00387D71" w:rsidRPr="008A4EF6" w14:paraId="571D31A2" w14:textId="77777777" w:rsidTr="003B5AD5">
        <w:trPr>
          <w:trHeight w:val="320"/>
        </w:trPr>
        <w:tc>
          <w:tcPr>
            <w:tcW w:w="2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24BBF"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Sprint 0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2010A559"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2-3 weeks </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9A3FB55"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6,000 </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2EDC7F7"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9,000 </w:t>
            </w:r>
          </w:p>
        </w:tc>
      </w:tr>
      <w:tr w:rsidR="00387D71" w:rsidRPr="008A4EF6" w14:paraId="4AB76759"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16060B11"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Sprint 1 - 2</w:t>
            </w:r>
          </w:p>
        </w:tc>
        <w:tc>
          <w:tcPr>
            <w:tcW w:w="1985" w:type="dxa"/>
            <w:tcBorders>
              <w:top w:val="nil"/>
              <w:left w:val="nil"/>
              <w:bottom w:val="single" w:sz="4" w:space="0" w:color="auto"/>
              <w:right w:val="single" w:sz="4" w:space="0" w:color="auto"/>
            </w:tcBorders>
            <w:shd w:val="clear" w:color="auto" w:fill="auto"/>
            <w:noWrap/>
            <w:vAlign w:val="center"/>
            <w:hideMark/>
          </w:tcPr>
          <w:p w14:paraId="00E33E48"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3-6 weeks</w:t>
            </w:r>
          </w:p>
        </w:tc>
        <w:tc>
          <w:tcPr>
            <w:tcW w:w="2126" w:type="dxa"/>
            <w:tcBorders>
              <w:top w:val="nil"/>
              <w:left w:val="nil"/>
              <w:bottom w:val="single" w:sz="4" w:space="0" w:color="auto"/>
              <w:right w:val="single" w:sz="4" w:space="0" w:color="auto"/>
            </w:tcBorders>
            <w:shd w:val="clear" w:color="auto" w:fill="auto"/>
            <w:noWrap/>
            <w:vAlign w:val="center"/>
            <w:hideMark/>
          </w:tcPr>
          <w:p w14:paraId="28D8FEFD"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23,400 </w:t>
            </w:r>
          </w:p>
        </w:tc>
        <w:tc>
          <w:tcPr>
            <w:tcW w:w="1701" w:type="dxa"/>
            <w:tcBorders>
              <w:top w:val="nil"/>
              <w:left w:val="nil"/>
              <w:bottom w:val="single" w:sz="4" w:space="0" w:color="auto"/>
              <w:right w:val="single" w:sz="4" w:space="0" w:color="auto"/>
            </w:tcBorders>
            <w:shd w:val="clear" w:color="auto" w:fill="auto"/>
            <w:noWrap/>
            <w:vAlign w:val="center"/>
            <w:hideMark/>
          </w:tcPr>
          <w:p w14:paraId="27BAF78B"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46,800 </w:t>
            </w:r>
          </w:p>
        </w:tc>
      </w:tr>
      <w:tr w:rsidR="00387D71" w:rsidRPr="008A4EF6" w14:paraId="5A4E4698"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7904AD57"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UAT </w:t>
            </w:r>
          </w:p>
        </w:tc>
        <w:tc>
          <w:tcPr>
            <w:tcW w:w="1985" w:type="dxa"/>
            <w:tcBorders>
              <w:top w:val="nil"/>
              <w:left w:val="nil"/>
              <w:bottom w:val="single" w:sz="4" w:space="0" w:color="auto"/>
              <w:right w:val="single" w:sz="4" w:space="0" w:color="auto"/>
            </w:tcBorders>
            <w:shd w:val="clear" w:color="auto" w:fill="auto"/>
            <w:noWrap/>
            <w:vAlign w:val="center"/>
            <w:hideMark/>
          </w:tcPr>
          <w:p w14:paraId="437AC955"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2 weeks </w:t>
            </w:r>
          </w:p>
        </w:tc>
        <w:tc>
          <w:tcPr>
            <w:tcW w:w="2126" w:type="dxa"/>
            <w:tcBorders>
              <w:top w:val="nil"/>
              <w:left w:val="nil"/>
              <w:bottom w:val="single" w:sz="4" w:space="0" w:color="auto"/>
              <w:right w:val="single" w:sz="4" w:space="0" w:color="auto"/>
            </w:tcBorders>
            <w:shd w:val="clear" w:color="auto" w:fill="auto"/>
            <w:noWrap/>
            <w:vAlign w:val="center"/>
            <w:hideMark/>
          </w:tcPr>
          <w:p w14:paraId="588A9CEA"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c>
          <w:tcPr>
            <w:tcW w:w="1701" w:type="dxa"/>
            <w:tcBorders>
              <w:top w:val="nil"/>
              <w:left w:val="nil"/>
              <w:bottom w:val="single" w:sz="4" w:space="0" w:color="auto"/>
              <w:right w:val="single" w:sz="4" w:space="0" w:color="auto"/>
            </w:tcBorders>
            <w:shd w:val="clear" w:color="auto" w:fill="auto"/>
            <w:noWrap/>
            <w:vAlign w:val="center"/>
            <w:hideMark/>
          </w:tcPr>
          <w:p w14:paraId="58B2B172"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r>
      <w:tr w:rsidR="00387D71" w:rsidRPr="008A4EF6" w14:paraId="68578A44"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07F70971"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Production Deployment &amp; Post Go-Live Support </w:t>
            </w:r>
          </w:p>
        </w:tc>
        <w:tc>
          <w:tcPr>
            <w:tcW w:w="1985" w:type="dxa"/>
            <w:tcBorders>
              <w:top w:val="nil"/>
              <w:left w:val="nil"/>
              <w:bottom w:val="single" w:sz="4" w:space="0" w:color="auto"/>
              <w:right w:val="single" w:sz="4" w:space="0" w:color="auto"/>
            </w:tcBorders>
            <w:shd w:val="clear" w:color="auto" w:fill="auto"/>
            <w:noWrap/>
            <w:vAlign w:val="center"/>
            <w:hideMark/>
          </w:tcPr>
          <w:p w14:paraId="2B31EDD2"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2 weeks </w:t>
            </w:r>
          </w:p>
        </w:tc>
        <w:tc>
          <w:tcPr>
            <w:tcW w:w="2126" w:type="dxa"/>
            <w:tcBorders>
              <w:top w:val="nil"/>
              <w:left w:val="nil"/>
              <w:bottom w:val="single" w:sz="4" w:space="0" w:color="auto"/>
              <w:right w:val="single" w:sz="4" w:space="0" w:color="auto"/>
            </w:tcBorders>
            <w:shd w:val="clear" w:color="auto" w:fill="auto"/>
            <w:noWrap/>
            <w:vAlign w:val="center"/>
            <w:hideMark/>
          </w:tcPr>
          <w:p w14:paraId="357D6CDA"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c>
          <w:tcPr>
            <w:tcW w:w="1701" w:type="dxa"/>
            <w:tcBorders>
              <w:top w:val="nil"/>
              <w:left w:val="nil"/>
              <w:bottom w:val="single" w:sz="4" w:space="0" w:color="auto"/>
              <w:right w:val="single" w:sz="4" w:space="0" w:color="auto"/>
            </w:tcBorders>
            <w:shd w:val="clear" w:color="auto" w:fill="auto"/>
            <w:noWrap/>
            <w:vAlign w:val="center"/>
            <w:hideMark/>
          </w:tcPr>
          <w:p w14:paraId="27C5BFB0"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r>
      <w:tr w:rsidR="00387D71" w:rsidRPr="008A4EF6" w14:paraId="0AE97B90"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01604FEA"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User guide creation</w:t>
            </w:r>
          </w:p>
        </w:tc>
        <w:tc>
          <w:tcPr>
            <w:tcW w:w="1985" w:type="dxa"/>
            <w:tcBorders>
              <w:top w:val="nil"/>
              <w:left w:val="nil"/>
              <w:bottom w:val="single" w:sz="4" w:space="0" w:color="auto"/>
              <w:right w:val="single" w:sz="4" w:space="0" w:color="auto"/>
            </w:tcBorders>
            <w:shd w:val="clear" w:color="auto" w:fill="auto"/>
            <w:noWrap/>
            <w:vAlign w:val="center"/>
            <w:hideMark/>
          </w:tcPr>
          <w:p w14:paraId="66E66520"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Done in parallel with sprints </w:t>
            </w:r>
          </w:p>
        </w:tc>
        <w:tc>
          <w:tcPr>
            <w:tcW w:w="2126" w:type="dxa"/>
            <w:tcBorders>
              <w:top w:val="nil"/>
              <w:left w:val="nil"/>
              <w:bottom w:val="single" w:sz="4" w:space="0" w:color="auto"/>
              <w:right w:val="single" w:sz="4" w:space="0" w:color="auto"/>
            </w:tcBorders>
            <w:shd w:val="clear" w:color="auto" w:fill="auto"/>
            <w:noWrap/>
            <w:vAlign w:val="center"/>
            <w:hideMark/>
          </w:tcPr>
          <w:p w14:paraId="2FC26168"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3,150 </w:t>
            </w:r>
          </w:p>
        </w:tc>
        <w:tc>
          <w:tcPr>
            <w:tcW w:w="1701" w:type="dxa"/>
            <w:tcBorders>
              <w:top w:val="nil"/>
              <w:left w:val="nil"/>
              <w:bottom w:val="single" w:sz="4" w:space="0" w:color="auto"/>
              <w:right w:val="single" w:sz="4" w:space="0" w:color="auto"/>
            </w:tcBorders>
            <w:shd w:val="clear" w:color="auto" w:fill="auto"/>
            <w:noWrap/>
            <w:vAlign w:val="center"/>
            <w:hideMark/>
          </w:tcPr>
          <w:p w14:paraId="4F1F9D7C"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3,150 </w:t>
            </w:r>
          </w:p>
        </w:tc>
      </w:tr>
      <w:tr w:rsidR="00387D71" w:rsidRPr="008A4EF6" w14:paraId="28738092" w14:textId="77777777" w:rsidTr="003B5AD5">
        <w:trPr>
          <w:trHeight w:val="126"/>
        </w:trPr>
        <w:tc>
          <w:tcPr>
            <w:tcW w:w="2977" w:type="dxa"/>
            <w:tcBorders>
              <w:top w:val="nil"/>
              <w:left w:val="nil"/>
              <w:bottom w:val="nil"/>
              <w:right w:val="nil"/>
            </w:tcBorders>
            <w:shd w:val="clear" w:color="auto" w:fill="auto"/>
            <w:noWrap/>
            <w:vAlign w:val="bottom"/>
            <w:hideMark/>
          </w:tcPr>
          <w:p w14:paraId="3762D1FE" w14:textId="77777777" w:rsidR="00387D71" w:rsidRPr="008A4EF6" w:rsidRDefault="00387D71" w:rsidP="00387D71">
            <w:pPr>
              <w:spacing w:after="0" w:line="240" w:lineRule="auto"/>
              <w:ind w:left="0"/>
              <w:rPr>
                <w:sz w:val="18"/>
                <w:szCs w:val="18"/>
                <w:lang w:val="en-ZA" w:eastAsia="en-GB"/>
              </w:rPr>
            </w:pPr>
          </w:p>
        </w:tc>
        <w:tc>
          <w:tcPr>
            <w:tcW w:w="1985" w:type="dxa"/>
            <w:tcBorders>
              <w:top w:val="nil"/>
              <w:left w:val="nil"/>
              <w:bottom w:val="nil"/>
              <w:right w:val="nil"/>
            </w:tcBorders>
            <w:shd w:val="clear" w:color="auto" w:fill="auto"/>
            <w:noWrap/>
            <w:vAlign w:val="bottom"/>
            <w:hideMark/>
          </w:tcPr>
          <w:p w14:paraId="651EDA8F" w14:textId="77777777" w:rsidR="00387D71" w:rsidRPr="008A4EF6" w:rsidRDefault="00387D71" w:rsidP="00387D71">
            <w:pPr>
              <w:spacing w:after="0" w:line="240" w:lineRule="auto"/>
              <w:ind w:left="0"/>
              <w:rPr>
                <w:lang w:val="en-ZA" w:eastAsia="en-GB"/>
              </w:rPr>
            </w:pPr>
          </w:p>
        </w:tc>
        <w:tc>
          <w:tcPr>
            <w:tcW w:w="2126" w:type="dxa"/>
            <w:tcBorders>
              <w:top w:val="nil"/>
              <w:left w:val="nil"/>
              <w:bottom w:val="nil"/>
              <w:right w:val="nil"/>
            </w:tcBorders>
            <w:shd w:val="clear" w:color="auto" w:fill="auto"/>
            <w:noWrap/>
            <w:vAlign w:val="center"/>
            <w:hideMark/>
          </w:tcPr>
          <w:p w14:paraId="6BB37F41" w14:textId="77777777" w:rsidR="00387D71" w:rsidRPr="008A4EF6" w:rsidRDefault="00387D71" w:rsidP="000614CA">
            <w:pPr>
              <w:spacing w:after="0" w:line="240" w:lineRule="auto"/>
              <w:ind w:left="0"/>
              <w:jc w:val="right"/>
              <w:rPr>
                <w:lang w:val="en-ZA" w:eastAsia="en-GB"/>
              </w:rPr>
            </w:pPr>
          </w:p>
        </w:tc>
        <w:tc>
          <w:tcPr>
            <w:tcW w:w="1701" w:type="dxa"/>
            <w:tcBorders>
              <w:top w:val="nil"/>
              <w:left w:val="nil"/>
              <w:bottom w:val="nil"/>
              <w:right w:val="nil"/>
            </w:tcBorders>
            <w:shd w:val="clear" w:color="auto" w:fill="auto"/>
            <w:noWrap/>
            <w:vAlign w:val="center"/>
            <w:hideMark/>
          </w:tcPr>
          <w:p w14:paraId="6025E29D" w14:textId="77777777" w:rsidR="00387D71" w:rsidRPr="008A4EF6" w:rsidRDefault="00387D71" w:rsidP="000614CA">
            <w:pPr>
              <w:spacing w:after="0" w:line="240" w:lineRule="auto"/>
              <w:ind w:left="0"/>
              <w:jc w:val="right"/>
              <w:rPr>
                <w:lang w:val="en-ZA" w:eastAsia="en-GB"/>
              </w:rPr>
            </w:pPr>
          </w:p>
        </w:tc>
      </w:tr>
      <w:tr w:rsidR="00387D71" w:rsidRPr="008A4EF6" w14:paraId="6F637D28" w14:textId="77777777" w:rsidTr="000614CA">
        <w:trPr>
          <w:trHeight w:val="340"/>
        </w:trPr>
        <w:tc>
          <w:tcPr>
            <w:tcW w:w="2977" w:type="dxa"/>
            <w:tcBorders>
              <w:top w:val="single" w:sz="4" w:space="0" w:color="auto"/>
              <w:left w:val="nil"/>
              <w:bottom w:val="double" w:sz="6" w:space="0" w:color="auto"/>
              <w:right w:val="nil"/>
            </w:tcBorders>
            <w:shd w:val="clear" w:color="auto" w:fill="auto"/>
            <w:noWrap/>
            <w:vAlign w:val="center"/>
            <w:hideMark/>
          </w:tcPr>
          <w:p w14:paraId="72182B37" w14:textId="77777777" w:rsidR="00387D71" w:rsidRPr="008A4EF6" w:rsidRDefault="00387D71" w:rsidP="000614CA">
            <w:pPr>
              <w:spacing w:after="0" w:line="240" w:lineRule="auto"/>
              <w:ind w:left="0"/>
              <w:rPr>
                <w:b/>
                <w:bCs/>
                <w:color w:val="000000"/>
                <w:lang w:val="en-ZA" w:eastAsia="en-GB"/>
              </w:rPr>
            </w:pPr>
            <w:r w:rsidRPr="008A4EF6">
              <w:rPr>
                <w:b/>
                <w:bCs/>
                <w:color w:val="000000"/>
                <w:lang w:val="en-ZA" w:eastAsia="en-GB"/>
              </w:rPr>
              <w:t>Total</w:t>
            </w:r>
          </w:p>
        </w:tc>
        <w:tc>
          <w:tcPr>
            <w:tcW w:w="1985" w:type="dxa"/>
            <w:tcBorders>
              <w:top w:val="single" w:sz="4" w:space="0" w:color="auto"/>
              <w:left w:val="nil"/>
              <w:bottom w:val="double" w:sz="6" w:space="0" w:color="auto"/>
              <w:right w:val="nil"/>
            </w:tcBorders>
            <w:shd w:val="clear" w:color="auto" w:fill="auto"/>
            <w:noWrap/>
            <w:vAlign w:val="center"/>
            <w:hideMark/>
          </w:tcPr>
          <w:p w14:paraId="243ED671" w14:textId="77777777" w:rsidR="00387D71" w:rsidRPr="008A4EF6" w:rsidRDefault="00387D71" w:rsidP="000614CA">
            <w:pPr>
              <w:spacing w:after="0" w:line="240" w:lineRule="auto"/>
              <w:ind w:left="0"/>
              <w:rPr>
                <w:b/>
                <w:bCs/>
                <w:color w:val="000000"/>
                <w:lang w:val="en-ZA" w:eastAsia="en-GB"/>
              </w:rPr>
            </w:pPr>
            <w:r w:rsidRPr="008A4EF6">
              <w:rPr>
                <w:b/>
                <w:bCs/>
                <w:color w:val="000000"/>
                <w:lang w:val="en-ZA" w:eastAsia="en-GB"/>
              </w:rPr>
              <w:t>9 -13 weeks</w:t>
            </w:r>
          </w:p>
        </w:tc>
        <w:tc>
          <w:tcPr>
            <w:tcW w:w="2126" w:type="dxa"/>
            <w:tcBorders>
              <w:top w:val="single" w:sz="4" w:space="0" w:color="auto"/>
              <w:left w:val="nil"/>
              <w:bottom w:val="double" w:sz="6" w:space="0" w:color="auto"/>
              <w:right w:val="nil"/>
            </w:tcBorders>
            <w:shd w:val="clear" w:color="auto" w:fill="auto"/>
            <w:noWrap/>
            <w:vAlign w:val="center"/>
            <w:hideMark/>
          </w:tcPr>
          <w:p w14:paraId="19B57177" w14:textId="2EF86F2B" w:rsidR="00387D71" w:rsidRPr="008A4EF6" w:rsidRDefault="00387D71" w:rsidP="000614CA">
            <w:pPr>
              <w:spacing w:after="0" w:line="240" w:lineRule="auto"/>
              <w:ind w:left="0"/>
              <w:jc w:val="right"/>
              <w:rPr>
                <w:b/>
                <w:bCs/>
                <w:color w:val="000000"/>
                <w:lang w:val="en-ZA" w:eastAsia="en-GB"/>
              </w:rPr>
            </w:pPr>
            <w:r w:rsidRPr="008A4EF6">
              <w:rPr>
                <w:b/>
                <w:bCs/>
                <w:color w:val="000000"/>
                <w:lang w:val="en-ZA" w:eastAsia="en-GB"/>
              </w:rPr>
              <w:t xml:space="preserve"> £    </w:t>
            </w:r>
            <w:r w:rsidR="00367F5B">
              <w:rPr>
                <w:b/>
                <w:bCs/>
                <w:color w:val="000000"/>
                <w:lang w:val="en-ZA" w:eastAsia="en-GB"/>
              </w:rPr>
              <w:t xml:space="preserve">  </w:t>
            </w:r>
            <w:r w:rsidRPr="008A4EF6">
              <w:rPr>
                <w:b/>
                <w:bCs/>
                <w:color w:val="000000"/>
                <w:lang w:val="en-ZA" w:eastAsia="en-GB"/>
              </w:rPr>
              <w:t xml:space="preserve">   </w:t>
            </w:r>
            <w:r w:rsidR="00C25AAA" w:rsidRPr="008A4EF6">
              <w:rPr>
                <w:b/>
                <w:bCs/>
                <w:color w:val="000000"/>
                <w:lang w:val="en-ZA" w:eastAsia="en-GB"/>
              </w:rPr>
              <w:t xml:space="preserve">    </w:t>
            </w:r>
            <w:r w:rsidRPr="008A4EF6">
              <w:rPr>
                <w:b/>
                <w:bCs/>
                <w:color w:val="000000"/>
                <w:lang w:val="en-ZA" w:eastAsia="en-GB"/>
              </w:rPr>
              <w:t>39,750</w:t>
            </w:r>
          </w:p>
        </w:tc>
        <w:tc>
          <w:tcPr>
            <w:tcW w:w="1701" w:type="dxa"/>
            <w:tcBorders>
              <w:top w:val="single" w:sz="4" w:space="0" w:color="auto"/>
              <w:left w:val="nil"/>
              <w:bottom w:val="double" w:sz="6" w:space="0" w:color="auto"/>
              <w:right w:val="nil"/>
            </w:tcBorders>
            <w:shd w:val="clear" w:color="auto" w:fill="auto"/>
            <w:noWrap/>
            <w:vAlign w:val="center"/>
            <w:hideMark/>
          </w:tcPr>
          <w:p w14:paraId="60CE8F7C" w14:textId="6B60CF53" w:rsidR="00387D71" w:rsidRPr="008A4EF6" w:rsidRDefault="00387D71" w:rsidP="000614CA">
            <w:pPr>
              <w:spacing w:after="0" w:line="240" w:lineRule="auto"/>
              <w:ind w:left="0"/>
              <w:jc w:val="right"/>
              <w:rPr>
                <w:b/>
                <w:bCs/>
                <w:color w:val="000000"/>
                <w:lang w:val="en-ZA" w:eastAsia="en-GB"/>
              </w:rPr>
            </w:pPr>
            <w:r w:rsidRPr="008A4EF6">
              <w:rPr>
                <w:b/>
                <w:color w:val="000000" w:themeColor="text1"/>
                <w:lang w:val="en-ZA" w:eastAsia="en-GB"/>
              </w:rPr>
              <w:t xml:space="preserve"> £   </w:t>
            </w:r>
            <w:r w:rsidR="00F85F5C">
              <w:rPr>
                <w:b/>
                <w:color w:val="000000" w:themeColor="text1"/>
                <w:lang w:val="en-ZA" w:eastAsia="en-GB"/>
              </w:rPr>
              <w:t xml:space="preserve"> </w:t>
            </w:r>
            <w:r w:rsidRPr="008A4EF6">
              <w:rPr>
                <w:b/>
                <w:color w:val="000000" w:themeColor="text1"/>
                <w:lang w:val="en-ZA" w:eastAsia="en-GB"/>
              </w:rPr>
              <w:t xml:space="preserve">   </w:t>
            </w:r>
            <w:r w:rsidR="00D96DE0" w:rsidRPr="008A4EF6">
              <w:rPr>
                <w:b/>
                <w:bCs/>
                <w:color w:val="000000" w:themeColor="text1"/>
                <w:lang w:val="en-ZA" w:eastAsia="en-GB"/>
              </w:rPr>
              <w:t>66,150</w:t>
            </w:r>
          </w:p>
        </w:tc>
      </w:tr>
    </w:tbl>
    <w:p w14:paraId="6F8B0B0B" w14:textId="77777777" w:rsidR="00387D71" w:rsidRPr="008A4EF6" w:rsidRDefault="00387D71" w:rsidP="00F90CC0">
      <w:pPr>
        <w:pStyle w:val="NormalIndent"/>
        <w:ind w:left="720"/>
        <w:rPr>
          <w:sz w:val="18"/>
          <w:szCs w:val="18"/>
        </w:rPr>
      </w:pPr>
    </w:p>
    <w:p w14:paraId="7770E2A0" w14:textId="649058AB" w:rsidR="000B2092" w:rsidRPr="008A4EF6" w:rsidRDefault="002D410E" w:rsidP="000B2092">
      <w:pPr>
        <w:pStyle w:val="NormalIndent"/>
      </w:pPr>
      <w:r w:rsidRPr="008A4EF6">
        <w:rPr>
          <w:rStyle w:val="normaltextrun1"/>
        </w:rPr>
        <w:t>These c</w:t>
      </w:r>
      <w:r w:rsidR="000B2092" w:rsidRPr="008A4EF6">
        <w:rPr>
          <w:rStyle w:val="normaltextrun1"/>
        </w:rPr>
        <w:t xml:space="preserve">osts and timelines are forecasts that will be refined at the end of each sprint based on continuous feedback, backlog refinement and re-prioritization. </w:t>
      </w:r>
    </w:p>
    <w:p w14:paraId="38C898C8" w14:textId="27E94DC8" w:rsidR="007177E7" w:rsidRPr="002D609E" w:rsidRDefault="007177E7" w:rsidP="007177E7">
      <w:pPr>
        <w:pStyle w:val="NormalIndent"/>
      </w:pPr>
      <w:r w:rsidRPr="008A4EF6">
        <w:t xml:space="preserve">All amounts are quoted in GBP and exclude </w:t>
      </w:r>
      <w:r w:rsidR="00BD51DA" w:rsidRPr="008A4EF6">
        <w:t>VAT</w:t>
      </w:r>
      <w:r w:rsidRPr="008A4EF6">
        <w:t>, if applicable.</w:t>
      </w:r>
    </w:p>
    <w:p w14:paraId="0299F31F" w14:textId="32D76D89" w:rsidR="007177E7" w:rsidRPr="002D609E" w:rsidRDefault="007177E7" w:rsidP="007177E7">
      <w:pPr>
        <w:pStyle w:val="NormalIndent"/>
      </w:pPr>
      <w:r w:rsidRPr="002D609E">
        <w:t>Project costs will be billed monthly, in arrears.</w:t>
      </w:r>
    </w:p>
    <w:p w14:paraId="04B6EE36" w14:textId="42B6CFE9" w:rsidR="00E37D1A" w:rsidRPr="002D609E" w:rsidRDefault="00E37D1A" w:rsidP="00E37D1A">
      <w:pPr>
        <w:pStyle w:val="NormalIndent"/>
      </w:pPr>
      <w:r w:rsidRPr="002D609E">
        <w:t xml:space="preserve">This quotation is valid for 30 days. </w:t>
      </w:r>
    </w:p>
    <w:p w14:paraId="358A7A60" w14:textId="77777777" w:rsidR="00E97529" w:rsidRPr="002D609E" w:rsidRDefault="00E97529" w:rsidP="00E97529">
      <w:pPr>
        <w:pStyle w:val="Heading2"/>
        <w:rPr>
          <w:rStyle w:val="normaltextrun1"/>
        </w:rPr>
      </w:pPr>
      <w:bookmarkStart w:id="33" w:name="_Extension_of_Service"/>
      <w:bookmarkStart w:id="34" w:name="_Toc175849713"/>
      <w:bookmarkEnd w:id="33"/>
      <w:r w:rsidRPr="002D609E">
        <w:rPr>
          <w:rStyle w:val="normaltextrun1"/>
        </w:rPr>
        <w:t>Extension of Service Period</w:t>
      </w:r>
      <w:bookmarkEnd w:id="34"/>
    </w:p>
    <w:p w14:paraId="29ABB768" w14:textId="515A20FD" w:rsidR="00B441CD" w:rsidRPr="002D609E" w:rsidRDefault="002F4B13" w:rsidP="002F4B13">
      <w:pPr>
        <w:pStyle w:val="NormalIndent"/>
      </w:pPr>
      <w:r w:rsidRPr="002D609E">
        <w:rPr>
          <w:rStyle w:val="normaltextrun1"/>
        </w:rPr>
        <w:t xml:space="preserve">The provision of these services may be extended, by mutual agreement between 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566D6" w:rsidRPr="002D609E">
        <w:t>Grainger</w:t>
      </w:r>
      <w:r w:rsidR="005A4BED">
        <w:rPr>
          <w:color w:val="2B579A"/>
          <w:shd w:val="clear" w:color="auto" w:fill="E6E6E6"/>
        </w:rPr>
        <w:fldChar w:fldCharType="end"/>
      </w:r>
      <w:r w:rsidRPr="002D609E">
        <w:rPr>
          <w:rStyle w:val="normaltextrun1"/>
        </w:rPr>
        <w:t xml:space="preserve">. </w:t>
      </w:r>
      <w:r w:rsidR="00B441CD" w:rsidRPr="002D609E">
        <w:t>Email communication is considered sufficient and binding for this purpose.</w:t>
      </w:r>
    </w:p>
    <w:p w14:paraId="357DE530" w14:textId="77777777" w:rsidR="000E6D00" w:rsidRPr="002D609E" w:rsidRDefault="000E6D00" w:rsidP="00E11628">
      <w:pPr>
        <w:pStyle w:val="NormalIndent"/>
      </w:pPr>
    </w:p>
    <w:p w14:paraId="3C3E1DF9" w14:textId="77777777" w:rsidR="007C6845" w:rsidRPr="002D609E" w:rsidRDefault="007C6845" w:rsidP="007C6845">
      <w:pPr>
        <w:pStyle w:val="Heading1"/>
      </w:pPr>
      <w:bookmarkStart w:id="35" w:name="_Change_Management"/>
      <w:bookmarkStart w:id="36" w:name="_Toc175849714"/>
      <w:bookmarkEnd w:id="35"/>
      <w:r w:rsidRPr="002D609E">
        <w:lastRenderedPageBreak/>
        <w:t>Acceptance</w:t>
      </w:r>
      <w:bookmarkEnd w:id="36"/>
    </w:p>
    <w:p w14:paraId="3610B94B" w14:textId="77777777" w:rsidR="007C6845" w:rsidRPr="002D609E" w:rsidRDefault="007C6845" w:rsidP="007C6845">
      <w:pPr>
        <w:pStyle w:val="NormalIndent"/>
      </w:pPr>
      <w:r w:rsidRPr="002D609E">
        <w:t>The parties hereto, each acting under due and proper authority, have executed this Agreement as of the day, month and year first written below.</w:t>
      </w:r>
    </w:p>
    <w:p w14:paraId="3AA131F0" w14:textId="77777777" w:rsidR="007C6845" w:rsidRPr="002D609E" w:rsidRDefault="007C6845" w:rsidP="007C6845">
      <w:pPr>
        <w:pStyle w:val="NormalIndent"/>
      </w:pPr>
    </w:p>
    <w:p w14:paraId="550586CC" w14:textId="5EAFFA3C" w:rsidR="007C6845" w:rsidRPr="002D609E" w:rsidRDefault="007C6845" w:rsidP="007C6845">
      <w:pPr>
        <w:pStyle w:val="NormalIndent"/>
        <w:tabs>
          <w:tab w:val="left" w:pos="5387"/>
        </w:tabs>
      </w:pPr>
      <w:r w:rsidRPr="002D609E">
        <w:t>For and on behalf of Open Box Software</w:t>
      </w:r>
      <w:r w:rsidRPr="002D609E">
        <w:tab/>
        <w:t xml:space="preserve">For and on behalf of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566D6" w:rsidRPr="002D609E">
        <w:t>Grainger</w:t>
      </w:r>
      <w:r w:rsidR="005A4BED">
        <w:rPr>
          <w:color w:val="2B579A"/>
          <w:shd w:val="clear" w:color="auto" w:fill="E6E6E6"/>
        </w:rPr>
        <w:fldChar w:fldCharType="end"/>
      </w:r>
    </w:p>
    <w:p w14:paraId="50112C4E" w14:textId="77777777" w:rsidR="007C6845" w:rsidRDefault="007C6845" w:rsidP="007C6845">
      <w:pPr>
        <w:pStyle w:val="NormalIndent"/>
      </w:pPr>
    </w:p>
    <w:p w14:paraId="0E7946A6" w14:textId="77777777" w:rsidR="00C25AAA" w:rsidRPr="002D609E" w:rsidRDefault="00C25AAA" w:rsidP="007C6845">
      <w:pPr>
        <w:pStyle w:val="NormalIndent"/>
      </w:pPr>
    </w:p>
    <w:p w14:paraId="3DDD9144" w14:textId="77777777" w:rsidR="007C6845" w:rsidRPr="002D609E" w:rsidRDefault="007C6845" w:rsidP="007C6845">
      <w:pPr>
        <w:pStyle w:val="NormalIndent"/>
      </w:pPr>
    </w:p>
    <w:p w14:paraId="781AAAE0" w14:textId="77777777" w:rsidR="007C6845" w:rsidRPr="002D609E" w:rsidRDefault="007C6845" w:rsidP="006566D6">
      <w:pPr>
        <w:pStyle w:val="NormalIndent"/>
        <w:tabs>
          <w:tab w:val="left" w:pos="1985"/>
          <w:tab w:val="left" w:pos="5387"/>
        </w:tabs>
        <w:spacing w:after="360"/>
      </w:pPr>
      <w:r w:rsidRPr="002D609E">
        <w:t>Signature:</w:t>
      </w:r>
      <w:r w:rsidRPr="002D609E">
        <w:tab/>
        <w:t>_____________________</w:t>
      </w:r>
      <w:r w:rsidRPr="002D609E">
        <w:tab/>
        <w:t>Signature:</w:t>
      </w:r>
      <w:r w:rsidRPr="002D609E">
        <w:tab/>
        <w:t>_____________________</w:t>
      </w:r>
    </w:p>
    <w:p w14:paraId="321A5706" w14:textId="4A4F3CBF" w:rsidR="007C6845" w:rsidRPr="002D609E" w:rsidRDefault="007C6845" w:rsidP="006566D6">
      <w:pPr>
        <w:pStyle w:val="NormalIndent"/>
        <w:tabs>
          <w:tab w:val="left" w:pos="1985"/>
          <w:tab w:val="left" w:pos="5387"/>
        </w:tabs>
        <w:spacing w:after="360"/>
      </w:pPr>
      <w:r w:rsidRPr="002D609E">
        <w:t>Name:</w:t>
      </w:r>
      <w:r w:rsidRPr="002D609E">
        <w:tab/>
      </w:r>
      <w:r w:rsidR="006566D6" w:rsidRPr="002D609E">
        <w:t>Sam Duncan</w:t>
      </w:r>
      <w:r w:rsidRPr="002D609E">
        <w:tab/>
        <w:t>Name:</w:t>
      </w:r>
      <w:r w:rsidRPr="002D609E">
        <w:tab/>
      </w:r>
      <w:r w:rsidR="006566D6" w:rsidRPr="002D609E">
        <w:t>_____________________</w:t>
      </w:r>
      <w:r w:rsidRPr="002D609E">
        <w:t xml:space="preserve"> </w:t>
      </w:r>
    </w:p>
    <w:p w14:paraId="37896090" w14:textId="3F3CAB9E" w:rsidR="007C6845" w:rsidRPr="002D609E" w:rsidRDefault="007C6845" w:rsidP="006566D6">
      <w:pPr>
        <w:pStyle w:val="NormalIndent"/>
        <w:tabs>
          <w:tab w:val="left" w:pos="1985"/>
          <w:tab w:val="left" w:pos="5387"/>
        </w:tabs>
        <w:spacing w:after="360"/>
      </w:pPr>
      <w:r w:rsidRPr="002D609E">
        <w:t>Position:</w:t>
      </w:r>
      <w:r w:rsidRPr="002D609E">
        <w:tab/>
      </w:r>
      <w:r w:rsidR="006566D6" w:rsidRPr="002D609E">
        <w:t>Salesforce Director</w:t>
      </w:r>
      <w:r w:rsidRPr="002D609E">
        <w:tab/>
        <w:t>Position:</w:t>
      </w:r>
      <w:r w:rsidRPr="002D609E">
        <w:tab/>
      </w:r>
      <w:r w:rsidR="006566D6" w:rsidRPr="002D609E">
        <w:t>_____________________</w:t>
      </w:r>
      <w:r w:rsidRPr="002D609E">
        <w:t xml:space="preserve"> </w:t>
      </w:r>
    </w:p>
    <w:p w14:paraId="2C4A56EB" w14:textId="77777777" w:rsidR="007C6845" w:rsidRDefault="007C6845" w:rsidP="006566D6">
      <w:pPr>
        <w:pStyle w:val="NormalIndent"/>
        <w:tabs>
          <w:tab w:val="left" w:pos="1985"/>
          <w:tab w:val="left" w:pos="5387"/>
        </w:tabs>
        <w:spacing w:after="360"/>
      </w:pPr>
      <w:r w:rsidRPr="002D609E">
        <w:t>Date:</w:t>
      </w:r>
      <w:r w:rsidRPr="002D609E">
        <w:tab/>
        <w:t>_____________________</w:t>
      </w:r>
      <w:r w:rsidRPr="002D609E">
        <w:tab/>
        <w:t>Date:</w:t>
      </w:r>
      <w:r w:rsidRPr="002D609E">
        <w:tab/>
        <w:t>_____________________</w:t>
      </w:r>
    </w:p>
    <w:p w14:paraId="203DFCEB" w14:textId="77777777" w:rsidR="00A63A11" w:rsidRDefault="00A63A11" w:rsidP="006566D6">
      <w:pPr>
        <w:pStyle w:val="NormalIndent"/>
        <w:tabs>
          <w:tab w:val="left" w:pos="1985"/>
          <w:tab w:val="left" w:pos="5387"/>
        </w:tabs>
        <w:spacing w:after="360"/>
      </w:pPr>
    </w:p>
    <w:p w14:paraId="326F58D4" w14:textId="7E972288" w:rsidR="00562DA1" w:rsidRDefault="00562DA1" w:rsidP="00B963BD">
      <w:pPr>
        <w:pStyle w:val="Heading1"/>
        <w:spacing w:after="120"/>
        <w:ind w:left="431" w:hanging="431"/>
      </w:pPr>
      <w:bookmarkStart w:id="37" w:name="_Toc175849715"/>
      <w:r>
        <w:lastRenderedPageBreak/>
        <w:t xml:space="preserve">Appendix </w:t>
      </w:r>
      <w:r w:rsidR="009E5B7A">
        <w:t xml:space="preserve">A </w:t>
      </w:r>
      <w:r w:rsidR="00EF0182">
        <w:t>– Proposed Process Diagram</w:t>
      </w:r>
      <w:bookmarkEnd w:id="37"/>
    </w:p>
    <w:p w14:paraId="53D4556F" w14:textId="1000D9F2" w:rsidR="00562DA1" w:rsidRPr="002D609E" w:rsidRDefault="00B963BD" w:rsidP="00B963BD">
      <w:pPr>
        <w:pStyle w:val="NormalIndent"/>
        <w:tabs>
          <w:tab w:val="left" w:pos="1985"/>
          <w:tab w:val="left" w:pos="5387"/>
        </w:tabs>
        <w:spacing w:after="0"/>
        <w:ind w:left="-1276"/>
      </w:pPr>
      <w:r w:rsidRPr="00B963BD">
        <w:rPr>
          <w:noProof/>
        </w:rPr>
        <w:drawing>
          <wp:inline distT="0" distB="0" distL="0" distR="0" wp14:anchorId="01BCA0BA" wp14:editId="578876E1">
            <wp:extent cx="7556602" cy="7621675"/>
            <wp:effectExtent l="0" t="0" r="6350" b="0"/>
            <wp:docPr id="666204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74195" cy="7639420"/>
                    </a:xfrm>
                    <a:prstGeom prst="rect">
                      <a:avLst/>
                    </a:prstGeom>
                    <a:noFill/>
                    <a:ln>
                      <a:noFill/>
                    </a:ln>
                  </pic:spPr>
                </pic:pic>
              </a:graphicData>
            </a:graphic>
          </wp:inline>
        </w:drawing>
      </w:r>
    </w:p>
    <w:sectPr w:rsidR="00562DA1" w:rsidRPr="002D609E" w:rsidSect="00603D69">
      <w:headerReference w:type="default" r:id="rId18"/>
      <w:footerReference w:type="default" r:id="rId19"/>
      <w:headerReference w:type="first" r:id="rId20"/>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4" w:author="Nikki Papenfus" w:date="2024-08-30T11:47:00Z" w:initials="NP">
    <w:p w14:paraId="57AD8077" w14:textId="77777777" w:rsidR="00F51EDF" w:rsidRDefault="00FC3639" w:rsidP="00F51EDF">
      <w:pPr>
        <w:pStyle w:val="CommentText"/>
        <w:ind w:left="0"/>
      </w:pPr>
      <w:r>
        <w:rPr>
          <w:rStyle w:val="CommentReference"/>
        </w:rPr>
        <w:annotationRef/>
      </w:r>
      <w:r w:rsidR="00F51EDF">
        <w:t xml:space="preserve">Jon: Some Grainger trust residents will be excluded from the process. Residents who come to us via local authority nomination are excluded, however, residents who are in DMR units will follow the same route as all other private rented residents. </w:t>
      </w:r>
    </w:p>
  </w:comment>
  <w:comment w:id="28" w:author="Nikki Papenfus" w:date="2024-08-30T11:48:00Z" w:initials="NP">
    <w:p w14:paraId="0C8A6BC8" w14:textId="52AEDE00" w:rsidR="00F51EDF" w:rsidRDefault="00F51EDF" w:rsidP="00F51EDF">
      <w:pPr>
        <w:pStyle w:val="CommentText"/>
        <w:ind w:left="0"/>
      </w:pPr>
      <w:r>
        <w:rPr>
          <w:rStyle w:val="CommentReference"/>
        </w:rPr>
        <w:annotationRef/>
      </w:r>
      <w:r>
        <w:rPr>
          <w:lang w:val="en-US"/>
        </w:rPr>
        <w:t xml:space="preserve">Jon: </w:t>
      </w:r>
      <w:r>
        <w:t>The data migration is a concern for me, mainly because I’m not sure of the quality of the data and how it’s recorded in Qube – I agree that we need to keep this excluded from the project and I have ring fenced some internal resource to support with this. However, it would be good to pick up the requirements for this in the early scoping stages to ensure it doesn’t impact delivery timelines.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7AD8077" w15:done="0"/>
  <w15:commentEx w15:paraId="0C8A6B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BF772A0" w16cex:dateUtc="2024-08-30T09:47:00Z"/>
  <w16cex:commentExtensible w16cex:durableId="6DFCF991" w16cex:dateUtc="2024-08-30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7AD8077" w16cid:durableId="0BF772A0"/>
  <w16cid:commentId w16cid:paraId="0C8A6BC8" w16cid:durableId="6DFCF9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E21D0" w14:textId="77777777" w:rsidR="00277036" w:rsidRPr="002D609E" w:rsidRDefault="00277036" w:rsidP="00977AEF">
      <w:r w:rsidRPr="002D609E">
        <w:separator/>
      </w:r>
    </w:p>
    <w:p w14:paraId="39F41A14" w14:textId="77777777" w:rsidR="00277036" w:rsidRPr="002D609E" w:rsidRDefault="00277036" w:rsidP="00977AEF"/>
  </w:endnote>
  <w:endnote w:type="continuationSeparator" w:id="0">
    <w:p w14:paraId="68F71010" w14:textId="77777777" w:rsidR="00277036" w:rsidRPr="002D609E" w:rsidRDefault="00277036" w:rsidP="00977AEF">
      <w:r w:rsidRPr="002D609E">
        <w:continuationSeparator/>
      </w:r>
    </w:p>
    <w:p w14:paraId="69302993" w14:textId="77777777" w:rsidR="00277036" w:rsidRPr="002D609E" w:rsidRDefault="00277036" w:rsidP="00977AEF"/>
  </w:endnote>
  <w:endnote w:type="continuationNotice" w:id="1">
    <w:p w14:paraId="63E3402A" w14:textId="77777777" w:rsidR="00277036" w:rsidRPr="002D609E" w:rsidRDefault="002770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0B9EF9D9" w:rsidR="00EA4721" w:rsidRPr="002D609E" w:rsidRDefault="00AF696B" w:rsidP="009C48E2">
    <w:pPr>
      <w:pStyle w:val="NormalIndent"/>
      <w:spacing w:after="0"/>
      <w:ind w:left="0"/>
      <w:rPr>
        <w:rFonts w:eastAsia="Proxima Nova Light" w:cs="Proxima Nova Light"/>
        <w:i/>
        <w:color w:val="999999"/>
        <w:spacing w:val="3"/>
        <w:position w:val="1"/>
      </w:rPr>
    </w:pPr>
    <w:r w:rsidRPr="002D609E">
      <w:rPr>
        <w:rFonts w:eastAsia="Proxima Nova Light" w:cs="Proxima Nova Light"/>
        <w:i/>
        <w:noProof/>
        <w:color w:val="999999"/>
        <w:spacing w:val="3"/>
        <w:position w:val="1"/>
        <w:shd w:val="clear" w:color="auto" w:fill="E6E6E6"/>
        <w:lang w:eastAsia="en-ZA"/>
      </w:rPr>
      <w:drawing>
        <wp:anchor distT="0" distB="0" distL="114300" distR="114300" simplePos="0" relativeHeight="251658240"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1218516636" name="Picture 1218516636"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DOCPROPERTY  Category  \* MERGEFORMAT </w:instrText>
    </w:r>
    <w:r w:rsidRPr="002D609E">
      <w:rPr>
        <w:rFonts w:eastAsia="Proxima Nova Light" w:cs="Proxima Nova Light"/>
        <w:i/>
        <w:color w:val="999999"/>
        <w:spacing w:val="3"/>
        <w:position w:val="1"/>
        <w:shd w:val="clear" w:color="auto" w:fill="E6E6E6"/>
      </w:rPr>
      <w:fldChar w:fldCharType="separate"/>
    </w:r>
    <w:r w:rsidR="0071795C">
      <w:rPr>
        <w:rFonts w:eastAsia="Proxima Nova Light" w:cs="Proxima Nova Light"/>
        <w:i/>
        <w:iCs/>
        <w:color w:val="999999"/>
        <w:spacing w:val="3"/>
        <w:position w:val="1"/>
      </w:rPr>
      <w:t>Grainger</w:t>
    </w:r>
    <w:r w:rsidRPr="002D609E">
      <w:rPr>
        <w:rFonts w:eastAsia="Proxima Nova Light" w:cs="Proxima Nova Light"/>
        <w:i/>
        <w:color w:val="999999"/>
        <w:spacing w:val="3"/>
        <w:position w:val="1"/>
        <w:shd w:val="clear" w:color="auto" w:fill="E6E6E6"/>
      </w:rPr>
      <w:fldChar w:fldCharType="end"/>
    </w:r>
    <w:r w:rsidR="009C48E2" w:rsidRPr="002D609E">
      <w:rPr>
        <w:rFonts w:eastAsia="Proxima Nova Light" w:cs="Proxima Nova Light"/>
        <w:i/>
        <w:color w:val="9BBB59" w:themeColor="accent3"/>
        <w:spacing w:val="3"/>
        <w:position w:val="1"/>
      </w:rPr>
      <w:t xml:space="preserve"> </w:t>
    </w:r>
    <w:r w:rsidRPr="002D609E">
      <w:rPr>
        <w:rFonts w:eastAsia="Proxima Nova Light" w:cs="Proxima Nova Light"/>
        <w:i/>
        <w:color w:val="9BBB59" w:themeColor="accent3"/>
        <w:spacing w:val="3"/>
        <w:position w:val="1"/>
      </w:rPr>
      <w:t xml:space="preserve">/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DOCPROPERTY  Title  \* MERGEFORMAT </w:instrText>
    </w:r>
    <w:r w:rsidRPr="002D609E">
      <w:rPr>
        <w:rFonts w:eastAsia="Proxima Nova Light" w:cs="Proxima Nova Light"/>
        <w:i/>
        <w:color w:val="999999"/>
        <w:spacing w:val="3"/>
        <w:position w:val="1"/>
        <w:shd w:val="clear" w:color="auto" w:fill="E6E6E6"/>
      </w:rPr>
      <w:fldChar w:fldCharType="separate"/>
    </w:r>
    <w:r w:rsidR="0071795C">
      <w:rPr>
        <w:rFonts w:eastAsia="Proxima Nova Light" w:cs="Proxima Nova Light"/>
        <w:i/>
        <w:iCs/>
        <w:color w:val="999999"/>
        <w:spacing w:val="3"/>
        <w:position w:val="1"/>
      </w:rPr>
      <w:t>Right to Rent</w:t>
    </w:r>
    <w:r w:rsidRPr="002D609E">
      <w:rPr>
        <w:rFonts w:eastAsia="Proxima Nova Light" w:cs="Proxima Nova Light"/>
        <w:i/>
        <w:color w:val="999999"/>
        <w:spacing w:val="3"/>
        <w:position w:val="1"/>
        <w:shd w:val="clear" w:color="auto" w:fill="E6E6E6"/>
      </w:rPr>
      <w:fldChar w:fldCharType="end"/>
    </w:r>
    <w:r w:rsidRPr="002D609E">
      <w:rPr>
        <w:rFonts w:eastAsia="Proxima Nova Light" w:cs="Proxima Nova Light"/>
        <w:i/>
        <w:iCs/>
        <w:color w:val="999999"/>
        <w:spacing w:val="3"/>
        <w:position w:val="1"/>
      </w:rPr>
      <w:t xml:space="preserve">     </w:t>
    </w:r>
    <w:r w:rsidR="009C48E2" w:rsidRPr="002D609E">
      <w:rPr>
        <w:rFonts w:eastAsia="Proxima Nova Light" w:cs="Proxima Nova Light"/>
        <w:i/>
        <w:iCs/>
        <w:color w:val="999999"/>
        <w:spacing w:val="3"/>
        <w:position w:val="1"/>
      </w:rPr>
      <w:tab/>
    </w:r>
    <w:r w:rsidR="009C48E2" w:rsidRPr="002D609E">
      <w:rPr>
        <w:rFonts w:eastAsia="Proxima Nova Light" w:cs="Proxima Nova Light"/>
        <w:i/>
        <w:iCs/>
        <w:color w:val="999999"/>
        <w:spacing w:val="3"/>
        <w:position w:val="1"/>
      </w:rPr>
      <w:tab/>
    </w:r>
    <w:r w:rsidR="009C48E2" w:rsidRPr="002D609E">
      <w:rPr>
        <w:rFonts w:eastAsia="Proxima Nova Light" w:cs="Proxima Nova Light"/>
        <w:i/>
        <w:iCs/>
        <w:color w:val="999999"/>
        <w:spacing w:val="3"/>
        <w:position w:val="1"/>
      </w:rPr>
      <w:tab/>
    </w:r>
    <w:r w:rsidR="00562AE1">
      <w:rPr>
        <w:rFonts w:eastAsia="Proxima Nova Light" w:cs="Proxima Nova Light"/>
        <w:i/>
        <w:iCs/>
        <w:color w:val="999999"/>
        <w:spacing w:val="3"/>
        <w:position w:val="1"/>
      </w:rPr>
      <w:tab/>
    </w:r>
    <w:r w:rsidR="00B17752">
      <w:rPr>
        <w:rFonts w:eastAsia="Proxima Nova Light" w:cs="Proxima Nova Light"/>
        <w:i/>
        <w:iCs/>
        <w:color w:val="999999"/>
        <w:spacing w:val="3"/>
        <w:position w:val="1"/>
      </w:rPr>
      <w:tab/>
    </w:r>
    <w:r w:rsidR="00562AE1">
      <w:rPr>
        <w:rFonts w:eastAsia="Proxima Nova Light" w:cs="Proxima Nova Light"/>
        <w:i/>
        <w:iCs/>
        <w:color w:val="999999"/>
        <w:spacing w:val="3"/>
        <w:position w:val="1"/>
      </w:rPr>
      <w:tab/>
    </w:r>
    <w:r w:rsidRPr="002D609E">
      <w:rPr>
        <w:rFonts w:eastAsia="Proxima Nova Light" w:cs="Proxima Nova Light"/>
        <w:i/>
        <w:iCs/>
        <w:color w:val="999999"/>
        <w:spacing w:val="3"/>
        <w:position w:val="1"/>
      </w:rPr>
      <w:t xml:space="preserve">Page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PAGE  \* Arabic </w:instrText>
    </w:r>
    <w:r w:rsidRPr="002D609E">
      <w:rPr>
        <w:rFonts w:eastAsia="Proxima Nova Light" w:cs="Proxima Nova Light"/>
        <w:i/>
        <w:color w:val="999999"/>
        <w:spacing w:val="3"/>
        <w:position w:val="1"/>
        <w:shd w:val="clear" w:color="auto" w:fill="E6E6E6"/>
      </w:rPr>
      <w:fldChar w:fldCharType="separate"/>
    </w:r>
    <w:r w:rsidRPr="002D609E">
      <w:rPr>
        <w:rFonts w:eastAsia="Proxima Nova Light" w:cs="Proxima Nova Light"/>
        <w:i/>
        <w:color w:val="999999"/>
        <w:spacing w:val="3"/>
        <w:position w:val="1"/>
        <w:shd w:val="clear" w:color="auto" w:fill="E6E6E6"/>
      </w:rPr>
      <w:t>2</w:t>
    </w:r>
    <w:r w:rsidRPr="002D609E">
      <w:rPr>
        <w:rFonts w:eastAsia="Proxima Nova Light" w:cs="Proxima Nova Light"/>
        <w:i/>
        <w:color w:val="999999"/>
        <w:spacing w:val="3"/>
        <w:position w:val="1"/>
        <w:shd w:val="clear" w:color="auto" w:fill="E6E6E6"/>
      </w:rPr>
      <w:fldChar w:fldCharType="end"/>
    </w:r>
    <w:r w:rsidRPr="002D609E">
      <w:rPr>
        <w:rFonts w:eastAsia="Proxima Nova Light" w:cs="Proxima Nova Light"/>
        <w:i/>
        <w:iCs/>
        <w:color w:val="999999"/>
        <w:spacing w:val="3"/>
        <w:position w:val="1"/>
      </w:rPr>
      <w:t xml:space="preserve"> of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NUMPAGES </w:instrText>
    </w:r>
    <w:r w:rsidRPr="002D609E">
      <w:rPr>
        <w:rFonts w:eastAsia="Proxima Nova Light" w:cs="Proxima Nova Light"/>
        <w:i/>
        <w:color w:val="999999"/>
        <w:spacing w:val="3"/>
        <w:position w:val="1"/>
        <w:shd w:val="clear" w:color="auto" w:fill="E6E6E6"/>
      </w:rPr>
      <w:fldChar w:fldCharType="separate"/>
    </w:r>
    <w:r w:rsidRPr="002D609E">
      <w:rPr>
        <w:rFonts w:eastAsia="Proxima Nova Light" w:cs="Proxima Nova Light"/>
        <w:i/>
        <w:color w:val="999999"/>
        <w:spacing w:val="3"/>
        <w:position w:val="1"/>
        <w:shd w:val="clear" w:color="auto" w:fill="E6E6E6"/>
      </w:rPr>
      <w:t>11</w:t>
    </w:r>
    <w:r w:rsidRPr="002D609E">
      <w:rPr>
        <w:rFonts w:eastAsia="Proxima Nova Light" w:cs="Proxima Nova Light"/>
        <w:i/>
        <w:color w:val="999999"/>
        <w:spacing w:val="3"/>
        <w:position w:val="1"/>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321EA" w14:textId="77777777" w:rsidR="00277036" w:rsidRPr="002D609E" w:rsidRDefault="00277036" w:rsidP="00977AEF">
      <w:r w:rsidRPr="002D609E">
        <w:separator/>
      </w:r>
    </w:p>
    <w:p w14:paraId="5288D3C4" w14:textId="77777777" w:rsidR="00277036" w:rsidRPr="002D609E" w:rsidRDefault="00277036" w:rsidP="00977AEF"/>
  </w:footnote>
  <w:footnote w:type="continuationSeparator" w:id="0">
    <w:p w14:paraId="7CADF08D" w14:textId="77777777" w:rsidR="00277036" w:rsidRPr="002D609E" w:rsidRDefault="00277036" w:rsidP="00977AEF">
      <w:r w:rsidRPr="002D609E">
        <w:continuationSeparator/>
      </w:r>
    </w:p>
    <w:p w14:paraId="37F2547F" w14:textId="77777777" w:rsidR="00277036" w:rsidRPr="002D609E" w:rsidRDefault="00277036" w:rsidP="00977AEF"/>
  </w:footnote>
  <w:footnote w:type="continuationNotice" w:id="1">
    <w:p w14:paraId="33CDE9F9" w14:textId="77777777" w:rsidR="00277036" w:rsidRPr="002D609E" w:rsidRDefault="002770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2D609E" w:rsidRDefault="00EA4721" w:rsidP="00977AEF">
    <w:pPr>
      <w:pStyle w:val="Footer"/>
    </w:pPr>
    <w:r w:rsidRPr="002D609E">
      <w:rPr>
        <w:noProof/>
        <w:color w:val="2B579A"/>
        <w:shd w:val="clear" w:color="auto" w:fill="E6E6E6"/>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397739671" name="Picture 139773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Pr="002D609E" w:rsidRDefault="00EA4721" w:rsidP="00977AEF">
    <w:pPr>
      <w:pStyle w:val="Header"/>
    </w:pPr>
    <w:r w:rsidRPr="002D609E">
      <w:rPr>
        <w:noProof/>
        <w:color w:val="2B579A"/>
        <w:shd w:val="clear" w:color="auto" w:fill="E6E6E6"/>
        <w:lang w:eastAsia="en-ZA"/>
      </w:rPr>
      <w:drawing>
        <wp:anchor distT="0" distB="0" distL="114300" distR="114300" simplePos="0" relativeHeight="251658243" behindDoc="1" locked="0" layoutInCell="1" allowOverlap="1" wp14:anchorId="598800D9" wp14:editId="3F2D8029">
          <wp:simplePos x="0" y="0"/>
          <wp:positionH relativeFrom="page">
            <wp:posOffset>6105187</wp:posOffset>
          </wp:positionH>
          <wp:positionV relativeFrom="paragraph">
            <wp:posOffset>-398146</wp:posOffset>
          </wp:positionV>
          <wp:extent cx="1665943" cy="755015"/>
          <wp:effectExtent l="0" t="0" r="0" b="0"/>
          <wp:wrapNone/>
          <wp:docPr id="1896643102" name="Picture 189664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1680103" cy="761432"/>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sidRPr="002D609E">
      <w:rPr>
        <w:noProof/>
        <w:color w:val="2B579A"/>
        <w:shd w:val="clear" w:color="auto" w:fill="E6E6E6"/>
        <w:lang w:eastAsia="en-ZA"/>
      </w:rPr>
      <w:drawing>
        <wp:anchor distT="0" distB="0" distL="114300" distR="114300" simplePos="0" relativeHeight="251658241"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749449063" name="Picture 174944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B776011"/>
    <w:multiLevelType w:val="multilevel"/>
    <w:tmpl w:val="6726A6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453F9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1EC946C5"/>
    <w:multiLevelType w:val="multilevel"/>
    <w:tmpl w:val="57DE3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4"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6"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7"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BA02C6E"/>
    <w:multiLevelType w:val="multilevel"/>
    <w:tmpl w:val="4CD4B2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7" w15:restartNumberingAfterBreak="0">
    <w:nsid w:val="59F26F99"/>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9"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6C6068F0"/>
    <w:multiLevelType w:val="multilevel"/>
    <w:tmpl w:val="08C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3"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4"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6"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num w:numId="1" w16cid:durableId="388649743">
    <w:abstractNumId w:val="16"/>
  </w:num>
  <w:num w:numId="2" w16cid:durableId="508447628">
    <w:abstractNumId w:val="6"/>
  </w:num>
  <w:num w:numId="3" w16cid:durableId="1209803926">
    <w:abstractNumId w:val="35"/>
  </w:num>
  <w:num w:numId="4" w16cid:durableId="883711387">
    <w:abstractNumId w:val="28"/>
  </w:num>
  <w:num w:numId="5" w16cid:durableId="851337736">
    <w:abstractNumId w:val="3"/>
  </w:num>
  <w:num w:numId="6" w16cid:durableId="207569984">
    <w:abstractNumId w:val="36"/>
  </w:num>
  <w:num w:numId="7" w16cid:durableId="1990787585">
    <w:abstractNumId w:val="5"/>
  </w:num>
  <w:num w:numId="8" w16cid:durableId="1620524728">
    <w:abstractNumId w:val="13"/>
  </w:num>
  <w:num w:numId="9" w16cid:durableId="1620867541">
    <w:abstractNumId w:val="20"/>
  </w:num>
  <w:num w:numId="10" w16cid:durableId="1700887337">
    <w:abstractNumId w:val="8"/>
  </w:num>
  <w:num w:numId="11" w16cid:durableId="2005621931">
    <w:abstractNumId w:val="26"/>
  </w:num>
  <w:num w:numId="12" w16cid:durableId="1313948597">
    <w:abstractNumId w:val="4"/>
  </w:num>
  <w:num w:numId="13" w16cid:durableId="1650405628">
    <w:abstractNumId w:val="23"/>
  </w:num>
  <w:num w:numId="14" w16cid:durableId="1598949122">
    <w:abstractNumId w:val="11"/>
  </w:num>
  <w:num w:numId="15" w16cid:durableId="1988431969">
    <w:abstractNumId w:val="15"/>
  </w:num>
  <w:num w:numId="16" w16cid:durableId="267667495">
    <w:abstractNumId w:val="7"/>
  </w:num>
  <w:num w:numId="17" w16cid:durableId="1421025184">
    <w:abstractNumId w:val="22"/>
  </w:num>
  <w:num w:numId="18" w16cid:durableId="1828472955">
    <w:abstractNumId w:val="2"/>
  </w:num>
  <w:num w:numId="19" w16cid:durableId="1427381293">
    <w:abstractNumId w:val="14"/>
  </w:num>
  <w:num w:numId="20" w16cid:durableId="400565443">
    <w:abstractNumId w:val="34"/>
  </w:num>
  <w:num w:numId="21" w16cid:durableId="381634552">
    <w:abstractNumId w:val="29"/>
  </w:num>
  <w:num w:numId="22" w16cid:durableId="1806383816">
    <w:abstractNumId w:val="0"/>
  </w:num>
  <w:num w:numId="23" w16cid:durableId="578058489">
    <w:abstractNumId w:val="19"/>
  </w:num>
  <w:num w:numId="24" w16cid:durableId="1238516244">
    <w:abstractNumId w:val="18"/>
  </w:num>
  <w:num w:numId="25" w16cid:durableId="1935354295">
    <w:abstractNumId w:val="30"/>
  </w:num>
  <w:num w:numId="26" w16cid:durableId="384374105">
    <w:abstractNumId w:val="24"/>
  </w:num>
  <w:num w:numId="27" w16cid:durableId="820854531">
    <w:abstractNumId w:val="25"/>
  </w:num>
  <w:num w:numId="28" w16cid:durableId="424694290">
    <w:abstractNumId w:val="33"/>
  </w:num>
  <w:num w:numId="29" w16cid:durableId="706635998">
    <w:abstractNumId w:val="32"/>
  </w:num>
  <w:num w:numId="30" w16cid:durableId="1295066643">
    <w:abstractNumId w:val="1"/>
  </w:num>
  <w:num w:numId="31" w16cid:durableId="2090957742">
    <w:abstractNumId w:val="17"/>
  </w:num>
  <w:num w:numId="32" w16cid:durableId="964040141">
    <w:abstractNumId w:val="10"/>
  </w:num>
  <w:num w:numId="33" w16cid:durableId="1939631732">
    <w:abstractNumId w:val="31"/>
  </w:num>
  <w:num w:numId="34" w16cid:durableId="345180467">
    <w:abstractNumId w:val="12"/>
  </w:num>
  <w:num w:numId="35" w16cid:durableId="1212962415">
    <w:abstractNumId w:val="9"/>
  </w:num>
  <w:num w:numId="36" w16cid:durableId="1790314889">
    <w:abstractNumId w:val="21"/>
  </w:num>
  <w:num w:numId="37" w16cid:durableId="121849756">
    <w:abstractNumId w:val="2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8CD"/>
    <w:rsid w:val="000024F1"/>
    <w:rsid w:val="000036A9"/>
    <w:rsid w:val="000044C1"/>
    <w:rsid w:val="00005963"/>
    <w:rsid w:val="00007A46"/>
    <w:rsid w:val="00010797"/>
    <w:rsid w:val="0001158A"/>
    <w:rsid w:val="00011C72"/>
    <w:rsid w:val="0001217B"/>
    <w:rsid w:val="0001259C"/>
    <w:rsid w:val="000128F2"/>
    <w:rsid w:val="00013DDB"/>
    <w:rsid w:val="00013FD5"/>
    <w:rsid w:val="00014C96"/>
    <w:rsid w:val="00014D73"/>
    <w:rsid w:val="00016361"/>
    <w:rsid w:val="0001682D"/>
    <w:rsid w:val="00016E46"/>
    <w:rsid w:val="00017406"/>
    <w:rsid w:val="00020168"/>
    <w:rsid w:val="00020CB1"/>
    <w:rsid w:val="000224F5"/>
    <w:rsid w:val="000225EC"/>
    <w:rsid w:val="000238E2"/>
    <w:rsid w:val="00023B0F"/>
    <w:rsid w:val="00024908"/>
    <w:rsid w:val="000250A8"/>
    <w:rsid w:val="00025613"/>
    <w:rsid w:val="00026129"/>
    <w:rsid w:val="0002736D"/>
    <w:rsid w:val="00027B72"/>
    <w:rsid w:val="0003043C"/>
    <w:rsid w:val="000312EC"/>
    <w:rsid w:val="00032611"/>
    <w:rsid w:val="00033258"/>
    <w:rsid w:val="00034731"/>
    <w:rsid w:val="00034772"/>
    <w:rsid w:val="00034F7D"/>
    <w:rsid w:val="000404C6"/>
    <w:rsid w:val="0004258D"/>
    <w:rsid w:val="00043CFD"/>
    <w:rsid w:val="00043DBA"/>
    <w:rsid w:val="00044D36"/>
    <w:rsid w:val="00046707"/>
    <w:rsid w:val="000469A8"/>
    <w:rsid w:val="00050A93"/>
    <w:rsid w:val="00050F6C"/>
    <w:rsid w:val="000517AE"/>
    <w:rsid w:val="000522A8"/>
    <w:rsid w:val="0005278C"/>
    <w:rsid w:val="00052BCB"/>
    <w:rsid w:val="00053550"/>
    <w:rsid w:val="000555E8"/>
    <w:rsid w:val="000566F4"/>
    <w:rsid w:val="0005690A"/>
    <w:rsid w:val="00056AE7"/>
    <w:rsid w:val="00057027"/>
    <w:rsid w:val="00057539"/>
    <w:rsid w:val="00057DAA"/>
    <w:rsid w:val="00060170"/>
    <w:rsid w:val="00060872"/>
    <w:rsid w:val="000614CA"/>
    <w:rsid w:val="00062B24"/>
    <w:rsid w:val="00062E20"/>
    <w:rsid w:val="0006399B"/>
    <w:rsid w:val="00064476"/>
    <w:rsid w:val="00064585"/>
    <w:rsid w:val="00064D99"/>
    <w:rsid w:val="00066010"/>
    <w:rsid w:val="000661F3"/>
    <w:rsid w:val="000677FB"/>
    <w:rsid w:val="00071683"/>
    <w:rsid w:val="00071DCF"/>
    <w:rsid w:val="00073A50"/>
    <w:rsid w:val="000745A2"/>
    <w:rsid w:val="000749AB"/>
    <w:rsid w:val="00074D10"/>
    <w:rsid w:val="00075101"/>
    <w:rsid w:val="00075363"/>
    <w:rsid w:val="000755F5"/>
    <w:rsid w:val="000760F0"/>
    <w:rsid w:val="000773F7"/>
    <w:rsid w:val="000774A0"/>
    <w:rsid w:val="00080E49"/>
    <w:rsid w:val="00080E56"/>
    <w:rsid w:val="00081CBA"/>
    <w:rsid w:val="00083BFB"/>
    <w:rsid w:val="00083EB9"/>
    <w:rsid w:val="00083F09"/>
    <w:rsid w:val="00084D08"/>
    <w:rsid w:val="00085AC2"/>
    <w:rsid w:val="0008718A"/>
    <w:rsid w:val="00087600"/>
    <w:rsid w:val="00087900"/>
    <w:rsid w:val="00091C7E"/>
    <w:rsid w:val="00091D1B"/>
    <w:rsid w:val="00097B29"/>
    <w:rsid w:val="0009A394"/>
    <w:rsid w:val="000A0614"/>
    <w:rsid w:val="000A1D06"/>
    <w:rsid w:val="000A2110"/>
    <w:rsid w:val="000A26F8"/>
    <w:rsid w:val="000A2FFA"/>
    <w:rsid w:val="000A338F"/>
    <w:rsid w:val="000A34D9"/>
    <w:rsid w:val="000A3BB2"/>
    <w:rsid w:val="000A3E80"/>
    <w:rsid w:val="000A5230"/>
    <w:rsid w:val="000A53D0"/>
    <w:rsid w:val="000A5E23"/>
    <w:rsid w:val="000A62C9"/>
    <w:rsid w:val="000A6954"/>
    <w:rsid w:val="000A7672"/>
    <w:rsid w:val="000A7841"/>
    <w:rsid w:val="000B02BF"/>
    <w:rsid w:val="000B05E4"/>
    <w:rsid w:val="000B0611"/>
    <w:rsid w:val="000B2092"/>
    <w:rsid w:val="000B234F"/>
    <w:rsid w:val="000B4214"/>
    <w:rsid w:val="000B42A9"/>
    <w:rsid w:val="000B42EF"/>
    <w:rsid w:val="000B56F0"/>
    <w:rsid w:val="000B6314"/>
    <w:rsid w:val="000B6638"/>
    <w:rsid w:val="000B710E"/>
    <w:rsid w:val="000B7180"/>
    <w:rsid w:val="000B76CB"/>
    <w:rsid w:val="000B7BFE"/>
    <w:rsid w:val="000C0331"/>
    <w:rsid w:val="000C215D"/>
    <w:rsid w:val="000C2583"/>
    <w:rsid w:val="000C3834"/>
    <w:rsid w:val="000C3AA3"/>
    <w:rsid w:val="000C3EBE"/>
    <w:rsid w:val="000C47D1"/>
    <w:rsid w:val="000C4D1E"/>
    <w:rsid w:val="000C6422"/>
    <w:rsid w:val="000C6BDA"/>
    <w:rsid w:val="000C6BEA"/>
    <w:rsid w:val="000C71BA"/>
    <w:rsid w:val="000C756D"/>
    <w:rsid w:val="000D0347"/>
    <w:rsid w:val="000D1E32"/>
    <w:rsid w:val="000D280C"/>
    <w:rsid w:val="000D2975"/>
    <w:rsid w:val="000D2C1F"/>
    <w:rsid w:val="000D2FFA"/>
    <w:rsid w:val="000D3239"/>
    <w:rsid w:val="000D6F71"/>
    <w:rsid w:val="000E19AD"/>
    <w:rsid w:val="000E3169"/>
    <w:rsid w:val="000E48FE"/>
    <w:rsid w:val="000E5257"/>
    <w:rsid w:val="000E6502"/>
    <w:rsid w:val="000E6CCD"/>
    <w:rsid w:val="000E6D00"/>
    <w:rsid w:val="000F0D8A"/>
    <w:rsid w:val="000F171A"/>
    <w:rsid w:val="000F1A06"/>
    <w:rsid w:val="000F1D5B"/>
    <w:rsid w:val="000F1F9B"/>
    <w:rsid w:val="000F44F3"/>
    <w:rsid w:val="000F4765"/>
    <w:rsid w:val="000F4871"/>
    <w:rsid w:val="000F4B90"/>
    <w:rsid w:val="000F5BBF"/>
    <w:rsid w:val="000F5FEA"/>
    <w:rsid w:val="000F6EC4"/>
    <w:rsid w:val="001007E7"/>
    <w:rsid w:val="00100F4A"/>
    <w:rsid w:val="001027CD"/>
    <w:rsid w:val="00102B35"/>
    <w:rsid w:val="00102C88"/>
    <w:rsid w:val="00102D43"/>
    <w:rsid w:val="001036B4"/>
    <w:rsid w:val="00103FEA"/>
    <w:rsid w:val="00104188"/>
    <w:rsid w:val="00104433"/>
    <w:rsid w:val="00104C13"/>
    <w:rsid w:val="00105F88"/>
    <w:rsid w:val="00106145"/>
    <w:rsid w:val="001067D8"/>
    <w:rsid w:val="00107F5D"/>
    <w:rsid w:val="00111492"/>
    <w:rsid w:val="001126BE"/>
    <w:rsid w:val="00113052"/>
    <w:rsid w:val="00114982"/>
    <w:rsid w:val="0011530E"/>
    <w:rsid w:val="001157CE"/>
    <w:rsid w:val="0011655D"/>
    <w:rsid w:val="00116598"/>
    <w:rsid w:val="00116C4E"/>
    <w:rsid w:val="001171F5"/>
    <w:rsid w:val="0011784E"/>
    <w:rsid w:val="00120823"/>
    <w:rsid w:val="001208BE"/>
    <w:rsid w:val="00120B1C"/>
    <w:rsid w:val="00121DC0"/>
    <w:rsid w:val="0012291A"/>
    <w:rsid w:val="0012359A"/>
    <w:rsid w:val="001257A9"/>
    <w:rsid w:val="001257C4"/>
    <w:rsid w:val="001265D5"/>
    <w:rsid w:val="0012755E"/>
    <w:rsid w:val="001279D1"/>
    <w:rsid w:val="00130676"/>
    <w:rsid w:val="00131C64"/>
    <w:rsid w:val="001327E3"/>
    <w:rsid w:val="00132ABF"/>
    <w:rsid w:val="00134D0D"/>
    <w:rsid w:val="00134FC2"/>
    <w:rsid w:val="00135021"/>
    <w:rsid w:val="00135BCB"/>
    <w:rsid w:val="00136E11"/>
    <w:rsid w:val="00136F83"/>
    <w:rsid w:val="00137257"/>
    <w:rsid w:val="00140869"/>
    <w:rsid w:val="0014216D"/>
    <w:rsid w:val="001431E5"/>
    <w:rsid w:val="0014341E"/>
    <w:rsid w:val="001449FD"/>
    <w:rsid w:val="001461AE"/>
    <w:rsid w:val="0014723A"/>
    <w:rsid w:val="00152652"/>
    <w:rsid w:val="00153BCB"/>
    <w:rsid w:val="00153C7B"/>
    <w:rsid w:val="001561D6"/>
    <w:rsid w:val="001564E3"/>
    <w:rsid w:val="00157ACA"/>
    <w:rsid w:val="00161802"/>
    <w:rsid w:val="00161C5E"/>
    <w:rsid w:val="001631B1"/>
    <w:rsid w:val="001632C8"/>
    <w:rsid w:val="00164D9B"/>
    <w:rsid w:val="00166A3F"/>
    <w:rsid w:val="00172369"/>
    <w:rsid w:val="00172DC6"/>
    <w:rsid w:val="00172E06"/>
    <w:rsid w:val="00173D3F"/>
    <w:rsid w:val="00174902"/>
    <w:rsid w:val="001754EF"/>
    <w:rsid w:val="0017593A"/>
    <w:rsid w:val="001759AE"/>
    <w:rsid w:val="001763D6"/>
    <w:rsid w:val="00177C52"/>
    <w:rsid w:val="0018140A"/>
    <w:rsid w:val="00181D73"/>
    <w:rsid w:val="001833FC"/>
    <w:rsid w:val="00183523"/>
    <w:rsid w:val="00184DBB"/>
    <w:rsid w:val="00190464"/>
    <w:rsid w:val="00190A96"/>
    <w:rsid w:val="00190D6F"/>
    <w:rsid w:val="00191E61"/>
    <w:rsid w:val="001938CE"/>
    <w:rsid w:val="00193AC9"/>
    <w:rsid w:val="00196341"/>
    <w:rsid w:val="001A0F75"/>
    <w:rsid w:val="001A4393"/>
    <w:rsid w:val="001A49D0"/>
    <w:rsid w:val="001A4F32"/>
    <w:rsid w:val="001A57BE"/>
    <w:rsid w:val="001A59FB"/>
    <w:rsid w:val="001A6835"/>
    <w:rsid w:val="001A79DD"/>
    <w:rsid w:val="001B0410"/>
    <w:rsid w:val="001B11A0"/>
    <w:rsid w:val="001B1511"/>
    <w:rsid w:val="001B2E2B"/>
    <w:rsid w:val="001B3340"/>
    <w:rsid w:val="001B4BF0"/>
    <w:rsid w:val="001B5421"/>
    <w:rsid w:val="001B5926"/>
    <w:rsid w:val="001B68A2"/>
    <w:rsid w:val="001B6A24"/>
    <w:rsid w:val="001B6B71"/>
    <w:rsid w:val="001C0C2A"/>
    <w:rsid w:val="001C0E8C"/>
    <w:rsid w:val="001C35A7"/>
    <w:rsid w:val="001C4C46"/>
    <w:rsid w:val="001CF240"/>
    <w:rsid w:val="001D0E22"/>
    <w:rsid w:val="001D1B3E"/>
    <w:rsid w:val="001D28B0"/>
    <w:rsid w:val="001D2AC2"/>
    <w:rsid w:val="001D3175"/>
    <w:rsid w:val="001D5F81"/>
    <w:rsid w:val="001D76CC"/>
    <w:rsid w:val="001E3375"/>
    <w:rsid w:val="001E38A5"/>
    <w:rsid w:val="001E390D"/>
    <w:rsid w:val="001E421F"/>
    <w:rsid w:val="001E46BF"/>
    <w:rsid w:val="001E5280"/>
    <w:rsid w:val="001E5A5B"/>
    <w:rsid w:val="001E614C"/>
    <w:rsid w:val="001E63C6"/>
    <w:rsid w:val="001F0151"/>
    <w:rsid w:val="001F0ECA"/>
    <w:rsid w:val="001F1095"/>
    <w:rsid w:val="001F3674"/>
    <w:rsid w:val="001F4DED"/>
    <w:rsid w:val="001F75D3"/>
    <w:rsid w:val="0020142B"/>
    <w:rsid w:val="00201616"/>
    <w:rsid w:val="002023B6"/>
    <w:rsid w:val="0020282F"/>
    <w:rsid w:val="00202BAE"/>
    <w:rsid w:val="00203F30"/>
    <w:rsid w:val="00204CC8"/>
    <w:rsid w:val="00205331"/>
    <w:rsid w:val="00210E60"/>
    <w:rsid w:val="002113AD"/>
    <w:rsid w:val="002126F5"/>
    <w:rsid w:val="00212995"/>
    <w:rsid w:val="00213950"/>
    <w:rsid w:val="00213991"/>
    <w:rsid w:val="00213CA0"/>
    <w:rsid w:val="0021595F"/>
    <w:rsid w:val="00215C5B"/>
    <w:rsid w:val="00216319"/>
    <w:rsid w:val="002165EA"/>
    <w:rsid w:val="002175DF"/>
    <w:rsid w:val="002202E6"/>
    <w:rsid w:val="00221202"/>
    <w:rsid w:val="00221628"/>
    <w:rsid w:val="00221819"/>
    <w:rsid w:val="002220BD"/>
    <w:rsid w:val="0022331D"/>
    <w:rsid w:val="00223EF3"/>
    <w:rsid w:val="002245AC"/>
    <w:rsid w:val="0022587F"/>
    <w:rsid w:val="00227411"/>
    <w:rsid w:val="00227F43"/>
    <w:rsid w:val="00230B04"/>
    <w:rsid w:val="002315A5"/>
    <w:rsid w:val="00232578"/>
    <w:rsid w:val="00234FD8"/>
    <w:rsid w:val="002355E0"/>
    <w:rsid w:val="002376DE"/>
    <w:rsid w:val="00240444"/>
    <w:rsid w:val="00241A32"/>
    <w:rsid w:val="00242D0C"/>
    <w:rsid w:val="002434FE"/>
    <w:rsid w:val="00243E9B"/>
    <w:rsid w:val="00245D5C"/>
    <w:rsid w:val="00247549"/>
    <w:rsid w:val="00250426"/>
    <w:rsid w:val="00250762"/>
    <w:rsid w:val="00251527"/>
    <w:rsid w:val="0025169E"/>
    <w:rsid w:val="002518EF"/>
    <w:rsid w:val="00252504"/>
    <w:rsid w:val="00255928"/>
    <w:rsid w:val="002564DD"/>
    <w:rsid w:val="00256E30"/>
    <w:rsid w:val="002605C5"/>
    <w:rsid w:val="002614D5"/>
    <w:rsid w:val="00261FDC"/>
    <w:rsid w:val="00264FF5"/>
    <w:rsid w:val="002661E7"/>
    <w:rsid w:val="00266349"/>
    <w:rsid w:val="00267462"/>
    <w:rsid w:val="002709E0"/>
    <w:rsid w:val="00270C46"/>
    <w:rsid w:val="002730DE"/>
    <w:rsid w:val="0027334C"/>
    <w:rsid w:val="00273849"/>
    <w:rsid w:val="00273E15"/>
    <w:rsid w:val="0027588B"/>
    <w:rsid w:val="00275946"/>
    <w:rsid w:val="00277036"/>
    <w:rsid w:val="0027770E"/>
    <w:rsid w:val="00282A0D"/>
    <w:rsid w:val="00284E8F"/>
    <w:rsid w:val="002851C3"/>
    <w:rsid w:val="002854B2"/>
    <w:rsid w:val="00285F82"/>
    <w:rsid w:val="00286083"/>
    <w:rsid w:val="00291AA3"/>
    <w:rsid w:val="00291E2D"/>
    <w:rsid w:val="00295C14"/>
    <w:rsid w:val="0029689B"/>
    <w:rsid w:val="00296D51"/>
    <w:rsid w:val="00297505"/>
    <w:rsid w:val="002979EC"/>
    <w:rsid w:val="002A0415"/>
    <w:rsid w:val="002A07C8"/>
    <w:rsid w:val="002A0F1D"/>
    <w:rsid w:val="002A192B"/>
    <w:rsid w:val="002A1AF2"/>
    <w:rsid w:val="002A1CA5"/>
    <w:rsid w:val="002A239F"/>
    <w:rsid w:val="002A307D"/>
    <w:rsid w:val="002A3874"/>
    <w:rsid w:val="002A4075"/>
    <w:rsid w:val="002A47A2"/>
    <w:rsid w:val="002A506F"/>
    <w:rsid w:val="002A5468"/>
    <w:rsid w:val="002A695A"/>
    <w:rsid w:val="002A6F46"/>
    <w:rsid w:val="002A7719"/>
    <w:rsid w:val="002B0A2B"/>
    <w:rsid w:val="002B0B24"/>
    <w:rsid w:val="002B0ED7"/>
    <w:rsid w:val="002B18F0"/>
    <w:rsid w:val="002B40B7"/>
    <w:rsid w:val="002B567C"/>
    <w:rsid w:val="002B62E5"/>
    <w:rsid w:val="002B7F1A"/>
    <w:rsid w:val="002C15EA"/>
    <w:rsid w:val="002C202D"/>
    <w:rsid w:val="002C2435"/>
    <w:rsid w:val="002C28E7"/>
    <w:rsid w:val="002C40FC"/>
    <w:rsid w:val="002C49C0"/>
    <w:rsid w:val="002C5BB4"/>
    <w:rsid w:val="002C6336"/>
    <w:rsid w:val="002D0DEA"/>
    <w:rsid w:val="002D124C"/>
    <w:rsid w:val="002D136C"/>
    <w:rsid w:val="002D159F"/>
    <w:rsid w:val="002D16A5"/>
    <w:rsid w:val="002D2006"/>
    <w:rsid w:val="002D22A0"/>
    <w:rsid w:val="002D29BA"/>
    <w:rsid w:val="002D34E6"/>
    <w:rsid w:val="002D37E0"/>
    <w:rsid w:val="002D3DA4"/>
    <w:rsid w:val="002D410E"/>
    <w:rsid w:val="002D609E"/>
    <w:rsid w:val="002D6C76"/>
    <w:rsid w:val="002D76BC"/>
    <w:rsid w:val="002D7DAF"/>
    <w:rsid w:val="002D7ED8"/>
    <w:rsid w:val="002E02E3"/>
    <w:rsid w:val="002E10BB"/>
    <w:rsid w:val="002E1380"/>
    <w:rsid w:val="002E292D"/>
    <w:rsid w:val="002E30B3"/>
    <w:rsid w:val="002E48FE"/>
    <w:rsid w:val="002E5640"/>
    <w:rsid w:val="002E7E0D"/>
    <w:rsid w:val="002F1069"/>
    <w:rsid w:val="002F1498"/>
    <w:rsid w:val="002F1C3D"/>
    <w:rsid w:val="002F1E00"/>
    <w:rsid w:val="002F2422"/>
    <w:rsid w:val="002F293B"/>
    <w:rsid w:val="002F298B"/>
    <w:rsid w:val="002F4B13"/>
    <w:rsid w:val="002F7109"/>
    <w:rsid w:val="002F7F3C"/>
    <w:rsid w:val="00300AF9"/>
    <w:rsid w:val="003012AA"/>
    <w:rsid w:val="00303079"/>
    <w:rsid w:val="00305A51"/>
    <w:rsid w:val="00305B37"/>
    <w:rsid w:val="00306F0F"/>
    <w:rsid w:val="003108EC"/>
    <w:rsid w:val="0031166B"/>
    <w:rsid w:val="00312AE6"/>
    <w:rsid w:val="0031416A"/>
    <w:rsid w:val="00314315"/>
    <w:rsid w:val="003162C2"/>
    <w:rsid w:val="003165F3"/>
    <w:rsid w:val="00317DF2"/>
    <w:rsid w:val="00320659"/>
    <w:rsid w:val="00320754"/>
    <w:rsid w:val="00321621"/>
    <w:rsid w:val="003240F5"/>
    <w:rsid w:val="003258A8"/>
    <w:rsid w:val="00325C86"/>
    <w:rsid w:val="003275E7"/>
    <w:rsid w:val="00327920"/>
    <w:rsid w:val="0032797A"/>
    <w:rsid w:val="003300C2"/>
    <w:rsid w:val="00330EE3"/>
    <w:rsid w:val="00331467"/>
    <w:rsid w:val="00331684"/>
    <w:rsid w:val="00331A89"/>
    <w:rsid w:val="00332839"/>
    <w:rsid w:val="00334699"/>
    <w:rsid w:val="0033496B"/>
    <w:rsid w:val="00334C61"/>
    <w:rsid w:val="00335331"/>
    <w:rsid w:val="003355ED"/>
    <w:rsid w:val="00336058"/>
    <w:rsid w:val="0033625A"/>
    <w:rsid w:val="00336264"/>
    <w:rsid w:val="003405B6"/>
    <w:rsid w:val="00341EC5"/>
    <w:rsid w:val="003437E8"/>
    <w:rsid w:val="0034384C"/>
    <w:rsid w:val="00346193"/>
    <w:rsid w:val="0034645D"/>
    <w:rsid w:val="003468E9"/>
    <w:rsid w:val="003471CA"/>
    <w:rsid w:val="00347B03"/>
    <w:rsid w:val="00351595"/>
    <w:rsid w:val="003549C4"/>
    <w:rsid w:val="00356475"/>
    <w:rsid w:val="003569F7"/>
    <w:rsid w:val="003573ED"/>
    <w:rsid w:val="00357406"/>
    <w:rsid w:val="003576A4"/>
    <w:rsid w:val="00357DEE"/>
    <w:rsid w:val="00360246"/>
    <w:rsid w:val="00360BE3"/>
    <w:rsid w:val="0036162B"/>
    <w:rsid w:val="003640C7"/>
    <w:rsid w:val="00364309"/>
    <w:rsid w:val="00364777"/>
    <w:rsid w:val="00364BBA"/>
    <w:rsid w:val="00365AA7"/>
    <w:rsid w:val="00365F23"/>
    <w:rsid w:val="00366459"/>
    <w:rsid w:val="003667EE"/>
    <w:rsid w:val="00367A87"/>
    <w:rsid w:val="00367F5B"/>
    <w:rsid w:val="003705F3"/>
    <w:rsid w:val="00370979"/>
    <w:rsid w:val="003713F8"/>
    <w:rsid w:val="003727CF"/>
    <w:rsid w:val="0037287E"/>
    <w:rsid w:val="00372958"/>
    <w:rsid w:val="00374194"/>
    <w:rsid w:val="0037676F"/>
    <w:rsid w:val="00377330"/>
    <w:rsid w:val="00377DCE"/>
    <w:rsid w:val="00377F16"/>
    <w:rsid w:val="003802C7"/>
    <w:rsid w:val="00381F62"/>
    <w:rsid w:val="0038272E"/>
    <w:rsid w:val="00385E03"/>
    <w:rsid w:val="00385EFE"/>
    <w:rsid w:val="0038644C"/>
    <w:rsid w:val="003871CA"/>
    <w:rsid w:val="00387C9D"/>
    <w:rsid w:val="00387D71"/>
    <w:rsid w:val="0039032C"/>
    <w:rsid w:val="00397576"/>
    <w:rsid w:val="003A2655"/>
    <w:rsid w:val="003A36AB"/>
    <w:rsid w:val="003A47D8"/>
    <w:rsid w:val="003A51E2"/>
    <w:rsid w:val="003A57A5"/>
    <w:rsid w:val="003A5C26"/>
    <w:rsid w:val="003A6DB2"/>
    <w:rsid w:val="003B164D"/>
    <w:rsid w:val="003B1908"/>
    <w:rsid w:val="003B27FC"/>
    <w:rsid w:val="003B2F9E"/>
    <w:rsid w:val="003B350E"/>
    <w:rsid w:val="003B5AD5"/>
    <w:rsid w:val="003B5CFD"/>
    <w:rsid w:val="003B5F32"/>
    <w:rsid w:val="003B65D6"/>
    <w:rsid w:val="003B7CCF"/>
    <w:rsid w:val="003B7D80"/>
    <w:rsid w:val="003C143B"/>
    <w:rsid w:val="003C2938"/>
    <w:rsid w:val="003C527C"/>
    <w:rsid w:val="003C636B"/>
    <w:rsid w:val="003C7092"/>
    <w:rsid w:val="003C70BE"/>
    <w:rsid w:val="003C77B2"/>
    <w:rsid w:val="003D0A45"/>
    <w:rsid w:val="003D14A3"/>
    <w:rsid w:val="003D19CD"/>
    <w:rsid w:val="003D1A05"/>
    <w:rsid w:val="003D1A71"/>
    <w:rsid w:val="003D2814"/>
    <w:rsid w:val="003D2B4D"/>
    <w:rsid w:val="003D3D65"/>
    <w:rsid w:val="003D493F"/>
    <w:rsid w:val="003D59EE"/>
    <w:rsid w:val="003D6066"/>
    <w:rsid w:val="003D7CEC"/>
    <w:rsid w:val="003E0471"/>
    <w:rsid w:val="003E16F3"/>
    <w:rsid w:val="003E2A2D"/>
    <w:rsid w:val="003E44A8"/>
    <w:rsid w:val="003E6341"/>
    <w:rsid w:val="003E6E11"/>
    <w:rsid w:val="003E6E65"/>
    <w:rsid w:val="003F0D2A"/>
    <w:rsid w:val="003F1B93"/>
    <w:rsid w:val="003F2642"/>
    <w:rsid w:val="003F4190"/>
    <w:rsid w:val="003F508D"/>
    <w:rsid w:val="003F5B09"/>
    <w:rsid w:val="003F5DBB"/>
    <w:rsid w:val="003F5FDA"/>
    <w:rsid w:val="003F7452"/>
    <w:rsid w:val="0040149B"/>
    <w:rsid w:val="00401DFF"/>
    <w:rsid w:val="00402407"/>
    <w:rsid w:val="00406BEA"/>
    <w:rsid w:val="0041046F"/>
    <w:rsid w:val="00410613"/>
    <w:rsid w:val="004119F6"/>
    <w:rsid w:val="00412271"/>
    <w:rsid w:val="004129B5"/>
    <w:rsid w:val="00413FF4"/>
    <w:rsid w:val="00414967"/>
    <w:rsid w:val="00414DBA"/>
    <w:rsid w:val="00415056"/>
    <w:rsid w:val="004154CB"/>
    <w:rsid w:val="004161F0"/>
    <w:rsid w:val="0041738C"/>
    <w:rsid w:val="00417878"/>
    <w:rsid w:val="0042016E"/>
    <w:rsid w:val="004230B6"/>
    <w:rsid w:val="004235E0"/>
    <w:rsid w:val="00423633"/>
    <w:rsid w:val="00424A0F"/>
    <w:rsid w:val="00424F59"/>
    <w:rsid w:val="00425A8C"/>
    <w:rsid w:val="00425B08"/>
    <w:rsid w:val="00425F4F"/>
    <w:rsid w:val="00426D9F"/>
    <w:rsid w:val="0042715A"/>
    <w:rsid w:val="00427B96"/>
    <w:rsid w:val="00427CDA"/>
    <w:rsid w:val="00427D4A"/>
    <w:rsid w:val="00430AE7"/>
    <w:rsid w:val="00432379"/>
    <w:rsid w:val="00432F2D"/>
    <w:rsid w:val="004352A0"/>
    <w:rsid w:val="00435838"/>
    <w:rsid w:val="00437EF4"/>
    <w:rsid w:val="00441071"/>
    <w:rsid w:val="004422B8"/>
    <w:rsid w:val="0044308D"/>
    <w:rsid w:val="00444165"/>
    <w:rsid w:val="004473E8"/>
    <w:rsid w:val="004502BF"/>
    <w:rsid w:val="00450DCF"/>
    <w:rsid w:val="00452F47"/>
    <w:rsid w:val="00453DA1"/>
    <w:rsid w:val="00454464"/>
    <w:rsid w:val="0045451C"/>
    <w:rsid w:val="00456AAF"/>
    <w:rsid w:val="00456ABA"/>
    <w:rsid w:val="00461533"/>
    <w:rsid w:val="00463718"/>
    <w:rsid w:val="004638FC"/>
    <w:rsid w:val="00463CAC"/>
    <w:rsid w:val="00463D6C"/>
    <w:rsid w:val="004710C8"/>
    <w:rsid w:val="0047132D"/>
    <w:rsid w:val="00471F53"/>
    <w:rsid w:val="00475C33"/>
    <w:rsid w:val="00477FD4"/>
    <w:rsid w:val="00480066"/>
    <w:rsid w:val="004808DD"/>
    <w:rsid w:val="0048171C"/>
    <w:rsid w:val="004821B4"/>
    <w:rsid w:val="004830E0"/>
    <w:rsid w:val="004837F8"/>
    <w:rsid w:val="00484AD2"/>
    <w:rsid w:val="00485DD9"/>
    <w:rsid w:val="00487275"/>
    <w:rsid w:val="00490327"/>
    <w:rsid w:val="004904B9"/>
    <w:rsid w:val="00491981"/>
    <w:rsid w:val="00492C79"/>
    <w:rsid w:val="004935F7"/>
    <w:rsid w:val="0049385D"/>
    <w:rsid w:val="00494DD7"/>
    <w:rsid w:val="00495182"/>
    <w:rsid w:val="00497886"/>
    <w:rsid w:val="004A0309"/>
    <w:rsid w:val="004A0CFB"/>
    <w:rsid w:val="004A19EB"/>
    <w:rsid w:val="004A1CF1"/>
    <w:rsid w:val="004A2499"/>
    <w:rsid w:val="004A26B8"/>
    <w:rsid w:val="004A28AF"/>
    <w:rsid w:val="004A3AA0"/>
    <w:rsid w:val="004A407D"/>
    <w:rsid w:val="004A47A0"/>
    <w:rsid w:val="004A58B2"/>
    <w:rsid w:val="004A5B8F"/>
    <w:rsid w:val="004A7BDA"/>
    <w:rsid w:val="004B02A3"/>
    <w:rsid w:val="004B184C"/>
    <w:rsid w:val="004B1899"/>
    <w:rsid w:val="004B560C"/>
    <w:rsid w:val="004B6B68"/>
    <w:rsid w:val="004C0FCE"/>
    <w:rsid w:val="004C1713"/>
    <w:rsid w:val="004C3237"/>
    <w:rsid w:val="004C38E1"/>
    <w:rsid w:val="004C4ACE"/>
    <w:rsid w:val="004C5C95"/>
    <w:rsid w:val="004C72F8"/>
    <w:rsid w:val="004C765C"/>
    <w:rsid w:val="004C7CE7"/>
    <w:rsid w:val="004C7FF1"/>
    <w:rsid w:val="004D0509"/>
    <w:rsid w:val="004D08B8"/>
    <w:rsid w:val="004D144B"/>
    <w:rsid w:val="004D3979"/>
    <w:rsid w:val="004D43F9"/>
    <w:rsid w:val="004D4B53"/>
    <w:rsid w:val="004D6911"/>
    <w:rsid w:val="004D7125"/>
    <w:rsid w:val="004D736C"/>
    <w:rsid w:val="004E06DF"/>
    <w:rsid w:val="004E0C5C"/>
    <w:rsid w:val="004E466F"/>
    <w:rsid w:val="004E53DA"/>
    <w:rsid w:val="004E674B"/>
    <w:rsid w:val="004E6D20"/>
    <w:rsid w:val="004E7185"/>
    <w:rsid w:val="004E72F3"/>
    <w:rsid w:val="004F0209"/>
    <w:rsid w:val="004F0928"/>
    <w:rsid w:val="004F1B92"/>
    <w:rsid w:val="004F1E9A"/>
    <w:rsid w:val="004F2F06"/>
    <w:rsid w:val="004F3EC0"/>
    <w:rsid w:val="004F486E"/>
    <w:rsid w:val="004F4AAD"/>
    <w:rsid w:val="004F4B0E"/>
    <w:rsid w:val="004F58B4"/>
    <w:rsid w:val="004F5FC5"/>
    <w:rsid w:val="004F6E38"/>
    <w:rsid w:val="004F7003"/>
    <w:rsid w:val="004F7644"/>
    <w:rsid w:val="004F7CEE"/>
    <w:rsid w:val="00500903"/>
    <w:rsid w:val="00500962"/>
    <w:rsid w:val="00502346"/>
    <w:rsid w:val="00504762"/>
    <w:rsid w:val="00504DF5"/>
    <w:rsid w:val="005053FA"/>
    <w:rsid w:val="0050757F"/>
    <w:rsid w:val="005126E8"/>
    <w:rsid w:val="00512911"/>
    <w:rsid w:val="00512DB7"/>
    <w:rsid w:val="00512F10"/>
    <w:rsid w:val="00513ECC"/>
    <w:rsid w:val="00515C59"/>
    <w:rsid w:val="00515D98"/>
    <w:rsid w:val="0051786E"/>
    <w:rsid w:val="00517BAD"/>
    <w:rsid w:val="0052092D"/>
    <w:rsid w:val="005210BD"/>
    <w:rsid w:val="00521C77"/>
    <w:rsid w:val="00521DFA"/>
    <w:rsid w:val="00523BAA"/>
    <w:rsid w:val="00524546"/>
    <w:rsid w:val="00524957"/>
    <w:rsid w:val="0052599C"/>
    <w:rsid w:val="00527EDC"/>
    <w:rsid w:val="005308E4"/>
    <w:rsid w:val="0053103C"/>
    <w:rsid w:val="0053271A"/>
    <w:rsid w:val="00532CC3"/>
    <w:rsid w:val="0053303D"/>
    <w:rsid w:val="0053375D"/>
    <w:rsid w:val="00535D39"/>
    <w:rsid w:val="0053610E"/>
    <w:rsid w:val="005375FF"/>
    <w:rsid w:val="00537A1F"/>
    <w:rsid w:val="00537F7E"/>
    <w:rsid w:val="00540F06"/>
    <w:rsid w:val="005414A2"/>
    <w:rsid w:val="00541BDF"/>
    <w:rsid w:val="005429D7"/>
    <w:rsid w:val="00542DEC"/>
    <w:rsid w:val="005439C1"/>
    <w:rsid w:val="00543FBA"/>
    <w:rsid w:val="00545F2B"/>
    <w:rsid w:val="00546E04"/>
    <w:rsid w:val="00547646"/>
    <w:rsid w:val="00550915"/>
    <w:rsid w:val="00550B2D"/>
    <w:rsid w:val="00550E85"/>
    <w:rsid w:val="0055245B"/>
    <w:rsid w:val="00552633"/>
    <w:rsid w:val="00553599"/>
    <w:rsid w:val="005543B5"/>
    <w:rsid w:val="005545E8"/>
    <w:rsid w:val="00555087"/>
    <w:rsid w:val="00556495"/>
    <w:rsid w:val="0055760F"/>
    <w:rsid w:val="00560AE0"/>
    <w:rsid w:val="00561726"/>
    <w:rsid w:val="00561C3F"/>
    <w:rsid w:val="00562298"/>
    <w:rsid w:val="005622A7"/>
    <w:rsid w:val="00562AE1"/>
    <w:rsid w:val="00562DA1"/>
    <w:rsid w:val="00563F36"/>
    <w:rsid w:val="00564CB4"/>
    <w:rsid w:val="0056558D"/>
    <w:rsid w:val="00567F95"/>
    <w:rsid w:val="00570F64"/>
    <w:rsid w:val="00571F2C"/>
    <w:rsid w:val="00572C67"/>
    <w:rsid w:val="005731FD"/>
    <w:rsid w:val="005744D8"/>
    <w:rsid w:val="00574882"/>
    <w:rsid w:val="00576FD2"/>
    <w:rsid w:val="0057754D"/>
    <w:rsid w:val="005807B5"/>
    <w:rsid w:val="0058201C"/>
    <w:rsid w:val="0058228D"/>
    <w:rsid w:val="005855AF"/>
    <w:rsid w:val="00585C85"/>
    <w:rsid w:val="00585D11"/>
    <w:rsid w:val="00587322"/>
    <w:rsid w:val="0059006A"/>
    <w:rsid w:val="00590D4B"/>
    <w:rsid w:val="00591EDD"/>
    <w:rsid w:val="00592F30"/>
    <w:rsid w:val="005932AF"/>
    <w:rsid w:val="0059382D"/>
    <w:rsid w:val="0059411B"/>
    <w:rsid w:val="00594884"/>
    <w:rsid w:val="00595291"/>
    <w:rsid w:val="00596235"/>
    <w:rsid w:val="005966BA"/>
    <w:rsid w:val="005A24BF"/>
    <w:rsid w:val="005A2E67"/>
    <w:rsid w:val="005A3C4D"/>
    <w:rsid w:val="005A4A3B"/>
    <w:rsid w:val="005A4BED"/>
    <w:rsid w:val="005A62C7"/>
    <w:rsid w:val="005A6CFA"/>
    <w:rsid w:val="005A7584"/>
    <w:rsid w:val="005A77E8"/>
    <w:rsid w:val="005B016F"/>
    <w:rsid w:val="005B0851"/>
    <w:rsid w:val="005B1847"/>
    <w:rsid w:val="005B1C57"/>
    <w:rsid w:val="005B1EBB"/>
    <w:rsid w:val="005B1FA5"/>
    <w:rsid w:val="005B6475"/>
    <w:rsid w:val="005B6644"/>
    <w:rsid w:val="005B7797"/>
    <w:rsid w:val="005C10E8"/>
    <w:rsid w:val="005C1759"/>
    <w:rsid w:val="005C2016"/>
    <w:rsid w:val="005C24C6"/>
    <w:rsid w:val="005C2B58"/>
    <w:rsid w:val="005C3730"/>
    <w:rsid w:val="005C4810"/>
    <w:rsid w:val="005C5E29"/>
    <w:rsid w:val="005C636E"/>
    <w:rsid w:val="005C7ABC"/>
    <w:rsid w:val="005C7F3A"/>
    <w:rsid w:val="005D02AF"/>
    <w:rsid w:val="005D0FB3"/>
    <w:rsid w:val="005D1E44"/>
    <w:rsid w:val="005D2496"/>
    <w:rsid w:val="005D2743"/>
    <w:rsid w:val="005D2E79"/>
    <w:rsid w:val="005D3A49"/>
    <w:rsid w:val="005D3AA7"/>
    <w:rsid w:val="005D40A3"/>
    <w:rsid w:val="005D5082"/>
    <w:rsid w:val="005D5FBF"/>
    <w:rsid w:val="005D6942"/>
    <w:rsid w:val="005D760A"/>
    <w:rsid w:val="005D78CE"/>
    <w:rsid w:val="005D7999"/>
    <w:rsid w:val="005D7D72"/>
    <w:rsid w:val="005E07DB"/>
    <w:rsid w:val="005E0A9B"/>
    <w:rsid w:val="005E0E52"/>
    <w:rsid w:val="005E12D9"/>
    <w:rsid w:val="005E1604"/>
    <w:rsid w:val="005E1A43"/>
    <w:rsid w:val="005E2270"/>
    <w:rsid w:val="005E2931"/>
    <w:rsid w:val="005E3717"/>
    <w:rsid w:val="005E4628"/>
    <w:rsid w:val="005E5019"/>
    <w:rsid w:val="005E50C6"/>
    <w:rsid w:val="005E58D7"/>
    <w:rsid w:val="005E6351"/>
    <w:rsid w:val="005E6A18"/>
    <w:rsid w:val="005E6C03"/>
    <w:rsid w:val="005E7743"/>
    <w:rsid w:val="005F05E9"/>
    <w:rsid w:val="005F2EAE"/>
    <w:rsid w:val="005F30FB"/>
    <w:rsid w:val="005F333F"/>
    <w:rsid w:val="005F62A2"/>
    <w:rsid w:val="005F65B0"/>
    <w:rsid w:val="005F7CE3"/>
    <w:rsid w:val="005F7D2F"/>
    <w:rsid w:val="00600035"/>
    <w:rsid w:val="00600459"/>
    <w:rsid w:val="0060085A"/>
    <w:rsid w:val="00601543"/>
    <w:rsid w:val="006017F5"/>
    <w:rsid w:val="00601923"/>
    <w:rsid w:val="00601DD8"/>
    <w:rsid w:val="00602340"/>
    <w:rsid w:val="006034CD"/>
    <w:rsid w:val="00603D69"/>
    <w:rsid w:val="006045E8"/>
    <w:rsid w:val="006047E1"/>
    <w:rsid w:val="0060651B"/>
    <w:rsid w:val="00606847"/>
    <w:rsid w:val="00606D1F"/>
    <w:rsid w:val="006102F1"/>
    <w:rsid w:val="006111E2"/>
    <w:rsid w:val="006120FD"/>
    <w:rsid w:val="00613077"/>
    <w:rsid w:val="006136E3"/>
    <w:rsid w:val="00613985"/>
    <w:rsid w:val="00615352"/>
    <w:rsid w:val="00615437"/>
    <w:rsid w:val="00616A03"/>
    <w:rsid w:val="00616E4F"/>
    <w:rsid w:val="006171E7"/>
    <w:rsid w:val="0061730D"/>
    <w:rsid w:val="00617733"/>
    <w:rsid w:val="006202BF"/>
    <w:rsid w:val="00620DF4"/>
    <w:rsid w:val="006211BD"/>
    <w:rsid w:val="00621479"/>
    <w:rsid w:val="0062242A"/>
    <w:rsid w:val="0062251A"/>
    <w:rsid w:val="006230ED"/>
    <w:rsid w:val="0062367E"/>
    <w:rsid w:val="00625190"/>
    <w:rsid w:val="006257CE"/>
    <w:rsid w:val="00625822"/>
    <w:rsid w:val="00626951"/>
    <w:rsid w:val="006319E5"/>
    <w:rsid w:val="006337AD"/>
    <w:rsid w:val="00633875"/>
    <w:rsid w:val="006342E4"/>
    <w:rsid w:val="00636679"/>
    <w:rsid w:val="006370D0"/>
    <w:rsid w:val="00637DB2"/>
    <w:rsid w:val="0064140B"/>
    <w:rsid w:val="0064151D"/>
    <w:rsid w:val="00642BCF"/>
    <w:rsid w:val="00643698"/>
    <w:rsid w:val="00644884"/>
    <w:rsid w:val="00645386"/>
    <w:rsid w:val="00645EBB"/>
    <w:rsid w:val="006462BE"/>
    <w:rsid w:val="00647919"/>
    <w:rsid w:val="00647F63"/>
    <w:rsid w:val="00651268"/>
    <w:rsid w:val="006523F6"/>
    <w:rsid w:val="00652D17"/>
    <w:rsid w:val="0065304C"/>
    <w:rsid w:val="00653DD5"/>
    <w:rsid w:val="006547DD"/>
    <w:rsid w:val="00655BEB"/>
    <w:rsid w:val="00655D0F"/>
    <w:rsid w:val="006566D6"/>
    <w:rsid w:val="00661EFC"/>
    <w:rsid w:val="006621FE"/>
    <w:rsid w:val="00663144"/>
    <w:rsid w:val="00665C70"/>
    <w:rsid w:val="00665F8F"/>
    <w:rsid w:val="0066647E"/>
    <w:rsid w:val="00666F60"/>
    <w:rsid w:val="0066718E"/>
    <w:rsid w:val="006677D3"/>
    <w:rsid w:val="00667B8B"/>
    <w:rsid w:val="00667FF8"/>
    <w:rsid w:val="00670815"/>
    <w:rsid w:val="00670E9F"/>
    <w:rsid w:val="006716DC"/>
    <w:rsid w:val="0067301E"/>
    <w:rsid w:val="006757FF"/>
    <w:rsid w:val="00675CB5"/>
    <w:rsid w:val="00676C61"/>
    <w:rsid w:val="006775C5"/>
    <w:rsid w:val="00677A37"/>
    <w:rsid w:val="00677B43"/>
    <w:rsid w:val="00680622"/>
    <w:rsid w:val="0068209C"/>
    <w:rsid w:val="0068229D"/>
    <w:rsid w:val="006826DD"/>
    <w:rsid w:val="00683315"/>
    <w:rsid w:val="00683322"/>
    <w:rsid w:val="006835A9"/>
    <w:rsid w:val="00683D64"/>
    <w:rsid w:val="0068400C"/>
    <w:rsid w:val="0068422A"/>
    <w:rsid w:val="006845B6"/>
    <w:rsid w:val="00684F29"/>
    <w:rsid w:val="00685375"/>
    <w:rsid w:val="00685F03"/>
    <w:rsid w:val="00686AEE"/>
    <w:rsid w:val="00686D89"/>
    <w:rsid w:val="006905E4"/>
    <w:rsid w:val="00691458"/>
    <w:rsid w:val="00691BB5"/>
    <w:rsid w:val="00691D9B"/>
    <w:rsid w:val="0069246A"/>
    <w:rsid w:val="006932AA"/>
    <w:rsid w:val="00693556"/>
    <w:rsid w:val="00693D79"/>
    <w:rsid w:val="006959C0"/>
    <w:rsid w:val="00696E6C"/>
    <w:rsid w:val="006972AA"/>
    <w:rsid w:val="00697DA0"/>
    <w:rsid w:val="006A08D1"/>
    <w:rsid w:val="006A118A"/>
    <w:rsid w:val="006A3EC6"/>
    <w:rsid w:val="006A45E0"/>
    <w:rsid w:val="006A46EF"/>
    <w:rsid w:val="006A557E"/>
    <w:rsid w:val="006A59DB"/>
    <w:rsid w:val="006A6B83"/>
    <w:rsid w:val="006B0247"/>
    <w:rsid w:val="006B03A3"/>
    <w:rsid w:val="006B0615"/>
    <w:rsid w:val="006B0CBD"/>
    <w:rsid w:val="006B1518"/>
    <w:rsid w:val="006B286E"/>
    <w:rsid w:val="006B39D2"/>
    <w:rsid w:val="006B4D2A"/>
    <w:rsid w:val="006B6711"/>
    <w:rsid w:val="006B6B17"/>
    <w:rsid w:val="006B7357"/>
    <w:rsid w:val="006B778D"/>
    <w:rsid w:val="006C0CBC"/>
    <w:rsid w:val="006C0F08"/>
    <w:rsid w:val="006C1D57"/>
    <w:rsid w:val="006C2BC7"/>
    <w:rsid w:val="006C6406"/>
    <w:rsid w:val="006C7901"/>
    <w:rsid w:val="006D0042"/>
    <w:rsid w:val="006D03FF"/>
    <w:rsid w:val="006D0C26"/>
    <w:rsid w:val="006D1D49"/>
    <w:rsid w:val="006D250E"/>
    <w:rsid w:val="006D2E88"/>
    <w:rsid w:val="006D3000"/>
    <w:rsid w:val="006D3257"/>
    <w:rsid w:val="006D3D69"/>
    <w:rsid w:val="006D3FDC"/>
    <w:rsid w:val="006D57DD"/>
    <w:rsid w:val="006E0525"/>
    <w:rsid w:val="006E0BE5"/>
    <w:rsid w:val="006E3C34"/>
    <w:rsid w:val="006F0522"/>
    <w:rsid w:val="006F06EE"/>
    <w:rsid w:val="006F1436"/>
    <w:rsid w:val="006F21F0"/>
    <w:rsid w:val="006F2B7D"/>
    <w:rsid w:val="006F2DD5"/>
    <w:rsid w:val="006F393B"/>
    <w:rsid w:val="006F3D22"/>
    <w:rsid w:val="006F55B7"/>
    <w:rsid w:val="006F6333"/>
    <w:rsid w:val="007005D4"/>
    <w:rsid w:val="00701525"/>
    <w:rsid w:val="007045C3"/>
    <w:rsid w:val="00704C8B"/>
    <w:rsid w:val="00705523"/>
    <w:rsid w:val="007056ED"/>
    <w:rsid w:val="0070688E"/>
    <w:rsid w:val="0070772F"/>
    <w:rsid w:val="00710C80"/>
    <w:rsid w:val="00710F26"/>
    <w:rsid w:val="00711B5E"/>
    <w:rsid w:val="00711C2D"/>
    <w:rsid w:val="007122C2"/>
    <w:rsid w:val="007140C6"/>
    <w:rsid w:val="007153CA"/>
    <w:rsid w:val="00715B58"/>
    <w:rsid w:val="00716F85"/>
    <w:rsid w:val="00717022"/>
    <w:rsid w:val="007177E7"/>
    <w:rsid w:val="0071795C"/>
    <w:rsid w:val="007214FC"/>
    <w:rsid w:val="00722319"/>
    <w:rsid w:val="00722624"/>
    <w:rsid w:val="00723031"/>
    <w:rsid w:val="00723F17"/>
    <w:rsid w:val="00723F5A"/>
    <w:rsid w:val="007254D3"/>
    <w:rsid w:val="007257FD"/>
    <w:rsid w:val="00727A6B"/>
    <w:rsid w:val="00727F89"/>
    <w:rsid w:val="0073035E"/>
    <w:rsid w:val="007314AE"/>
    <w:rsid w:val="00731E8B"/>
    <w:rsid w:val="00732B60"/>
    <w:rsid w:val="0073339C"/>
    <w:rsid w:val="00733942"/>
    <w:rsid w:val="00733D1E"/>
    <w:rsid w:val="00734AB3"/>
    <w:rsid w:val="00735414"/>
    <w:rsid w:val="00736944"/>
    <w:rsid w:val="007400DC"/>
    <w:rsid w:val="00741189"/>
    <w:rsid w:val="00742AF4"/>
    <w:rsid w:val="00742D36"/>
    <w:rsid w:val="00742D8B"/>
    <w:rsid w:val="00743167"/>
    <w:rsid w:val="00743DFA"/>
    <w:rsid w:val="00744662"/>
    <w:rsid w:val="007447E8"/>
    <w:rsid w:val="0074677B"/>
    <w:rsid w:val="00747676"/>
    <w:rsid w:val="00750480"/>
    <w:rsid w:val="0075077C"/>
    <w:rsid w:val="0075141B"/>
    <w:rsid w:val="0075221C"/>
    <w:rsid w:val="00752764"/>
    <w:rsid w:val="007535BB"/>
    <w:rsid w:val="00753C5B"/>
    <w:rsid w:val="00754190"/>
    <w:rsid w:val="00754797"/>
    <w:rsid w:val="007558D2"/>
    <w:rsid w:val="007576C9"/>
    <w:rsid w:val="00757BA8"/>
    <w:rsid w:val="007607BC"/>
    <w:rsid w:val="00760889"/>
    <w:rsid w:val="007613E5"/>
    <w:rsid w:val="007617B2"/>
    <w:rsid w:val="00761958"/>
    <w:rsid w:val="00761C17"/>
    <w:rsid w:val="007622C2"/>
    <w:rsid w:val="0076273D"/>
    <w:rsid w:val="007645C0"/>
    <w:rsid w:val="00764DA4"/>
    <w:rsid w:val="0076521D"/>
    <w:rsid w:val="007655E4"/>
    <w:rsid w:val="007657BE"/>
    <w:rsid w:val="007675F4"/>
    <w:rsid w:val="00767A26"/>
    <w:rsid w:val="0077009D"/>
    <w:rsid w:val="00770D9F"/>
    <w:rsid w:val="00772AE3"/>
    <w:rsid w:val="0077326D"/>
    <w:rsid w:val="0077330C"/>
    <w:rsid w:val="007763FE"/>
    <w:rsid w:val="00776400"/>
    <w:rsid w:val="00776769"/>
    <w:rsid w:val="00780639"/>
    <w:rsid w:val="0078064E"/>
    <w:rsid w:val="0078170C"/>
    <w:rsid w:val="007846DB"/>
    <w:rsid w:val="00784F66"/>
    <w:rsid w:val="007860E0"/>
    <w:rsid w:val="00787434"/>
    <w:rsid w:val="00787E5E"/>
    <w:rsid w:val="00790E09"/>
    <w:rsid w:val="00791519"/>
    <w:rsid w:val="007915E4"/>
    <w:rsid w:val="00792A0D"/>
    <w:rsid w:val="00793610"/>
    <w:rsid w:val="00794C9B"/>
    <w:rsid w:val="0079517E"/>
    <w:rsid w:val="00795E2E"/>
    <w:rsid w:val="00796A4B"/>
    <w:rsid w:val="007A2F8F"/>
    <w:rsid w:val="007A365F"/>
    <w:rsid w:val="007A4EDB"/>
    <w:rsid w:val="007A543C"/>
    <w:rsid w:val="007A70CA"/>
    <w:rsid w:val="007B03B2"/>
    <w:rsid w:val="007B0418"/>
    <w:rsid w:val="007B089A"/>
    <w:rsid w:val="007B2BC9"/>
    <w:rsid w:val="007B36CC"/>
    <w:rsid w:val="007B56A3"/>
    <w:rsid w:val="007B59D6"/>
    <w:rsid w:val="007B7BA2"/>
    <w:rsid w:val="007C093C"/>
    <w:rsid w:val="007C189C"/>
    <w:rsid w:val="007C225E"/>
    <w:rsid w:val="007C2A0A"/>
    <w:rsid w:val="007C2D59"/>
    <w:rsid w:val="007C2EE1"/>
    <w:rsid w:val="007C400D"/>
    <w:rsid w:val="007C4F8C"/>
    <w:rsid w:val="007C504F"/>
    <w:rsid w:val="007C54F0"/>
    <w:rsid w:val="007C6845"/>
    <w:rsid w:val="007C6D64"/>
    <w:rsid w:val="007C7501"/>
    <w:rsid w:val="007D0B07"/>
    <w:rsid w:val="007D0C5A"/>
    <w:rsid w:val="007D1415"/>
    <w:rsid w:val="007D1726"/>
    <w:rsid w:val="007D216B"/>
    <w:rsid w:val="007D4A49"/>
    <w:rsid w:val="007D7417"/>
    <w:rsid w:val="007D742B"/>
    <w:rsid w:val="007D7E4D"/>
    <w:rsid w:val="007D7F2D"/>
    <w:rsid w:val="007E0BE2"/>
    <w:rsid w:val="007E19CE"/>
    <w:rsid w:val="007E1C34"/>
    <w:rsid w:val="007E2B89"/>
    <w:rsid w:val="007E3368"/>
    <w:rsid w:val="007E41CE"/>
    <w:rsid w:val="007E5CAD"/>
    <w:rsid w:val="007E5D28"/>
    <w:rsid w:val="007E6041"/>
    <w:rsid w:val="007E6AF5"/>
    <w:rsid w:val="007E6CF2"/>
    <w:rsid w:val="007E71CD"/>
    <w:rsid w:val="007E7823"/>
    <w:rsid w:val="007E7BBF"/>
    <w:rsid w:val="007F1FCB"/>
    <w:rsid w:val="007F3673"/>
    <w:rsid w:val="007F533C"/>
    <w:rsid w:val="007F5561"/>
    <w:rsid w:val="007F618A"/>
    <w:rsid w:val="007F6193"/>
    <w:rsid w:val="007F68EF"/>
    <w:rsid w:val="007F7772"/>
    <w:rsid w:val="007F7E0C"/>
    <w:rsid w:val="007F7F8A"/>
    <w:rsid w:val="00801364"/>
    <w:rsid w:val="008017AF"/>
    <w:rsid w:val="008049B8"/>
    <w:rsid w:val="008062D4"/>
    <w:rsid w:val="008063E5"/>
    <w:rsid w:val="008064D1"/>
    <w:rsid w:val="0080666B"/>
    <w:rsid w:val="00807C01"/>
    <w:rsid w:val="00811802"/>
    <w:rsid w:val="00813567"/>
    <w:rsid w:val="00815423"/>
    <w:rsid w:val="00815BB2"/>
    <w:rsid w:val="0081675A"/>
    <w:rsid w:val="00817340"/>
    <w:rsid w:val="008203D6"/>
    <w:rsid w:val="008234E3"/>
    <w:rsid w:val="00823682"/>
    <w:rsid w:val="00823776"/>
    <w:rsid w:val="0082481D"/>
    <w:rsid w:val="0082509C"/>
    <w:rsid w:val="00825D4A"/>
    <w:rsid w:val="0082617E"/>
    <w:rsid w:val="008263A7"/>
    <w:rsid w:val="008304F0"/>
    <w:rsid w:val="008307CA"/>
    <w:rsid w:val="00831DC7"/>
    <w:rsid w:val="00832BBB"/>
    <w:rsid w:val="00833663"/>
    <w:rsid w:val="0083695F"/>
    <w:rsid w:val="00836A9A"/>
    <w:rsid w:val="00836F59"/>
    <w:rsid w:val="008371F8"/>
    <w:rsid w:val="00837D05"/>
    <w:rsid w:val="00837F98"/>
    <w:rsid w:val="00841A0F"/>
    <w:rsid w:val="008426E1"/>
    <w:rsid w:val="00842A7D"/>
    <w:rsid w:val="008433CD"/>
    <w:rsid w:val="00843D18"/>
    <w:rsid w:val="00843F32"/>
    <w:rsid w:val="00844639"/>
    <w:rsid w:val="00844AA6"/>
    <w:rsid w:val="00845BFB"/>
    <w:rsid w:val="00845CB9"/>
    <w:rsid w:val="008465D0"/>
    <w:rsid w:val="0085144D"/>
    <w:rsid w:val="00851C54"/>
    <w:rsid w:val="00851D32"/>
    <w:rsid w:val="00851E7C"/>
    <w:rsid w:val="008529F2"/>
    <w:rsid w:val="00852D5B"/>
    <w:rsid w:val="00853B3C"/>
    <w:rsid w:val="00853B52"/>
    <w:rsid w:val="00853D32"/>
    <w:rsid w:val="00853DA8"/>
    <w:rsid w:val="00854437"/>
    <w:rsid w:val="00855164"/>
    <w:rsid w:val="008553DA"/>
    <w:rsid w:val="00856453"/>
    <w:rsid w:val="00856B9A"/>
    <w:rsid w:val="00856DE0"/>
    <w:rsid w:val="0085786C"/>
    <w:rsid w:val="008579C4"/>
    <w:rsid w:val="00857CAD"/>
    <w:rsid w:val="00857D38"/>
    <w:rsid w:val="0086082A"/>
    <w:rsid w:val="0086155B"/>
    <w:rsid w:val="008617C3"/>
    <w:rsid w:val="00862B77"/>
    <w:rsid w:val="00864DF0"/>
    <w:rsid w:val="008663A7"/>
    <w:rsid w:val="00871A8C"/>
    <w:rsid w:val="0087225F"/>
    <w:rsid w:val="00872792"/>
    <w:rsid w:val="00872956"/>
    <w:rsid w:val="0087711C"/>
    <w:rsid w:val="008818EB"/>
    <w:rsid w:val="008824FF"/>
    <w:rsid w:val="00883F9F"/>
    <w:rsid w:val="008851A2"/>
    <w:rsid w:val="0088559D"/>
    <w:rsid w:val="008856CB"/>
    <w:rsid w:val="00886341"/>
    <w:rsid w:val="0088650E"/>
    <w:rsid w:val="00886708"/>
    <w:rsid w:val="008868E1"/>
    <w:rsid w:val="00886AD1"/>
    <w:rsid w:val="00886B35"/>
    <w:rsid w:val="00886B7C"/>
    <w:rsid w:val="00886C8D"/>
    <w:rsid w:val="00887262"/>
    <w:rsid w:val="00890987"/>
    <w:rsid w:val="00890E39"/>
    <w:rsid w:val="0089147B"/>
    <w:rsid w:val="00894775"/>
    <w:rsid w:val="008A1ABB"/>
    <w:rsid w:val="008A1CC4"/>
    <w:rsid w:val="008A4EF6"/>
    <w:rsid w:val="008A52BA"/>
    <w:rsid w:val="008A59E4"/>
    <w:rsid w:val="008A5C6C"/>
    <w:rsid w:val="008A634F"/>
    <w:rsid w:val="008A73DF"/>
    <w:rsid w:val="008A758E"/>
    <w:rsid w:val="008B0149"/>
    <w:rsid w:val="008B1728"/>
    <w:rsid w:val="008B1DC5"/>
    <w:rsid w:val="008B562E"/>
    <w:rsid w:val="008B6E5C"/>
    <w:rsid w:val="008B736A"/>
    <w:rsid w:val="008C0819"/>
    <w:rsid w:val="008C1C06"/>
    <w:rsid w:val="008C1E55"/>
    <w:rsid w:val="008C3586"/>
    <w:rsid w:val="008C3DDD"/>
    <w:rsid w:val="008C5297"/>
    <w:rsid w:val="008C5FC0"/>
    <w:rsid w:val="008C6437"/>
    <w:rsid w:val="008C749B"/>
    <w:rsid w:val="008D0709"/>
    <w:rsid w:val="008D3B1A"/>
    <w:rsid w:val="008D3D22"/>
    <w:rsid w:val="008D46FB"/>
    <w:rsid w:val="008D486A"/>
    <w:rsid w:val="008D4EAE"/>
    <w:rsid w:val="008D50FE"/>
    <w:rsid w:val="008D547B"/>
    <w:rsid w:val="008D6B89"/>
    <w:rsid w:val="008E0AE2"/>
    <w:rsid w:val="008E1786"/>
    <w:rsid w:val="008E1A7D"/>
    <w:rsid w:val="008E1AD3"/>
    <w:rsid w:val="008E257F"/>
    <w:rsid w:val="008E33EA"/>
    <w:rsid w:val="008E35FA"/>
    <w:rsid w:val="008E37E9"/>
    <w:rsid w:val="008E4213"/>
    <w:rsid w:val="008E502E"/>
    <w:rsid w:val="008E6D04"/>
    <w:rsid w:val="008E79D5"/>
    <w:rsid w:val="008F04E5"/>
    <w:rsid w:val="008F21BC"/>
    <w:rsid w:val="008F3C0F"/>
    <w:rsid w:val="008F3E7F"/>
    <w:rsid w:val="008F51B7"/>
    <w:rsid w:val="008F6541"/>
    <w:rsid w:val="008F7D66"/>
    <w:rsid w:val="009002B9"/>
    <w:rsid w:val="009015C4"/>
    <w:rsid w:val="00901D59"/>
    <w:rsid w:val="0090422E"/>
    <w:rsid w:val="0090570A"/>
    <w:rsid w:val="00905B14"/>
    <w:rsid w:val="00905E5A"/>
    <w:rsid w:val="00907573"/>
    <w:rsid w:val="009075B8"/>
    <w:rsid w:val="00910DB6"/>
    <w:rsid w:val="009116CA"/>
    <w:rsid w:val="00912150"/>
    <w:rsid w:val="00913788"/>
    <w:rsid w:val="0091411A"/>
    <w:rsid w:val="009147A2"/>
    <w:rsid w:val="009148FC"/>
    <w:rsid w:val="00915F0C"/>
    <w:rsid w:val="00915F51"/>
    <w:rsid w:val="00916006"/>
    <w:rsid w:val="009161CA"/>
    <w:rsid w:val="009165E5"/>
    <w:rsid w:val="00916A13"/>
    <w:rsid w:val="009174F8"/>
    <w:rsid w:val="00920FB6"/>
    <w:rsid w:val="00922B8D"/>
    <w:rsid w:val="009239B9"/>
    <w:rsid w:val="00924CF1"/>
    <w:rsid w:val="00924ECC"/>
    <w:rsid w:val="00924EFB"/>
    <w:rsid w:val="009255D0"/>
    <w:rsid w:val="009263C5"/>
    <w:rsid w:val="009274CC"/>
    <w:rsid w:val="009278F4"/>
    <w:rsid w:val="009300BF"/>
    <w:rsid w:val="009304C4"/>
    <w:rsid w:val="00932448"/>
    <w:rsid w:val="00934DF4"/>
    <w:rsid w:val="00936810"/>
    <w:rsid w:val="00936BBB"/>
    <w:rsid w:val="0093744F"/>
    <w:rsid w:val="00937894"/>
    <w:rsid w:val="0094078B"/>
    <w:rsid w:val="00940D7E"/>
    <w:rsid w:val="009411DD"/>
    <w:rsid w:val="00941463"/>
    <w:rsid w:val="0094238C"/>
    <w:rsid w:val="009443F3"/>
    <w:rsid w:val="00947241"/>
    <w:rsid w:val="00947DE1"/>
    <w:rsid w:val="009516E1"/>
    <w:rsid w:val="00952465"/>
    <w:rsid w:val="009529F1"/>
    <w:rsid w:val="00952DBF"/>
    <w:rsid w:val="00953193"/>
    <w:rsid w:val="0095467E"/>
    <w:rsid w:val="0095473D"/>
    <w:rsid w:val="009554CC"/>
    <w:rsid w:val="00955C61"/>
    <w:rsid w:val="0095769C"/>
    <w:rsid w:val="0096015F"/>
    <w:rsid w:val="0096065A"/>
    <w:rsid w:val="00960BAA"/>
    <w:rsid w:val="00961DF4"/>
    <w:rsid w:val="009626AD"/>
    <w:rsid w:val="00964362"/>
    <w:rsid w:val="00964B56"/>
    <w:rsid w:val="00965634"/>
    <w:rsid w:val="0096603F"/>
    <w:rsid w:val="009665CE"/>
    <w:rsid w:val="00970C7D"/>
    <w:rsid w:val="00970CA9"/>
    <w:rsid w:val="00971620"/>
    <w:rsid w:val="009739B1"/>
    <w:rsid w:val="00974E55"/>
    <w:rsid w:val="009771CD"/>
    <w:rsid w:val="00977AEF"/>
    <w:rsid w:val="00977F15"/>
    <w:rsid w:val="00980B5F"/>
    <w:rsid w:val="00981BEE"/>
    <w:rsid w:val="00981D72"/>
    <w:rsid w:val="00982E78"/>
    <w:rsid w:val="00984AD6"/>
    <w:rsid w:val="009850BC"/>
    <w:rsid w:val="009850D1"/>
    <w:rsid w:val="009874E0"/>
    <w:rsid w:val="00987AB7"/>
    <w:rsid w:val="00987BED"/>
    <w:rsid w:val="00987C01"/>
    <w:rsid w:val="00990130"/>
    <w:rsid w:val="00990E0D"/>
    <w:rsid w:val="00991042"/>
    <w:rsid w:val="00992F52"/>
    <w:rsid w:val="00994C03"/>
    <w:rsid w:val="009951B3"/>
    <w:rsid w:val="0099529C"/>
    <w:rsid w:val="0099562C"/>
    <w:rsid w:val="00995AE0"/>
    <w:rsid w:val="009960A1"/>
    <w:rsid w:val="009966A7"/>
    <w:rsid w:val="00996742"/>
    <w:rsid w:val="00996F6E"/>
    <w:rsid w:val="00997261"/>
    <w:rsid w:val="009A00A2"/>
    <w:rsid w:val="009A535A"/>
    <w:rsid w:val="009B29E5"/>
    <w:rsid w:val="009B2EAB"/>
    <w:rsid w:val="009B47DC"/>
    <w:rsid w:val="009B55E0"/>
    <w:rsid w:val="009B631F"/>
    <w:rsid w:val="009B6C0E"/>
    <w:rsid w:val="009B74C6"/>
    <w:rsid w:val="009C1471"/>
    <w:rsid w:val="009C16E0"/>
    <w:rsid w:val="009C1B5A"/>
    <w:rsid w:val="009C1BF4"/>
    <w:rsid w:val="009C1E05"/>
    <w:rsid w:val="009C25E0"/>
    <w:rsid w:val="009C3C0F"/>
    <w:rsid w:val="009C3E28"/>
    <w:rsid w:val="009C48E2"/>
    <w:rsid w:val="009C54AD"/>
    <w:rsid w:val="009C6786"/>
    <w:rsid w:val="009C71CE"/>
    <w:rsid w:val="009C73D5"/>
    <w:rsid w:val="009C7B43"/>
    <w:rsid w:val="009D0367"/>
    <w:rsid w:val="009D19AD"/>
    <w:rsid w:val="009D2B65"/>
    <w:rsid w:val="009D4E3B"/>
    <w:rsid w:val="009D54DC"/>
    <w:rsid w:val="009D664D"/>
    <w:rsid w:val="009D67E7"/>
    <w:rsid w:val="009D72FC"/>
    <w:rsid w:val="009D7A14"/>
    <w:rsid w:val="009E034B"/>
    <w:rsid w:val="009E1310"/>
    <w:rsid w:val="009E20BC"/>
    <w:rsid w:val="009E2A61"/>
    <w:rsid w:val="009E4203"/>
    <w:rsid w:val="009E55F0"/>
    <w:rsid w:val="009E5B7A"/>
    <w:rsid w:val="009E5BAB"/>
    <w:rsid w:val="009E5EB1"/>
    <w:rsid w:val="009F2050"/>
    <w:rsid w:val="009F2B99"/>
    <w:rsid w:val="009F2D67"/>
    <w:rsid w:val="009F3FCC"/>
    <w:rsid w:val="009F4869"/>
    <w:rsid w:val="009F756F"/>
    <w:rsid w:val="009F76A4"/>
    <w:rsid w:val="009F7ACF"/>
    <w:rsid w:val="00A00F52"/>
    <w:rsid w:val="00A021E3"/>
    <w:rsid w:val="00A02E16"/>
    <w:rsid w:val="00A044CB"/>
    <w:rsid w:val="00A05386"/>
    <w:rsid w:val="00A056EC"/>
    <w:rsid w:val="00A06451"/>
    <w:rsid w:val="00A06F02"/>
    <w:rsid w:val="00A07326"/>
    <w:rsid w:val="00A10A29"/>
    <w:rsid w:val="00A11082"/>
    <w:rsid w:val="00A1138F"/>
    <w:rsid w:val="00A11459"/>
    <w:rsid w:val="00A133C9"/>
    <w:rsid w:val="00A142C1"/>
    <w:rsid w:val="00A145BE"/>
    <w:rsid w:val="00A1474F"/>
    <w:rsid w:val="00A1599E"/>
    <w:rsid w:val="00A172E0"/>
    <w:rsid w:val="00A20C61"/>
    <w:rsid w:val="00A2101E"/>
    <w:rsid w:val="00A222C5"/>
    <w:rsid w:val="00A24EBC"/>
    <w:rsid w:val="00A26700"/>
    <w:rsid w:val="00A30AAA"/>
    <w:rsid w:val="00A30EE9"/>
    <w:rsid w:val="00A31FE2"/>
    <w:rsid w:val="00A324B0"/>
    <w:rsid w:val="00A3366A"/>
    <w:rsid w:val="00A33D68"/>
    <w:rsid w:val="00A34294"/>
    <w:rsid w:val="00A35A92"/>
    <w:rsid w:val="00A361CE"/>
    <w:rsid w:val="00A36366"/>
    <w:rsid w:val="00A36EBC"/>
    <w:rsid w:val="00A37C9D"/>
    <w:rsid w:val="00A37EF3"/>
    <w:rsid w:val="00A41240"/>
    <w:rsid w:val="00A41649"/>
    <w:rsid w:val="00A41BE9"/>
    <w:rsid w:val="00A4257A"/>
    <w:rsid w:val="00A42B79"/>
    <w:rsid w:val="00A44221"/>
    <w:rsid w:val="00A44E1E"/>
    <w:rsid w:val="00A4508E"/>
    <w:rsid w:val="00A45EF1"/>
    <w:rsid w:val="00A474FB"/>
    <w:rsid w:val="00A50492"/>
    <w:rsid w:val="00A50863"/>
    <w:rsid w:val="00A516F1"/>
    <w:rsid w:val="00A5265A"/>
    <w:rsid w:val="00A52DEB"/>
    <w:rsid w:val="00A53AFC"/>
    <w:rsid w:val="00A55235"/>
    <w:rsid w:val="00A55DCD"/>
    <w:rsid w:val="00A567CC"/>
    <w:rsid w:val="00A576DB"/>
    <w:rsid w:val="00A57F25"/>
    <w:rsid w:val="00A6006E"/>
    <w:rsid w:val="00A6035C"/>
    <w:rsid w:val="00A60FB8"/>
    <w:rsid w:val="00A614F2"/>
    <w:rsid w:val="00A63A11"/>
    <w:rsid w:val="00A646CD"/>
    <w:rsid w:val="00A70B29"/>
    <w:rsid w:val="00A7115F"/>
    <w:rsid w:val="00A71355"/>
    <w:rsid w:val="00A71735"/>
    <w:rsid w:val="00A740BA"/>
    <w:rsid w:val="00A75F21"/>
    <w:rsid w:val="00A7653E"/>
    <w:rsid w:val="00A77FC2"/>
    <w:rsid w:val="00A8049A"/>
    <w:rsid w:val="00A81147"/>
    <w:rsid w:val="00A8182B"/>
    <w:rsid w:val="00A81D26"/>
    <w:rsid w:val="00A836CB"/>
    <w:rsid w:val="00A84446"/>
    <w:rsid w:val="00A850F8"/>
    <w:rsid w:val="00A85893"/>
    <w:rsid w:val="00A86432"/>
    <w:rsid w:val="00A86D56"/>
    <w:rsid w:val="00A87824"/>
    <w:rsid w:val="00A87DAE"/>
    <w:rsid w:val="00A90946"/>
    <w:rsid w:val="00A9106A"/>
    <w:rsid w:val="00A915F8"/>
    <w:rsid w:val="00A938F1"/>
    <w:rsid w:val="00A93998"/>
    <w:rsid w:val="00A94CD7"/>
    <w:rsid w:val="00A95F80"/>
    <w:rsid w:val="00A96630"/>
    <w:rsid w:val="00A96B5B"/>
    <w:rsid w:val="00A97E08"/>
    <w:rsid w:val="00AA2232"/>
    <w:rsid w:val="00AA3370"/>
    <w:rsid w:val="00AA5D2C"/>
    <w:rsid w:val="00AA5E84"/>
    <w:rsid w:val="00AA665F"/>
    <w:rsid w:val="00AA6B46"/>
    <w:rsid w:val="00AA6C80"/>
    <w:rsid w:val="00AA72A2"/>
    <w:rsid w:val="00AA7B81"/>
    <w:rsid w:val="00AA7BDC"/>
    <w:rsid w:val="00AA7DEA"/>
    <w:rsid w:val="00AB0770"/>
    <w:rsid w:val="00AB14B0"/>
    <w:rsid w:val="00AB1AFD"/>
    <w:rsid w:val="00AB2044"/>
    <w:rsid w:val="00AB2717"/>
    <w:rsid w:val="00AB2AC6"/>
    <w:rsid w:val="00AB2ED5"/>
    <w:rsid w:val="00AB3060"/>
    <w:rsid w:val="00AB3D15"/>
    <w:rsid w:val="00AB44A4"/>
    <w:rsid w:val="00AB4A4C"/>
    <w:rsid w:val="00AB4DED"/>
    <w:rsid w:val="00AB53FC"/>
    <w:rsid w:val="00AB5666"/>
    <w:rsid w:val="00AB56E0"/>
    <w:rsid w:val="00AB5F55"/>
    <w:rsid w:val="00AB6D53"/>
    <w:rsid w:val="00AB752E"/>
    <w:rsid w:val="00AB7CEB"/>
    <w:rsid w:val="00AC19EE"/>
    <w:rsid w:val="00AC2E27"/>
    <w:rsid w:val="00AC3753"/>
    <w:rsid w:val="00AC3806"/>
    <w:rsid w:val="00AC396D"/>
    <w:rsid w:val="00AD2140"/>
    <w:rsid w:val="00AD308C"/>
    <w:rsid w:val="00AD552A"/>
    <w:rsid w:val="00AD6379"/>
    <w:rsid w:val="00AD72AE"/>
    <w:rsid w:val="00AD72CA"/>
    <w:rsid w:val="00AE09DB"/>
    <w:rsid w:val="00AE0AB8"/>
    <w:rsid w:val="00AE1710"/>
    <w:rsid w:val="00AE20DC"/>
    <w:rsid w:val="00AE2C56"/>
    <w:rsid w:val="00AE4505"/>
    <w:rsid w:val="00AE457F"/>
    <w:rsid w:val="00AE46C9"/>
    <w:rsid w:val="00AE5655"/>
    <w:rsid w:val="00AE5992"/>
    <w:rsid w:val="00AE5E1B"/>
    <w:rsid w:val="00AE6B61"/>
    <w:rsid w:val="00AE71AF"/>
    <w:rsid w:val="00AE7C9C"/>
    <w:rsid w:val="00AF0262"/>
    <w:rsid w:val="00AF02B6"/>
    <w:rsid w:val="00AF1BF8"/>
    <w:rsid w:val="00AF4615"/>
    <w:rsid w:val="00AF5413"/>
    <w:rsid w:val="00AF5508"/>
    <w:rsid w:val="00AF57CA"/>
    <w:rsid w:val="00AF5908"/>
    <w:rsid w:val="00AF5ABE"/>
    <w:rsid w:val="00AF696B"/>
    <w:rsid w:val="00B005B7"/>
    <w:rsid w:val="00B018AC"/>
    <w:rsid w:val="00B01B56"/>
    <w:rsid w:val="00B01C53"/>
    <w:rsid w:val="00B03CDC"/>
    <w:rsid w:val="00B03EF0"/>
    <w:rsid w:val="00B03F45"/>
    <w:rsid w:val="00B04A4D"/>
    <w:rsid w:val="00B04EC5"/>
    <w:rsid w:val="00B05921"/>
    <w:rsid w:val="00B10967"/>
    <w:rsid w:val="00B10CDE"/>
    <w:rsid w:val="00B13272"/>
    <w:rsid w:val="00B140CB"/>
    <w:rsid w:val="00B14243"/>
    <w:rsid w:val="00B14273"/>
    <w:rsid w:val="00B1436D"/>
    <w:rsid w:val="00B14EEC"/>
    <w:rsid w:val="00B152AE"/>
    <w:rsid w:val="00B15E5A"/>
    <w:rsid w:val="00B17752"/>
    <w:rsid w:val="00B20B7C"/>
    <w:rsid w:val="00B20CC1"/>
    <w:rsid w:val="00B223BA"/>
    <w:rsid w:val="00B228E7"/>
    <w:rsid w:val="00B23031"/>
    <w:rsid w:val="00B24EAD"/>
    <w:rsid w:val="00B25960"/>
    <w:rsid w:val="00B26081"/>
    <w:rsid w:val="00B27A24"/>
    <w:rsid w:val="00B30C69"/>
    <w:rsid w:val="00B3199A"/>
    <w:rsid w:val="00B32A82"/>
    <w:rsid w:val="00B3433B"/>
    <w:rsid w:val="00B35DC8"/>
    <w:rsid w:val="00B360E5"/>
    <w:rsid w:val="00B4063F"/>
    <w:rsid w:val="00B410A0"/>
    <w:rsid w:val="00B440B7"/>
    <w:rsid w:val="00B441CD"/>
    <w:rsid w:val="00B456F5"/>
    <w:rsid w:val="00B465D3"/>
    <w:rsid w:val="00B51920"/>
    <w:rsid w:val="00B527E0"/>
    <w:rsid w:val="00B5316B"/>
    <w:rsid w:val="00B544B9"/>
    <w:rsid w:val="00B55253"/>
    <w:rsid w:val="00B55421"/>
    <w:rsid w:val="00B55843"/>
    <w:rsid w:val="00B55C6B"/>
    <w:rsid w:val="00B55E56"/>
    <w:rsid w:val="00B57CF2"/>
    <w:rsid w:val="00B601DD"/>
    <w:rsid w:val="00B60557"/>
    <w:rsid w:val="00B61D2E"/>
    <w:rsid w:val="00B6271C"/>
    <w:rsid w:val="00B6293E"/>
    <w:rsid w:val="00B62C5F"/>
    <w:rsid w:val="00B6475D"/>
    <w:rsid w:val="00B6508B"/>
    <w:rsid w:val="00B65A60"/>
    <w:rsid w:val="00B67631"/>
    <w:rsid w:val="00B72FBB"/>
    <w:rsid w:val="00B74C24"/>
    <w:rsid w:val="00B75828"/>
    <w:rsid w:val="00B76684"/>
    <w:rsid w:val="00B76738"/>
    <w:rsid w:val="00B774B9"/>
    <w:rsid w:val="00B77FC7"/>
    <w:rsid w:val="00B80B40"/>
    <w:rsid w:val="00B819FA"/>
    <w:rsid w:val="00B82309"/>
    <w:rsid w:val="00B823C0"/>
    <w:rsid w:val="00B825A7"/>
    <w:rsid w:val="00B844F2"/>
    <w:rsid w:val="00B84799"/>
    <w:rsid w:val="00B859C1"/>
    <w:rsid w:val="00B86D1E"/>
    <w:rsid w:val="00B870DA"/>
    <w:rsid w:val="00B87A14"/>
    <w:rsid w:val="00B912A0"/>
    <w:rsid w:val="00B91909"/>
    <w:rsid w:val="00B91B86"/>
    <w:rsid w:val="00B92331"/>
    <w:rsid w:val="00B93A6F"/>
    <w:rsid w:val="00B93CF2"/>
    <w:rsid w:val="00B94B46"/>
    <w:rsid w:val="00B95B9F"/>
    <w:rsid w:val="00B963BD"/>
    <w:rsid w:val="00B970C7"/>
    <w:rsid w:val="00B97D51"/>
    <w:rsid w:val="00B97DD0"/>
    <w:rsid w:val="00BA02D4"/>
    <w:rsid w:val="00BA0758"/>
    <w:rsid w:val="00BA0771"/>
    <w:rsid w:val="00BA0BF5"/>
    <w:rsid w:val="00BA145D"/>
    <w:rsid w:val="00BA2EA5"/>
    <w:rsid w:val="00BA3CD2"/>
    <w:rsid w:val="00BA6B00"/>
    <w:rsid w:val="00BA7E45"/>
    <w:rsid w:val="00BB006C"/>
    <w:rsid w:val="00BB14A5"/>
    <w:rsid w:val="00BB1FEF"/>
    <w:rsid w:val="00BB32B4"/>
    <w:rsid w:val="00BB34E1"/>
    <w:rsid w:val="00BB6B85"/>
    <w:rsid w:val="00BB7132"/>
    <w:rsid w:val="00BB7DFC"/>
    <w:rsid w:val="00BC06CB"/>
    <w:rsid w:val="00BC077F"/>
    <w:rsid w:val="00BC08C5"/>
    <w:rsid w:val="00BC1D61"/>
    <w:rsid w:val="00BC2296"/>
    <w:rsid w:val="00BC28EB"/>
    <w:rsid w:val="00BC34A7"/>
    <w:rsid w:val="00BC475B"/>
    <w:rsid w:val="00BC47E1"/>
    <w:rsid w:val="00BC5DB6"/>
    <w:rsid w:val="00BD0170"/>
    <w:rsid w:val="00BD059D"/>
    <w:rsid w:val="00BD0E56"/>
    <w:rsid w:val="00BD15AE"/>
    <w:rsid w:val="00BD16EB"/>
    <w:rsid w:val="00BD19FC"/>
    <w:rsid w:val="00BD3EFB"/>
    <w:rsid w:val="00BD4696"/>
    <w:rsid w:val="00BD51DA"/>
    <w:rsid w:val="00BE08A4"/>
    <w:rsid w:val="00BE0F21"/>
    <w:rsid w:val="00BE177D"/>
    <w:rsid w:val="00BE366D"/>
    <w:rsid w:val="00BE3682"/>
    <w:rsid w:val="00BE3A76"/>
    <w:rsid w:val="00BE4E6E"/>
    <w:rsid w:val="00BE7EC8"/>
    <w:rsid w:val="00BF10A8"/>
    <w:rsid w:val="00BF5ECE"/>
    <w:rsid w:val="00BF6B96"/>
    <w:rsid w:val="00BF6E2B"/>
    <w:rsid w:val="00BF7EEA"/>
    <w:rsid w:val="00C007A5"/>
    <w:rsid w:val="00C00A26"/>
    <w:rsid w:val="00C0107D"/>
    <w:rsid w:val="00C0110B"/>
    <w:rsid w:val="00C0178A"/>
    <w:rsid w:val="00C02AAF"/>
    <w:rsid w:val="00C03FEB"/>
    <w:rsid w:val="00C042AF"/>
    <w:rsid w:val="00C06F4D"/>
    <w:rsid w:val="00C07CE7"/>
    <w:rsid w:val="00C10F5C"/>
    <w:rsid w:val="00C11396"/>
    <w:rsid w:val="00C11EBD"/>
    <w:rsid w:val="00C13285"/>
    <w:rsid w:val="00C1360E"/>
    <w:rsid w:val="00C14A07"/>
    <w:rsid w:val="00C15E06"/>
    <w:rsid w:val="00C17BD9"/>
    <w:rsid w:val="00C236B0"/>
    <w:rsid w:val="00C24CFA"/>
    <w:rsid w:val="00C24EA2"/>
    <w:rsid w:val="00C258A6"/>
    <w:rsid w:val="00C25AAA"/>
    <w:rsid w:val="00C25B23"/>
    <w:rsid w:val="00C2656A"/>
    <w:rsid w:val="00C26763"/>
    <w:rsid w:val="00C27DFC"/>
    <w:rsid w:val="00C3156F"/>
    <w:rsid w:val="00C31FF9"/>
    <w:rsid w:val="00C32269"/>
    <w:rsid w:val="00C34382"/>
    <w:rsid w:val="00C346FE"/>
    <w:rsid w:val="00C346FF"/>
    <w:rsid w:val="00C35064"/>
    <w:rsid w:val="00C35106"/>
    <w:rsid w:val="00C354A1"/>
    <w:rsid w:val="00C36F6F"/>
    <w:rsid w:val="00C37245"/>
    <w:rsid w:val="00C40A25"/>
    <w:rsid w:val="00C42717"/>
    <w:rsid w:val="00C42BBC"/>
    <w:rsid w:val="00C43789"/>
    <w:rsid w:val="00C44A50"/>
    <w:rsid w:val="00C44D9E"/>
    <w:rsid w:val="00C45E35"/>
    <w:rsid w:val="00C45FEB"/>
    <w:rsid w:val="00C46A6E"/>
    <w:rsid w:val="00C506FA"/>
    <w:rsid w:val="00C50930"/>
    <w:rsid w:val="00C516A6"/>
    <w:rsid w:val="00C52502"/>
    <w:rsid w:val="00C52B71"/>
    <w:rsid w:val="00C54ADA"/>
    <w:rsid w:val="00C54FD9"/>
    <w:rsid w:val="00C55AEF"/>
    <w:rsid w:val="00C57551"/>
    <w:rsid w:val="00C575B9"/>
    <w:rsid w:val="00C57ED2"/>
    <w:rsid w:val="00C64190"/>
    <w:rsid w:val="00C64533"/>
    <w:rsid w:val="00C65BD1"/>
    <w:rsid w:val="00C6699E"/>
    <w:rsid w:val="00C66B28"/>
    <w:rsid w:val="00C66B60"/>
    <w:rsid w:val="00C66C95"/>
    <w:rsid w:val="00C66DDA"/>
    <w:rsid w:val="00C67384"/>
    <w:rsid w:val="00C7265B"/>
    <w:rsid w:val="00C72D64"/>
    <w:rsid w:val="00C72EAE"/>
    <w:rsid w:val="00C74038"/>
    <w:rsid w:val="00C7550D"/>
    <w:rsid w:val="00C761B4"/>
    <w:rsid w:val="00C76790"/>
    <w:rsid w:val="00C77371"/>
    <w:rsid w:val="00C77FC0"/>
    <w:rsid w:val="00C80776"/>
    <w:rsid w:val="00C80ADE"/>
    <w:rsid w:val="00C80EDF"/>
    <w:rsid w:val="00C817D3"/>
    <w:rsid w:val="00C8201F"/>
    <w:rsid w:val="00C827C5"/>
    <w:rsid w:val="00C84965"/>
    <w:rsid w:val="00C84CC2"/>
    <w:rsid w:val="00C851A2"/>
    <w:rsid w:val="00C8527E"/>
    <w:rsid w:val="00C85630"/>
    <w:rsid w:val="00C862FF"/>
    <w:rsid w:val="00C863D2"/>
    <w:rsid w:val="00C87848"/>
    <w:rsid w:val="00C9002D"/>
    <w:rsid w:val="00C91BC0"/>
    <w:rsid w:val="00C91FAC"/>
    <w:rsid w:val="00C924D9"/>
    <w:rsid w:val="00C9341B"/>
    <w:rsid w:val="00C94E15"/>
    <w:rsid w:val="00C95A79"/>
    <w:rsid w:val="00C95D70"/>
    <w:rsid w:val="00C961D4"/>
    <w:rsid w:val="00C962DF"/>
    <w:rsid w:val="00CA0F5D"/>
    <w:rsid w:val="00CA10CF"/>
    <w:rsid w:val="00CA1EEC"/>
    <w:rsid w:val="00CA3137"/>
    <w:rsid w:val="00CA3507"/>
    <w:rsid w:val="00CA3E03"/>
    <w:rsid w:val="00CA4DD0"/>
    <w:rsid w:val="00CA5FAA"/>
    <w:rsid w:val="00CA6263"/>
    <w:rsid w:val="00CA62FD"/>
    <w:rsid w:val="00CA7400"/>
    <w:rsid w:val="00CB0240"/>
    <w:rsid w:val="00CB068A"/>
    <w:rsid w:val="00CB09CA"/>
    <w:rsid w:val="00CB1474"/>
    <w:rsid w:val="00CB1FEB"/>
    <w:rsid w:val="00CB2520"/>
    <w:rsid w:val="00CB2F5A"/>
    <w:rsid w:val="00CB5357"/>
    <w:rsid w:val="00CB55B0"/>
    <w:rsid w:val="00CB660D"/>
    <w:rsid w:val="00CB66BC"/>
    <w:rsid w:val="00CB73BB"/>
    <w:rsid w:val="00CC2119"/>
    <w:rsid w:val="00CC4620"/>
    <w:rsid w:val="00CC518E"/>
    <w:rsid w:val="00CC51D5"/>
    <w:rsid w:val="00CC5297"/>
    <w:rsid w:val="00CC5ECA"/>
    <w:rsid w:val="00CC67F8"/>
    <w:rsid w:val="00CC6B4F"/>
    <w:rsid w:val="00CC6B50"/>
    <w:rsid w:val="00CD3A34"/>
    <w:rsid w:val="00CD4865"/>
    <w:rsid w:val="00CD4872"/>
    <w:rsid w:val="00CD565B"/>
    <w:rsid w:val="00CD5ACA"/>
    <w:rsid w:val="00CD5B66"/>
    <w:rsid w:val="00CD69A3"/>
    <w:rsid w:val="00CE0154"/>
    <w:rsid w:val="00CE01E3"/>
    <w:rsid w:val="00CE1740"/>
    <w:rsid w:val="00CE26E7"/>
    <w:rsid w:val="00CE3075"/>
    <w:rsid w:val="00CE365B"/>
    <w:rsid w:val="00CE6182"/>
    <w:rsid w:val="00CE7797"/>
    <w:rsid w:val="00CE7AE4"/>
    <w:rsid w:val="00CF092F"/>
    <w:rsid w:val="00CF0FB4"/>
    <w:rsid w:val="00CF1492"/>
    <w:rsid w:val="00CF1F36"/>
    <w:rsid w:val="00CF241C"/>
    <w:rsid w:val="00CF369E"/>
    <w:rsid w:val="00CF3EA5"/>
    <w:rsid w:val="00CF3F3D"/>
    <w:rsid w:val="00CF4402"/>
    <w:rsid w:val="00CF4792"/>
    <w:rsid w:val="00CF53EC"/>
    <w:rsid w:val="00CF651F"/>
    <w:rsid w:val="00D00FE3"/>
    <w:rsid w:val="00D0187C"/>
    <w:rsid w:val="00D02143"/>
    <w:rsid w:val="00D0351A"/>
    <w:rsid w:val="00D03FBB"/>
    <w:rsid w:val="00D043B1"/>
    <w:rsid w:val="00D04BEE"/>
    <w:rsid w:val="00D06176"/>
    <w:rsid w:val="00D06C17"/>
    <w:rsid w:val="00D11FA7"/>
    <w:rsid w:val="00D12837"/>
    <w:rsid w:val="00D12B7F"/>
    <w:rsid w:val="00D13C1C"/>
    <w:rsid w:val="00D1488C"/>
    <w:rsid w:val="00D14C20"/>
    <w:rsid w:val="00D15167"/>
    <w:rsid w:val="00D1599A"/>
    <w:rsid w:val="00D16AC2"/>
    <w:rsid w:val="00D16B5D"/>
    <w:rsid w:val="00D203A8"/>
    <w:rsid w:val="00D20A8D"/>
    <w:rsid w:val="00D22AD5"/>
    <w:rsid w:val="00D24B7D"/>
    <w:rsid w:val="00D276AA"/>
    <w:rsid w:val="00D30611"/>
    <w:rsid w:val="00D30B52"/>
    <w:rsid w:val="00D31580"/>
    <w:rsid w:val="00D32FB3"/>
    <w:rsid w:val="00D33529"/>
    <w:rsid w:val="00D35C91"/>
    <w:rsid w:val="00D4067A"/>
    <w:rsid w:val="00D406B5"/>
    <w:rsid w:val="00D419DF"/>
    <w:rsid w:val="00D42216"/>
    <w:rsid w:val="00D42366"/>
    <w:rsid w:val="00D436E4"/>
    <w:rsid w:val="00D4402C"/>
    <w:rsid w:val="00D4413F"/>
    <w:rsid w:val="00D44475"/>
    <w:rsid w:val="00D444D8"/>
    <w:rsid w:val="00D4459E"/>
    <w:rsid w:val="00D4521D"/>
    <w:rsid w:val="00D46478"/>
    <w:rsid w:val="00D47370"/>
    <w:rsid w:val="00D47405"/>
    <w:rsid w:val="00D502F9"/>
    <w:rsid w:val="00D51578"/>
    <w:rsid w:val="00D51FD9"/>
    <w:rsid w:val="00D52DEE"/>
    <w:rsid w:val="00D53166"/>
    <w:rsid w:val="00D538D0"/>
    <w:rsid w:val="00D5444A"/>
    <w:rsid w:val="00D545FE"/>
    <w:rsid w:val="00D54DE8"/>
    <w:rsid w:val="00D554A0"/>
    <w:rsid w:val="00D560EB"/>
    <w:rsid w:val="00D564AF"/>
    <w:rsid w:val="00D56D6B"/>
    <w:rsid w:val="00D56FD8"/>
    <w:rsid w:val="00D573A6"/>
    <w:rsid w:val="00D618E1"/>
    <w:rsid w:val="00D62D49"/>
    <w:rsid w:val="00D633B2"/>
    <w:rsid w:val="00D63D28"/>
    <w:rsid w:val="00D644D6"/>
    <w:rsid w:val="00D645E9"/>
    <w:rsid w:val="00D64AF4"/>
    <w:rsid w:val="00D6543B"/>
    <w:rsid w:val="00D6790B"/>
    <w:rsid w:val="00D70F7F"/>
    <w:rsid w:val="00D729C4"/>
    <w:rsid w:val="00D72E43"/>
    <w:rsid w:val="00D72EB1"/>
    <w:rsid w:val="00D73569"/>
    <w:rsid w:val="00D751CE"/>
    <w:rsid w:val="00D7520E"/>
    <w:rsid w:val="00D759F7"/>
    <w:rsid w:val="00D76866"/>
    <w:rsid w:val="00D779FB"/>
    <w:rsid w:val="00D77AE4"/>
    <w:rsid w:val="00D77B73"/>
    <w:rsid w:val="00D77B91"/>
    <w:rsid w:val="00D80755"/>
    <w:rsid w:val="00D81025"/>
    <w:rsid w:val="00D810C6"/>
    <w:rsid w:val="00D810CB"/>
    <w:rsid w:val="00D81842"/>
    <w:rsid w:val="00D82A3B"/>
    <w:rsid w:val="00D82B09"/>
    <w:rsid w:val="00D8329E"/>
    <w:rsid w:val="00D835C5"/>
    <w:rsid w:val="00D83845"/>
    <w:rsid w:val="00D83D0C"/>
    <w:rsid w:val="00D87215"/>
    <w:rsid w:val="00D87719"/>
    <w:rsid w:val="00D9165C"/>
    <w:rsid w:val="00D919B0"/>
    <w:rsid w:val="00D9399D"/>
    <w:rsid w:val="00D93E8B"/>
    <w:rsid w:val="00D94509"/>
    <w:rsid w:val="00D96DE0"/>
    <w:rsid w:val="00D976B2"/>
    <w:rsid w:val="00D97A1B"/>
    <w:rsid w:val="00DA0EB8"/>
    <w:rsid w:val="00DA1C2D"/>
    <w:rsid w:val="00DA209F"/>
    <w:rsid w:val="00DA2BB5"/>
    <w:rsid w:val="00DA34BA"/>
    <w:rsid w:val="00DA39CD"/>
    <w:rsid w:val="00DA525F"/>
    <w:rsid w:val="00DA580F"/>
    <w:rsid w:val="00DA6A6A"/>
    <w:rsid w:val="00DB0BD4"/>
    <w:rsid w:val="00DB105F"/>
    <w:rsid w:val="00DB2719"/>
    <w:rsid w:val="00DB3ADD"/>
    <w:rsid w:val="00DB4E00"/>
    <w:rsid w:val="00DB6175"/>
    <w:rsid w:val="00DB63C9"/>
    <w:rsid w:val="00DB702A"/>
    <w:rsid w:val="00DC042A"/>
    <w:rsid w:val="00DC29D4"/>
    <w:rsid w:val="00DC5683"/>
    <w:rsid w:val="00DC5C36"/>
    <w:rsid w:val="00DC758C"/>
    <w:rsid w:val="00DC7CFD"/>
    <w:rsid w:val="00DD0A44"/>
    <w:rsid w:val="00DD20AE"/>
    <w:rsid w:val="00DD2B04"/>
    <w:rsid w:val="00DD2D27"/>
    <w:rsid w:val="00DD2E18"/>
    <w:rsid w:val="00DD35B3"/>
    <w:rsid w:val="00DD3CB3"/>
    <w:rsid w:val="00DD3E70"/>
    <w:rsid w:val="00DD3EA9"/>
    <w:rsid w:val="00DE0B8A"/>
    <w:rsid w:val="00DE0CFC"/>
    <w:rsid w:val="00DE0D73"/>
    <w:rsid w:val="00DE3A97"/>
    <w:rsid w:val="00DE43AB"/>
    <w:rsid w:val="00DE4CE4"/>
    <w:rsid w:val="00DE54D6"/>
    <w:rsid w:val="00DE57A3"/>
    <w:rsid w:val="00DE5FD8"/>
    <w:rsid w:val="00DE6D5B"/>
    <w:rsid w:val="00DE779A"/>
    <w:rsid w:val="00DE7FF2"/>
    <w:rsid w:val="00DF0571"/>
    <w:rsid w:val="00DF1CF2"/>
    <w:rsid w:val="00DF2222"/>
    <w:rsid w:val="00DF30A2"/>
    <w:rsid w:val="00DF328E"/>
    <w:rsid w:val="00DF3436"/>
    <w:rsid w:val="00DF3458"/>
    <w:rsid w:val="00DF3AB0"/>
    <w:rsid w:val="00DF7732"/>
    <w:rsid w:val="00DF798F"/>
    <w:rsid w:val="00E00DF1"/>
    <w:rsid w:val="00E02660"/>
    <w:rsid w:val="00E04018"/>
    <w:rsid w:val="00E053ED"/>
    <w:rsid w:val="00E061D4"/>
    <w:rsid w:val="00E102D4"/>
    <w:rsid w:val="00E10A7C"/>
    <w:rsid w:val="00E10FD7"/>
    <w:rsid w:val="00E11628"/>
    <w:rsid w:val="00E11AEE"/>
    <w:rsid w:val="00E142DE"/>
    <w:rsid w:val="00E14E84"/>
    <w:rsid w:val="00E16127"/>
    <w:rsid w:val="00E16FEE"/>
    <w:rsid w:val="00E17035"/>
    <w:rsid w:val="00E20D07"/>
    <w:rsid w:val="00E20D98"/>
    <w:rsid w:val="00E21AA5"/>
    <w:rsid w:val="00E21EBC"/>
    <w:rsid w:val="00E21F3A"/>
    <w:rsid w:val="00E220AA"/>
    <w:rsid w:val="00E22A07"/>
    <w:rsid w:val="00E238AB"/>
    <w:rsid w:val="00E249C1"/>
    <w:rsid w:val="00E3230F"/>
    <w:rsid w:val="00E32346"/>
    <w:rsid w:val="00E32771"/>
    <w:rsid w:val="00E332E1"/>
    <w:rsid w:val="00E33560"/>
    <w:rsid w:val="00E36F88"/>
    <w:rsid w:val="00E3764B"/>
    <w:rsid w:val="00E37D1A"/>
    <w:rsid w:val="00E41DD3"/>
    <w:rsid w:val="00E42732"/>
    <w:rsid w:val="00E43A23"/>
    <w:rsid w:val="00E43D80"/>
    <w:rsid w:val="00E43E12"/>
    <w:rsid w:val="00E43F0B"/>
    <w:rsid w:val="00E44FF0"/>
    <w:rsid w:val="00E45781"/>
    <w:rsid w:val="00E46127"/>
    <w:rsid w:val="00E4681F"/>
    <w:rsid w:val="00E505CE"/>
    <w:rsid w:val="00E508CC"/>
    <w:rsid w:val="00E50D31"/>
    <w:rsid w:val="00E513D3"/>
    <w:rsid w:val="00E51AAD"/>
    <w:rsid w:val="00E52A99"/>
    <w:rsid w:val="00E52E60"/>
    <w:rsid w:val="00E54770"/>
    <w:rsid w:val="00E54A57"/>
    <w:rsid w:val="00E55DB0"/>
    <w:rsid w:val="00E563B0"/>
    <w:rsid w:val="00E56DE6"/>
    <w:rsid w:val="00E57A78"/>
    <w:rsid w:val="00E57B07"/>
    <w:rsid w:val="00E60008"/>
    <w:rsid w:val="00E600F0"/>
    <w:rsid w:val="00E61238"/>
    <w:rsid w:val="00E62835"/>
    <w:rsid w:val="00E64151"/>
    <w:rsid w:val="00E65A75"/>
    <w:rsid w:val="00E666DF"/>
    <w:rsid w:val="00E66C7E"/>
    <w:rsid w:val="00E67DCE"/>
    <w:rsid w:val="00E7003B"/>
    <w:rsid w:val="00E706B2"/>
    <w:rsid w:val="00E70FB5"/>
    <w:rsid w:val="00E7390B"/>
    <w:rsid w:val="00E73FBB"/>
    <w:rsid w:val="00E7605C"/>
    <w:rsid w:val="00E76AF0"/>
    <w:rsid w:val="00E77E0D"/>
    <w:rsid w:val="00E77E49"/>
    <w:rsid w:val="00E803B1"/>
    <w:rsid w:val="00E81C59"/>
    <w:rsid w:val="00E81D27"/>
    <w:rsid w:val="00E828AF"/>
    <w:rsid w:val="00E83B3D"/>
    <w:rsid w:val="00E83B7F"/>
    <w:rsid w:val="00E84251"/>
    <w:rsid w:val="00E84999"/>
    <w:rsid w:val="00E849D9"/>
    <w:rsid w:val="00E855CB"/>
    <w:rsid w:val="00E85F3C"/>
    <w:rsid w:val="00E8651D"/>
    <w:rsid w:val="00E868E9"/>
    <w:rsid w:val="00E9051C"/>
    <w:rsid w:val="00E90CD5"/>
    <w:rsid w:val="00E90F13"/>
    <w:rsid w:val="00E9181E"/>
    <w:rsid w:val="00E930DE"/>
    <w:rsid w:val="00E940E1"/>
    <w:rsid w:val="00E942FA"/>
    <w:rsid w:val="00E94300"/>
    <w:rsid w:val="00E95CB8"/>
    <w:rsid w:val="00E963C5"/>
    <w:rsid w:val="00E96420"/>
    <w:rsid w:val="00E96CDC"/>
    <w:rsid w:val="00E97529"/>
    <w:rsid w:val="00EA1069"/>
    <w:rsid w:val="00EA28D9"/>
    <w:rsid w:val="00EA2914"/>
    <w:rsid w:val="00EA35F7"/>
    <w:rsid w:val="00EA39AE"/>
    <w:rsid w:val="00EA3D01"/>
    <w:rsid w:val="00EA4721"/>
    <w:rsid w:val="00EA6712"/>
    <w:rsid w:val="00EB1712"/>
    <w:rsid w:val="00EB2953"/>
    <w:rsid w:val="00EB2A0B"/>
    <w:rsid w:val="00EB2B4E"/>
    <w:rsid w:val="00EB355F"/>
    <w:rsid w:val="00EB508D"/>
    <w:rsid w:val="00EB526B"/>
    <w:rsid w:val="00EB7B87"/>
    <w:rsid w:val="00EC0A76"/>
    <w:rsid w:val="00EC162C"/>
    <w:rsid w:val="00EC1D30"/>
    <w:rsid w:val="00EC2473"/>
    <w:rsid w:val="00EC2D39"/>
    <w:rsid w:val="00EC2D62"/>
    <w:rsid w:val="00EC350E"/>
    <w:rsid w:val="00EC3812"/>
    <w:rsid w:val="00EC6675"/>
    <w:rsid w:val="00EC7B42"/>
    <w:rsid w:val="00EC7BAD"/>
    <w:rsid w:val="00ED00F7"/>
    <w:rsid w:val="00ED1E58"/>
    <w:rsid w:val="00ED1F23"/>
    <w:rsid w:val="00ED332A"/>
    <w:rsid w:val="00ED395D"/>
    <w:rsid w:val="00ED4CC2"/>
    <w:rsid w:val="00ED6235"/>
    <w:rsid w:val="00ED6394"/>
    <w:rsid w:val="00ED6684"/>
    <w:rsid w:val="00ED704B"/>
    <w:rsid w:val="00EE2C5B"/>
    <w:rsid w:val="00EE3F3A"/>
    <w:rsid w:val="00EE443F"/>
    <w:rsid w:val="00EE56C1"/>
    <w:rsid w:val="00EE5867"/>
    <w:rsid w:val="00EE611C"/>
    <w:rsid w:val="00EF0182"/>
    <w:rsid w:val="00EF1049"/>
    <w:rsid w:val="00EF1D73"/>
    <w:rsid w:val="00EF218C"/>
    <w:rsid w:val="00EF36C2"/>
    <w:rsid w:val="00EF3B0F"/>
    <w:rsid w:val="00EF4816"/>
    <w:rsid w:val="00EF4E6A"/>
    <w:rsid w:val="00EF719E"/>
    <w:rsid w:val="00F03565"/>
    <w:rsid w:val="00F03E52"/>
    <w:rsid w:val="00F03E56"/>
    <w:rsid w:val="00F04EC0"/>
    <w:rsid w:val="00F056D1"/>
    <w:rsid w:val="00F0584F"/>
    <w:rsid w:val="00F05F8B"/>
    <w:rsid w:val="00F0606A"/>
    <w:rsid w:val="00F063BF"/>
    <w:rsid w:val="00F10019"/>
    <w:rsid w:val="00F10D17"/>
    <w:rsid w:val="00F11D1B"/>
    <w:rsid w:val="00F12870"/>
    <w:rsid w:val="00F13197"/>
    <w:rsid w:val="00F13D85"/>
    <w:rsid w:val="00F151C7"/>
    <w:rsid w:val="00F158BA"/>
    <w:rsid w:val="00F163EE"/>
    <w:rsid w:val="00F17208"/>
    <w:rsid w:val="00F20A6A"/>
    <w:rsid w:val="00F20BDA"/>
    <w:rsid w:val="00F218BE"/>
    <w:rsid w:val="00F2396D"/>
    <w:rsid w:val="00F245B6"/>
    <w:rsid w:val="00F25ED3"/>
    <w:rsid w:val="00F27C8E"/>
    <w:rsid w:val="00F3033A"/>
    <w:rsid w:val="00F30F15"/>
    <w:rsid w:val="00F320F6"/>
    <w:rsid w:val="00F321D0"/>
    <w:rsid w:val="00F3261B"/>
    <w:rsid w:val="00F32D80"/>
    <w:rsid w:val="00F330E1"/>
    <w:rsid w:val="00F33A12"/>
    <w:rsid w:val="00F358E7"/>
    <w:rsid w:val="00F35DEE"/>
    <w:rsid w:val="00F36224"/>
    <w:rsid w:val="00F37044"/>
    <w:rsid w:val="00F37179"/>
    <w:rsid w:val="00F41618"/>
    <w:rsid w:val="00F419E7"/>
    <w:rsid w:val="00F424BF"/>
    <w:rsid w:val="00F43515"/>
    <w:rsid w:val="00F43BB9"/>
    <w:rsid w:val="00F4415A"/>
    <w:rsid w:val="00F44861"/>
    <w:rsid w:val="00F45562"/>
    <w:rsid w:val="00F46992"/>
    <w:rsid w:val="00F506E8"/>
    <w:rsid w:val="00F51EDF"/>
    <w:rsid w:val="00F52015"/>
    <w:rsid w:val="00F525C8"/>
    <w:rsid w:val="00F539A9"/>
    <w:rsid w:val="00F54093"/>
    <w:rsid w:val="00F54279"/>
    <w:rsid w:val="00F55B10"/>
    <w:rsid w:val="00F5658D"/>
    <w:rsid w:val="00F56D71"/>
    <w:rsid w:val="00F571A9"/>
    <w:rsid w:val="00F62650"/>
    <w:rsid w:val="00F64263"/>
    <w:rsid w:val="00F64928"/>
    <w:rsid w:val="00F656EB"/>
    <w:rsid w:val="00F657BC"/>
    <w:rsid w:val="00F65BFF"/>
    <w:rsid w:val="00F661F5"/>
    <w:rsid w:val="00F66F6E"/>
    <w:rsid w:val="00F67508"/>
    <w:rsid w:val="00F7263A"/>
    <w:rsid w:val="00F739D8"/>
    <w:rsid w:val="00F744FC"/>
    <w:rsid w:val="00F74F82"/>
    <w:rsid w:val="00F7521E"/>
    <w:rsid w:val="00F76148"/>
    <w:rsid w:val="00F761A6"/>
    <w:rsid w:val="00F7631D"/>
    <w:rsid w:val="00F76B4D"/>
    <w:rsid w:val="00F77458"/>
    <w:rsid w:val="00F8196F"/>
    <w:rsid w:val="00F81AB8"/>
    <w:rsid w:val="00F8393D"/>
    <w:rsid w:val="00F84008"/>
    <w:rsid w:val="00F8433C"/>
    <w:rsid w:val="00F85F5C"/>
    <w:rsid w:val="00F87F9A"/>
    <w:rsid w:val="00F90CC0"/>
    <w:rsid w:val="00F9260C"/>
    <w:rsid w:val="00F92DB2"/>
    <w:rsid w:val="00F92F0B"/>
    <w:rsid w:val="00F94961"/>
    <w:rsid w:val="00F9591B"/>
    <w:rsid w:val="00F95B40"/>
    <w:rsid w:val="00F969C2"/>
    <w:rsid w:val="00F9723C"/>
    <w:rsid w:val="00F97D60"/>
    <w:rsid w:val="00FA14CF"/>
    <w:rsid w:val="00FA2643"/>
    <w:rsid w:val="00FA42C0"/>
    <w:rsid w:val="00FA4AF7"/>
    <w:rsid w:val="00FA5E65"/>
    <w:rsid w:val="00FA73F2"/>
    <w:rsid w:val="00FB15AA"/>
    <w:rsid w:val="00FB1F5C"/>
    <w:rsid w:val="00FB1FFB"/>
    <w:rsid w:val="00FB3149"/>
    <w:rsid w:val="00FB327F"/>
    <w:rsid w:val="00FB3C26"/>
    <w:rsid w:val="00FB3E4B"/>
    <w:rsid w:val="00FB3ECD"/>
    <w:rsid w:val="00FB4028"/>
    <w:rsid w:val="00FB4F1D"/>
    <w:rsid w:val="00FB54AF"/>
    <w:rsid w:val="00FB7E96"/>
    <w:rsid w:val="00FC016C"/>
    <w:rsid w:val="00FC3639"/>
    <w:rsid w:val="00FC4911"/>
    <w:rsid w:val="00FC5541"/>
    <w:rsid w:val="00FC5951"/>
    <w:rsid w:val="00FC6FB9"/>
    <w:rsid w:val="00FC713F"/>
    <w:rsid w:val="00FC73C5"/>
    <w:rsid w:val="00FC7630"/>
    <w:rsid w:val="00FD03E6"/>
    <w:rsid w:val="00FD066F"/>
    <w:rsid w:val="00FD099E"/>
    <w:rsid w:val="00FD2A2B"/>
    <w:rsid w:val="00FD3430"/>
    <w:rsid w:val="00FD3549"/>
    <w:rsid w:val="00FD3915"/>
    <w:rsid w:val="00FD3DA6"/>
    <w:rsid w:val="00FD41BA"/>
    <w:rsid w:val="00FD4FAE"/>
    <w:rsid w:val="00FD51C5"/>
    <w:rsid w:val="00FD6213"/>
    <w:rsid w:val="00FD6991"/>
    <w:rsid w:val="00FD6D83"/>
    <w:rsid w:val="00FD791D"/>
    <w:rsid w:val="00FE042B"/>
    <w:rsid w:val="00FE2EC6"/>
    <w:rsid w:val="00FE3DEC"/>
    <w:rsid w:val="00FE550F"/>
    <w:rsid w:val="00FE672D"/>
    <w:rsid w:val="00FE67EA"/>
    <w:rsid w:val="00FE6C14"/>
    <w:rsid w:val="00FF0387"/>
    <w:rsid w:val="00FF06D6"/>
    <w:rsid w:val="00FF0EC8"/>
    <w:rsid w:val="00FF19C1"/>
    <w:rsid w:val="00FF1CF7"/>
    <w:rsid w:val="00FF3311"/>
    <w:rsid w:val="00FF677F"/>
    <w:rsid w:val="00FF692C"/>
    <w:rsid w:val="00FF69B6"/>
    <w:rsid w:val="00FF72D1"/>
    <w:rsid w:val="02E39CB6"/>
    <w:rsid w:val="048E01F0"/>
    <w:rsid w:val="06A58EE4"/>
    <w:rsid w:val="0857D131"/>
    <w:rsid w:val="0AA921C1"/>
    <w:rsid w:val="0AEBA1E5"/>
    <w:rsid w:val="0BF2B6EC"/>
    <w:rsid w:val="0C29AAAA"/>
    <w:rsid w:val="0CBF2129"/>
    <w:rsid w:val="11AAD4F2"/>
    <w:rsid w:val="130B02C6"/>
    <w:rsid w:val="134FD221"/>
    <w:rsid w:val="15FF407B"/>
    <w:rsid w:val="1600A25F"/>
    <w:rsid w:val="17783BB9"/>
    <w:rsid w:val="185ED979"/>
    <w:rsid w:val="1A04BC34"/>
    <w:rsid w:val="1A7D5339"/>
    <w:rsid w:val="1ABF2609"/>
    <w:rsid w:val="1DCA9DD2"/>
    <w:rsid w:val="1E744BA9"/>
    <w:rsid w:val="1E9C8D22"/>
    <w:rsid w:val="1F8BAEA6"/>
    <w:rsid w:val="21B3DBE0"/>
    <w:rsid w:val="238CB708"/>
    <w:rsid w:val="253DB2D5"/>
    <w:rsid w:val="25ADFDE1"/>
    <w:rsid w:val="29058208"/>
    <w:rsid w:val="29E00A30"/>
    <w:rsid w:val="2AF94AA5"/>
    <w:rsid w:val="2C1921CB"/>
    <w:rsid w:val="2D603253"/>
    <w:rsid w:val="2D7A12D4"/>
    <w:rsid w:val="2DB2FCE1"/>
    <w:rsid w:val="2EF783B4"/>
    <w:rsid w:val="2F5FBCBF"/>
    <w:rsid w:val="31D2A2D1"/>
    <w:rsid w:val="3243691E"/>
    <w:rsid w:val="3255A31B"/>
    <w:rsid w:val="33057BB4"/>
    <w:rsid w:val="3470A15A"/>
    <w:rsid w:val="364AC9E5"/>
    <w:rsid w:val="364DA9BA"/>
    <w:rsid w:val="366088C0"/>
    <w:rsid w:val="36FC6382"/>
    <w:rsid w:val="373C3BC3"/>
    <w:rsid w:val="37D3437E"/>
    <w:rsid w:val="37F88EF5"/>
    <w:rsid w:val="3B543E67"/>
    <w:rsid w:val="3BB71B76"/>
    <w:rsid w:val="3C9E8C5E"/>
    <w:rsid w:val="3E301CD9"/>
    <w:rsid w:val="3FC078A5"/>
    <w:rsid w:val="41AFD24B"/>
    <w:rsid w:val="42EED09F"/>
    <w:rsid w:val="469819C5"/>
    <w:rsid w:val="46A418C4"/>
    <w:rsid w:val="46D11E9E"/>
    <w:rsid w:val="476E9053"/>
    <w:rsid w:val="4A19EBAD"/>
    <w:rsid w:val="4AD8495E"/>
    <w:rsid w:val="4D2FB31A"/>
    <w:rsid w:val="4DE9F7D3"/>
    <w:rsid w:val="4F0233D7"/>
    <w:rsid w:val="500527FF"/>
    <w:rsid w:val="50A6EB13"/>
    <w:rsid w:val="50CE71E5"/>
    <w:rsid w:val="51ADAB46"/>
    <w:rsid w:val="51C6A165"/>
    <w:rsid w:val="520E3610"/>
    <w:rsid w:val="52783A59"/>
    <w:rsid w:val="53AD814E"/>
    <w:rsid w:val="54859FEE"/>
    <w:rsid w:val="57449820"/>
    <w:rsid w:val="57D01F9A"/>
    <w:rsid w:val="59A8E059"/>
    <w:rsid w:val="5AC231F5"/>
    <w:rsid w:val="5CBE9147"/>
    <w:rsid w:val="614310E2"/>
    <w:rsid w:val="619B309F"/>
    <w:rsid w:val="61EBE677"/>
    <w:rsid w:val="63681FDF"/>
    <w:rsid w:val="6435090A"/>
    <w:rsid w:val="6499CF49"/>
    <w:rsid w:val="65772FD3"/>
    <w:rsid w:val="6583AFD4"/>
    <w:rsid w:val="65C2AD51"/>
    <w:rsid w:val="66638806"/>
    <w:rsid w:val="66AE1F3C"/>
    <w:rsid w:val="6C042B7A"/>
    <w:rsid w:val="6CADDC37"/>
    <w:rsid w:val="7008ACE5"/>
    <w:rsid w:val="7053177A"/>
    <w:rsid w:val="74656AE8"/>
    <w:rsid w:val="756403C0"/>
    <w:rsid w:val="76B1A2FA"/>
    <w:rsid w:val="76B8FE3A"/>
    <w:rsid w:val="7928FB95"/>
    <w:rsid w:val="793F6386"/>
    <w:rsid w:val="7A17D5DC"/>
    <w:rsid w:val="7B2235A1"/>
    <w:rsid w:val="7B23C435"/>
    <w:rsid w:val="7B805475"/>
    <w:rsid w:val="7BB6E5FB"/>
    <w:rsid w:val="7C8D2D68"/>
    <w:rsid w:val="7CA89C01"/>
    <w:rsid w:val="7D0AD539"/>
    <w:rsid w:val="7F0D3B1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3B28A8FF-D767-44AC-98EF-B9640760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GB"/>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E963C5"/>
    <w:rPr>
      <w:rFonts w:ascii="Segoe UI" w:hAnsi="Segoe UI" w:cs="Segoe UI" w:hint="default"/>
      <w:sz w:val="18"/>
      <w:szCs w:val="18"/>
    </w:rPr>
  </w:style>
  <w:style w:type="character" w:styleId="Mention">
    <w:name w:val="Mention"/>
    <w:basedOn w:val="DefaultParagraphFont"/>
    <w:uiPriority w:val="99"/>
    <w:unhideWhenUsed/>
    <w:rsid w:val="005B6475"/>
    <w:rPr>
      <w:color w:val="2B579A"/>
      <w:shd w:val="clear" w:color="auto" w:fill="E6E6E6"/>
    </w:rPr>
  </w:style>
  <w:style w:type="paragraph" w:styleId="Revision">
    <w:name w:val="Revision"/>
    <w:hidden/>
    <w:uiPriority w:val="99"/>
    <w:semiHidden/>
    <w:rsid w:val="001279D1"/>
    <w:pPr>
      <w:spacing w:after="0" w:line="240" w:lineRule="auto"/>
    </w:pPr>
    <w:rPr>
      <w:rFonts w:ascii="Verdana" w:eastAsia="Times New Roman"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11234400">
      <w:bodyDiv w:val="1"/>
      <w:marLeft w:val="0"/>
      <w:marRight w:val="0"/>
      <w:marTop w:val="0"/>
      <w:marBottom w:val="0"/>
      <w:divBdr>
        <w:top w:val="none" w:sz="0" w:space="0" w:color="auto"/>
        <w:left w:val="none" w:sz="0" w:space="0" w:color="auto"/>
        <w:bottom w:val="none" w:sz="0" w:space="0" w:color="auto"/>
        <w:right w:val="none" w:sz="0" w:space="0" w:color="auto"/>
      </w:divBdr>
      <w:divsChild>
        <w:div w:id="1044212870">
          <w:marLeft w:val="0"/>
          <w:marRight w:val="0"/>
          <w:marTop w:val="0"/>
          <w:marBottom w:val="0"/>
          <w:divBdr>
            <w:top w:val="none" w:sz="0" w:space="0" w:color="auto"/>
            <w:left w:val="none" w:sz="0" w:space="0" w:color="auto"/>
            <w:bottom w:val="none" w:sz="0" w:space="0" w:color="auto"/>
            <w:right w:val="none" w:sz="0" w:space="0" w:color="auto"/>
          </w:divBdr>
        </w:div>
        <w:div w:id="1923445868">
          <w:marLeft w:val="0"/>
          <w:marRight w:val="0"/>
          <w:marTop w:val="0"/>
          <w:marBottom w:val="0"/>
          <w:divBdr>
            <w:top w:val="none" w:sz="0" w:space="0" w:color="auto"/>
            <w:left w:val="none" w:sz="0" w:space="0" w:color="auto"/>
            <w:bottom w:val="none" w:sz="0" w:space="0" w:color="auto"/>
            <w:right w:val="none" w:sz="0" w:space="0" w:color="auto"/>
          </w:divBdr>
        </w:div>
        <w:div w:id="2037609903">
          <w:marLeft w:val="0"/>
          <w:marRight w:val="0"/>
          <w:marTop w:val="0"/>
          <w:marBottom w:val="0"/>
          <w:divBdr>
            <w:top w:val="none" w:sz="0" w:space="0" w:color="auto"/>
            <w:left w:val="none" w:sz="0" w:space="0" w:color="auto"/>
            <w:bottom w:val="none" w:sz="0" w:space="0" w:color="auto"/>
            <w:right w:val="none" w:sz="0" w:space="0" w:color="auto"/>
          </w:divBdr>
        </w:div>
        <w:div w:id="2093239161">
          <w:marLeft w:val="0"/>
          <w:marRight w:val="0"/>
          <w:marTop w:val="0"/>
          <w:marBottom w:val="0"/>
          <w:divBdr>
            <w:top w:val="none" w:sz="0" w:space="0" w:color="auto"/>
            <w:left w:val="none" w:sz="0" w:space="0" w:color="auto"/>
            <w:bottom w:val="none" w:sz="0" w:space="0" w:color="auto"/>
            <w:right w:val="none" w:sz="0" w:space="0" w:color="auto"/>
          </w:divBdr>
        </w:div>
      </w:divsChild>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0319459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2554744">
      <w:bodyDiv w:val="1"/>
      <w:marLeft w:val="0"/>
      <w:marRight w:val="0"/>
      <w:marTop w:val="0"/>
      <w:marBottom w:val="0"/>
      <w:divBdr>
        <w:top w:val="none" w:sz="0" w:space="0" w:color="auto"/>
        <w:left w:val="none" w:sz="0" w:space="0" w:color="auto"/>
        <w:bottom w:val="none" w:sz="0" w:space="0" w:color="auto"/>
        <w:right w:val="none" w:sz="0" w:space="0" w:color="auto"/>
      </w:divBdr>
      <w:divsChild>
        <w:div w:id="177014529">
          <w:marLeft w:val="0"/>
          <w:marRight w:val="0"/>
          <w:marTop w:val="0"/>
          <w:marBottom w:val="0"/>
          <w:divBdr>
            <w:top w:val="none" w:sz="0" w:space="0" w:color="auto"/>
            <w:left w:val="none" w:sz="0" w:space="0" w:color="auto"/>
            <w:bottom w:val="none" w:sz="0" w:space="0" w:color="auto"/>
            <w:right w:val="none" w:sz="0" w:space="0" w:color="auto"/>
          </w:divBdr>
        </w:div>
        <w:div w:id="702942809">
          <w:marLeft w:val="0"/>
          <w:marRight w:val="0"/>
          <w:marTop w:val="0"/>
          <w:marBottom w:val="0"/>
          <w:divBdr>
            <w:top w:val="none" w:sz="0" w:space="0" w:color="auto"/>
            <w:left w:val="none" w:sz="0" w:space="0" w:color="auto"/>
            <w:bottom w:val="none" w:sz="0" w:space="0" w:color="auto"/>
            <w:right w:val="none" w:sz="0" w:space="0" w:color="auto"/>
          </w:divBdr>
        </w:div>
        <w:div w:id="1553350317">
          <w:marLeft w:val="0"/>
          <w:marRight w:val="0"/>
          <w:marTop w:val="0"/>
          <w:marBottom w:val="0"/>
          <w:divBdr>
            <w:top w:val="none" w:sz="0" w:space="0" w:color="auto"/>
            <w:left w:val="none" w:sz="0" w:space="0" w:color="auto"/>
            <w:bottom w:val="none" w:sz="0" w:space="0" w:color="auto"/>
            <w:right w:val="none" w:sz="0" w:space="0" w:color="auto"/>
          </w:divBdr>
        </w:div>
        <w:div w:id="1979724686">
          <w:marLeft w:val="0"/>
          <w:marRight w:val="0"/>
          <w:marTop w:val="0"/>
          <w:marBottom w:val="0"/>
          <w:divBdr>
            <w:top w:val="none" w:sz="0" w:space="0" w:color="auto"/>
            <w:left w:val="none" w:sz="0" w:space="0" w:color="auto"/>
            <w:bottom w:val="none" w:sz="0" w:space="0" w:color="auto"/>
            <w:right w:val="none" w:sz="0" w:space="0" w:color="auto"/>
          </w:divBdr>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12511293">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846894866">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emf"/><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65C15F57-6283-4558-A328-AB82B3F73130}"/>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D23D775D-65DA-435C-81E8-C1A00FDB907B}">
  <ds:schemaRefs>
    <ds:schemaRef ds:uri="Microsoft.SharePoint.Taxonomy.ContentTypeSync"/>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1</TotalTime>
  <Pages>13</Pages>
  <Words>2498</Words>
  <Characters>14239</Characters>
  <Application>Microsoft Office Word</Application>
  <DocSecurity>0</DocSecurity>
  <Lines>118</Lines>
  <Paragraphs>33</Paragraphs>
  <ScaleCrop>false</ScaleCrop>
  <Company/>
  <LinksUpToDate>false</LinksUpToDate>
  <CharactersWithSpaces>16704</CharactersWithSpaces>
  <SharedDoc>false</SharedDoc>
  <HLinks>
    <vt:vector size="126" baseType="variant">
      <vt:variant>
        <vt:i4>1572904</vt:i4>
      </vt:variant>
      <vt:variant>
        <vt:i4>171</vt:i4>
      </vt:variant>
      <vt:variant>
        <vt:i4>0</vt:i4>
      </vt:variant>
      <vt:variant>
        <vt:i4>5</vt:i4>
      </vt:variant>
      <vt:variant>
        <vt:lpwstr/>
      </vt:variant>
      <vt:variant>
        <vt:lpwstr>_Support</vt:lpwstr>
      </vt:variant>
      <vt:variant>
        <vt:i4>65598</vt:i4>
      </vt:variant>
      <vt:variant>
        <vt:i4>165</vt:i4>
      </vt:variant>
      <vt:variant>
        <vt:i4>0</vt:i4>
      </vt:variant>
      <vt:variant>
        <vt:i4>5</vt:i4>
      </vt:variant>
      <vt:variant>
        <vt:lpwstr/>
      </vt:variant>
      <vt:variant>
        <vt:lpwstr>_UAT</vt:lpwstr>
      </vt:variant>
      <vt:variant>
        <vt:i4>5767250</vt:i4>
      </vt:variant>
      <vt:variant>
        <vt:i4>162</vt:i4>
      </vt:variant>
      <vt:variant>
        <vt:i4>0</vt:i4>
      </vt:variant>
      <vt:variant>
        <vt:i4>5</vt:i4>
      </vt:variant>
      <vt:variant>
        <vt:lpwstr/>
      </vt:variant>
      <vt:variant>
        <vt:lpwstr>_Delivery_Approach</vt:lpwstr>
      </vt:variant>
      <vt:variant>
        <vt:i4>3473449</vt:i4>
      </vt:variant>
      <vt:variant>
        <vt:i4>153</vt:i4>
      </vt:variant>
      <vt:variant>
        <vt:i4>0</vt:i4>
      </vt:variant>
      <vt:variant>
        <vt:i4>5</vt:i4>
      </vt:variant>
      <vt:variant>
        <vt:lpwstr/>
      </vt:variant>
      <vt:variant>
        <vt:lpwstr>_Objectives_2</vt:lpwstr>
      </vt:variant>
      <vt:variant>
        <vt:i4>4259931</vt:i4>
      </vt:variant>
      <vt:variant>
        <vt:i4>123</vt:i4>
      </vt:variant>
      <vt:variant>
        <vt:i4>0</vt:i4>
      </vt:variant>
      <vt:variant>
        <vt:i4>5</vt:i4>
      </vt:variant>
      <vt:variant>
        <vt:lpwstr/>
      </vt:variant>
      <vt:variant>
        <vt:lpwstr>_Solution_Overview</vt:lpwstr>
      </vt:variant>
      <vt:variant>
        <vt:i4>2031667</vt:i4>
      </vt:variant>
      <vt:variant>
        <vt:i4>107</vt:i4>
      </vt:variant>
      <vt:variant>
        <vt:i4>0</vt:i4>
      </vt:variant>
      <vt:variant>
        <vt:i4>5</vt:i4>
      </vt:variant>
      <vt:variant>
        <vt:lpwstr/>
      </vt:variant>
      <vt:variant>
        <vt:lpwstr>_Toc175833443</vt:lpwstr>
      </vt:variant>
      <vt:variant>
        <vt:i4>2031667</vt:i4>
      </vt:variant>
      <vt:variant>
        <vt:i4>101</vt:i4>
      </vt:variant>
      <vt:variant>
        <vt:i4>0</vt:i4>
      </vt:variant>
      <vt:variant>
        <vt:i4>5</vt:i4>
      </vt:variant>
      <vt:variant>
        <vt:lpwstr/>
      </vt:variant>
      <vt:variant>
        <vt:lpwstr>_Toc175833442</vt:lpwstr>
      </vt:variant>
      <vt:variant>
        <vt:i4>2031667</vt:i4>
      </vt:variant>
      <vt:variant>
        <vt:i4>95</vt:i4>
      </vt:variant>
      <vt:variant>
        <vt:i4>0</vt:i4>
      </vt:variant>
      <vt:variant>
        <vt:i4>5</vt:i4>
      </vt:variant>
      <vt:variant>
        <vt:lpwstr/>
      </vt:variant>
      <vt:variant>
        <vt:lpwstr>_Toc175833441</vt:lpwstr>
      </vt:variant>
      <vt:variant>
        <vt:i4>2031667</vt:i4>
      </vt:variant>
      <vt:variant>
        <vt:i4>89</vt:i4>
      </vt:variant>
      <vt:variant>
        <vt:i4>0</vt:i4>
      </vt:variant>
      <vt:variant>
        <vt:i4>5</vt:i4>
      </vt:variant>
      <vt:variant>
        <vt:lpwstr/>
      </vt:variant>
      <vt:variant>
        <vt:lpwstr>_Toc175833440</vt:lpwstr>
      </vt:variant>
      <vt:variant>
        <vt:i4>1572915</vt:i4>
      </vt:variant>
      <vt:variant>
        <vt:i4>83</vt:i4>
      </vt:variant>
      <vt:variant>
        <vt:i4>0</vt:i4>
      </vt:variant>
      <vt:variant>
        <vt:i4>5</vt:i4>
      </vt:variant>
      <vt:variant>
        <vt:lpwstr/>
      </vt:variant>
      <vt:variant>
        <vt:lpwstr>_Toc175833439</vt:lpwstr>
      </vt:variant>
      <vt:variant>
        <vt:i4>1572915</vt:i4>
      </vt:variant>
      <vt:variant>
        <vt:i4>77</vt:i4>
      </vt:variant>
      <vt:variant>
        <vt:i4>0</vt:i4>
      </vt:variant>
      <vt:variant>
        <vt:i4>5</vt:i4>
      </vt:variant>
      <vt:variant>
        <vt:lpwstr/>
      </vt:variant>
      <vt:variant>
        <vt:lpwstr>_Toc175833438</vt:lpwstr>
      </vt:variant>
      <vt:variant>
        <vt:i4>1572915</vt:i4>
      </vt:variant>
      <vt:variant>
        <vt:i4>71</vt:i4>
      </vt:variant>
      <vt:variant>
        <vt:i4>0</vt:i4>
      </vt:variant>
      <vt:variant>
        <vt:i4>5</vt:i4>
      </vt:variant>
      <vt:variant>
        <vt:lpwstr/>
      </vt:variant>
      <vt:variant>
        <vt:lpwstr>_Toc175833437</vt:lpwstr>
      </vt:variant>
      <vt:variant>
        <vt:i4>1572915</vt:i4>
      </vt:variant>
      <vt:variant>
        <vt:i4>65</vt:i4>
      </vt:variant>
      <vt:variant>
        <vt:i4>0</vt:i4>
      </vt:variant>
      <vt:variant>
        <vt:i4>5</vt:i4>
      </vt:variant>
      <vt:variant>
        <vt:lpwstr/>
      </vt:variant>
      <vt:variant>
        <vt:lpwstr>_Toc175833436</vt:lpwstr>
      </vt:variant>
      <vt:variant>
        <vt:i4>1572915</vt:i4>
      </vt:variant>
      <vt:variant>
        <vt:i4>59</vt:i4>
      </vt:variant>
      <vt:variant>
        <vt:i4>0</vt:i4>
      </vt:variant>
      <vt:variant>
        <vt:i4>5</vt:i4>
      </vt:variant>
      <vt:variant>
        <vt:lpwstr/>
      </vt:variant>
      <vt:variant>
        <vt:lpwstr>_Toc175833435</vt:lpwstr>
      </vt:variant>
      <vt:variant>
        <vt:i4>1572915</vt:i4>
      </vt:variant>
      <vt:variant>
        <vt:i4>53</vt:i4>
      </vt:variant>
      <vt:variant>
        <vt:i4>0</vt:i4>
      </vt:variant>
      <vt:variant>
        <vt:i4>5</vt:i4>
      </vt:variant>
      <vt:variant>
        <vt:lpwstr/>
      </vt:variant>
      <vt:variant>
        <vt:lpwstr>_Toc175833434</vt:lpwstr>
      </vt:variant>
      <vt:variant>
        <vt:i4>1572915</vt:i4>
      </vt:variant>
      <vt:variant>
        <vt:i4>47</vt:i4>
      </vt:variant>
      <vt:variant>
        <vt:i4>0</vt:i4>
      </vt:variant>
      <vt:variant>
        <vt:i4>5</vt:i4>
      </vt:variant>
      <vt:variant>
        <vt:lpwstr/>
      </vt:variant>
      <vt:variant>
        <vt:lpwstr>_Toc175833433</vt:lpwstr>
      </vt:variant>
      <vt:variant>
        <vt:i4>1572915</vt:i4>
      </vt:variant>
      <vt:variant>
        <vt:i4>41</vt:i4>
      </vt:variant>
      <vt:variant>
        <vt:i4>0</vt:i4>
      </vt:variant>
      <vt:variant>
        <vt:i4>5</vt:i4>
      </vt:variant>
      <vt:variant>
        <vt:lpwstr/>
      </vt:variant>
      <vt:variant>
        <vt:lpwstr>_Toc175833432</vt:lpwstr>
      </vt:variant>
      <vt:variant>
        <vt:i4>1572915</vt:i4>
      </vt:variant>
      <vt:variant>
        <vt:i4>35</vt:i4>
      </vt:variant>
      <vt:variant>
        <vt:i4>0</vt:i4>
      </vt:variant>
      <vt:variant>
        <vt:i4>5</vt:i4>
      </vt:variant>
      <vt:variant>
        <vt:lpwstr/>
      </vt:variant>
      <vt:variant>
        <vt:lpwstr>_Toc175833431</vt:lpwstr>
      </vt:variant>
      <vt:variant>
        <vt:i4>1572915</vt:i4>
      </vt:variant>
      <vt:variant>
        <vt:i4>29</vt:i4>
      </vt:variant>
      <vt:variant>
        <vt:i4>0</vt:i4>
      </vt:variant>
      <vt:variant>
        <vt:i4>5</vt:i4>
      </vt:variant>
      <vt:variant>
        <vt:lpwstr/>
      </vt:variant>
      <vt:variant>
        <vt:lpwstr>_Toc175833430</vt:lpwstr>
      </vt:variant>
      <vt:variant>
        <vt:i4>1638451</vt:i4>
      </vt:variant>
      <vt:variant>
        <vt:i4>23</vt:i4>
      </vt:variant>
      <vt:variant>
        <vt:i4>0</vt:i4>
      </vt:variant>
      <vt:variant>
        <vt:i4>5</vt:i4>
      </vt:variant>
      <vt:variant>
        <vt:lpwstr/>
      </vt:variant>
      <vt:variant>
        <vt:lpwstr>_Toc175833429</vt:lpwstr>
      </vt:variant>
      <vt:variant>
        <vt:i4>1638451</vt:i4>
      </vt:variant>
      <vt:variant>
        <vt:i4>17</vt:i4>
      </vt:variant>
      <vt:variant>
        <vt:i4>0</vt:i4>
      </vt:variant>
      <vt:variant>
        <vt:i4>5</vt:i4>
      </vt:variant>
      <vt:variant>
        <vt:lpwstr/>
      </vt:variant>
      <vt:variant>
        <vt:lpwstr>_Toc175833428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Rent</dc:title>
  <dc:subject>Statement of Work</dc:subject>
  <dc:creator>Gary Benkenstein</dc:creator>
  <cp:keywords>tag</cp:keywords>
  <dc:description/>
  <cp:lastModifiedBy>Nikki Papenfus</cp:lastModifiedBy>
  <cp:revision>5</cp:revision>
  <cp:lastPrinted>2024-08-29T16:48:00Z</cp:lastPrinted>
  <dcterms:created xsi:type="dcterms:W3CDTF">2024-08-29T16:48:00Z</dcterms:created>
  <dcterms:modified xsi:type="dcterms:W3CDTF">2024-08-30T09:48:00Z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Client Project">
    <vt:lpwstr/>
  </property>
  <property fmtid="{D5CDD505-2E9C-101B-9397-08002B2CF9AE}" pid="12" name="SharedWithUsers">
    <vt:lpwstr>12;#Polly Fellowes;#372;#Nikki Papenfus;#403;#Hloni Nhlapo</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Project Document Type">
    <vt:lpwstr>4;#Generic Project Document|258c2ed6-b93b-4ffe-8901-a23f2dc98ec9</vt:lpwstr>
  </property>
</Properties>
</file>