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43C25" w14:textId="6CEE6965" w:rsidR="00996F6E" w:rsidRPr="002D609E" w:rsidRDefault="00996F6E" w:rsidP="00977AEF">
      <w:pPr>
        <w:pStyle w:val="NormalIndent"/>
      </w:pPr>
    </w:p>
    <w:p w14:paraId="114E30BE" w14:textId="77777777" w:rsidR="00011C72" w:rsidRPr="002D609E" w:rsidRDefault="00011C72" w:rsidP="00977AEF">
      <w:pPr>
        <w:pStyle w:val="NormalIndent"/>
      </w:pPr>
    </w:p>
    <w:p w14:paraId="271436C1" w14:textId="77777777" w:rsidR="00996F6E" w:rsidRPr="002D609E" w:rsidRDefault="00996F6E" w:rsidP="00977AEF">
      <w:pPr>
        <w:pStyle w:val="NormalIndent"/>
      </w:pPr>
    </w:p>
    <w:p w14:paraId="4D853F63" w14:textId="77777777" w:rsidR="00996F6E" w:rsidRPr="002D609E" w:rsidRDefault="00996F6E" w:rsidP="00977AEF">
      <w:pPr>
        <w:pStyle w:val="NormalIndent"/>
      </w:pPr>
    </w:p>
    <w:p w14:paraId="0BDD986D" w14:textId="77777777" w:rsidR="00996F6E" w:rsidRPr="002D609E" w:rsidRDefault="00996F6E" w:rsidP="00977AEF">
      <w:pPr>
        <w:pStyle w:val="NormalIndent"/>
      </w:pPr>
    </w:p>
    <w:p w14:paraId="4F2D50CF" w14:textId="77777777" w:rsidR="002E1380" w:rsidRPr="002D609E" w:rsidRDefault="002E1380" w:rsidP="00977AEF">
      <w:pPr>
        <w:pStyle w:val="NormalIndent"/>
      </w:pPr>
    </w:p>
    <w:p w14:paraId="1881EC6B" w14:textId="77777777" w:rsidR="002E1380" w:rsidRPr="002D609E" w:rsidRDefault="002E1380" w:rsidP="00977AEF">
      <w:pPr>
        <w:pStyle w:val="NormalIndent"/>
      </w:pPr>
    </w:p>
    <w:p w14:paraId="4B5788D5" w14:textId="40CFCD8A" w:rsidR="002E1380" w:rsidRPr="002D609E" w:rsidRDefault="002E1380" w:rsidP="00DD35B3">
      <w:pPr>
        <w:pStyle w:val="NormalIndent"/>
        <w:spacing w:after="0"/>
        <w:rPr>
          <w:rFonts w:cs="Arial"/>
          <w:color w:val="7F7F7F" w:themeColor="text1" w:themeTint="80"/>
          <w:sz w:val="44"/>
        </w:rPr>
      </w:pPr>
      <w:r w:rsidRPr="002D609E">
        <w:rPr>
          <w:rFonts w:cs="Arial"/>
          <w:color w:val="7F7F7F" w:themeColor="text1" w:themeTint="80"/>
          <w:sz w:val="44"/>
          <w:shd w:val="clear" w:color="auto" w:fill="E6E6E6"/>
        </w:rPr>
        <w:fldChar w:fldCharType="begin"/>
      </w:r>
      <w:r w:rsidRPr="002D609E">
        <w:rPr>
          <w:rFonts w:cs="Arial"/>
          <w:color w:val="7F7F7F" w:themeColor="text1" w:themeTint="80"/>
          <w:sz w:val="44"/>
        </w:rPr>
        <w:instrText xml:space="preserve"> SUBJECT  \* FirstCap  \* MERGEFORMAT </w:instrText>
      </w:r>
      <w:r w:rsidRPr="002D609E">
        <w:rPr>
          <w:rFonts w:cs="Arial"/>
          <w:color w:val="7F7F7F" w:themeColor="text1" w:themeTint="80"/>
          <w:sz w:val="44"/>
          <w:shd w:val="clear" w:color="auto" w:fill="E6E6E6"/>
        </w:rPr>
        <w:fldChar w:fldCharType="separate"/>
      </w:r>
      <w:r w:rsidR="00512F10" w:rsidRPr="002D609E">
        <w:rPr>
          <w:rFonts w:cs="Arial"/>
          <w:color w:val="7F7F7F" w:themeColor="text1" w:themeTint="80"/>
          <w:sz w:val="44"/>
        </w:rPr>
        <w:t>Statement of Work</w:t>
      </w:r>
      <w:r w:rsidRPr="002D609E">
        <w:rPr>
          <w:rFonts w:cs="Arial"/>
          <w:color w:val="7F7F7F" w:themeColor="text1" w:themeTint="80"/>
          <w:sz w:val="44"/>
          <w:shd w:val="clear" w:color="auto" w:fill="E6E6E6"/>
        </w:rPr>
        <w:fldChar w:fldCharType="end"/>
      </w:r>
      <w:r w:rsidRPr="002D609E">
        <w:rPr>
          <w:rFonts w:cs="Arial"/>
          <w:color w:val="7F7F7F" w:themeColor="text1" w:themeTint="80"/>
          <w:sz w:val="44"/>
        </w:rPr>
        <w:t xml:space="preserve"> </w:t>
      </w:r>
    </w:p>
    <w:p w14:paraId="7829238D" w14:textId="77777777" w:rsidR="002E1380" w:rsidRPr="002D609E" w:rsidRDefault="00996F6E" w:rsidP="00977AEF">
      <w:pPr>
        <w:pStyle w:val="NormalIndent"/>
        <w:rPr>
          <w:rFonts w:cs="Arial"/>
          <w:sz w:val="32"/>
        </w:rPr>
      </w:pPr>
      <w:r w:rsidRPr="002D609E">
        <w:rPr>
          <w:caps/>
          <w:noProof/>
          <w:color w:val="808080"/>
          <w:sz w:val="22"/>
          <w:shd w:val="clear" w:color="auto" w:fill="E6E6E6"/>
          <w:lang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5FFC9A4A">
              <v:group id="Group 58" style="position:absolute;margin-left:106.9pt;margin-top:286.5pt;width:302.25pt;height:10.5pt;z-index:-251658240;mso-position-horizontal-relative:page;mso-position-vertical-relative:page" coordsize="1704,2" coordorigin="9631,5450" o:spid="_x0000_s1026" w14:anchorId="1E2B8F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15378DEE" w:rsidR="002E1380" w:rsidRPr="002D609E" w:rsidRDefault="00EA4721" w:rsidP="00977AEF">
      <w:pPr>
        <w:pStyle w:val="NormalIndent"/>
        <w:spacing w:before="300" w:after="0"/>
        <w:rPr>
          <w:b/>
          <w:caps/>
          <w:color w:val="808080"/>
          <w:sz w:val="22"/>
        </w:rPr>
      </w:pPr>
      <w:r w:rsidRPr="002D609E">
        <w:rPr>
          <w:b/>
          <w:caps/>
          <w:color w:val="808080"/>
          <w:sz w:val="22"/>
          <w:shd w:val="clear" w:color="auto" w:fill="E6E6E6"/>
        </w:rPr>
        <w:fldChar w:fldCharType="begin"/>
      </w:r>
      <w:r w:rsidRPr="002D609E">
        <w:rPr>
          <w:b/>
          <w:caps/>
          <w:color w:val="808080"/>
          <w:sz w:val="22"/>
        </w:rPr>
        <w:instrText xml:space="preserve"> DOCPROPERTY  Category  \* MERGEFORMAT </w:instrText>
      </w:r>
      <w:r w:rsidRPr="002D609E">
        <w:rPr>
          <w:b/>
          <w:caps/>
          <w:color w:val="808080"/>
          <w:sz w:val="22"/>
          <w:shd w:val="clear" w:color="auto" w:fill="E6E6E6"/>
        </w:rPr>
        <w:fldChar w:fldCharType="separate"/>
      </w:r>
      <w:r w:rsidR="00AC7413">
        <w:rPr>
          <w:b/>
          <w:caps/>
          <w:color w:val="808080"/>
          <w:sz w:val="22"/>
        </w:rPr>
        <w:t>Grainger PLC</w:t>
      </w:r>
      <w:r w:rsidRPr="002D609E">
        <w:rPr>
          <w:b/>
          <w:caps/>
          <w:color w:val="808080"/>
          <w:sz w:val="22"/>
          <w:shd w:val="clear" w:color="auto" w:fill="E6E6E6"/>
        </w:rPr>
        <w:fldChar w:fldCharType="end"/>
      </w:r>
    </w:p>
    <w:p w14:paraId="57D80A05" w14:textId="3FB67565" w:rsidR="002E1380" w:rsidRPr="002D609E" w:rsidRDefault="002E1380" w:rsidP="00977AEF">
      <w:pPr>
        <w:pStyle w:val="NormalIndent"/>
        <w:spacing w:after="0"/>
      </w:pPr>
      <w:r w:rsidRPr="002D609E">
        <w:rPr>
          <w:caps/>
          <w:color w:val="808080"/>
          <w:sz w:val="22"/>
          <w:shd w:val="clear" w:color="auto" w:fill="E6E6E6"/>
        </w:rPr>
        <w:fldChar w:fldCharType="begin"/>
      </w:r>
      <w:r w:rsidRPr="002D609E">
        <w:rPr>
          <w:caps/>
          <w:color w:val="808080"/>
          <w:sz w:val="22"/>
        </w:rPr>
        <w:instrText xml:space="preserve"> DOCPROPERTY  Title  \* MERGEFORMAT </w:instrText>
      </w:r>
      <w:r w:rsidRPr="002D609E">
        <w:rPr>
          <w:caps/>
          <w:color w:val="808080"/>
          <w:sz w:val="22"/>
          <w:shd w:val="clear" w:color="auto" w:fill="E6E6E6"/>
        </w:rPr>
        <w:fldChar w:fldCharType="separate"/>
      </w:r>
      <w:r w:rsidR="0048146A">
        <w:rPr>
          <w:caps/>
          <w:color w:val="808080"/>
          <w:sz w:val="22"/>
        </w:rPr>
        <w:t>Right to Rent - Delivery</w:t>
      </w:r>
      <w:r w:rsidRPr="002D609E">
        <w:rPr>
          <w:caps/>
          <w:color w:val="808080"/>
          <w:sz w:val="22"/>
          <w:shd w:val="clear" w:color="auto" w:fill="E6E6E6"/>
        </w:rPr>
        <w:fldChar w:fldCharType="end"/>
      </w:r>
      <w:r w:rsidRPr="002D609E">
        <w:t xml:space="preserve"> </w:t>
      </w:r>
    </w:p>
    <w:p w14:paraId="16055369" w14:textId="77777777" w:rsidR="002E1380" w:rsidRPr="002D609E" w:rsidRDefault="002E1380" w:rsidP="00977AEF">
      <w:pPr>
        <w:pStyle w:val="NormalIndent"/>
      </w:pPr>
    </w:p>
    <w:p w14:paraId="655DA4B4" w14:textId="77777777" w:rsidR="00977AEF" w:rsidRPr="002D609E" w:rsidRDefault="00DD35B3" w:rsidP="00DD35B3">
      <w:pPr>
        <w:pStyle w:val="NormalIndent"/>
        <w:tabs>
          <w:tab w:val="left" w:pos="4380"/>
        </w:tabs>
      </w:pPr>
      <w:r w:rsidRPr="002D609E">
        <w:tab/>
      </w:r>
    </w:p>
    <w:p w14:paraId="54848B1F" w14:textId="77777777" w:rsidR="00977AEF" w:rsidRPr="002D609E" w:rsidRDefault="00977AEF" w:rsidP="00977AEF">
      <w:pPr>
        <w:pStyle w:val="NormalIndent"/>
      </w:pPr>
    </w:p>
    <w:p w14:paraId="7BD9F628" w14:textId="77777777" w:rsidR="002E1380" w:rsidRPr="002D609E" w:rsidRDefault="002E1380" w:rsidP="00977AEF">
      <w:pPr>
        <w:pStyle w:val="NormalIndent"/>
      </w:pPr>
    </w:p>
    <w:p w14:paraId="73C54AD3" w14:textId="77777777" w:rsidR="002E1380" w:rsidRPr="002D609E" w:rsidRDefault="002E1380" w:rsidP="00977AEF">
      <w:pPr>
        <w:pStyle w:val="NormalIndent"/>
      </w:pPr>
    </w:p>
    <w:p w14:paraId="72D468E0" w14:textId="77777777" w:rsidR="002E1380" w:rsidRPr="002D609E" w:rsidRDefault="002E1380" w:rsidP="00977AEF">
      <w:pPr>
        <w:pStyle w:val="NormalIndent"/>
      </w:pPr>
    </w:p>
    <w:p w14:paraId="59C84CB0" w14:textId="77777777" w:rsidR="002E1380" w:rsidRPr="002D609E" w:rsidRDefault="002E1380" w:rsidP="00977AEF">
      <w:pPr>
        <w:pStyle w:val="NormalIndent"/>
      </w:pPr>
    </w:p>
    <w:p w14:paraId="7432EAC1" w14:textId="77777777" w:rsidR="002E1380" w:rsidRPr="002D609E" w:rsidRDefault="002E1380" w:rsidP="00977AEF">
      <w:pPr>
        <w:pStyle w:val="NormalIndent"/>
      </w:pPr>
    </w:p>
    <w:p w14:paraId="6064E0C0" w14:textId="77777777" w:rsidR="002E1380" w:rsidRPr="002D609E" w:rsidRDefault="002E1380" w:rsidP="00977AEF">
      <w:pPr>
        <w:pStyle w:val="NormalIndent"/>
      </w:pPr>
    </w:p>
    <w:p w14:paraId="190F22A8" w14:textId="77777777" w:rsidR="002E1380" w:rsidRPr="002D609E" w:rsidRDefault="002E1380" w:rsidP="00977AEF">
      <w:pPr>
        <w:pStyle w:val="NormalIndent"/>
      </w:pPr>
    </w:p>
    <w:p w14:paraId="74B15900" w14:textId="77777777" w:rsidR="00977AEF" w:rsidRPr="002D609E" w:rsidRDefault="00977AEF" w:rsidP="00977AEF">
      <w:pPr>
        <w:pStyle w:val="NormalIndent"/>
      </w:pPr>
    </w:p>
    <w:p w14:paraId="52B04A43" w14:textId="77777777" w:rsidR="002E1380" w:rsidRPr="002D609E" w:rsidRDefault="002E1380" w:rsidP="00977AEF">
      <w:pPr>
        <w:pStyle w:val="NormalIndent"/>
      </w:pPr>
    </w:p>
    <w:p w14:paraId="501DD085" w14:textId="134B9CB5" w:rsidR="002E1380" w:rsidRPr="00E179BA" w:rsidRDefault="00E179BA" w:rsidP="00E179BA">
      <w:pPr>
        <w:pStyle w:val="NormalIndent"/>
        <w:ind w:left="7909" w:firstLine="11"/>
        <w:rPr>
          <w:i/>
          <w:color w:val="808080" w:themeColor="background1" w:themeShade="80"/>
          <w:sz w:val="22"/>
          <w:szCs w:val="22"/>
        </w:rPr>
      </w:pPr>
      <w:r w:rsidRPr="00E179BA">
        <w:rPr>
          <w:i/>
          <w:color w:val="808080" w:themeColor="background1" w:themeShade="80"/>
          <w:sz w:val="22"/>
          <w:szCs w:val="22"/>
        </w:rPr>
        <w:t xml:space="preserve">  </w:t>
      </w:r>
      <w:r w:rsidR="00AC7413" w:rsidRPr="00E179BA">
        <w:rPr>
          <w:i/>
          <w:color w:val="808080" w:themeColor="background1" w:themeShade="80"/>
          <w:sz w:val="22"/>
          <w:szCs w:val="22"/>
        </w:rPr>
        <w:t xml:space="preserve">Version </w:t>
      </w:r>
      <w:r w:rsidRPr="00E179BA">
        <w:rPr>
          <w:i/>
          <w:color w:val="808080" w:themeColor="background1" w:themeShade="80"/>
          <w:sz w:val="22"/>
          <w:szCs w:val="22"/>
        </w:rPr>
        <w:t>2</w:t>
      </w:r>
      <w:r w:rsidR="00AC7413" w:rsidRPr="00E179BA">
        <w:rPr>
          <w:i/>
          <w:color w:val="808080" w:themeColor="background1" w:themeShade="80"/>
          <w:sz w:val="22"/>
          <w:szCs w:val="22"/>
        </w:rPr>
        <w:t>.0</w:t>
      </w:r>
    </w:p>
    <w:p w14:paraId="6CCC31E6" w14:textId="6A7507E9" w:rsidR="00DD35B3" w:rsidRPr="002D609E" w:rsidRDefault="00DD35B3" w:rsidP="00DD35B3">
      <w:pPr>
        <w:tabs>
          <w:tab w:val="left" w:pos="1848"/>
          <w:tab w:val="right" w:pos="9406"/>
        </w:tabs>
        <w:spacing w:after="0"/>
        <w:rPr>
          <w:i/>
          <w:color w:val="808080"/>
          <w:sz w:val="22"/>
          <w:szCs w:val="22"/>
        </w:rPr>
      </w:pPr>
      <w:r w:rsidRPr="002D609E">
        <w:rPr>
          <w:i/>
          <w:color w:val="808080"/>
          <w:sz w:val="22"/>
          <w:szCs w:val="22"/>
        </w:rPr>
        <w:tab/>
      </w:r>
      <w:r w:rsidRPr="002D609E">
        <w:rPr>
          <w:i/>
          <w:color w:val="808080"/>
          <w:sz w:val="22"/>
          <w:szCs w:val="22"/>
        </w:rPr>
        <w:tab/>
      </w:r>
      <w:r w:rsidRPr="002D609E">
        <w:rPr>
          <w:i/>
          <w:color w:val="808080"/>
          <w:sz w:val="22"/>
          <w:szCs w:val="22"/>
          <w:shd w:val="clear" w:color="auto" w:fill="E6E6E6"/>
        </w:rPr>
        <w:fldChar w:fldCharType="begin"/>
      </w:r>
      <w:r w:rsidRPr="002D609E">
        <w:rPr>
          <w:i/>
          <w:color w:val="808080"/>
          <w:sz w:val="22"/>
          <w:szCs w:val="22"/>
        </w:rPr>
        <w:instrText xml:space="preserve"> DOCPROPERTY  LastSavedTime \@ "MMMM d, yyyy" \* MERGEFORMAT </w:instrText>
      </w:r>
      <w:r w:rsidRPr="002D609E">
        <w:rPr>
          <w:i/>
          <w:color w:val="808080"/>
          <w:sz w:val="22"/>
          <w:szCs w:val="22"/>
          <w:shd w:val="clear" w:color="auto" w:fill="E6E6E6"/>
        </w:rPr>
        <w:fldChar w:fldCharType="separate"/>
      </w:r>
      <w:r w:rsidR="006B2098">
        <w:rPr>
          <w:i/>
          <w:color w:val="808080"/>
          <w:sz w:val="22"/>
          <w:szCs w:val="22"/>
        </w:rPr>
        <w:t>November 11, 2024</w:t>
      </w:r>
      <w:r w:rsidRPr="002D609E">
        <w:rPr>
          <w:i/>
          <w:color w:val="808080"/>
          <w:sz w:val="22"/>
          <w:szCs w:val="22"/>
          <w:shd w:val="clear" w:color="auto" w:fill="E6E6E6"/>
        </w:rPr>
        <w:fldChar w:fldCharType="end"/>
      </w:r>
    </w:p>
    <w:p w14:paraId="70A3467A" w14:textId="77777777" w:rsidR="002E1380" w:rsidRPr="002D609E" w:rsidRDefault="002E1380" w:rsidP="00DD35B3">
      <w:pPr>
        <w:ind w:left="0"/>
        <w:rPr>
          <w:rFonts w:cs="Arial"/>
          <w:sz w:val="24"/>
          <w:szCs w:val="24"/>
        </w:rPr>
      </w:pPr>
      <w:r w:rsidRPr="002D609E">
        <w:br w:type="page"/>
      </w:r>
    </w:p>
    <w:p w14:paraId="42D3B553" w14:textId="77777777" w:rsidR="008E502E" w:rsidRPr="002D609E" w:rsidRDefault="008E502E" w:rsidP="00CC51D5">
      <w:pPr>
        <w:widowControl w:val="0"/>
        <w:tabs>
          <w:tab w:val="left" w:pos="426"/>
          <w:tab w:val="left" w:pos="709"/>
          <w:tab w:val="left" w:pos="993"/>
        </w:tabs>
        <w:adjustRightInd w:val="0"/>
        <w:ind w:left="0"/>
        <w:jc w:val="both"/>
        <w:textAlignment w:val="baseline"/>
      </w:pPr>
      <w:r w:rsidRPr="002D609E">
        <w:rPr>
          <w:color w:val="7F7F7F" w:themeColor="text1" w:themeTint="80"/>
          <w:sz w:val="36"/>
        </w:rPr>
        <w:lastRenderedPageBreak/>
        <w:t>Contents</w:t>
      </w:r>
    </w:p>
    <w:p w14:paraId="31A2A2BF" w14:textId="4536ADD7" w:rsidR="005D164B" w:rsidRDefault="008E502E">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r w:rsidRPr="002D609E">
        <w:rPr>
          <w:color w:val="2B579A"/>
          <w:shd w:val="clear" w:color="auto" w:fill="E6E6E6"/>
        </w:rPr>
        <w:fldChar w:fldCharType="begin"/>
      </w:r>
      <w:r w:rsidRPr="002D609E">
        <w:instrText xml:space="preserve"> TOC \o "1-2" \h \z \u </w:instrText>
      </w:r>
      <w:r w:rsidRPr="002D609E">
        <w:rPr>
          <w:color w:val="2B579A"/>
          <w:shd w:val="clear" w:color="auto" w:fill="E6E6E6"/>
        </w:rPr>
        <w:fldChar w:fldCharType="separate"/>
      </w:r>
      <w:hyperlink w:anchor="_Toc182214409" w:history="1">
        <w:r w:rsidR="005D164B" w:rsidRPr="005B6C78">
          <w:rPr>
            <w:rStyle w:val="Hyperlink"/>
            <w:noProof/>
          </w:rPr>
          <w:t>1</w:t>
        </w:r>
        <w:r w:rsidR="005D164B">
          <w:rPr>
            <w:rFonts w:asciiTheme="minorHAnsi" w:eastAsiaTheme="minorEastAsia" w:hAnsiTheme="minorHAnsi" w:cstheme="minorBidi"/>
            <w:b w:val="0"/>
            <w:bCs w:val="0"/>
            <w:caps w:val="0"/>
            <w:noProof/>
            <w:kern w:val="2"/>
            <w:sz w:val="24"/>
            <w:szCs w:val="24"/>
            <w:lang w:val="en-ZA" w:eastAsia="en-ZA"/>
            <w14:ligatures w14:val="standardContextual"/>
          </w:rPr>
          <w:tab/>
        </w:r>
        <w:r w:rsidR="005D164B" w:rsidRPr="005B6C78">
          <w:rPr>
            <w:rStyle w:val="Hyperlink"/>
            <w:noProof/>
          </w:rPr>
          <w:t>Statement of Work</w:t>
        </w:r>
        <w:r w:rsidR="005D164B">
          <w:rPr>
            <w:noProof/>
            <w:webHidden/>
          </w:rPr>
          <w:tab/>
        </w:r>
        <w:r w:rsidR="005D164B">
          <w:rPr>
            <w:noProof/>
            <w:webHidden/>
          </w:rPr>
          <w:fldChar w:fldCharType="begin"/>
        </w:r>
        <w:r w:rsidR="005D164B">
          <w:rPr>
            <w:noProof/>
            <w:webHidden/>
          </w:rPr>
          <w:instrText xml:space="preserve"> PAGEREF _Toc182214409 \h </w:instrText>
        </w:r>
        <w:r w:rsidR="005D164B">
          <w:rPr>
            <w:noProof/>
            <w:webHidden/>
          </w:rPr>
        </w:r>
        <w:r w:rsidR="005D164B">
          <w:rPr>
            <w:noProof/>
            <w:webHidden/>
          </w:rPr>
          <w:fldChar w:fldCharType="separate"/>
        </w:r>
        <w:r w:rsidR="00606A8F">
          <w:rPr>
            <w:noProof/>
            <w:webHidden/>
          </w:rPr>
          <w:t>3</w:t>
        </w:r>
        <w:r w:rsidR="005D164B">
          <w:rPr>
            <w:noProof/>
            <w:webHidden/>
          </w:rPr>
          <w:fldChar w:fldCharType="end"/>
        </w:r>
      </w:hyperlink>
    </w:p>
    <w:p w14:paraId="474A370D" w14:textId="2706EAF7" w:rsidR="005D164B" w:rsidRDefault="005D164B">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14410" w:history="1">
        <w:r w:rsidRPr="005B6C78">
          <w:rPr>
            <w:rStyle w:val="Hyperlink"/>
            <w:noProof/>
          </w:rPr>
          <w:t>1.1</w:t>
        </w:r>
        <w:r>
          <w:rPr>
            <w:rFonts w:asciiTheme="minorHAnsi" w:eastAsiaTheme="minorEastAsia" w:hAnsiTheme="minorHAnsi" w:cstheme="minorBidi"/>
            <w:smallCaps w:val="0"/>
            <w:noProof/>
            <w:kern w:val="2"/>
            <w:sz w:val="24"/>
            <w:szCs w:val="24"/>
            <w:lang w:val="en-ZA" w:eastAsia="en-ZA"/>
            <w14:ligatures w14:val="standardContextual"/>
          </w:rPr>
          <w:tab/>
        </w:r>
        <w:r w:rsidRPr="005B6C78">
          <w:rPr>
            <w:rStyle w:val="Hyperlink"/>
            <w:noProof/>
          </w:rPr>
          <w:t>Overview</w:t>
        </w:r>
        <w:r>
          <w:rPr>
            <w:noProof/>
            <w:webHidden/>
          </w:rPr>
          <w:tab/>
        </w:r>
        <w:r>
          <w:rPr>
            <w:noProof/>
            <w:webHidden/>
          </w:rPr>
          <w:fldChar w:fldCharType="begin"/>
        </w:r>
        <w:r>
          <w:rPr>
            <w:noProof/>
            <w:webHidden/>
          </w:rPr>
          <w:instrText xml:space="preserve"> PAGEREF _Toc182214410 \h </w:instrText>
        </w:r>
        <w:r>
          <w:rPr>
            <w:noProof/>
            <w:webHidden/>
          </w:rPr>
        </w:r>
        <w:r>
          <w:rPr>
            <w:noProof/>
            <w:webHidden/>
          </w:rPr>
          <w:fldChar w:fldCharType="separate"/>
        </w:r>
        <w:r w:rsidR="00606A8F">
          <w:rPr>
            <w:noProof/>
            <w:webHidden/>
          </w:rPr>
          <w:t>3</w:t>
        </w:r>
        <w:r>
          <w:rPr>
            <w:noProof/>
            <w:webHidden/>
          </w:rPr>
          <w:fldChar w:fldCharType="end"/>
        </w:r>
      </w:hyperlink>
    </w:p>
    <w:p w14:paraId="052EDA5F" w14:textId="372F81DE" w:rsidR="005D164B" w:rsidRDefault="005D164B">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14411" w:history="1">
        <w:r w:rsidRPr="005B6C78">
          <w:rPr>
            <w:rStyle w:val="Hyperlink"/>
            <w:noProof/>
          </w:rPr>
          <w:t>1.2</w:t>
        </w:r>
        <w:r>
          <w:rPr>
            <w:rFonts w:asciiTheme="minorHAnsi" w:eastAsiaTheme="minorEastAsia" w:hAnsiTheme="minorHAnsi" w:cstheme="minorBidi"/>
            <w:smallCaps w:val="0"/>
            <w:noProof/>
            <w:kern w:val="2"/>
            <w:sz w:val="24"/>
            <w:szCs w:val="24"/>
            <w:lang w:val="en-ZA" w:eastAsia="en-ZA"/>
            <w14:ligatures w14:val="standardContextual"/>
          </w:rPr>
          <w:tab/>
        </w:r>
        <w:r w:rsidRPr="005B6C78">
          <w:rPr>
            <w:rStyle w:val="Hyperlink"/>
            <w:noProof/>
          </w:rPr>
          <w:t>Solution Overview</w:t>
        </w:r>
        <w:r>
          <w:rPr>
            <w:noProof/>
            <w:webHidden/>
          </w:rPr>
          <w:tab/>
        </w:r>
        <w:r>
          <w:rPr>
            <w:noProof/>
            <w:webHidden/>
          </w:rPr>
          <w:fldChar w:fldCharType="begin"/>
        </w:r>
        <w:r>
          <w:rPr>
            <w:noProof/>
            <w:webHidden/>
          </w:rPr>
          <w:instrText xml:space="preserve"> PAGEREF _Toc182214411 \h </w:instrText>
        </w:r>
        <w:r>
          <w:rPr>
            <w:noProof/>
            <w:webHidden/>
          </w:rPr>
        </w:r>
        <w:r>
          <w:rPr>
            <w:noProof/>
            <w:webHidden/>
          </w:rPr>
          <w:fldChar w:fldCharType="separate"/>
        </w:r>
        <w:r w:rsidR="00606A8F">
          <w:rPr>
            <w:noProof/>
            <w:webHidden/>
          </w:rPr>
          <w:t>3</w:t>
        </w:r>
        <w:r>
          <w:rPr>
            <w:noProof/>
            <w:webHidden/>
          </w:rPr>
          <w:fldChar w:fldCharType="end"/>
        </w:r>
      </w:hyperlink>
    </w:p>
    <w:p w14:paraId="717C3085" w14:textId="795C3663" w:rsidR="005D164B" w:rsidRDefault="005D164B">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14412" w:history="1">
        <w:r w:rsidRPr="005B6C78">
          <w:rPr>
            <w:rStyle w:val="Hyperlink"/>
            <w:noProof/>
          </w:rPr>
          <w:t>1.3</w:t>
        </w:r>
        <w:r>
          <w:rPr>
            <w:rFonts w:asciiTheme="minorHAnsi" w:eastAsiaTheme="minorEastAsia" w:hAnsiTheme="minorHAnsi" w:cstheme="minorBidi"/>
            <w:smallCaps w:val="0"/>
            <w:noProof/>
            <w:kern w:val="2"/>
            <w:sz w:val="24"/>
            <w:szCs w:val="24"/>
            <w:lang w:val="en-ZA" w:eastAsia="en-ZA"/>
            <w14:ligatures w14:val="standardContextual"/>
          </w:rPr>
          <w:tab/>
        </w:r>
        <w:r w:rsidRPr="005B6C78">
          <w:rPr>
            <w:rStyle w:val="Hyperlink"/>
            <w:noProof/>
          </w:rPr>
          <w:t>Objectives</w:t>
        </w:r>
        <w:r>
          <w:rPr>
            <w:noProof/>
            <w:webHidden/>
          </w:rPr>
          <w:tab/>
        </w:r>
        <w:r>
          <w:rPr>
            <w:noProof/>
            <w:webHidden/>
          </w:rPr>
          <w:fldChar w:fldCharType="begin"/>
        </w:r>
        <w:r>
          <w:rPr>
            <w:noProof/>
            <w:webHidden/>
          </w:rPr>
          <w:instrText xml:space="preserve"> PAGEREF _Toc182214412 \h </w:instrText>
        </w:r>
        <w:r>
          <w:rPr>
            <w:noProof/>
            <w:webHidden/>
          </w:rPr>
        </w:r>
        <w:r>
          <w:rPr>
            <w:noProof/>
            <w:webHidden/>
          </w:rPr>
          <w:fldChar w:fldCharType="separate"/>
        </w:r>
        <w:r w:rsidR="00606A8F">
          <w:rPr>
            <w:noProof/>
            <w:webHidden/>
          </w:rPr>
          <w:t>5</w:t>
        </w:r>
        <w:r>
          <w:rPr>
            <w:noProof/>
            <w:webHidden/>
          </w:rPr>
          <w:fldChar w:fldCharType="end"/>
        </w:r>
      </w:hyperlink>
    </w:p>
    <w:p w14:paraId="445E5F7E" w14:textId="3EB9960A" w:rsidR="005D164B" w:rsidRDefault="005D164B">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14413" w:history="1">
        <w:r w:rsidRPr="005B6C78">
          <w:rPr>
            <w:rStyle w:val="Hyperlink"/>
            <w:noProof/>
          </w:rPr>
          <w:t>1.4</w:t>
        </w:r>
        <w:r>
          <w:rPr>
            <w:rFonts w:asciiTheme="minorHAnsi" w:eastAsiaTheme="minorEastAsia" w:hAnsiTheme="minorHAnsi" w:cstheme="minorBidi"/>
            <w:smallCaps w:val="0"/>
            <w:noProof/>
            <w:kern w:val="2"/>
            <w:sz w:val="24"/>
            <w:szCs w:val="24"/>
            <w:lang w:val="en-ZA" w:eastAsia="en-ZA"/>
            <w14:ligatures w14:val="standardContextual"/>
          </w:rPr>
          <w:tab/>
        </w:r>
        <w:r w:rsidRPr="005B6C78">
          <w:rPr>
            <w:rStyle w:val="Hyperlink"/>
            <w:noProof/>
          </w:rPr>
          <w:t>Delivery Approach</w:t>
        </w:r>
        <w:r>
          <w:rPr>
            <w:noProof/>
            <w:webHidden/>
          </w:rPr>
          <w:tab/>
        </w:r>
        <w:r>
          <w:rPr>
            <w:noProof/>
            <w:webHidden/>
          </w:rPr>
          <w:fldChar w:fldCharType="begin"/>
        </w:r>
        <w:r>
          <w:rPr>
            <w:noProof/>
            <w:webHidden/>
          </w:rPr>
          <w:instrText xml:space="preserve"> PAGEREF _Toc182214413 \h </w:instrText>
        </w:r>
        <w:r>
          <w:rPr>
            <w:noProof/>
            <w:webHidden/>
          </w:rPr>
        </w:r>
        <w:r>
          <w:rPr>
            <w:noProof/>
            <w:webHidden/>
          </w:rPr>
          <w:fldChar w:fldCharType="separate"/>
        </w:r>
        <w:r w:rsidR="00606A8F">
          <w:rPr>
            <w:noProof/>
            <w:webHidden/>
          </w:rPr>
          <w:t>5</w:t>
        </w:r>
        <w:r>
          <w:rPr>
            <w:noProof/>
            <w:webHidden/>
          </w:rPr>
          <w:fldChar w:fldCharType="end"/>
        </w:r>
      </w:hyperlink>
    </w:p>
    <w:p w14:paraId="7382444E" w14:textId="3CB57D80" w:rsidR="005D164B" w:rsidRDefault="005D164B">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14414" w:history="1">
        <w:r w:rsidRPr="005B6C78">
          <w:rPr>
            <w:rStyle w:val="Hyperlink"/>
            <w:noProof/>
          </w:rPr>
          <w:t>1.5</w:t>
        </w:r>
        <w:r>
          <w:rPr>
            <w:rFonts w:asciiTheme="minorHAnsi" w:eastAsiaTheme="minorEastAsia" w:hAnsiTheme="minorHAnsi" w:cstheme="minorBidi"/>
            <w:smallCaps w:val="0"/>
            <w:noProof/>
            <w:kern w:val="2"/>
            <w:sz w:val="24"/>
            <w:szCs w:val="24"/>
            <w:lang w:val="en-ZA" w:eastAsia="en-ZA"/>
            <w14:ligatures w14:val="standardContextual"/>
          </w:rPr>
          <w:tab/>
        </w:r>
        <w:r w:rsidRPr="005B6C78">
          <w:rPr>
            <w:rStyle w:val="Hyperlink"/>
            <w:noProof/>
          </w:rPr>
          <w:t>Responsibilities</w:t>
        </w:r>
        <w:r>
          <w:rPr>
            <w:noProof/>
            <w:webHidden/>
          </w:rPr>
          <w:tab/>
        </w:r>
        <w:r>
          <w:rPr>
            <w:noProof/>
            <w:webHidden/>
          </w:rPr>
          <w:fldChar w:fldCharType="begin"/>
        </w:r>
        <w:r>
          <w:rPr>
            <w:noProof/>
            <w:webHidden/>
          </w:rPr>
          <w:instrText xml:space="preserve"> PAGEREF _Toc182214414 \h </w:instrText>
        </w:r>
        <w:r>
          <w:rPr>
            <w:noProof/>
            <w:webHidden/>
          </w:rPr>
        </w:r>
        <w:r>
          <w:rPr>
            <w:noProof/>
            <w:webHidden/>
          </w:rPr>
          <w:fldChar w:fldCharType="separate"/>
        </w:r>
        <w:r w:rsidR="00606A8F">
          <w:rPr>
            <w:noProof/>
            <w:webHidden/>
          </w:rPr>
          <w:t>7</w:t>
        </w:r>
        <w:r>
          <w:rPr>
            <w:noProof/>
            <w:webHidden/>
          </w:rPr>
          <w:fldChar w:fldCharType="end"/>
        </w:r>
      </w:hyperlink>
    </w:p>
    <w:p w14:paraId="678354E0" w14:textId="23AED185" w:rsidR="005D164B" w:rsidRDefault="005D164B">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14415" w:history="1">
        <w:r w:rsidRPr="005B6C78">
          <w:rPr>
            <w:rStyle w:val="Hyperlink"/>
            <w:noProof/>
          </w:rPr>
          <w:t>1.6</w:t>
        </w:r>
        <w:r>
          <w:rPr>
            <w:rFonts w:asciiTheme="minorHAnsi" w:eastAsiaTheme="minorEastAsia" w:hAnsiTheme="minorHAnsi" w:cstheme="minorBidi"/>
            <w:smallCaps w:val="0"/>
            <w:noProof/>
            <w:kern w:val="2"/>
            <w:sz w:val="24"/>
            <w:szCs w:val="24"/>
            <w:lang w:val="en-ZA" w:eastAsia="en-ZA"/>
            <w14:ligatures w14:val="standardContextual"/>
          </w:rPr>
          <w:tab/>
        </w:r>
        <w:r w:rsidRPr="005B6C78">
          <w:rPr>
            <w:rStyle w:val="Hyperlink"/>
            <w:noProof/>
          </w:rPr>
          <w:t>Availability</w:t>
        </w:r>
        <w:r>
          <w:rPr>
            <w:noProof/>
            <w:webHidden/>
          </w:rPr>
          <w:tab/>
        </w:r>
        <w:r>
          <w:rPr>
            <w:noProof/>
            <w:webHidden/>
          </w:rPr>
          <w:fldChar w:fldCharType="begin"/>
        </w:r>
        <w:r>
          <w:rPr>
            <w:noProof/>
            <w:webHidden/>
          </w:rPr>
          <w:instrText xml:space="preserve"> PAGEREF _Toc182214415 \h </w:instrText>
        </w:r>
        <w:r>
          <w:rPr>
            <w:noProof/>
            <w:webHidden/>
          </w:rPr>
        </w:r>
        <w:r>
          <w:rPr>
            <w:noProof/>
            <w:webHidden/>
          </w:rPr>
          <w:fldChar w:fldCharType="separate"/>
        </w:r>
        <w:r w:rsidR="00606A8F">
          <w:rPr>
            <w:noProof/>
            <w:webHidden/>
          </w:rPr>
          <w:t>8</w:t>
        </w:r>
        <w:r>
          <w:rPr>
            <w:noProof/>
            <w:webHidden/>
          </w:rPr>
          <w:fldChar w:fldCharType="end"/>
        </w:r>
      </w:hyperlink>
    </w:p>
    <w:p w14:paraId="345C0EFC" w14:textId="51F38DFC" w:rsidR="005D164B" w:rsidRDefault="005D164B">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182214416" w:history="1">
        <w:r w:rsidRPr="005B6C78">
          <w:rPr>
            <w:rStyle w:val="Hyperlink"/>
            <w:noProof/>
          </w:rPr>
          <w:t>2</w:t>
        </w:r>
        <w:r>
          <w:rPr>
            <w:rFonts w:asciiTheme="minorHAnsi" w:eastAsiaTheme="minorEastAsia" w:hAnsiTheme="minorHAnsi" w:cstheme="minorBidi"/>
            <w:b w:val="0"/>
            <w:bCs w:val="0"/>
            <w:caps w:val="0"/>
            <w:noProof/>
            <w:kern w:val="2"/>
            <w:sz w:val="24"/>
            <w:szCs w:val="24"/>
            <w:lang w:val="en-ZA" w:eastAsia="en-ZA"/>
            <w14:ligatures w14:val="standardContextual"/>
          </w:rPr>
          <w:tab/>
        </w:r>
        <w:r w:rsidRPr="005B6C78">
          <w:rPr>
            <w:rStyle w:val="Hyperlink"/>
            <w:noProof/>
          </w:rPr>
          <w:t>Assumptions, Exclusions &amp; Limitations</w:t>
        </w:r>
        <w:r>
          <w:rPr>
            <w:noProof/>
            <w:webHidden/>
          </w:rPr>
          <w:tab/>
        </w:r>
        <w:r>
          <w:rPr>
            <w:noProof/>
            <w:webHidden/>
          </w:rPr>
          <w:fldChar w:fldCharType="begin"/>
        </w:r>
        <w:r>
          <w:rPr>
            <w:noProof/>
            <w:webHidden/>
          </w:rPr>
          <w:instrText xml:space="preserve"> PAGEREF _Toc182214416 \h </w:instrText>
        </w:r>
        <w:r>
          <w:rPr>
            <w:noProof/>
            <w:webHidden/>
          </w:rPr>
        </w:r>
        <w:r>
          <w:rPr>
            <w:noProof/>
            <w:webHidden/>
          </w:rPr>
          <w:fldChar w:fldCharType="separate"/>
        </w:r>
        <w:r w:rsidR="00606A8F">
          <w:rPr>
            <w:noProof/>
            <w:webHidden/>
          </w:rPr>
          <w:t>9</w:t>
        </w:r>
        <w:r>
          <w:rPr>
            <w:noProof/>
            <w:webHidden/>
          </w:rPr>
          <w:fldChar w:fldCharType="end"/>
        </w:r>
      </w:hyperlink>
    </w:p>
    <w:p w14:paraId="4AB7ABD1" w14:textId="5CDCC614" w:rsidR="005D164B" w:rsidRDefault="005D164B">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14417" w:history="1">
        <w:r w:rsidRPr="005B6C78">
          <w:rPr>
            <w:rStyle w:val="Hyperlink"/>
            <w:noProof/>
          </w:rPr>
          <w:t>2.1</w:t>
        </w:r>
        <w:r>
          <w:rPr>
            <w:rFonts w:asciiTheme="minorHAnsi" w:eastAsiaTheme="minorEastAsia" w:hAnsiTheme="minorHAnsi" w:cstheme="minorBidi"/>
            <w:smallCaps w:val="0"/>
            <w:noProof/>
            <w:kern w:val="2"/>
            <w:sz w:val="24"/>
            <w:szCs w:val="24"/>
            <w:lang w:val="en-ZA" w:eastAsia="en-ZA"/>
            <w14:ligatures w14:val="standardContextual"/>
          </w:rPr>
          <w:tab/>
        </w:r>
        <w:r w:rsidRPr="005B6C78">
          <w:rPr>
            <w:rStyle w:val="Hyperlink"/>
            <w:noProof/>
          </w:rPr>
          <w:t>Assumptions</w:t>
        </w:r>
        <w:r>
          <w:rPr>
            <w:noProof/>
            <w:webHidden/>
          </w:rPr>
          <w:tab/>
        </w:r>
        <w:r>
          <w:rPr>
            <w:noProof/>
            <w:webHidden/>
          </w:rPr>
          <w:fldChar w:fldCharType="begin"/>
        </w:r>
        <w:r>
          <w:rPr>
            <w:noProof/>
            <w:webHidden/>
          </w:rPr>
          <w:instrText xml:space="preserve"> PAGEREF _Toc182214417 \h </w:instrText>
        </w:r>
        <w:r>
          <w:rPr>
            <w:noProof/>
            <w:webHidden/>
          </w:rPr>
        </w:r>
        <w:r>
          <w:rPr>
            <w:noProof/>
            <w:webHidden/>
          </w:rPr>
          <w:fldChar w:fldCharType="separate"/>
        </w:r>
        <w:r w:rsidR="00606A8F">
          <w:rPr>
            <w:noProof/>
            <w:webHidden/>
          </w:rPr>
          <w:t>9</w:t>
        </w:r>
        <w:r>
          <w:rPr>
            <w:noProof/>
            <w:webHidden/>
          </w:rPr>
          <w:fldChar w:fldCharType="end"/>
        </w:r>
      </w:hyperlink>
    </w:p>
    <w:p w14:paraId="03475BB4" w14:textId="70063502" w:rsidR="005D164B" w:rsidRDefault="005D164B">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14418" w:history="1">
        <w:r w:rsidRPr="005B6C78">
          <w:rPr>
            <w:rStyle w:val="Hyperlink"/>
            <w:noProof/>
          </w:rPr>
          <w:t>2.2</w:t>
        </w:r>
        <w:r>
          <w:rPr>
            <w:rFonts w:asciiTheme="minorHAnsi" w:eastAsiaTheme="minorEastAsia" w:hAnsiTheme="minorHAnsi" w:cstheme="minorBidi"/>
            <w:smallCaps w:val="0"/>
            <w:noProof/>
            <w:kern w:val="2"/>
            <w:sz w:val="24"/>
            <w:szCs w:val="24"/>
            <w:lang w:val="en-ZA" w:eastAsia="en-ZA"/>
            <w14:ligatures w14:val="standardContextual"/>
          </w:rPr>
          <w:tab/>
        </w:r>
        <w:r w:rsidRPr="005B6C78">
          <w:rPr>
            <w:rStyle w:val="Hyperlink"/>
            <w:noProof/>
          </w:rPr>
          <w:t>Limitations</w:t>
        </w:r>
        <w:r>
          <w:rPr>
            <w:noProof/>
            <w:webHidden/>
          </w:rPr>
          <w:tab/>
        </w:r>
        <w:r>
          <w:rPr>
            <w:noProof/>
            <w:webHidden/>
          </w:rPr>
          <w:fldChar w:fldCharType="begin"/>
        </w:r>
        <w:r>
          <w:rPr>
            <w:noProof/>
            <w:webHidden/>
          </w:rPr>
          <w:instrText xml:space="preserve"> PAGEREF _Toc182214418 \h </w:instrText>
        </w:r>
        <w:r>
          <w:rPr>
            <w:noProof/>
            <w:webHidden/>
          </w:rPr>
        </w:r>
        <w:r>
          <w:rPr>
            <w:noProof/>
            <w:webHidden/>
          </w:rPr>
          <w:fldChar w:fldCharType="separate"/>
        </w:r>
        <w:r w:rsidR="00606A8F">
          <w:rPr>
            <w:noProof/>
            <w:webHidden/>
          </w:rPr>
          <w:t>9</w:t>
        </w:r>
        <w:r>
          <w:rPr>
            <w:noProof/>
            <w:webHidden/>
          </w:rPr>
          <w:fldChar w:fldCharType="end"/>
        </w:r>
      </w:hyperlink>
    </w:p>
    <w:p w14:paraId="6395B5A5" w14:textId="78E6E7E6" w:rsidR="005D164B" w:rsidRDefault="005D164B">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14419" w:history="1">
        <w:r w:rsidRPr="005B6C78">
          <w:rPr>
            <w:rStyle w:val="Hyperlink"/>
            <w:noProof/>
          </w:rPr>
          <w:t>2.3</w:t>
        </w:r>
        <w:r>
          <w:rPr>
            <w:rFonts w:asciiTheme="minorHAnsi" w:eastAsiaTheme="minorEastAsia" w:hAnsiTheme="minorHAnsi" w:cstheme="minorBidi"/>
            <w:smallCaps w:val="0"/>
            <w:noProof/>
            <w:kern w:val="2"/>
            <w:sz w:val="24"/>
            <w:szCs w:val="24"/>
            <w:lang w:val="en-ZA" w:eastAsia="en-ZA"/>
            <w14:ligatures w14:val="standardContextual"/>
          </w:rPr>
          <w:tab/>
        </w:r>
        <w:r w:rsidRPr="005B6C78">
          <w:rPr>
            <w:rStyle w:val="Hyperlink"/>
            <w:noProof/>
          </w:rPr>
          <w:t>Exclusions</w:t>
        </w:r>
        <w:r>
          <w:rPr>
            <w:noProof/>
            <w:webHidden/>
          </w:rPr>
          <w:tab/>
        </w:r>
        <w:r>
          <w:rPr>
            <w:noProof/>
            <w:webHidden/>
          </w:rPr>
          <w:fldChar w:fldCharType="begin"/>
        </w:r>
        <w:r>
          <w:rPr>
            <w:noProof/>
            <w:webHidden/>
          </w:rPr>
          <w:instrText xml:space="preserve"> PAGEREF _Toc182214419 \h </w:instrText>
        </w:r>
        <w:r>
          <w:rPr>
            <w:noProof/>
            <w:webHidden/>
          </w:rPr>
        </w:r>
        <w:r>
          <w:rPr>
            <w:noProof/>
            <w:webHidden/>
          </w:rPr>
          <w:fldChar w:fldCharType="separate"/>
        </w:r>
        <w:r w:rsidR="00606A8F">
          <w:rPr>
            <w:noProof/>
            <w:webHidden/>
          </w:rPr>
          <w:t>10</w:t>
        </w:r>
        <w:r>
          <w:rPr>
            <w:noProof/>
            <w:webHidden/>
          </w:rPr>
          <w:fldChar w:fldCharType="end"/>
        </w:r>
      </w:hyperlink>
    </w:p>
    <w:p w14:paraId="01667010" w14:textId="47838BCE" w:rsidR="005D164B" w:rsidRDefault="005D164B">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182214420" w:history="1">
        <w:r w:rsidRPr="005B6C78">
          <w:rPr>
            <w:rStyle w:val="Hyperlink"/>
            <w:noProof/>
          </w:rPr>
          <w:t>3</w:t>
        </w:r>
        <w:r>
          <w:rPr>
            <w:rFonts w:asciiTheme="minorHAnsi" w:eastAsiaTheme="minorEastAsia" w:hAnsiTheme="minorHAnsi" w:cstheme="minorBidi"/>
            <w:b w:val="0"/>
            <w:bCs w:val="0"/>
            <w:caps w:val="0"/>
            <w:noProof/>
            <w:kern w:val="2"/>
            <w:sz w:val="24"/>
            <w:szCs w:val="24"/>
            <w:lang w:val="en-ZA" w:eastAsia="en-ZA"/>
            <w14:ligatures w14:val="standardContextual"/>
          </w:rPr>
          <w:tab/>
        </w:r>
        <w:r w:rsidRPr="005B6C78">
          <w:rPr>
            <w:rStyle w:val="Hyperlink"/>
            <w:noProof/>
          </w:rPr>
          <w:t>Cost and Timelines</w:t>
        </w:r>
        <w:r>
          <w:rPr>
            <w:noProof/>
            <w:webHidden/>
          </w:rPr>
          <w:tab/>
        </w:r>
        <w:r>
          <w:rPr>
            <w:noProof/>
            <w:webHidden/>
          </w:rPr>
          <w:fldChar w:fldCharType="begin"/>
        </w:r>
        <w:r>
          <w:rPr>
            <w:noProof/>
            <w:webHidden/>
          </w:rPr>
          <w:instrText xml:space="preserve"> PAGEREF _Toc182214420 \h </w:instrText>
        </w:r>
        <w:r>
          <w:rPr>
            <w:noProof/>
            <w:webHidden/>
          </w:rPr>
        </w:r>
        <w:r>
          <w:rPr>
            <w:noProof/>
            <w:webHidden/>
          </w:rPr>
          <w:fldChar w:fldCharType="separate"/>
        </w:r>
        <w:r w:rsidR="00606A8F">
          <w:rPr>
            <w:noProof/>
            <w:webHidden/>
          </w:rPr>
          <w:t>11</w:t>
        </w:r>
        <w:r>
          <w:rPr>
            <w:noProof/>
            <w:webHidden/>
          </w:rPr>
          <w:fldChar w:fldCharType="end"/>
        </w:r>
      </w:hyperlink>
    </w:p>
    <w:p w14:paraId="51E5B641" w14:textId="70315A2A" w:rsidR="005D164B" w:rsidRDefault="005D164B">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2214421" w:history="1">
        <w:r w:rsidRPr="005B6C78">
          <w:rPr>
            <w:rStyle w:val="Hyperlink"/>
            <w:noProof/>
          </w:rPr>
          <w:t>3.1</w:t>
        </w:r>
        <w:r>
          <w:rPr>
            <w:rFonts w:asciiTheme="minorHAnsi" w:eastAsiaTheme="minorEastAsia" w:hAnsiTheme="minorHAnsi" w:cstheme="minorBidi"/>
            <w:smallCaps w:val="0"/>
            <w:noProof/>
            <w:kern w:val="2"/>
            <w:sz w:val="24"/>
            <w:szCs w:val="24"/>
            <w:lang w:val="en-ZA" w:eastAsia="en-ZA"/>
            <w14:ligatures w14:val="standardContextual"/>
          </w:rPr>
          <w:tab/>
        </w:r>
        <w:r w:rsidRPr="005B6C78">
          <w:rPr>
            <w:rStyle w:val="Hyperlink"/>
            <w:noProof/>
          </w:rPr>
          <w:t>Extension of Service Period</w:t>
        </w:r>
        <w:r>
          <w:rPr>
            <w:noProof/>
            <w:webHidden/>
          </w:rPr>
          <w:tab/>
        </w:r>
        <w:r>
          <w:rPr>
            <w:noProof/>
            <w:webHidden/>
          </w:rPr>
          <w:fldChar w:fldCharType="begin"/>
        </w:r>
        <w:r>
          <w:rPr>
            <w:noProof/>
            <w:webHidden/>
          </w:rPr>
          <w:instrText xml:space="preserve"> PAGEREF _Toc182214421 \h </w:instrText>
        </w:r>
        <w:r>
          <w:rPr>
            <w:noProof/>
            <w:webHidden/>
          </w:rPr>
        </w:r>
        <w:r>
          <w:rPr>
            <w:noProof/>
            <w:webHidden/>
          </w:rPr>
          <w:fldChar w:fldCharType="separate"/>
        </w:r>
        <w:r w:rsidR="00606A8F">
          <w:rPr>
            <w:noProof/>
            <w:webHidden/>
          </w:rPr>
          <w:t>12</w:t>
        </w:r>
        <w:r>
          <w:rPr>
            <w:noProof/>
            <w:webHidden/>
          </w:rPr>
          <w:fldChar w:fldCharType="end"/>
        </w:r>
      </w:hyperlink>
    </w:p>
    <w:p w14:paraId="748DCE67" w14:textId="77B9E8F6" w:rsidR="005D164B" w:rsidRDefault="005D164B">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182214422" w:history="1">
        <w:r w:rsidRPr="005B6C78">
          <w:rPr>
            <w:rStyle w:val="Hyperlink"/>
            <w:noProof/>
          </w:rPr>
          <w:t>4</w:t>
        </w:r>
        <w:r>
          <w:rPr>
            <w:rFonts w:asciiTheme="minorHAnsi" w:eastAsiaTheme="minorEastAsia" w:hAnsiTheme="minorHAnsi" w:cstheme="minorBidi"/>
            <w:b w:val="0"/>
            <w:bCs w:val="0"/>
            <w:caps w:val="0"/>
            <w:noProof/>
            <w:kern w:val="2"/>
            <w:sz w:val="24"/>
            <w:szCs w:val="24"/>
            <w:lang w:val="en-ZA" w:eastAsia="en-ZA"/>
            <w14:ligatures w14:val="standardContextual"/>
          </w:rPr>
          <w:tab/>
        </w:r>
        <w:r w:rsidRPr="005B6C78">
          <w:rPr>
            <w:rStyle w:val="Hyperlink"/>
            <w:noProof/>
          </w:rPr>
          <w:t>Acceptance</w:t>
        </w:r>
        <w:r>
          <w:rPr>
            <w:noProof/>
            <w:webHidden/>
          </w:rPr>
          <w:tab/>
        </w:r>
        <w:r>
          <w:rPr>
            <w:noProof/>
            <w:webHidden/>
          </w:rPr>
          <w:fldChar w:fldCharType="begin"/>
        </w:r>
        <w:r>
          <w:rPr>
            <w:noProof/>
            <w:webHidden/>
          </w:rPr>
          <w:instrText xml:space="preserve"> PAGEREF _Toc182214422 \h </w:instrText>
        </w:r>
        <w:r>
          <w:rPr>
            <w:noProof/>
            <w:webHidden/>
          </w:rPr>
        </w:r>
        <w:r>
          <w:rPr>
            <w:noProof/>
            <w:webHidden/>
          </w:rPr>
          <w:fldChar w:fldCharType="separate"/>
        </w:r>
        <w:r w:rsidR="00606A8F">
          <w:rPr>
            <w:noProof/>
            <w:webHidden/>
          </w:rPr>
          <w:t>13</w:t>
        </w:r>
        <w:r>
          <w:rPr>
            <w:noProof/>
            <w:webHidden/>
          </w:rPr>
          <w:fldChar w:fldCharType="end"/>
        </w:r>
      </w:hyperlink>
    </w:p>
    <w:p w14:paraId="7F343535" w14:textId="3CD43DC8" w:rsidR="005D164B" w:rsidRDefault="005D164B">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182214423" w:history="1">
        <w:r w:rsidRPr="005B6C78">
          <w:rPr>
            <w:rStyle w:val="Hyperlink"/>
            <w:noProof/>
          </w:rPr>
          <w:t>5</w:t>
        </w:r>
        <w:r>
          <w:rPr>
            <w:rFonts w:asciiTheme="minorHAnsi" w:eastAsiaTheme="minorEastAsia" w:hAnsiTheme="minorHAnsi" w:cstheme="minorBidi"/>
            <w:b w:val="0"/>
            <w:bCs w:val="0"/>
            <w:caps w:val="0"/>
            <w:noProof/>
            <w:kern w:val="2"/>
            <w:sz w:val="24"/>
            <w:szCs w:val="24"/>
            <w:lang w:val="en-ZA" w:eastAsia="en-ZA"/>
            <w14:ligatures w14:val="standardContextual"/>
          </w:rPr>
          <w:tab/>
        </w:r>
        <w:r w:rsidRPr="005B6C78">
          <w:rPr>
            <w:rStyle w:val="Hyperlink"/>
            <w:noProof/>
          </w:rPr>
          <w:t>Appendix A – Reminder Timelines</w:t>
        </w:r>
        <w:r>
          <w:rPr>
            <w:noProof/>
            <w:webHidden/>
          </w:rPr>
          <w:tab/>
        </w:r>
        <w:r>
          <w:rPr>
            <w:noProof/>
            <w:webHidden/>
          </w:rPr>
          <w:fldChar w:fldCharType="begin"/>
        </w:r>
        <w:r>
          <w:rPr>
            <w:noProof/>
            <w:webHidden/>
          </w:rPr>
          <w:instrText xml:space="preserve"> PAGEREF _Toc182214423 \h </w:instrText>
        </w:r>
        <w:r>
          <w:rPr>
            <w:noProof/>
            <w:webHidden/>
          </w:rPr>
        </w:r>
        <w:r>
          <w:rPr>
            <w:noProof/>
            <w:webHidden/>
          </w:rPr>
          <w:fldChar w:fldCharType="separate"/>
        </w:r>
        <w:r w:rsidR="00606A8F">
          <w:rPr>
            <w:noProof/>
            <w:webHidden/>
          </w:rPr>
          <w:t>14</w:t>
        </w:r>
        <w:r>
          <w:rPr>
            <w:noProof/>
            <w:webHidden/>
          </w:rPr>
          <w:fldChar w:fldCharType="end"/>
        </w:r>
      </w:hyperlink>
    </w:p>
    <w:p w14:paraId="0E1C5E24" w14:textId="4585927E" w:rsidR="003240F5" w:rsidRPr="002D609E" w:rsidRDefault="008E502E" w:rsidP="008E502E">
      <w:pPr>
        <w:pStyle w:val="Heading1"/>
      </w:pPr>
      <w:r w:rsidRPr="002D609E">
        <w:rPr>
          <w:color w:val="2B579A"/>
          <w:shd w:val="clear" w:color="auto" w:fill="E6E6E6"/>
        </w:rPr>
        <w:lastRenderedPageBreak/>
        <w:fldChar w:fldCharType="end"/>
      </w:r>
      <w:bookmarkStart w:id="0" w:name="_Toc182214409"/>
      <w:r w:rsidR="009C16E0" w:rsidRPr="002D609E">
        <w:t>Statement of Work</w:t>
      </w:r>
      <w:bookmarkEnd w:id="0"/>
      <w:r w:rsidR="009C16E0" w:rsidRPr="002D609E">
        <w:t xml:space="preserve"> </w:t>
      </w:r>
    </w:p>
    <w:p w14:paraId="715436D5" w14:textId="287871F6" w:rsidR="003F7452" w:rsidRPr="002D609E" w:rsidRDefault="003F7452" w:rsidP="003F7452">
      <w:pPr>
        <w:pStyle w:val="Heading2"/>
      </w:pPr>
      <w:bookmarkStart w:id="1" w:name="_Toc182214410"/>
      <w:r w:rsidRPr="002D609E">
        <w:t>Overview</w:t>
      </w:r>
      <w:bookmarkEnd w:id="1"/>
      <w:r w:rsidRPr="002D609E">
        <w:t xml:space="preserve"> </w:t>
      </w:r>
    </w:p>
    <w:p w14:paraId="7EA15A6C" w14:textId="5AACF0F9" w:rsidR="002A6F46" w:rsidRDefault="002C6336" w:rsidP="002A6F46">
      <w:pPr>
        <w:pStyle w:val="NormalIndent"/>
        <w:jc w:val="both"/>
      </w:pPr>
      <w:r w:rsidRPr="00DA0EB8">
        <w:t xml:space="preserve">Grainger have a legal requirement to check that residential tenants in their English properties have </w:t>
      </w:r>
      <w:r w:rsidR="00DA0EB8" w:rsidRPr="00DA0EB8">
        <w:t>a legal right to rent (R</w:t>
      </w:r>
      <w:r w:rsidR="00DD3D43">
        <w:t>T</w:t>
      </w:r>
      <w:r w:rsidR="00DA0EB8" w:rsidRPr="00DA0EB8">
        <w:t>R).</w:t>
      </w:r>
      <w:r w:rsidR="00DD0A44">
        <w:t xml:space="preserve"> </w:t>
      </w:r>
    </w:p>
    <w:p w14:paraId="10BD20A1" w14:textId="3D99477B" w:rsidR="00480066" w:rsidRDefault="0BF2B6EC" w:rsidP="002A6F46">
      <w:pPr>
        <w:pStyle w:val="NormalIndent"/>
        <w:jc w:val="both"/>
      </w:pPr>
      <w:r>
        <w:t xml:space="preserve">There is currently </w:t>
      </w:r>
      <w:r w:rsidR="37F88EF5">
        <w:t xml:space="preserve">limited system functionality </w:t>
      </w:r>
      <w:r>
        <w:t xml:space="preserve">to </w:t>
      </w:r>
      <w:r w:rsidR="65C2AD51">
        <w:t xml:space="preserve">ensure </w:t>
      </w:r>
      <w:r w:rsidR="3B543E67">
        <w:t xml:space="preserve">the </w:t>
      </w:r>
      <w:r w:rsidR="65C2AD51">
        <w:t>T</w:t>
      </w:r>
      <w:r w:rsidR="3FC078A5">
        <w:t xml:space="preserve">enant </w:t>
      </w:r>
      <w:r w:rsidR="65C2AD51">
        <w:t>P</w:t>
      </w:r>
      <w:r w:rsidR="61EBE677">
        <w:t xml:space="preserve">rogression </w:t>
      </w:r>
      <w:r w:rsidR="65C2AD51">
        <w:t>T</w:t>
      </w:r>
      <w:r w:rsidR="0857D131">
        <w:t>eam (TPT)</w:t>
      </w:r>
      <w:r w:rsidR="65C2AD51">
        <w:t xml:space="preserve"> &amp; Renewals</w:t>
      </w:r>
      <w:r>
        <w:t xml:space="preserve"> </w:t>
      </w:r>
      <w:r w:rsidR="7A17D5DC">
        <w:t>follow</w:t>
      </w:r>
      <w:r w:rsidR="53AD814E">
        <w:t>-</w:t>
      </w:r>
      <w:r w:rsidR="7A17D5DC">
        <w:t xml:space="preserve">up </w:t>
      </w:r>
      <w:r w:rsidR="65C2AD51">
        <w:t xml:space="preserve">on </w:t>
      </w:r>
      <w:r w:rsidR="00DD3D43">
        <w:t>RTR</w:t>
      </w:r>
      <w:r w:rsidR="7A17D5DC">
        <w:t xml:space="preserve"> documentation</w:t>
      </w:r>
      <w:r w:rsidR="65C2AD51">
        <w:t>.</w:t>
      </w:r>
      <w:r w:rsidR="4DE9F7D3">
        <w:t xml:space="preserve"> At new let, </w:t>
      </w:r>
      <w:r w:rsidR="00DD3D43">
        <w:t>RTR</w:t>
      </w:r>
      <w:r w:rsidR="4A19EBAD">
        <w:t xml:space="preserve"> records and corresponding tasks are automatically created in Salesforce, and</w:t>
      </w:r>
      <w:r w:rsidR="7A17D5DC">
        <w:t xml:space="preserve"> </w:t>
      </w:r>
      <w:r w:rsidR="66638806">
        <w:t>manually</w:t>
      </w:r>
      <w:r w:rsidR="59A8E059">
        <w:t>-</w:t>
      </w:r>
      <w:r w:rsidR="66638806">
        <w:t>maintained</w:t>
      </w:r>
      <w:r w:rsidR="7A17D5DC">
        <w:t xml:space="preserve"> reminders </w:t>
      </w:r>
      <w:r w:rsidR="134FD221">
        <w:t xml:space="preserve">to follow up on expiring </w:t>
      </w:r>
      <w:r w:rsidR="00DD3D43">
        <w:t>RTR</w:t>
      </w:r>
      <w:r w:rsidR="134FD221">
        <w:t xml:space="preserve"> documentation </w:t>
      </w:r>
      <w:r w:rsidR="4A19EBAD">
        <w:t xml:space="preserve">are </w:t>
      </w:r>
      <w:r w:rsidR="7A17D5DC">
        <w:t>saved in Qube diaries</w:t>
      </w:r>
      <w:r w:rsidR="134FD221">
        <w:t xml:space="preserve">. There is a heavy </w:t>
      </w:r>
      <w:r w:rsidR="31D2A2D1">
        <w:t>reliance on the Renewals Team to follow</w:t>
      </w:r>
      <w:r w:rsidR="21B3DBE0">
        <w:t>-</w:t>
      </w:r>
      <w:r w:rsidR="31D2A2D1">
        <w:t xml:space="preserve">up </w:t>
      </w:r>
      <w:r w:rsidR="134FD221">
        <w:t xml:space="preserve">on expired </w:t>
      </w:r>
      <w:r w:rsidR="00DD3D43">
        <w:t>RTR</w:t>
      </w:r>
      <w:r w:rsidR="134FD221">
        <w:t xml:space="preserve"> documentation </w:t>
      </w:r>
      <w:r w:rsidR="31D2A2D1">
        <w:t xml:space="preserve">when leases </w:t>
      </w:r>
      <w:r w:rsidR="2D7A12D4">
        <w:t>are renewed</w:t>
      </w:r>
      <w:r w:rsidR="134FD221">
        <w:t xml:space="preserve"> which </w:t>
      </w:r>
      <w:r w:rsidR="2D7A12D4">
        <w:t>adds additional burden to a</w:t>
      </w:r>
      <w:r w:rsidR="373C3BC3">
        <w:t xml:space="preserve"> </w:t>
      </w:r>
      <w:r w:rsidR="2D7A12D4">
        <w:t xml:space="preserve">lengthy and time-sensitive </w:t>
      </w:r>
      <w:r w:rsidR="21B3DBE0">
        <w:t>renewals process</w:t>
      </w:r>
      <w:r w:rsidR="2D7A12D4">
        <w:t>.</w:t>
      </w:r>
    </w:p>
    <w:p w14:paraId="7CD70236" w14:textId="4C1BD565" w:rsidR="00227F43" w:rsidRDefault="007254D3" w:rsidP="002A6F46">
      <w:pPr>
        <w:pStyle w:val="NormalIndent"/>
        <w:jc w:val="both"/>
      </w:pPr>
      <w:r>
        <w:t xml:space="preserve">Grainger require </w:t>
      </w:r>
      <w:r w:rsidR="001B2E2B">
        <w:t xml:space="preserve">a more robust process </w:t>
      </w:r>
      <w:r w:rsidR="00360BE3">
        <w:t xml:space="preserve">that is independent of the </w:t>
      </w:r>
      <w:r w:rsidR="0032797A">
        <w:t>r</w:t>
      </w:r>
      <w:r w:rsidR="00360BE3">
        <w:t xml:space="preserve">enewals process, will </w:t>
      </w:r>
      <w:r w:rsidR="008B6E5C">
        <w:t>improve</w:t>
      </w:r>
      <w:r w:rsidR="00856DE0">
        <w:t xml:space="preserve"> compliance, </w:t>
      </w:r>
      <w:r w:rsidR="00360BE3">
        <w:t xml:space="preserve">and </w:t>
      </w:r>
      <w:r w:rsidR="00856DE0">
        <w:t>provide an audit trail of follow</w:t>
      </w:r>
      <w:r w:rsidR="002A6F46">
        <w:t>-</w:t>
      </w:r>
      <w:r w:rsidR="00856DE0">
        <w:t>up activities</w:t>
      </w:r>
      <w:r w:rsidR="00DE5FD8">
        <w:t xml:space="preserve">. </w:t>
      </w:r>
    </w:p>
    <w:p w14:paraId="1A25ACC2" w14:textId="0D1068E8" w:rsidR="00B6475D" w:rsidRPr="00B6475D" w:rsidRDefault="00D72E43" w:rsidP="002A6F46">
      <w:pPr>
        <w:pStyle w:val="NormalIndent"/>
        <w:jc w:val="both"/>
      </w:pPr>
      <w:r w:rsidRPr="00B6475D">
        <w:t>The proposed solution would</w:t>
      </w:r>
      <w:r w:rsidR="000C6422" w:rsidRPr="00B6475D">
        <w:t xml:space="preserve"> </w:t>
      </w:r>
      <w:r w:rsidR="000774A0">
        <w:t>utilize</w:t>
      </w:r>
      <w:r w:rsidR="000C6422" w:rsidRPr="00B6475D">
        <w:t xml:space="preserve"> Salesforce to </w:t>
      </w:r>
      <w:r w:rsidR="00B6475D" w:rsidRPr="00B6475D">
        <w:t xml:space="preserve">automatically generate </w:t>
      </w:r>
      <w:r w:rsidR="00E66F38">
        <w:t xml:space="preserve">email </w:t>
      </w:r>
      <w:r w:rsidR="007607BC">
        <w:t xml:space="preserve">requests to </w:t>
      </w:r>
      <w:r w:rsidR="00B6475D" w:rsidRPr="00B6475D">
        <w:t>residents</w:t>
      </w:r>
      <w:r w:rsidR="007607BC">
        <w:t xml:space="preserve"> to provide updated documentation</w:t>
      </w:r>
      <w:r w:rsidR="00E66F38">
        <w:t xml:space="preserve"> and </w:t>
      </w:r>
      <w:r w:rsidR="005B0307">
        <w:t xml:space="preserve">give </w:t>
      </w:r>
      <w:r w:rsidR="00E66F38">
        <w:t xml:space="preserve">Onsite Property Managers </w:t>
      </w:r>
      <w:r w:rsidR="005B0307">
        <w:t xml:space="preserve">visibility in </w:t>
      </w:r>
      <w:r w:rsidR="00E66F38">
        <w:t>residents</w:t>
      </w:r>
      <w:r w:rsidR="005B0307">
        <w:t xml:space="preserve"> requiring further follow-up</w:t>
      </w:r>
      <w:r w:rsidR="00B6475D" w:rsidRPr="00B6475D">
        <w:t xml:space="preserve">, </w:t>
      </w:r>
      <w:r w:rsidR="000774A0">
        <w:t>where</w:t>
      </w:r>
      <w:r w:rsidR="007607BC">
        <w:t xml:space="preserve"> </w:t>
      </w:r>
      <w:r w:rsidR="00CC2119">
        <w:t>necessary</w:t>
      </w:r>
      <w:r w:rsidR="00B6475D" w:rsidRPr="00B6475D">
        <w:t xml:space="preserve">. </w:t>
      </w:r>
    </w:p>
    <w:p w14:paraId="6DD64ACC" w14:textId="4DC8C9C9" w:rsidR="00D46478" w:rsidRPr="003B0CD7" w:rsidRDefault="00D46478" w:rsidP="00D46478">
      <w:pPr>
        <w:pStyle w:val="Heading2"/>
        <w:tabs>
          <w:tab w:val="left" w:pos="993"/>
        </w:tabs>
      </w:pPr>
      <w:bookmarkStart w:id="2" w:name="_Project_Objectives"/>
      <w:bookmarkStart w:id="3" w:name="_Project_Objectives_1"/>
      <w:bookmarkStart w:id="4" w:name="_Objectives"/>
      <w:bookmarkStart w:id="5" w:name="_Solution_Overview"/>
      <w:bookmarkStart w:id="6" w:name="_Toc182214411"/>
      <w:bookmarkEnd w:id="2"/>
      <w:bookmarkEnd w:id="3"/>
      <w:bookmarkEnd w:id="4"/>
      <w:bookmarkEnd w:id="5"/>
      <w:r w:rsidRPr="003B0CD7">
        <w:t>Solution Overview</w:t>
      </w:r>
      <w:bookmarkEnd w:id="6"/>
    </w:p>
    <w:p w14:paraId="51006E9E" w14:textId="77777777" w:rsidR="00D46478" w:rsidRPr="003B0CD7" w:rsidRDefault="00D46478" w:rsidP="00D46478">
      <w:pPr>
        <w:pStyle w:val="NormalIndent"/>
      </w:pPr>
      <w:r w:rsidRPr="003B0CD7">
        <w:t>The proposed solution would contain the following key features: </w:t>
      </w:r>
    </w:p>
    <w:p w14:paraId="04245AD1" w14:textId="2C364ACF" w:rsidR="00691458" w:rsidRPr="003B0CD7" w:rsidRDefault="00691458" w:rsidP="003B0CD7">
      <w:pPr>
        <w:pStyle w:val="NormalIndent"/>
        <w:numPr>
          <w:ilvl w:val="0"/>
          <w:numId w:val="9"/>
        </w:numPr>
        <w:jc w:val="both"/>
      </w:pPr>
      <w:r w:rsidRPr="003B0CD7">
        <w:t>2</w:t>
      </w:r>
      <w:r w:rsidR="00ED0919" w:rsidRPr="003B0CD7">
        <w:t>1</w:t>
      </w:r>
      <w:r w:rsidRPr="003B0CD7">
        <w:t xml:space="preserve"> days prior to a </w:t>
      </w:r>
      <w:r w:rsidR="00DD3D43" w:rsidRPr="003B0CD7">
        <w:t>RTR</w:t>
      </w:r>
      <w:r w:rsidRPr="003B0CD7">
        <w:t xml:space="preserve"> expiring</w:t>
      </w:r>
      <w:r w:rsidR="00531947">
        <w:t>, sending an a</w:t>
      </w:r>
      <w:r w:rsidRPr="003B0CD7">
        <w:t xml:space="preserve">utomated email notification and </w:t>
      </w:r>
      <w:r w:rsidR="0079608B">
        <w:t xml:space="preserve">subsequent </w:t>
      </w:r>
      <w:r w:rsidRPr="003B0CD7">
        <w:t xml:space="preserve">chaser emails to the resident to provide updated </w:t>
      </w:r>
      <w:r w:rsidR="00DD3D43" w:rsidRPr="003B0CD7">
        <w:t>RTR</w:t>
      </w:r>
      <w:r w:rsidRPr="003B0CD7">
        <w:t xml:space="preserve"> documentation. </w:t>
      </w:r>
    </w:p>
    <w:p w14:paraId="716C1669" w14:textId="3BACCA1A" w:rsidR="00476BE2" w:rsidRDefault="00C07353" w:rsidP="00C07353">
      <w:pPr>
        <w:pStyle w:val="NormalIndent"/>
        <w:numPr>
          <w:ilvl w:val="0"/>
          <w:numId w:val="9"/>
        </w:numPr>
        <w:jc w:val="both"/>
      </w:pPr>
      <w:r w:rsidRPr="003B0CD7">
        <w:t xml:space="preserve">Where a current resident does not provide updated RTR and 12-months has not yet passed since the last RTR check date: </w:t>
      </w:r>
      <w:r w:rsidR="00476BE2" w:rsidRPr="003B0CD7">
        <w:t xml:space="preserve">Resuming </w:t>
      </w:r>
      <w:r w:rsidR="000E339B">
        <w:t xml:space="preserve">automated </w:t>
      </w:r>
      <w:r w:rsidR="00476BE2" w:rsidRPr="003B0CD7">
        <w:t xml:space="preserve">chaser emails 60 days prior to the anniversary of the check date. </w:t>
      </w:r>
    </w:p>
    <w:p w14:paraId="7749EC72" w14:textId="47A04EC6" w:rsidR="000425FB" w:rsidRDefault="000425FB" w:rsidP="003B0CD7">
      <w:pPr>
        <w:pStyle w:val="NormalIndent"/>
        <w:numPr>
          <w:ilvl w:val="1"/>
          <w:numId w:val="9"/>
        </w:numPr>
      </w:pPr>
      <w:r>
        <w:t xml:space="preserve">See </w:t>
      </w:r>
      <w:hyperlink w:anchor="_Appendix_A_–" w:history="1">
        <w:r w:rsidRPr="002C6653">
          <w:rPr>
            <w:rStyle w:val="Hyperlink"/>
          </w:rPr>
          <w:t>Appendix A – Reminder Timelines</w:t>
        </w:r>
      </w:hyperlink>
      <w:r>
        <w:t>.</w:t>
      </w:r>
    </w:p>
    <w:p w14:paraId="44919A2E" w14:textId="4195A3F8" w:rsidR="00B00C97" w:rsidRPr="002D4275" w:rsidRDefault="000E339B" w:rsidP="003B0CD7">
      <w:pPr>
        <w:pStyle w:val="NormalIndent"/>
        <w:numPr>
          <w:ilvl w:val="0"/>
          <w:numId w:val="9"/>
        </w:numPr>
        <w:jc w:val="both"/>
      </w:pPr>
      <w:r w:rsidRPr="003B0CD7">
        <w:t>Ability for residents to reply to the email</w:t>
      </w:r>
      <w:r w:rsidR="005D6BB2">
        <w:t>,</w:t>
      </w:r>
      <w:r w:rsidRPr="003B0CD7">
        <w:t xml:space="preserve"> and </w:t>
      </w:r>
      <w:r w:rsidR="006A50F2">
        <w:t>for users to see</w:t>
      </w:r>
      <w:r w:rsidRPr="003B0CD7">
        <w:t xml:space="preserve"> </w:t>
      </w:r>
      <w:r w:rsidR="0079608B" w:rsidRPr="003B0CD7">
        <w:t>a full history of RTR emails generated to the resident</w:t>
      </w:r>
      <w:r w:rsidR="00B00C97" w:rsidRPr="003B0CD7">
        <w:t xml:space="preserve"> </w:t>
      </w:r>
      <w:r w:rsidR="002D4275" w:rsidRPr="003B0CD7">
        <w:t xml:space="preserve">and responses </w:t>
      </w:r>
      <w:r w:rsidR="00B00C97" w:rsidRPr="003B0CD7">
        <w:t>when viewing the RTR record</w:t>
      </w:r>
      <w:r w:rsidR="0079608B" w:rsidRPr="003B0CD7">
        <w:t xml:space="preserve">. </w:t>
      </w:r>
    </w:p>
    <w:p w14:paraId="7E68C70A" w14:textId="3AC6C896" w:rsidR="009C1EA4" w:rsidRPr="003B0CD7" w:rsidRDefault="00DB0D53" w:rsidP="003B0CD7">
      <w:pPr>
        <w:pStyle w:val="NormalIndent"/>
        <w:numPr>
          <w:ilvl w:val="1"/>
          <w:numId w:val="9"/>
        </w:numPr>
        <w:jc w:val="both"/>
      </w:pPr>
      <w:r>
        <w:t>Email n</w:t>
      </w:r>
      <w:r w:rsidR="009C1EA4">
        <w:t>otifi</w:t>
      </w:r>
      <w:r>
        <w:t xml:space="preserve">cations </w:t>
      </w:r>
      <w:r w:rsidR="00AF60A4">
        <w:t xml:space="preserve">sent </w:t>
      </w:r>
      <w:r>
        <w:t xml:space="preserve">to the record owner where a resident responds to a system-generated RTR email or where the system-generated email bounces. </w:t>
      </w:r>
    </w:p>
    <w:p w14:paraId="5A3C609A" w14:textId="594AD5A6" w:rsidR="001A6A05" w:rsidRDefault="001A6A05" w:rsidP="003B0CD7">
      <w:pPr>
        <w:pStyle w:val="NormalIndent"/>
        <w:numPr>
          <w:ilvl w:val="0"/>
          <w:numId w:val="9"/>
        </w:numPr>
        <w:jc w:val="both"/>
      </w:pPr>
      <w:r w:rsidRPr="003B0CD7">
        <w:t>A</w:t>
      </w:r>
      <w:r>
        <w:t xml:space="preserve"> </w:t>
      </w:r>
      <w:r w:rsidRPr="003B0CD7">
        <w:t xml:space="preserve">new list view that displays RTR </w:t>
      </w:r>
      <w:r>
        <w:t xml:space="preserve">records requiring manual </w:t>
      </w:r>
      <w:r w:rsidRPr="003B0CD7">
        <w:t>follow-up</w:t>
      </w:r>
      <w:r w:rsidR="00EF5E26">
        <w:t>.</w:t>
      </w:r>
    </w:p>
    <w:p w14:paraId="697573E9" w14:textId="77777777" w:rsidR="002B0733" w:rsidRPr="00ED173A" w:rsidRDefault="002B0733" w:rsidP="002B0733">
      <w:pPr>
        <w:pStyle w:val="NormalIndent"/>
        <w:numPr>
          <w:ilvl w:val="0"/>
          <w:numId w:val="9"/>
        </w:numPr>
        <w:jc w:val="both"/>
      </w:pPr>
      <w:r>
        <w:rPr>
          <w:lang w:val="en-ZA"/>
        </w:rPr>
        <w:t xml:space="preserve">Assigning the relevant Onsite Property Management queue as the record owner for all new and current RTR </w:t>
      </w:r>
      <w:r w:rsidRPr="00AC356F">
        <w:rPr>
          <w:lang w:val="en-ZA"/>
        </w:rPr>
        <w:t xml:space="preserve">records. </w:t>
      </w:r>
    </w:p>
    <w:p w14:paraId="1FFB192B" w14:textId="77777777" w:rsidR="0031328E" w:rsidRDefault="0031328E" w:rsidP="0031328E">
      <w:pPr>
        <w:pStyle w:val="NormalIndent"/>
        <w:keepNext/>
        <w:ind w:left="-851"/>
        <w:jc w:val="both"/>
      </w:pPr>
      <w:r w:rsidRPr="0031328E">
        <w:rPr>
          <w:noProof/>
        </w:rPr>
        <w:lastRenderedPageBreak/>
        <w:drawing>
          <wp:inline distT="0" distB="0" distL="0" distR="0" wp14:anchorId="6DF6390D" wp14:editId="19F7A561">
            <wp:extent cx="7195870" cy="1924050"/>
            <wp:effectExtent l="0" t="0" r="5080" b="0"/>
            <wp:docPr id="154187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79895" name=""/>
                    <pic:cNvPicPr/>
                  </pic:nvPicPr>
                  <pic:blipFill>
                    <a:blip r:embed="rId12"/>
                    <a:stretch>
                      <a:fillRect/>
                    </a:stretch>
                  </pic:blipFill>
                  <pic:spPr>
                    <a:xfrm>
                      <a:off x="0" y="0"/>
                      <a:ext cx="7202439" cy="1925806"/>
                    </a:xfrm>
                    <a:prstGeom prst="rect">
                      <a:avLst/>
                    </a:prstGeom>
                  </pic:spPr>
                </pic:pic>
              </a:graphicData>
            </a:graphic>
          </wp:inline>
        </w:drawing>
      </w:r>
    </w:p>
    <w:p w14:paraId="7F013FB7" w14:textId="2FD5DF55" w:rsidR="0031328E" w:rsidRPr="00ED173A" w:rsidRDefault="0031328E" w:rsidP="0031328E">
      <w:pPr>
        <w:ind w:left="0"/>
        <w:rPr>
          <w:b/>
          <w:bCs/>
        </w:rPr>
      </w:pPr>
      <w:r w:rsidRPr="00ED173A">
        <w:rPr>
          <w:b/>
          <w:bCs/>
        </w:rPr>
        <w:t xml:space="preserve">Figure </w:t>
      </w:r>
      <w:r w:rsidRPr="00ED173A">
        <w:rPr>
          <w:b/>
          <w:bCs/>
        </w:rPr>
        <w:fldChar w:fldCharType="begin"/>
      </w:r>
      <w:r w:rsidRPr="00ED173A">
        <w:rPr>
          <w:b/>
          <w:bCs/>
        </w:rPr>
        <w:instrText xml:space="preserve"> SEQ Figure \* ARABIC </w:instrText>
      </w:r>
      <w:r w:rsidRPr="00ED173A">
        <w:rPr>
          <w:b/>
          <w:bCs/>
        </w:rPr>
        <w:fldChar w:fldCharType="separate"/>
      </w:r>
      <w:r w:rsidR="00606A8F">
        <w:rPr>
          <w:b/>
          <w:bCs/>
          <w:noProof/>
        </w:rPr>
        <w:t>1</w:t>
      </w:r>
      <w:r w:rsidRPr="00ED173A">
        <w:rPr>
          <w:b/>
          <w:bCs/>
        </w:rPr>
        <w:fldChar w:fldCharType="end"/>
      </w:r>
      <w:r w:rsidRPr="00ED173A">
        <w:rPr>
          <w:b/>
          <w:bCs/>
        </w:rPr>
        <w:t xml:space="preserve">: Proposed Process </w:t>
      </w:r>
      <w:r>
        <w:rPr>
          <w:b/>
          <w:bCs/>
        </w:rPr>
        <w:t xml:space="preserve">to Manage </w:t>
      </w:r>
      <w:r w:rsidRPr="00ED173A">
        <w:rPr>
          <w:b/>
          <w:bCs/>
        </w:rPr>
        <w:t>Expiring</w:t>
      </w:r>
      <w:r>
        <w:rPr>
          <w:b/>
          <w:bCs/>
        </w:rPr>
        <w:t xml:space="preserve"> </w:t>
      </w:r>
      <w:r w:rsidRPr="00ED173A">
        <w:rPr>
          <w:b/>
          <w:bCs/>
        </w:rPr>
        <w:t>RTR</w:t>
      </w:r>
      <w:r>
        <w:rPr>
          <w:b/>
          <w:bCs/>
        </w:rPr>
        <w:t>s</w:t>
      </w:r>
    </w:p>
    <w:p w14:paraId="19CF8CF9" w14:textId="71839706" w:rsidR="00102B35" w:rsidRPr="003B0CD7" w:rsidRDefault="00F7631D" w:rsidP="00296450">
      <w:pPr>
        <w:pStyle w:val="NormalIndent"/>
        <w:numPr>
          <w:ilvl w:val="0"/>
          <w:numId w:val="9"/>
        </w:numPr>
        <w:jc w:val="both"/>
      </w:pPr>
      <w:r w:rsidRPr="003B0CD7">
        <w:t>On change of sharer</w:t>
      </w:r>
      <w:r w:rsidR="005744D8" w:rsidRPr="003B0CD7">
        <w:t xml:space="preserve"> (COS)</w:t>
      </w:r>
      <w:r w:rsidR="003209E7" w:rsidRPr="003B0CD7">
        <w:t xml:space="preserve"> or renewal, only creat</w:t>
      </w:r>
      <w:r w:rsidR="00C67FD5">
        <w:t>ing</w:t>
      </w:r>
      <w:r w:rsidR="003209E7" w:rsidRPr="003B0CD7">
        <w:t xml:space="preserve"> new</w:t>
      </w:r>
      <w:r w:rsidRPr="003B0CD7" w:rsidDel="003209E7">
        <w:t xml:space="preserve"> </w:t>
      </w:r>
      <w:r w:rsidR="00DD3D43" w:rsidRPr="003B0CD7">
        <w:t>RTR</w:t>
      </w:r>
      <w:r w:rsidRPr="003B0CD7">
        <w:t xml:space="preserve"> records </w:t>
      </w:r>
      <w:r w:rsidR="0094078B" w:rsidRPr="003B0CD7">
        <w:t>for any new sharers</w:t>
      </w:r>
      <w:r w:rsidR="000A6521">
        <w:t>;</w:t>
      </w:r>
      <w:r w:rsidR="00296450">
        <w:t xml:space="preserve"> and w</w:t>
      </w:r>
      <w:r w:rsidR="00102B35" w:rsidRPr="003B0CD7">
        <w:t>hen viewing a</w:t>
      </w:r>
      <w:r w:rsidR="00FF197A">
        <w:t>n</w:t>
      </w:r>
      <w:r w:rsidR="00CE6182" w:rsidRPr="003B0CD7">
        <w:t xml:space="preserve"> </w:t>
      </w:r>
      <w:r w:rsidR="00102B35" w:rsidRPr="003B0CD7">
        <w:t>opportunity</w:t>
      </w:r>
      <w:r w:rsidR="00FF197A">
        <w:t xml:space="preserve"> enable </w:t>
      </w:r>
      <w:r w:rsidR="00102B35" w:rsidRPr="003B0CD7">
        <w:t>users</w:t>
      </w:r>
      <w:r w:rsidR="00102B35" w:rsidRPr="003B0CD7" w:rsidDel="00FF197A">
        <w:t xml:space="preserve"> </w:t>
      </w:r>
      <w:r w:rsidR="00102B35" w:rsidRPr="003B0CD7">
        <w:t xml:space="preserve">to see </w:t>
      </w:r>
      <w:r w:rsidR="001A4F32" w:rsidRPr="003B0CD7">
        <w:t>any</w:t>
      </w:r>
      <w:r w:rsidR="00102B35" w:rsidRPr="003B0CD7">
        <w:t xml:space="preserve"> </w:t>
      </w:r>
      <w:r w:rsidR="0034384C" w:rsidRPr="003B0CD7">
        <w:t xml:space="preserve">unlimited, </w:t>
      </w:r>
      <w:r w:rsidR="00E16FEE" w:rsidRPr="003B0CD7">
        <w:t>un-expired</w:t>
      </w:r>
      <w:r w:rsidR="0034384C" w:rsidRPr="003B0CD7">
        <w:t xml:space="preserve"> </w:t>
      </w:r>
      <w:r w:rsidR="00296450">
        <w:t>or</w:t>
      </w:r>
      <w:r w:rsidR="00296450" w:rsidRPr="003B0CD7">
        <w:t xml:space="preserve"> </w:t>
      </w:r>
      <w:r w:rsidR="00102B35" w:rsidRPr="003B0CD7">
        <w:t xml:space="preserve">outstanding </w:t>
      </w:r>
      <w:r w:rsidR="00DD3D43" w:rsidRPr="003B0CD7">
        <w:t>RTR</w:t>
      </w:r>
      <w:r w:rsidR="00102B35" w:rsidRPr="003B0CD7">
        <w:t xml:space="preserve"> records for all residents linked to the opportunity. </w:t>
      </w:r>
    </w:p>
    <w:p w14:paraId="49A3BFFD" w14:textId="701FA682" w:rsidR="00296450" w:rsidRPr="00AE0D81" w:rsidRDefault="00296450" w:rsidP="00296450">
      <w:pPr>
        <w:pStyle w:val="NormalIndent"/>
        <w:numPr>
          <w:ilvl w:val="0"/>
          <w:numId w:val="9"/>
        </w:numPr>
        <w:jc w:val="both"/>
      </w:pPr>
      <w:r w:rsidRPr="00AE0D81">
        <w:t xml:space="preserve">New validation on all opportunities to ensure </w:t>
      </w:r>
      <w:r>
        <w:t xml:space="preserve">that a current </w:t>
      </w:r>
      <w:r w:rsidRPr="00AE0D81">
        <w:t xml:space="preserve">RTR </w:t>
      </w:r>
      <w:r>
        <w:t xml:space="preserve">has been obtained for all tenants prior to sending the lease </w:t>
      </w:r>
      <w:r w:rsidR="000A6521">
        <w:t>agreement</w:t>
      </w:r>
      <w:r w:rsidR="00ED6D60">
        <w:t xml:space="preserve"> for signing</w:t>
      </w:r>
      <w:r>
        <w:t>.</w:t>
      </w:r>
      <w:r w:rsidRPr="00AE0D81">
        <w:t xml:space="preserve"> </w:t>
      </w:r>
    </w:p>
    <w:p w14:paraId="763AEB5D" w14:textId="39047272" w:rsidR="00096F04" w:rsidRPr="006F2DA4" w:rsidRDefault="00096F04" w:rsidP="00BA3903">
      <w:pPr>
        <w:pStyle w:val="NormalIndent"/>
        <w:numPr>
          <w:ilvl w:val="0"/>
          <w:numId w:val="9"/>
        </w:numPr>
        <w:jc w:val="both"/>
      </w:pPr>
      <w:r w:rsidRPr="006F2DA4">
        <w:t>Additional validation when capturing RTR information to ensure checks for new residents are not completed too far in advance.</w:t>
      </w:r>
    </w:p>
    <w:p w14:paraId="6E6DFC40" w14:textId="202E82B3" w:rsidR="00614C5A" w:rsidRPr="003B0CD7" w:rsidRDefault="00614C5A" w:rsidP="003B0CD7">
      <w:pPr>
        <w:pStyle w:val="NormalIndent"/>
        <w:numPr>
          <w:ilvl w:val="0"/>
          <w:numId w:val="9"/>
        </w:numPr>
        <w:jc w:val="both"/>
        <w:rPr>
          <w:lang w:val="en-ZA"/>
        </w:rPr>
      </w:pPr>
      <w:r w:rsidRPr="00AC356F">
        <w:rPr>
          <w:lang w:val="en-ZA"/>
        </w:rPr>
        <w:t xml:space="preserve">A once-off update </w:t>
      </w:r>
      <w:r w:rsidRPr="003B0CD7">
        <w:rPr>
          <w:lang w:val="en-ZA"/>
        </w:rPr>
        <w:t xml:space="preserve">to set </w:t>
      </w:r>
      <w:r w:rsidR="005C70F1">
        <w:rPr>
          <w:lang w:val="en-ZA"/>
        </w:rPr>
        <w:t xml:space="preserve">‘Completed’ </w:t>
      </w:r>
      <w:r w:rsidRPr="003B0CD7">
        <w:rPr>
          <w:lang w:val="en-ZA"/>
        </w:rPr>
        <w:t>RTR records to a new ‘Vacated’ status</w:t>
      </w:r>
      <w:r w:rsidR="00ED6D60">
        <w:rPr>
          <w:lang w:val="en-ZA"/>
        </w:rPr>
        <w:t xml:space="preserve"> (that will not trigger reminder emails)</w:t>
      </w:r>
      <w:r w:rsidRPr="003B0CD7">
        <w:rPr>
          <w:lang w:val="en-ZA"/>
        </w:rPr>
        <w:t xml:space="preserve"> </w:t>
      </w:r>
      <w:r w:rsidR="005C70F1">
        <w:rPr>
          <w:lang w:val="en-ZA"/>
        </w:rPr>
        <w:t xml:space="preserve">if the tenant is not a current tenant </w:t>
      </w:r>
      <w:r w:rsidRPr="003B0CD7">
        <w:rPr>
          <w:lang w:val="en-ZA"/>
        </w:rPr>
        <w:t>and is not linked to an active opportunity. </w:t>
      </w:r>
    </w:p>
    <w:p w14:paraId="4EEC50D5" w14:textId="5106928B" w:rsidR="0033180C" w:rsidRPr="00ED173A" w:rsidRDefault="0033180C" w:rsidP="0033180C">
      <w:pPr>
        <w:pStyle w:val="NormalIndent"/>
        <w:numPr>
          <w:ilvl w:val="1"/>
          <w:numId w:val="9"/>
        </w:numPr>
        <w:jc w:val="both"/>
      </w:pPr>
      <w:r>
        <w:rPr>
          <w:lang w:val="en-ZA"/>
        </w:rPr>
        <w:t>A list of current tenants will be provided by Grainger</w:t>
      </w:r>
      <w:r w:rsidR="008322DA">
        <w:rPr>
          <w:lang w:val="en-ZA"/>
        </w:rPr>
        <w:t xml:space="preserve">, as an </w:t>
      </w:r>
      <w:r>
        <w:rPr>
          <w:lang w:val="en-ZA"/>
        </w:rPr>
        <w:t xml:space="preserve">Excel data extract from Qube. </w:t>
      </w:r>
    </w:p>
    <w:p w14:paraId="2CDA140C" w14:textId="3C0FC373" w:rsidR="00C86030" w:rsidRPr="003B0CD7" w:rsidRDefault="00242B4F" w:rsidP="00BB4355">
      <w:pPr>
        <w:pStyle w:val="NormalIndent"/>
        <w:numPr>
          <w:ilvl w:val="0"/>
          <w:numId w:val="9"/>
        </w:numPr>
        <w:jc w:val="both"/>
      </w:pPr>
      <w:r w:rsidRPr="00AC356F">
        <w:rPr>
          <w:lang w:val="en-ZA"/>
        </w:rPr>
        <w:t>A once-off update to create new RTR records if a current tenant does not have a RTR record in Salesforce.</w:t>
      </w:r>
      <w:r w:rsidR="008E1F1C" w:rsidRPr="00AC356F">
        <w:rPr>
          <w:lang w:val="en-ZA"/>
        </w:rPr>
        <w:t xml:space="preserve"> </w:t>
      </w:r>
    </w:p>
    <w:p w14:paraId="62529777" w14:textId="77777777" w:rsidR="00C82E95" w:rsidRPr="0033211F" w:rsidRDefault="00C82E95" w:rsidP="00C82E95">
      <w:pPr>
        <w:pStyle w:val="NormalIndent"/>
        <w:numPr>
          <w:ilvl w:val="1"/>
          <w:numId w:val="9"/>
        </w:numPr>
        <w:jc w:val="both"/>
      </w:pPr>
      <w:r w:rsidRPr="00AC356F">
        <w:rPr>
          <w:lang w:val="en-ZA"/>
        </w:rPr>
        <w:t>This would be a blank, placeholder record to assist a manual data migration exercise from Qube.</w:t>
      </w:r>
    </w:p>
    <w:p w14:paraId="0C938009" w14:textId="77777777" w:rsidR="00C82E95" w:rsidRPr="00ED173A" w:rsidRDefault="00C82E95" w:rsidP="00C82E95">
      <w:pPr>
        <w:pStyle w:val="NormalIndent"/>
        <w:numPr>
          <w:ilvl w:val="1"/>
          <w:numId w:val="9"/>
        </w:numPr>
        <w:jc w:val="both"/>
      </w:pPr>
      <w:r>
        <w:rPr>
          <w:lang w:val="en-ZA"/>
        </w:rPr>
        <w:t xml:space="preserve">A list of current tenants will be provided by Grainger, as an Excel data extract from Qube. </w:t>
      </w:r>
    </w:p>
    <w:p w14:paraId="57A880A4" w14:textId="1EE3648D" w:rsidR="009E0FC3" w:rsidRPr="003B0CD7" w:rsidRDefault="009E0FC3" w:rsidP="003B0CD7">
      <w:pPr>
        <w:pStyle w:val="NormalIndent"/>
        <w:numPr>
          <w:ilvl w:val="0"/>
          <w:numId w:val="9"/>
        </w:numPr>
        <w:jc w:val="both"/>
      </w:pPr>
      <w:r>
        <w:rPr>
          <w:lang w:val="en-ZA"/>
        </w:rPr>
        <w:t xml:space="preserve">A data extract to </w:t>
      </w:r>
      <w:r w:rsidR="0014725C">
        <w:rPr>
          <w:lang w:val="en-ZA"/>
        </w:rPr>
        <w:t xml:space="preserve">identify existing RTR records that Grainger will need to manually review &amp; update in Salesforce. </w:t>
      </w:r>
    </w:p>
    <w:p w14:paraId="0AAD515E" w14:textId="4167AE3C" w:rsidR="008C1999" w:rsidRDefault="008C1999" w:rsidP="008C1999">
      <w:pPr>
        <w:pStyle w:val="Heading3"/>
      </w:pPr>
      <w:bookmarkStart w:id="7" w:name="_Objectives_2"/>
      <w:bookmarkStart w:id="8" w:name="_Future_Functionality"/>
      <w:bookmarkEnd w:id="7"/>
      <w:bookmarkEnd w:id="8"/>
      <w:r>
        <w:lastRenderedPageBreak/>
        <w:t>Future Functionality</w:t>
      </w:r>
    </w:p>
    <w:p w14:paraId="36172877" w14:textId="60DE2401" w:rsidR="008C1999" w:rsidRPr="00D40F3D" w:rsidRDefault="008C1999" w:rsidP="00372865">
      <w:pPr>
        <w:pStyle w:val="NormalIndent"/>
        <w:jc w:val="both"/>
      </w:pPr>
      <w:r w:rsidRPr="003B0CD7">
        <w:t xml:space="preserve">Release 1 </w:t>
      </w:r>
      <w:r w:rsidR="002443FA">
        <w:t>will</w:t>
      </w:r>
      <w:r w:rsidR="002443FA" w:rsidRPr="003B0CD7">
        <w:t xml:space="preserve"> </w:t>
      </w:r>
      <w:r w:rsidRPr="003B0CD7">
        <w:t xml:space="preserve">not address the full project backlog. The following functionality may be addressed in future releases:  </w:t>
      </w:r>
    </w:p>
    <w:p w14:paraId="45B2BCEB" w14:textId="77777777" w:rsidR="006C6934" w:rsidRDefault="006C6934" w:rsidP="006C6934">
      <w:pPr>
        <w:pStyle w:val="NormalIndent"/>
        <w:numPr>
          <w:ilvl w:val="0"/>
          <w:numId w:val="40"/>
        </w:numPr>
      </w:pPr>
      <w:r>
        <w:rPr>
          <w:lang w:eastAsia="en-ZA"/>
        </w:rPr>
        <w:t>Deleting RTR documentation 1 year after a tenant moves out.</w:t>
      </w:r>
    </w:p>
    <w:p w14:paraId="7DE09824" w14:textId="786C0B67" w:rsidR="00C4306A" w:rsidRDefault="00D40F3D" w:rsidP="00D40F3D">
      <w:pPr>
        <w:pStyle w:val="NormalIndent"/>
        <w:numPr>
          <w:ilvl w:val="0"/>
          <w:numId w:val="40"/>
        </w:numPr>
      </w:pPr>
      <w:r>
        <w:rPr>
          <w:lang w:eastAsia="en-ZA"/>
        </w:rPr>
        <w:t>Deleting</w:t>
      </w:r>
      <w:r w:rsidR="006C6934">
        <w:rPr>
          <w:lang w:eastAsia="en-ZA"/>
        </w:rPr>
        <w:t xml:space="preserve"> all</w:t>
      </w:r>
      <w:r>
        <w:rPr>
          <w:lang w:eastAsia="en-ZA"/>
        </w:rPr>
        <w:t xml:space="preserve"> </w:t>
      </w:r>
      <w:r w:rsidR="00C4306A">
        <w:rPr>
          <w:lang w:eastAsia="en-ZA"/>
        </w:rPr>
        <w:t>RTR information where an opportunity is lost.</w:t>
      </w:r>
    </w:p>
    <w:p w14:paraId="283D04B2" w14:textId="6B9002CD" w:rsidR="00D40F3D" w:rsidRDefault="00D40F3D" w:rsidP="00D40F3D">
      <w:pPr>
        <w:pStyle w:val="NormalIndent"/>
        <w:numPr>
          <w:ilvl w:val="0"/>
          <w:numId w:val="40"/>
        </w:numPr>
      </w:pPr>
      <w:r w:rsidRPr="003B0CD7">
        <w:rPr>
          <w:lang w:eastAsia="en-ZA"/>
        </w:rPr>
        <w:t>Creat</w:t>
      </w:r>
      <w:r>
        <w:rPr>
          <w:lang w:eastAsia="en-ZA"/>
        </w:rPr>
        <w:t xml:space="preserve">ion of </w:t>
      </w:r>
      <w:r w:rsidRPr="003B0CD7">
        <w:rPr>
          <w:lang w:eastAsia="en-ZA"/>
        </w:rPr>
        <w:t xml:space="preserve">tasks </w:t>
      </w:r>
      <w:r w:rsidR="00B26782">
        <w:rPr>
          <w:lang w:eastAsia="en-ZA"/>
        </w:rPr>
        <w:t xml:space="preserve">where a RTR is expiring in order to </w:t>
      </w:r>
      <w:r w:rsidRPr="003B0CD7">
        <w:rPr>
          <w:lang w:eastAsia="en-ZA"/>
        </w:rPr>
        <w:t>a</w:t>
      </w:r>
      <w:r w:rsidR="00B26782">
        <w:rPr>
          <w:lang w:eastAsia="en-ZA"/>
        </w:rPr>
        <w:t xml:space="preserve">ssist </w:t>
      </w:r>
      <w:r w:rsidRPr="003B0CD7">
        <w:rPr>
          <w:lang w:eastAsia="en-ZA"/>
        </w:rPr>
        <w:t xml:space="preserve">users </w:t>
      </w:r>
      <w:r w:rsidR="00B26782">
        <w:rPr>
          <w:lang w:eastAsia="en-ZA"/>
        </w:rPr>
        <w:t xml:space="preserve">in </w:t>
      </w:r>
      <w:r w:rsidRPr="003B0CD7">
        <w:rPr>
          <w:lang w:eastAsia="en-ZA"/>
        </w:rPr>
        <w:t>track</w:t>
      </w:r>
      <w:r w:rsidR="00B26782">
        <w:rPr>
          <w:lang w:eastAsia="en-ZA"/>
        </w:rPr>
        <w:t xml:space="preserve">ing </w:t>
      </w:r>
      <w:r w:rsidRPr="003B0CD7">
        <w:rPr>
          <w:lang w:eastAsia="en-ZA"/>
        </w:rPr>
        <w:t>RTR requiring follow</w:t>
      </w:r>
      <w:r w:rsidR="00AB4A10">
        <w:rPr>
          <w:lang w:eastAsia="en-ZA"/>
        </w:rPr>
        <w:t>-</w:t>
      </w:r>
      <w:r w:rsidRPr="003B0CD7">
        <w:rPr>
          <w:lang w:eastAsia="en-ZA"/>
        </w:rPr>
        <w:t>up.</w:t>
      </w:r>
    </w:p>
    <w:p w14:paraId="5178DDC5" w14:textId="6B8F41FA" w:rsidR="00CE311C" w:rsidRPr="003B0CD7" w:rsidRDefault="00CE311C" w:rsidP="00D40F3D">
      <w:pPr>
        <w:pStyle w:val="NormalIndent"/>
        <w:numPr>
          <w:ilvl w:val="0"/>
          <w:numId w:val="40"/>
        </w:numPr>
      </w:pPr>
      <w:r>
        <w:rPr>
          <w:lang w:eastAsia="en-ZA"/>
        </w:rPr>
        <w:t xml:space="preserve">Automatically creating new RTR records where an existing RTR is expiring. </w:t>
      </w:r>
    </w:p>
    <w:p w14:paraId="1AC75632" w14:textId="6145AD72" w:rsidR="00A35337" w:rsidRDefault="00A35337" w:rsidP="00372865">
      <w:pPr>
        <w:pStyle w:val="NormalIndent"/>
        <w:numPr>
          <w:ilvl w:val="0"/>
          <w:numId w:val="40"/>
        </w:numPr>
        <w:rPr>
          <w:lang w:eastAsia="en-ZA"/>
        </w:rPr>
      </w:pPr>
      <w:r>
        <w:rPr>
          <w:lang w:eastAsia="en-ZA"/>
        </w:rPr>
        <w:t xml:space="preserve">Automatically closing </w:t>
      </w:r>
      <w:r w:rsidR="00EA6BCB">
        <w:rPr>
          <w:lang w:eastAsia="en-ZA"/>
        </w:rPr>
        <w:t xml:space="preserve">incomplete RTR records where an opportunity is lost. </w:t>
      </w:r>
    </w:p>
    <w:p w14:paraId="3178223E" w14:textId="7F7DDE55" w:rsidR="008C1999" w:rsidRPr="003B0CD7" w:rsidRDefault="008C1999" w:rsidP="003B0CD7">
      <w:pPr>
        <w:pStyle w:val="NormalIndent"/>
        <w:numPr>
          <w:ilvl w:val="0"/>
          <w:numId w:val="40"/>
        </w:numPr>
        <w:rPr>
          <w:lang w:eastAsia="en-ZA"/>
        </w:rPr>
      </w:pPr>
      <w:r w:rsidRPr="003B0CD7">
        <w:rPr>
          <w:lang w:eastAsia="en-ZA"/>
        </w:rPr>
        <w:t xml:space="preserve">Ability for residents to click on a link in the email and enter their share code and other relevant details, thereby updating the RTR record in Salesforce. </w:t>
      </w:r>
    </w:p>
    <w:p w14:paraId="66FB8331" w14:textId="77777777" w:rsidR="001E04C6" w:rsidRDefault="008C1999" w:rsidP="001E04C6">
      <w:pPr>
        <w:pStyle w:val="NormalIndent"/>
        <w:numPr>
          <w:ilvl w:val="0"/>
          <w:numId w:val="40"/>
        </w:numPr>
      </w:pPr>
      <w:r w:rsidRPr="003B0CD7">
        <w:rPr>
          <w:lang w:eastAsia="en-ZA"/>
        </w:rPr>
        <w:t xml:space="preserve">Possible API integrations to automate the validation of share codes. </w:t>
      </w:r>
    </w:p>
    <w:p w14:paraId="7C0B6304" w14:textId="55458491" w:rsidR="001827A4" w:rsidRDefault="001827A4" w:rsidP="001E04C6">
      <w:pPr>
        <w:pStyle w:val="NormalIndent"/>
        <w:numPr>
          <w:ilvl w:val="0"/>
          <w:numId w:val="40"/>
        </w:numPr>
      </w:pPr>
      <w:r>
        <w:rPr>
          <w:lang w:eastAsia="en-ZA"/>
        </w:rPr>
        <w:t>Tenancy status data clean up:</w:t>
      </w:r>
    </w:p>
    <w:p w14:paraId="350126CA" w14:textId="04C046FB" w:rsidR="001827A4" w:rsidRDefault="001827A4" w:rsidP="001827A4">
      <w:pPr>
        <w:pStyle w:val="NormalIndent"/>
        <w:numPr>
          <w:ilvl w:val="1"/>
          <w:numId w:val="40"/>
        </w:numPr>
      </w:pPr>
      <w:r>
        <w:t>A once-off update to activate current tenancy records and end old records.</w:t>
      </w:r>
    </w:p>
    <w:p w14:paraId="5E57E3CD" w14:textId="4A80DA9B" w:rsidR="001827A4" w:rsidRDefault="001827A4" w:rsidP="001827A4">
      <w:pPr>
        <w:pStyle w:val="NormalIndent"/>
        <w:numPr>
          <w:ilvl w:val="1"/>
          <w:numId w:val="40"/>
        </w:numPr>
      </w:pPr>
      <w:r>
        <w:t xml:space="preserve">Functionality to </w:t>
      </w:r>
      <w:r w:rsidR="0092742B">
        <w:t>automatically keep tenancy status up-to-date.</w:t>
      </w:r>
    </w:p>
    <w:p w14:paraId="62444F33" w14:textId="11199E37" w:rsidR="003026AA" w:rsidRDefault="003026AA" w:rsidP="001827A4">
      <w:pPr>
        <w:pStyle w:val="NormalIndent"/>
        <w:numPr>
          <w:ilvl w:val="1"/>
          <w:numId w:val="40"/>
        </w:numPr>
      </w:pPr>
      <w:r>
        <w:t xml:space="preserve">Functionality to save the move out date of a tenant who vacates mid-term. </w:t>
      </w:r>
    </w:p>
    <w:p w14:paraId="4ADF787C" w14:textId="14964D48" w:rsidR="0092742B" w:rsidRPr="003B0CD7" w:rsidRDefault="00CE311C" w:rsidP="0092742B">
      <w:pPr>
        <w:pStyle w:val="NormalIndent"/>
        <w:numPr>
          <w:ilvl w:val="0"/>
          <w:numId w:val="40"/>
        </w:numPr>
      </w:pPr>
      <w:r>
        <w:t xml:space="preserve">Preventing users from creating EOTs for inactive tenancies. </w:t>
      </w:r>
    </w:p>
    <w:p w14:paraId="1AF58B4F" w14:textId="6BBD6F82" w:rsidR="003F7452" w:rsidRPr="002D609E" w:rsidRDefault="003F7452" w:rsidP="002A6F46">
      <w:pPr>
        <w:pStyle w:val="Heading2"/>
        <w:tabs>
          <w:tab w:val="left" w:pos="3828"/>
        </w:tabs>
        <w:jc w:val="both"/>
      </w:pPr>
      <w:bookmarkStart w:id="9" w:name="_Toc181888491"/>
      <w:bookmarkStart w:id="10" w:name="_Toc181890628"/>
      <w:bookmarkStart w:id="11" w:name="_Toc182214412"/>
      <w:bookmarkEnd w:id="9"/>
      <w:bookmarkEnd w:id="10"/>
      <w:r w:rsidRPr="002D609E">
        <w:t>Objectives</w:t>
      </w:r>
      <w:bookmarkEnd w:id="11"/>
    </w:p>
    <w:p w14:paraId="5391F0EB" w14:textId="557A64D9" w:rsidR="000D2FFA" w:rsidRPr="002D609E" w:rsidRDefault="00D35C91" w:rsidP="003B0CD7">
      <w:pPr>
        <w:pStyle w:val="NormalIndent"/>
        <w:ind w:left="786"/>
        <w:jc w:val="both"/>
      </w:pPr>
      <w:r w:rsidRPr="002D609E">
        <w:t xml:space="preserve">The objective of this project </w:t>
      </w:r>
      <w:r w:rsidR="00614CCC">
        <w:t>is to de</w:t>
      </w:r>
      <w:r w:rsidR="00F5658D" w:rsidRPr="002D609E">
        <w:t xml:space="preserve">liver a </w:t>
      </w:r>
      <w:r w:rsidRPr="002D609E">
        <w:t xml:space="preserve">solution </w:t>
      </w:r>
      <w:r w:rsidR="00F5658D" w:rsidRPr="002D609E">
        <w:t xml:space="preserve">containing </w:t>
      </w:r>
      <w:r w:rsidRPr="002D609E">
        <w:t>the key features</w:t>
      </w:r>
      <w:r w:rsidR="000D2FFA" w:rsidRPr="002D609E">
        <w:t xml:space="preserve"> listed in the </w:t>
      </w:r>
      <w:hyperlink w:anchor="_Solution_Overview" w:history="1">
        <w:r w:rsidR="000D2FFA" w:rsidRPr="002D609E">
          <w:rPr>
            <w:rStyle w:val="Hyperlink"/>
          </w:rPr>
          <w:t>Solution Overview</w:t>
        </w:r>
      </w:hyperlink>
      <w:r w:rsidR="002B3C09">
        <w:t xml:space="preserve"> (excluding future functionality). </w:t>
      </w:r>
      <w:r w:rsidR="000D2FFA" w:rsidRPr="002D609E">
        <w:t xml:space="preserve"> </w:t>
      </w:r>
    </w:p>
    <w:p w14:paraId="3A1C9E28" w14:textId="0AB0BCB1" w:rsidR="00742D8B" w:rsidRPr="002D609E" w:rsidRDefault="002A0F1D" w:rsidP="00750480">
      <w:pPr>
        <w:pStyle w:val="Heading2"/>
        <w:tabs>
          <w:tab w:val="left" w:pos="3828"/>
        </w:tabs>
      </w:pPr>
      <w:bookmarkStart w:id="12" w:name="_Delivery_Approach"/>
      <w:bookmarkStart w:id="13" w:name="_Toc182214413"/>
      <w:bookmarkEnd w:id="12"/>
      <w:r w:rsidRPr="002D609E">
        <w:t>Delivery Approach</w:t>
      </w:r>
      <w:bookmarkEnd w:id="13"/>
    </w:p>
    <w:p w14:paraId="76EC409D" w14:textId="2235191B" w:rsidR="00742D8B" w:rsidRPr="002D609E" w:rsidRDefault="00742D8B" w:rsidP="008F7D66">
      <w:pPr>
        <w:pStyle w:val="NormalIndent"/>
        <w:jc w:val="both"/>
      </w:pPr>
      <w:r w:rsidRPr="002D609E">
        <w:t xml:space="preserve">The delivery approach will be based on the </w:t>
      </w:r>
      <w:r w:rsidR="00DA39CD" w:rsidRPr="002D609E">
        <w:t xml:space="preserve">SCRUM </w:t>
      </w:r>
      <w:r w:rsidR="005B016F" w:rsidRPr="002D609E">
        <w:t>f</w:t>
      </w:r>
      <w:r w:rsidRPr="002D609E">
        <w:t>ramework.</w:t>
      </w:r>
      <w:r w:rsidR="00C236B0" w:rsidRPr="002D609E">
        <w:t xml:space="preserve"> Iterative delivery is achieved through a series of 3-week sprints.</w:t>
      </w:r>
    </w:p>
    <w:p w14:paraId="6077D04D" w14:textId="196EC33D" w:rsidR="00742D8B" w:rsidRPr="002D609E" w:rsidRDefault="00DC29D4" w:rsidP="008F7D66">
      <w:pPr>
        <w:pStyle w:val="NormalIndent"/>
        <w:jc w:val="both"/>
      </w:pPr>
      <w:r w:rsidRPr="002D609E">
        <w:t xml:space="preserve">An agile delivery approach </w:t>
      </w:r>
      <w:r w:rsidR="00742D8B" w:rsidRPr="002D609E">
        <w:t>allow</w:t>
      </w:r>
      <w:r w:rsidR="00044D36" w:rsidRPr="002D609E">
        <w:t>s</w:t>
      </w:r>
      <w:r w:rsidR="00742D8B" w:rsidRPr="002D609E">
        <w:t xml:space="preserve"> for the early delivery of outcomes </w:t>
      </w:r>
      <w:r w:rsidR="00C236B0" w:rsidRPr="002D609E">
        <w:t xml:space="preserve">and </w:t>
      </w:r>
      <w:r w:rsidR="00742D8B" w:rsidRPr="002D609E">
        <w:t>provide</w:t>
      </w:r>
      <w:r w:rsidR="00C236B0" w:rsidRPr="002D609E">
        <w:t>s</w:t>
      </w:r>
      <w:r w:rsidR="00742D8B" w:rsidRPr="002D609E">
        <w:t xml:space="preserve"> flexibility to adjust for any unforeseen opportunities or issues uncovered during the project. </w:t>
      </w:r>
    </w:p>
    <w:p w14:paraId="6F7F112E" w14:textId="271F44D6" w:rsidR="00742D8B" w:rsidRPr="002D609E" w:rsidRDefault="00742D8B" w:rsidP="008F7D66">
      <w:pPr>
        <w:pStyle w:val="NormalIndent"/>
        <w:jc w:val="both"/>
      </w:pPr>
      <w:r w:rsidRPr="002D609E">
        <w:t xml:space="preserve">A </w:t>
      </w:r>
      <w:r w:rsidR="00CE3075" w:rsidRPr="002D609E">
        <w:t>b</w:t>
      </w:r>
      <w:r w:rsidRPr="002D609E">
        <w:t xml:space="preserve">acklog will be maintained to track outcomes to be delivered and indicate priority of these outcomes relative to each other. </w:t>
      </w:r>
      <w:r w:rsidR="007D0B07" w:rsidRPr="002D609E">
        <w:t>The backlog will be</w:t>
      </w:r>
      <w:r w:rsidRPr="002D609E">
        <w:t xml:space="preserve"> a living artifact that </w:t>
      </w:r>
      <w:r w:rsidR="00C236B0" w:rsidRPr="002D609E">
        <w:t xml:space="preserve">will </w:t>
      </w:r>
      <w:r w:rsidR="00C236B0" w:rsidRPr="002D609E">
        <w:lastRenderedPageBreak/>
        <w:t>evolve</w:t>
      </w:r>
      <w:r w:rsidRPr="002D609E">
        <w:t xml:space="preserve"> as </w:t>
      </w:r>
      <w:r w:rsidR="002A3874" w:rsidRPr="002D609E">
        <w:t xml:space="preserve">Open Box and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9C1E05" w:rsidRPr="002D609E">
        <w:t>Grainger</w:t>
      </w:r>
      <w:r w:rsidR="005A4BED">
        <w:rPr>
          <w:color w:val="2B579A"/>
          <w:shd w:val="clear" w:color="auto" w:fill="E6E6E6"/>
        </w:rPr>
        <w:fldChar w:fldCharType="end"/>
      </w:r>
      <w:r w:rsidR="002A3874" w:rsidRPr="002D609E">
        <w:t xml:space="preserve"> </w:t>
      </w:r>
      <w:r w:rsidRPr="002D609E">
        <w:t xml:space="preserve">collaborate towards maximizing the value delivered.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9C1E05" w:rsidRPr="002D609E">
        <w:t>Grainger</w:t>
      </w:r>
      <w:r w:rsidR="005A4BED">
        <w:rPr>
          <w:color w:val="2B579A"/>
          <w:shd w:val="clear" w:color="auto" w:fill="E6E6E6"/>
        </w:rPr>
        <w:fldChar w:fldCharType="end"/>
      </w:r>
      <w:r w:rsidR="003705F3" w:rsidRPr="002D609E">
        <w:t xml:space="preserve"> </w:t>
      </w:r>
      <w:r w:rsidRPr="002D609E">
        <w:t xml:space="preserve">stakeholders will </w:t>
      </w:r>
      <w:r w:rsidR="00B75828" w:rsidRPr="002D609E">
        <w:t>have</w:t>
      </w:r>
      <w:r w:rsidRPr="002D609E">
        <w:t xml:space="preserve"> access to the backlog </w:t>
      </w:r>
      <w:r w:rsidR="009771CD" w:rsidRPr="002D609E">
        <w:t>which</w:t>
      </w:r>
      <w:r w:rsidRPr="002D609E">
        <w:t xml:space="preserve"> will serve as the single source of truth with regards to scope.</w:t>
      </w:r>
    </w:p>
    <w:p w14:paraId="405CCB4D" w14:textId="77777777" w:rsidR="004C5C95" w:rsidRPr="002D609E" w:rsidRDefault="004C5C95" w:rsidP="00D73569">
      <w:pPr>
        <w:ind w:left="0"/>
      </w:pPr>
      <w:r w:rsidRPr="002D609E">
        <w:rPr>
          <w:noProof/>
          <w:color w:val="2B579A"/>
          <w:shd w:val="clear" w:color="auto" w:fill="E6E6E6"/>
        </w:rPr>
        <w:drawing>
          <wp:inline distT="0" distB="0" distL="0" distR="0" wp14:anchorId="7DDECB14" wp14:editId="0BFC4E29">
            <wp:extent cx="5972810" cy="2461895"/>
            <wp:effectExtent l="0" t="0" r="8890" b="0"/>
            <wp:docPr id="81250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04757" name=""/>
                    <pic:cNvPicPr/>
                  </pic:nvPicPr>
                  <pic:blipFill>
                    <a:blip r:embed="rId13"/>
                    <a:stretch>
                      <a:fillRect/>
                    </a:stretch>
                  </pic:blipFill>
                  <pic:spPr>
                    <a:xfrm>
                      <a:off x="0" y="0"/>
                      <a:ext cx="5972810" cy="2461895"/>
                    </a:xfrm>
                    <a:prstGeom prst="rect">
                      <a:avLst/>
                    </a:prstGeom>
                  </pic:spPr>
                </pic:pic>
              </a:graphicData>
            </a:graphic>
          </wp:inline>
        </w:drawing>
      </w:r>
    </w:p>
    <w:p w14:paraId="7B001D8C" w14:textId="69B168B0" w:rsidR="004C5C95" w:rsidRPr="002D609E" w:rsidRDefault="004C5C95" w:rsidP="004C5C95">
      <w:pPr>
        <w:pStyle w:val="Caption"/>
        <w:jc w:val="both"/>
        <w:rPr>
          <w:b/>
          <w:bCs/>
          <w:i w:val="0"/>
          <w:iCs w:val="0"/>
          <w:color w:val="000000" w:themeColor="text1"/>
        </w:rPr>
      </w:pPr>
      <w:r w:rsidRPr="002D609E">
        <w:rPr>
          <w:b/>
          <w:bCs/>
          <w:i w:val="0"/>
          <w:iCs w:val="0"/>
          <w:color w:val="000000" w:themeColor="text1"/>
        </w:rPr>
        <w:t xml:space="preserve">Figure </w:t>
      </w:r>
      <w:r w:rsidRPr="002D609E">
        <w:rPr>
          <w:b/>
          <w:i w:val="0"/>
          <w:color w:val="000000" w:themeColor="text1"/>
          <w:shd w:val="clear" w:color="auto" w:fill="E6E6E6"/>
        </w:rPr>
        <w:fldChar w:fldCharType="begin"/>
      </w:r>
      <w:r w:rsidRPr="002D609E">
        <w:rPr>
          <w:b/>
          <w:bCs/>
          <w:i w:val="0"/>
          <w:iCs w:val="0"/>
          <w:color w:val="000000" w:themeColor="text1"/>
        </w:rPr>
        <w:instrText xml:space="preserve"> SEQ Figure \* ARABIC </w:instrText>
      </w:r>
      <w:r w:rsidRPr="002D609E">
        <w:rPr>
          <w:b/>
          <w:i w:val="0"/>
          <w:color w:val="000000" w:themeColor="text1"/>
          <w:shd w:val="clear" w:color="auto" w:fill="E6E6E6"/>
        </w:rPr>
        <w:fldChar w:fldCharType="separate"/>
      </w:r>
      <w:r w:rsidR="00606A8F">
        <w:rPr>
          <w:b/>
          <w:bCs/>
          <w:i w:val="0"/>
          <w:iCs w:val="0"/>
          <w:noProof/>
          <w:color w:val="000000" w:themeColor="text1"/>
        </w:rPr>
        <w:t>2</w:t>
      </w:r>
      <w:r w:rsidRPr="002D609E">
        <w:rPr>
          <w:b/>
          <w:i w:val="0"/>
          <w:color w:val="000000" w:themeColor="text1"/>
          <w:shd w:val="clear" w:color="auto" w:fill="E6E6E6"/>
        </w:rPr>
        <w:fldChar w:fldCharType="end"/>
      </w:r>
      <w:r w:rsidRPr="002D609E">
        <w:rPr>
          <w:b/>
          <w:bCs/>
          <w:i w:val="0"/>
          <w:iCs w:val="0"/>
          <w:color w:val="000000" w:themeColor="text1"/>
        </w:rPr>
        <w:t>: Agile Delivery Approach</w:t>
      </w:r>
    </w:p>
    <w:p w14:paraId="3B2D33D0" w14:textId="2A87B1CC" w:rsidR="00B75828" w:rsidRPr="002D609E" w:rsidRDefault="005A4BED" w:rsidP="00B75828">
      <w:pPr>
        <w:pStyle w:val="NormalIndent"/>
        <w:jc w:val="both"/>
      </w:pPr>
      <w:r>
        <w:rPr>
          <w:color w:val="2B579A"/>
          <w:shd w:val="clear" w:color="auto" w:fill="E6E6E6"/>
        </w:rPr>
        <w:fldChar w:fldCharType="begin"/>
      </w:r>
      <w:r w:rsidRPr="002D609E">
        <w:instrText xml:space="preserve"> DOCPROPERTY  Category  \* MERGEFORMAT </w:instrText>
      </w:r>
      <w:r>
        <w:rPr>
          <w:color w:val="2B579A"/>
          <w:shd w:val="clear" w:color="auto" w:fill="E6E6E6"/>
        </w:rPr>
        <w:fldChar w:fldCharType="separate"/>
      </w:r>
      <w:r w:rsidR="009C1E05" w:rsidRPr="002D609E">
        <w:t>Grainger</w:t>
      </w:r>
      <w:r>
        <w:rPr>
          <w:color w:val="2B579A"/>
          <w:shd w:val="clear" w:color="auto" w:fill="E6E6E6"/>
        </w:rPr>
        <w:fldChar w:fldCharType="end"/>
      </w:r>
      <w:r w:rsidR="00B75828" w:rsidRPr="002D609E">
        <w:t xml:space="preserve"> representatives </w:t>
      </w:r>
      <w:r w:rsidR="00AB5F55" w:rsidRPr="002D609E">
        <w:t>will b</w:t>
      </w:r>
      <w:r w:rsidR="00556495" w:rsidRPr="002D609E">
        <w:t xml:space="preserve">e required to particulate in the following </w:t>
      </w:r>
      <w:r w:rsidR="00B75828" w:rsidRPr="002D609E">
        <w:t xml:space="preserve">during </w:t>
      </w:r>
      <w:r w:rsidR="00556495" w:rsidRPr="002D609E">
        <w:t xml:space="preserve">each </w:t>
      </w:r>
      <w:r w:rsidR="00B75828" w:rsidRPr="002D609E">
        <w:t>sprint cycle:</w:t>
      </w:r>
    </w:p>
    <w:p w14:paraId="50297A91" w14:textId="0D4F511C" w:rsidR="00B75828" w:rsidRPr="002D609E" w:rsidRDefault="00B75828" w:rsidP="00B75828">
      <w:pPr>
        <w:pStyle w:val="NormalIndent"/>
        <w:numPr>
          <w:ilvl w:val="0"/>
          <w:numId w:val="23"/>
        </w:numPr>
        <w:jc w:val="both"/>
        <w:rPr>
          <w:b/>
          <w:bCs/>
        </w:rPr>
      </w:pPr>
      <w:r w:rsidRPr="002D609E">
        <w:rPr>
          <w:b/>
          <w:bCs/>
        </w:rPr>
        <w:t>Backlog Refinement</w:t>
      </w:r>
      <w:r w:rsidR="00556495" w:rsidRPr="002D609E">
        <w:rPr>
          <w:b/>
          <w:bCs/>
        </w:rPr>
        <w:t xml:space="preserve"> </w:t>
      </w:r>
      <w:r w:rsidR="00556495" w:rsidRPr="002D609E">
        <w:t>–</w:t>
      </w:r>
      <w:r w:rsidR="00890987" w:rsidRPr="002D609E">
        <w:t xml:space="preserve"> </w:t>
      </w:r>
      <w:r w:rsidR="00556495" w:rsidRPr="002D609E">
        <w:t xml:space="preserve">Open Box and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9C1E05" w:rsidRPr="002D609E">
        <w:t>Grainger</w:t>
      </w:r>
      <w:r w:rsidR="005A4BED">
        <w:rPr>
          <w:color w:val="2B579A"/>
          <w:shd w:val="clear" w:color="auto" w:fill="E6E6E6"/>
        </w:rPr>
        <w:fldChar w:fldCharType="end"/>
      </w:r>
      <w:r w:rsidR="00556495" w:rsidRPr="002D609E">
        <w:t xml:space="preserve"> representatives will </w:t>
      </w:r>
      <w:r w:rsidR="00264FF5" w:rsidRPr="002D609E">
        <w:t xml:space="preserve">meet </w:t>
      </w:r>
      <w:r w:rsidR="00E33560" w:rsidRPr="002D609E">
        <w:t xml:space="preserve">to prioritize use stories on the backlog </w:t>
      </w:r>
      <w:r w:rsidR="00426D9F" w:rsidRPr="002D609E">
        <w:t xml:space="preserve">as well as </w:t>
      </w:r>
      <w:r w:rsidR="00E33560" w:rsidRPr="002D609E">
        <w:t xml:space="preserve">review </w:t>
      </w:r>
      <w:r w:rsidR="00426D9F" w:rsidRPr="002D609E">
        <w:t xml:space="preserve">and agree on </w:t>
      </w:r>
      <w:r w:rsidR="00E33560" w:rsidRPr="002D609E">
        <w:t>acceptance criteria for user stories at the top of the backlog</w:t>
      </w:r>
      <w:r w:rsidR="00890987" w:rsidRPr="002D609E">
        <w:t>.</w:t>
      </w:r>
    </w:p>
    <w:p w14:paraId="624FFBDE" w14:textId="613294CE" w:rsidR="00B75828" w:rsidRPr="002D609E" w:rsidRDefault="00B75828" w:rsidP="00B75828">
      <w:pPr>
        <w:pStyle w:val="NormalIndent"/>
        <w:numPr>
          <w:ilvl w:val="0"/>
          <w:numId w:val="23"/>
        </w:numPr>
        <w:jc w:val="both"/>
      </w:pPr>
      <w:r w:rsidRPr="002D609E">
        <w:rPr>
          <w:b/>
          <w:bCs/>
        </w:rPr>
        <w:t>Demo</w:t>
      </w:r>
      <w:r w:rsidRPr="002D609E">
        <w:t xml:space="preserve"> –</w:t>
      </w:r>
      <w:r w:rsidR="002564DD" w:rsidRPr="002D609E">
        <w:t xml:space="preserve"> </w:t>
      </w:r>
      <w:r w:rsidR="00AB5F55" w:rsidRPr="002D609E">
        <w:t>Open Box will</w:t>
      </w:r>
      <w:r w:rsidR="00264FF5" w:rsidRPr="002D609E">
        <w:t xml:space="preserve"> meet with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9C1E05" w:rsidRPr="002D609E">
        <w:t>Grainger</w:t>
      </w:r>
      <w:r w:rsidR="005A4BED">
        <w:rPr>
          <w:color w:val="2B579A"/>
          <w:shd w:val="clear" w:color="auto" w:fill="E6E6E6"/>
        </w:rPr>
        <w:fldChar w:fldCharType="end"/>
      </w:r>
      <w:r w:rsidR="00264FF5" w:rsidRPr="002D609E">
        <w:t xml:space="preserve"> representatives</w:t>
      </w:r>
      <w:r w:rsidR="00AB5F55" w:rsidRPr="002D609E">
        <w:t xml:space="preserve"> </w:t>
      </w:r>
      <w:r w:rsidR="00264FF5" w:rsidRPr="002D609E">
        <w:t xml:space="preserve">to </w:t>
      </w:r>
      <w:r w:rsidR="00CB1FEB" w:rsidRPr="002D609E">
        <w:t xml:space="preserve">demonstrate the outcomes delivered in the past </w:t>
      </w:r>
      <w:r w:rsidR="00E81C59" w:rsidRPr="002D609E">
        <w:t>sprint</w:t>
      </w:r>
      <w:r w:rsidRPr="002D609E">
        <w:t xml:space="preserve">.  </w:t>
      </w:r>
    </w:p>
    <w:p w14:paraId="317E62C5" w14:textId="291AB22E" w:rsidR="00B75828" w:rsidRPr="002D609E" w:rsidRDefault="00B75828" w:rsidP="00B75828">
      <w:pPr>
        <w:pStyle w:val="NormalIndent"/>
        <w:numPr>
          <w:ilvl w:val="0"/>
          <w:numId w:val="23"/>
        </w:numPr>
        <w:jc w:val="both"/>
      </w:pPr>
      <w:r w:rsidRPr="002D609E">
        <w:rPr>
          <w:b/>
          <w:bCs/>
        </w:rPr>
        <w:t>Sprint Planning</w:t>
      </w:r>
      <w:r w:rsidRPr="002D609E">
        <w:t xml:space="preserve"> </w:t>
      </w:r>
      <w:r w:rsidR="00DC5C36" w:rsidRPr="002D609E">
        <w:t>–</w:t>
      </w:r>
      <w:r w:rsidRPr="002D609E">
        <w:t xml:space="preserve"> </w:t>
      </w:r>
      <w:r w:rsidR="00E81C59" w:rsidRPr="002D609E">
        <w:t>O</w:t>
      </w:r>
      <w:r w:rsidRPr="002D609E">
        <w:t>utcomes</w:t>
      </w:r>
      <w:r w:rsidR="000D0347" w:rsidRPr="002D609E">
        <w:t xml:space="preserve"> on the backlog</w:t>
      </w:r>
      <w:r w:rsidRPr="002D609E">
        <w:t xml:space="preserve"> will be selected for the next </w:t>
      </w:r>
      <w:r w:rsidR="00E81C59" w:rsidRPr="002D609E">
        <w:t>sprint</w:t>
      </w:r>
      <w:r w:rsidRPr="002D609E">
        <w:t>.</w:t>
      </w:r>
      <w:r w:rsidRPr="002D609E">
        <w:rPr>
          <w:highlight w:val="yellow"/>
        </w:rPr>
        <w:t xml:space="preserve"> </w:t>
      </w:r>
    </w:p>
    <w:p w14:paraId="20D20420" w14:textId="0ED961EA" w:rsidR="003355ED" w:rsidRPr="002D609E" w:rsidRDefault="00B75828" w:rsidP="003355ED">
      <w:pPr>
        <w:pStyle w:val="NormalIndent"/>
        <w:numPr>
          <w:ilvl w:val="0"/>
          <w:numId w:val="23"/>
        </w:numPr>
        <w:jc w:val="both"/>
      </w:pPr>
      <w:r w:rsidRPr="002D609E">
        <w:rPr>
          <w:b/>
          <w:bCs/>
        </w:rPr>
        <w:t xml:space="preserve">Testing </w:t>
      </w:r>
      <w:r w:rsidR="00CB1FEB" w:rsidRPr="002D609E">
        <w:rPr>
          <w:b/>
          <w:bCs/>
        </w:rPr>
        <w:t>–</w:t>
      </w:r>
      <w:r w:rsidRPr="002D609E">
        <w:rPr>
          <w:b/>
          <w:bCs/>
        </w:rPr>
        <w:t xml:space="preserve"> </w:t>
      </w:r>
      <w:r w:rsidR="00215C5B" w:rsidRPr="002D609E">
        <w:t xml:space="preserve">Open Box will be responsible for unit testing and QA testing of all functionality.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9C1E05" w:rsidRPr="002D609E">
        <w:t>Grainger</w:t>
      </w:r>
      <w:r w:rsidR="005A4BED">
        <w:rPr>
          <w:color w:val="2B579A"/>
          <w:shd w:val="clear" w:color="auto" w:fill="E6E6E6"/>
        </w:rPr>
        <w:fldChar w:fldCharType="end"/>
      </w:r>
      <w:r w:rsidR="000D0347" w:rsidRPr="002D609E">
        <w:t xml:space="preserve"> representatives </w:t>
      </w:r>
      <w:r w:rsidR="003355ED" w:rsidRPr="002D609E">
        <w:t xml:space="preserve">will conduct user acceptance testing </w:t>
      </w:r>
      <w:r w:rsidR="00613985" w:rsidRPr="002D609E">
        <w:t xml:space="preserve">of new functionality delivered in </w:t>
      </w:r>
      <w:r w:rsidR="003355ED" w:rsidRPr="002D609E">
        <w:t>each sprint and provide feedback</w:t>
      </w:r>
      <w:r w:rsidR="002B18F0" w:rsidRPr="002D609E">
        <w:t xml:space="preserve"> withing 1 week of the demo</w:t>
      </w:r>
      <w:r w:rsidR="003355ED" w:rsidRPr="002D609E">
        <w:t>.</w:t>
      </w:r>
    </w:p>
    <w:p w14:paraId="332FC126" w14:textId="138588C0" w:rsidR="006102F1" w:rsidRPr="002D609E" w:rsidRDefault="006102F1">
      <w:pPr>
        <w:pStyle w:val="NormalIndent"/>
        <w:numPr>
          <w:ilvl w:val="0"/>
          <w:numId w:val="23"/>
        </w:numPr>
        <w:jc w:val="both"/>
      </w:pPr>
      <w:r w:rsidRPr="002D609E">
        <w:rPr>
          <w:b/>
          <w:bCs/>
        </w:rPr>
        <w:t xml:space="preserve">Stand Up </w:t>
      </w:r>
      <w:r w:rsidR="000C3834" w:rsidRPr="002D609E">
        <w:rPr>
          <w:b/>
          <w:bCs/>
        </w:rPr>
        <w:t>–</w:t>
      </w:r>
      <w:r w:rsidRPr="002D609E">
        <w:t xml:space="preserve"> </w:t>
      </w:r>
      <w:r w:rsidR="00B870DA" w:rsidRPr="002D609E">
        <w:t>Regular</w:t>
      </w:r>
      <w:r w:rsidR="000C3834" w:rsidRPr="002D609E">
        <w:t>, 15-minute</w:t>
      </w:r>
      <w:r w:rsidRPr="002D609E">
        <w:t xml:space="preserve"> stand-up calls will be held to report on progress; the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683D64" w:rsidRPr="002D609E">
        <w:t>Grainger</w:t>
      </w:r>
      <w:r w:rsidR="005A4BED">
        <w:rPr>
          <w:color w:val="2B579A"/>
          <w:shd w:val="clear" w:color="auto" w:fill="E6E6E6"/>
        </w:rPr>
        <w:fldChar w:fldCharType="end"/>
      </w:r>
      <w:r w:rsidRPr="002D609E">
        <w:t xml:space="preserve"> product owner is expected to participate in this call to </w:t>
      </w:r>
      <w:r w:rsidR="00B01C53" w:rsidRPr="002D609E">
        <w:t>provide feedback and give input on any questions that arise</w:t>
      </w:r>
      <w:r w:rsidRPr="002D609E">
        <w:t>.</w:t>
      </w:r>
    </w:p>
    <w:p w14:paraId="7D20E265" w14:textId="7D6CEF53" w:rsidR="000E5257" w:rsidRPr="002D609E" w:rsidRDefault="000E5257" w:rsidP="000E5257">
      <w:pPr>
        <w:pStyle w:val="NormalIndent"/>
        <w:jc w:val="both"/>
      </w:pPr>
      <w:r w:rsidRPr="002D609E">
        <w:t>Feedback from demos and testing will be classified as either bugs or enhancements (depending on the user story and acceptance criteria). Bugs will be fixed in a subsequent sprint, whereas enhancements will be incorporated into the backlog and prioritized accordingly.</w:t>
      </w:r>
    </w:p>
    <w:p w14:paraId="56AADA66" w14:textId="77777777" w:rsidR="00D56D6B" w:rsidRPr="002D609E" w:rsidRDefault="00D56D6B" w:rsidP="00D56D6B">
      <w:pPr>
        <w:pStyle w:val="Heading3"/>
      </w:pPr>
      <w:bookmarkStart w:id="14" w:name="_UAT"/>
      <w:bookmarkEnd w:id="14"/>
      <w:r w:rsidRPr="002D609E">
        <w:lastRenderedPageBreak/>
        <w:t xml:space="preserve">UAT </w:t>
      </w:r>
    </w:p>
    <w:p w14:paraId="73895DF5" w14:textId="6E341F9C" w:rsidR="00D56D6B" w:rsidRPr="002D609E" w:rsidRDefault="00D56D6B" w:rsidP="00D56D6B">
      <w:pPr>
        <w:pStyle w:val="NormalIndent"/>
        <w:jc w:val="both"/>
      </w:pPr>
      <w:r w:rsidRPr="002D609E">
        <w:t xml:space="preserve">Designated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BC2296" w:rsidRPr="002D609E">
        <w:t>Grainger</w:t>
      </w:r>
      <w:r w:rsidR="005A4BED">
        <w:rPr>
          <w:color w:val="2B579A"/>
          <w:shd w:val="clear" w:color="auto" w:fill="E6E6E6"/>
        </w:rPr>
        <w:fldChar w:fldCharType="end"/>
      </w:r>
      <w:r w:rsidRPr="002D609E">
        <w:t xml:space="preserve"> business users will be given access to a UAT </w:t>
      </w:r>
      <w:r w:rsidR="0059382D" w:rsidRPr="002D609E">
        <w:t>environment</w:t>
      </w:r>
      <w:r w:rsidRPr="002D609E">
        <w:t xml:space="preserve"> to test the functionality end-to-end and ensure that the overall solution is functioning as expected.</w:t>
      </w:r>
    </w:p>
    <w:p w14:paraId="77E67736" w14:textId="2CCF75C2" w:rsidR="00D56D6B" w:rsidRPr="002D609E" w:rsidRDefault="00D56D6B" w:rsidP="00D56D6B">
      <w:pPr>
        <w:pStyle w:val="NormalIndent"/>
        <w:jc w:val="both"/>
      </w:pPr>
      <w:r w:rsidRPr="002D609E">
        <w:t xml:space="preserve">Issues raised will be classified as bugs or enhancements (as above). Bugs will be fixed during the UAT period. Any other enhancements or new requirements will be added to the product backlog for future development. </w:t>
      </w:r>
    </w:p>
    <w:p w14:paraId="2602948E" w14:textId="713DE02E" w:rsidR="00D56D6B" w:rsidRPr="002D609E" w:rsidRDefault="00D56D6B" w:rsidP="00D56D6B">
      <w:pPr>
        <w:pStyle w:val="Heading3"/>
      </w:pPr>
      <w:bookmarkStart w:id="15" w:name="_Support"/>
      <w:bookmarkEnd w:id="15"/>
      <w:r w:rsidRPr="002D609E">
        <w:t>Support</w:t>
      </w:r>
    </w:p>
    <w:p w14:paraId="306612C8" w14:textId="344974C2" w:rsidR="00D56D6B" w:rsidRPr="002D609E" w:rsidRDefault="00D56D6B" w:rsidP="00D56D6B">
      <w:pPr>
        <w:pStyle w:val="NormalIndent"/>
        <w:jc w:val="both"/>
      </w:pPr>
      <w:r w:rsidRPr="002D609E">
        <w:t xml:space="preserve">Open Box will provide post go-live support for </w:t>
      </w:r>
      <w:r w:rsidR="00E46127" w:rsidRPr="002D609E">
        <w:t>10</w:t>
      </w:r>
      <w:r w:rsidRPr="002D609E">
        <w:t xml:space="preserve"> working days immediately following the production deployment.</w:t>
      </w:r>
    </w:p>
    <w:p w14:paraId="6603830A" w14:textId="77777777" w:rsidR="00750480" w:rsidRPr="002D609E" w:rsidRDefault="00750480" w:rsidP="00750480">
      <w:pPr>
        <w:pStyle w:val="Heading2"/>
      </w:pPr>
      <w:bookmarkStart w:id="16" w:name="_Toc182214414"/>
      <w:r w:rsidRPr="002D609E">
        <w:t>Responsibilities</w:t>
      </w:r>
      <w:bookmarkEnd w:id="16"/>
    </w:p>
    <w:p w14:paraId="2FB2D437" w14:textId="77777777" w:rsidR="00377330" w:rsidRPr="002D609E" w:rsidRDefault="00377330" w:rsidP="00377330">
      <w:pPr>
        <w:pStyle w:val="NormalIndent"/>
        <w:numPr>
          <w:ilvl w:val="0"/>
          <w:numId w:val="1"/>
        </w:numPr>
      </w:pPr>
      <w:r w:rsidRPr="002D609E">
        <w:t>Open Box will be responsible for:</w:t>
      </w:r>
    </w:p>
    <w:p w14:paraId="7A840530" w14:textId="4D57CF58" w:rsidR="00377330" w:rsidRPr="002D609E" w:rsidRDefault="00377330" w:rsidP="00377330">
      <w:pPr>
        <w:pStyle w:val="NormalIndent"/>
        <w:numPr>
          <w:ilvl w:val="1"/>
          <w:numId w:val="1"/>
        </w:numPr>
      </w:pPr>
      <w:r w:rsidRPr="002D609E">
        <w:t>Providing the services described in the</w:t>
      </w:r>
      <w:r w:rsidR="008F6541" w:rsidRPr="002D609E">
        <w:t xml:space="preserve"> project </w:t>
      </w:r>
      <w:hyperlink w:anchor="_Toc181888491" w:history="1">
        <w:r w:rsidR="008F6541" w:rsidRPr="002D609E">
          <w:rPr>
            <w:rStyle w:val="Hyperlink"/>
          </w:rPr>
          <w:t>Objectives</w:t>
        </w:r>
      </w:hyperlink>
      <w:r w:rsidRPr="002D609E">
        <w:t>.</w:t>
      </w:r>
    </w:p>
    <w:p w14:paraId="0E03625D" w14:textId="3B45D205" w:rsidR="00EC3812" w:rsidRPr="002D609E" w:rsidRDefault="00994C03" w:rsidP="00EC3812">
      <w:pPr>
        <w:pStyle w:val="NormalIndent"/>
        <w:numPr>
          <w:ilvl w:val="1"/>
          <w:numId w:val="1"/>
        </w:numPr>
      </w:pPr>
      <w:r w:rsidRPr="002D609E">
        <w:t>Delivering a</w:t>
      </w:r>
      <w:r w:rsidR="00EC3812" w:rsidRPr="002D609E">
        <w:t xml:space="preserve"> progress report </w:t>
      </w:r>
      <w:r w:rsidRPr="002D609E">
        <w:t xml:space="preserve">to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BC2296" w:rsidRPr="002D609E">
        <w:t>Grainger</w:t>
      </w:r>
      <w:r w:rsidR="005A4BED">
        <w:rPr>
          <w:color w:val="2B579A"/>
          <w:shd w:val="clear" w:color="auto" w:fill="E6E6E6"/>
        </w:rPr>
        <w:fldChar w:fldCharType="end"/>
      </w:r>
      <w:r w:rsidRPr="002D609E">
        <w:t xml:space="preserve"> </w:t>
      </w:r>
      <w:r w:rsidR="00EC3812" w:rsidRPr="002D609E">
        <w:t xml:space="preserve">on a regular basis </w:t>
      </w:r>
      <w:r w:rsidRPr="002D609E">
        <w:t>that will include</w:t>
      </w:r>
      <w:r w:rsidR="00EC3812" w:rsidRPr="002D609E">
        <w:t>:</w:t>
      </w:r>
    </w:p>
    <w:p w14:paraId="09632723" w14:textId="480863FC" w:rsidR="00EC3812" w:rsidRPr="002D609E" w:rsidRDefault="00EC3812" w:rsidP="00EC3812">
      <w:pPr>
        <w:pStyle w:val="NormalIndent"/>
        <w:numPr>
          <w:ilvl w:val="2"/>
          <w:numId w:val="1"/>
        </w:numPr>
      </w:pPr>
      <w:r w:rsidRPr="002D609E">
        <w:t>General status update</w:t>
      </w:r>
      <w:r w:rsidR="00994C03" w:rsidRPr="002D609E">
        <w:t xml:space="preserve"> </w:t>
      </w:r>
    </w:p>
    <w:p w14:paraId="41640CED" w14:textId="2B96A268" w:rsidR="00AD2140" w:rsidRPr="002D609E" w:rsidRDefault="00AD2140" w:rsidP="00AD2140">
      <w:pPr>
        <w:pStyle w:val="NormalIndent"/>
        <w:widowControl w:val="0"/>
        <w:numPr>
          <w:ilvl w:val="2"/>
          <w:numId w:val="1"/>
        </w:numPr>
        <w:adjustRightInd w:val="0"/>
        <w:textAlignment w:val="baseline"/>
      </w:pPr>
      <w:r w:rsidRPr="002D609E">
        <w:t>Project risks</w:t>
      </w:r>
    </w:p>
    <w:p w14:paraId="3650C780" w14:textId="63694BEA" w:rsidR="00AD2140" w:rsidRPr="002D609E" w:rsidRDefault="00994C03" w:rsidP="00AD2140">
      <w:pPr>
        <w:pStyle w:val="NormalIndent"/>
        <w:widowControl w:val="0"/>
        <w:numPr>
          <w:ilvl w:val="2"/>
          <w:numId w:val="1"/>
        </w:numPr>
        <w:adjustRightInd w:val="0"/>
        <w:textAlignment w:val="baseline"/>
      </w:pPr>
      <w:r w:rsidRPr="002D609E">
        <w:t>M</w:t>
      </w:r>
      <w:r w:rsidR="00AD2140" w:rsidRPr="002D609E">
        <w:t>ilestones and timeline</w:t>
      </w:r>
    </w:p>
    <w:p w14:paraId="6CAA9690" w14:textId="098ACA82" w:rsidR="00F46992" w:rsidRPr="002D609E" w:rsidRDefault="00F46992" w:rsidP="00F46992">
      <w:pPr>
        <w:pStyle w:val="NormalIndent"/>
        <w:numPr>
          <w:ilvl w:val="2"/>
          <w:numId w:val="1"/>
        </w:numPr>
      </w:pPr>
      <w:r w:rsidRPr="002D609E">
        <w:t xml:space="preserve">Any </w:t>
      </w:r>
      <w:r w:rsidR="006F0522" w:rsidRPr="002D609E">
        <w:t xml:space="preserve">significant </w:t>
      </w:r>
      <w:r w:rsidRPr="002D609E">
        <w:t>changes to</w:t>
      </w:r>
      <w:r w:rsidR="008D4EAE" w:rsidRPr="002D609E">
        <w:t xml:space="preserve"> project scope, </w:t>
      </w:r>
      <w:r w:rsidRPr="002D609E">
        <w:t>cost</w:t>
      </w:r>
      <w:r w:rsidR="008D4EAE" w:rsidRPr="002D609E">
        <w:t xml:space="preserve"> or </w:t>
      </w:r>
      <w:r w:rsidRPr="002D609E">
        <w:t xml:space="preserve">timeline </w:t>
      </w:r>
      <w:r w:rsidR="00DC29D4" w:rsidRPr="002D609E">
        <w:t>forecasts</w:t>
      </w:r>
      <w:r w:rsidRPr="002D609E">
        <w:t>.</w:t>
      </w:r>
    </w:p>
    <w:p w14:paraId="5CB9A9AB" w14:textId="1098D777" w:rsidR="00066010" w:rsidRPr="00066010" w:rsidRDefault="00066010" w:rsidP="00066010">
      <w:pPr>
        <w:pStyle w:val="NormalIndent"/>
        <w:numPr>
          <w:ilvl w:val="1"/>
          <w:numId w:val="1"/>
        </w:numPr>
      </w:pPr>
      <w:r>
        <w:t>Providing a user guide</w:t>
      </w:r>
      <w:r w:rsidR="00043DBA">
        <w:t xml:space="preserve"> prior to go-live</w:t>
      </w:r>
      <w:r>
        <w:t>.</w:t>
      </w:r>
    </w:p>
    <w:p w14:paraId="29DE44DB" w14:textId="6672C9EE" w:rsidR="00377330" w:rsidRPr="002D609E" w:rsidRDefault="005A4BED" w:rsidP="00377330">
      <w:pPr>
        <w:pStyle w:val="NormalIndent"/>
        <w:numPr>
          <w:ilvl w:val="0"/>
          <w:numId w:val="1"/>
        </w:numPr>
      </w:pPr>
      <w:r>
        <w:rPr>
          <w:color w:val="2B579A"/>
          <w:shd w:val="clear" w:color="auto" w:fill="E6E6E6"/>
        </w:rPr>
        <w:fldChar w:fldCharType="begin"/>
      </w:r>
      <w:r w:rsidRPr="002D609E">
        <w:instrText xml:space="preserve"> DOCPROPERTY  Category  \* MERGEFORMAT </w:instrText>
      </w:r>
      <w:r>
        <w:rPr>
          <w:color w:val="2B579A"/>
          <w:shd w:val="clear" w:color="auto" w:fill="E6E6E6"/>
        </w:rPr>
        <w:fldChar w:fldCharType="separate"/>
      </w:r>
      <w:r w:rsidR="00AE09DB" w:rsidRPr="002D609E">
        <w:t>Grainger</w:t>
      </w:r>
      <w:r>
        <w:rPr>
          <w:color w:val="2B579A"/>
          <w:shd w:val="clear" w:color="auto" w:fill="E6E6E6"/>
        </w:rPr>
        <w:fldChar w:fldCharType="end"/>
      </w:r>
      <w:r w:rsidR="00377330" w:rsidRPr="002D609E">
        <w:t xml:space="preserve"> will be responsible for:</w:t>
      </w:r>
    </w:p>
    <w:p w14:paraId="6CBF6312" w14:textId="121FDB13" w:rsidR="008663A7" w:rsidRPr="002D609E" w:rsidRDefault="008663A7" w:rsidP="008663A7">
      <w:pPr>
        <w:pStyle w:val="NormalIndent"/>
        <w:numPr>
          <w:ilvl w:val="1"/>
          <w:numId w:val="1"/>
        </w:numPr>
      </w:pPr>
      <w:r w:rsidRPr="002D609E">
        <w:t xml:space="preserve">Making an internal </w:t>
      </w:r>
      <w:r w:rsidR="001C0C2A" w:rsidRPr="002D609E">
        <w:t>product</w:t>
      </w:r>
      <w:r w:rsidRPr="002D609E">
        <w:t xml:space="preserve"> owner available to facilitate decision making. </w:t>
      </w:r>
    </w:p>
    <w:p w14:paraId="695FC88A" w14:textId="7217FB7F" w:rsidR="00750480" w:rsidRPr="002D609E" w:rsidRDefault="00DF1CF2" w:rsidP="00C57ED2">
      <w:pPr>
        <w:pStyle w:val="NormalIndent"/>
        <w:numPr>
          <w:ilvl w:val="1"/>
          <w:numId w:val="1"/>
        </w:numPr>
      </w:pPr>
      <w:r w:rsidRPr="002D609E">
        <w:t xml:space="preserve">Making key personnel and stakeholders available throughout the project lifecycle, including participation in </w:t>
      </w:r>
      <w:r w:rsidR="00153BCB" w:rsidRPr="002D609E">
        <w:t>the activities</w:t>
      </w:r>
      <w:r w:rsidR="00F52015" w:rsidRPr="002D609E">
        <w:t xml:space="preserve"> detailed in the </w:t>
      </w:r>
      <w:hyperlink w:anchor="_Delivery_Approach" w:history="1">
        <w:r w:rsidR="00153BCB" w:rsidRPr="002D609E">
          <w:rPr>
            <w:rStyle w:val="Hyperlink"/>
          </w:rPr>
          <w:t>Delivery Approach</w:t>
        </w:r>
      </w:hyperlink>
      <w:r w:rsidR="00F52015" w:rsidRPr="002D609E">
        <w:t xml:space="preserve">. </w:t>
      </w:r>
      <w:r w:rsidR="00750480" w:rsidRPr="002D609E">
        <w:t xml:space="preserve"> </w:t>
      </w:r>
    </w:p>
    <w:p w14:paraId="5400D93D" w14:textId="77777777" w:rsidR="00332839" w:rsidRPr="002D609E" w:rsidRDefault="00332839" w:rsidP="00332839">
      <w:pPr>
        <w:pStyle w:val="NormalIndent"/>
        <w:numPr>
          <w:ilvl w:val="1"/>
          <w:numId w:val="1"/>
        </w:numPr>
      </w:pPr>
      <w:r>
        <w:t xml:space="preserve">Any Salesforce data cleansing required. </w:t>
      </w:r>
    </w:p>
    <w:p w14:paraId="7D3AB03B" w14:textId="5B583078" w:rsidR="00750480" w:rsidRDefault="00750480" w:rsidP="00C57ED2">
      <w:pPr>
        <w:pStyle w:val="NormalIndent"/>
        <w:numPr>
          <w:ilvl w:val="1"/>
          <w:numId w:val="1"/>
        </w:numPr>
      </w:pPr>
      <w:r w:rsidRPr="002D609E">
        <w:t xml:space="preserve">Delivering </w:t>
      </w:r>
      <w:r w:rsidR="006C2BC7" w:rsidRPr="002D609E">
        <w:t>any</w:t>
      </w:r>
      <w:r w:rsidRPr="002D609E">
        <w:t xml:space="preserve"> required </w:t>
      </w:r>
      <w:r w:rsidR="00C64190" w:rsidRPr="002D609E">
        <w:t xml:space="preserve">information or </w:t>
      </w:r>
      <w:r w:rsidRPr="002D609E">
        <w:t>content (</w:t>
      </w:r>
      <w:r w:rsidR="00C45FEB" w:rsidRPr="002D609E">
        <w:t xml:space="preserve">e.g. email </w:t>
      </w:r>
      <w:r w:rsidRPr="002D609E">
        <w:t>text</w:t>
      </w:r>
      <w:r w:rsidR="00054A3D">
        <w:t xml:space="preserve"> and data extracts from Qube</w:t>
      </w:r>
      <w:r w:rsidRPr="002D609E">
        <w:t>) in a timely manner.</w:t>
      </w:r>
    </w:p>
    <w:p w14:paraId="701B96E0" w14:textId="77777777" w:rsidR="00C94E15" w:rsidRPr="002D609E" w:rsidRDefault="00C94E15" w:rsidP="00C94E15">
      <w:pPr>
        <w:pStyle w:val="Heading2"/>
      </w:pPr>
      <w:bookmarkStart w:id="17" w:name="_Toc503519388"/>
      <w:bookmarkStart w:id="18" w:name="_Toc8822603"/>
      <w:bookmarkStart w:id="19" w:name="_Toc182214415"/>
      <w:bookmarkStart w:id="20" w:name="_Toc8822601"/>
      <w:bookmarkStart w:id="21" w:name="_Toc3896690"/>
      <w:r w:rsidRPr="002D609E">
        <w:lastRenderedPageBreak/>
        <w:t>Availability</w:t>
      </w:r>
      <w:bookmarkEnd w:id="17"/>
      <w:bookmarkEnd w:id="18"/>
      <w:bookmarkEnd w:id="19"/>
    </w:p>
    <w:p w14:paraId="6D77F9EC" w14:textId="1C996D1B" w:rsidR="00C94E15" w:rsidRPr="002D609E" w:rsidRDefault="00C94E15" w:rsidP="00C94E15">
      <w:pPr>
        <w:pStyle w:val="NormalIndent"/>
        <w:numPr>
          <w:ilvl w:val="0"/>
          <w:numId w:val="14"/>
        </w:numPr>
      </w:pPr>
      <w:r w:rsidRPr="002D609E">
        <w:t>Open Box resources will be contactable and available for meetings via conference calls:</w:t>
      </w:r>
    </w:p>
    <w:p w14:paraId="2EBBB7F7" w14:textId="41025E8F" w:rsidR="00C94E15" w:rsidRPr="002D609E" w:rsidRDefault="00C94E15" w:rsidP="00C94E15">
      <w:pPr>
        <w:pStyle w:val="NormalIndent"/>
        <w:numPr>
          <w:ilvl w:val="0"/>
          <w:numId w:val="13"/>
        </w:numPr>
      </w:pPr>
      <w:r>
        <w:t>Monday to Friday 9</w:t>
      </w:r>
      <w:r w:rsidR="00397576">
        <w:t>am</w:t>
      </w:r>
      <w:r>
        <w:t xml:space="preserve"> – </w:t>
      </w:r>
      <w:r w:rsidR="008F6541">
        <w:t>6</w:t>
      </w:r>
      <w:r w:rsidR="00397576">
        <w:t>pm</w:t>
      </w:r>
      <w:r>
        <w:t xml:space="preserve"> South African time (GMT +02:00) which currently corresponds to </w:t>
      </w:r>
      <w:r w:rsidR="25ADFDE1">
        <w:t>8</w:t>
      </w:r>
      <w:r w:rsidR="00397576">
        <w:t>am</w:t>
      </w:r>
      <w:r>
        <w:t xml:space="preserve"> – </w:t>
      </w:r>
      <w:r w:rsidR="00733D1E">
        <w:t>5pm (BST)</w:t>
      </w:r>
      <w:r>
        <w:t>, excluding public holidays.</w:t>
      </w:r>
    </w:p>
    <w:p w14:paraId="728D417D" w14:textId="77777777" w:rsidR="00C94E15" w:rsidRPr="002D609E" w:rsidRDefault="00C94E15" w:rsidP="00C94E15">
      <w:pPr>
        <w:pStyle w:val="NormalIndent"/>
        <w:numPr>
          <w:ilvl w:val="0"/>
          <w:numId w:val="14"/>
        </w:numPr>
      </w:pPr>
      <w:r w:rsidRPr="002D609E">
        <w:t>A defined escalation path will be provided to the agreed project manager should urgent assistance be required outside of these times.</w:t>
      </w:r>
    </w:p>
    <w:p w14:paraId="76081C2F" w14:textId="16945231" w:rsidR="00CA5FAA" w:rsidRPr="002D609E" w:rsidRDefault="00CA5FAA" w:rsidP="00C94E15">
      <w:pPr>
        <w:pStyle w:val="NormalIndent"/>
        <w:numPr>
          <w:ilvl w:val="0"/>
          <w:numId w:val="14"/>
        </w:numPr>
      </w:pPr>
      <w:r w:rsidRPr="002D609E">
        <w:t>All work will be completed by Open Box offsite.</w:t>
      </w:r>
    </w:p>
    <w:p w14:paraId="22082F09" w14:textId="455C70F0" w:rsidR="000517AE" w:rsidRPr="002D609E" w:rsidRDefault="000517AE" w:rsidP="000517AE">
      <w:pPr>
        <w:pStyle w:val="Heading1"/>
      </w:pPr>
      <w:bookmarkStart w:id="22" w:name="_Toc182214416"/>
      <w:bookmarkEnd w:id="20"/>
      <w:bookmarkEnd w:id="21"/>
      <w:r w:rsidRPr="002D609E">
        <w:lastRenderedPageBreak/>
        <w:t>Assumptions, Exclusions &amp; Limitations</w:t>
      </w:r>
      <w:bookmarkEnd w:id="22"/>
    </w:p>
    <w:p w14:paraId="2F0120CC" w14:textId="7DDDF117" w:rsidR="000517AE" w:rsidRDefault="000517AE" w:rsidP="000517AE">
      <w:pPr>
        <w:pStyle w:val="Heading2"/>
      </w:pPr>
      <w:bookmarkStart w:id="23" w:name="_Toc8822605"/>
      <w:bookmarkStart w:id="24" w:name="_Toc182214417"/>
      <w:r w:rsidRPr="002D609E">
        <w:t>Assumptions</w:t>
      </w:r>
      <w:bookmarkEnd w:id="23"/>
      <w:bookmarkEnd w:id="24"/>
    </w:p>
    <w:p w14:paraId="40E9838F" w14:textId="77777777" w:rsidR="00C32B06" w:rsidRDefault="008E1F1C" w:rsidP="008E1F1C">
      <w:pPr>
        <w:pStyle w:val="NormalIndent"/>
        <w:numPr>
          <w:ilvl w:val="0"/>
          <w:numId w:val="37"/>
        </w:numPr>
      </w:pPr>
      <w:r>
        <w:t>Grainger will provide an Excel extract of current tenants from Qube prior to go-liv</w:t>
      </w:r>
      <w:r w:rsidR="00C32B06">
        <w:t>e.</w:t>
      </w:r>
    </w:p>
    <w:p w14:paraId="7AF8EE45" w14:textId="7B967702" w:rsidR="00C32B06" w:rsidRDefault="00C32B06" w:rsidP="003B0CD7">
      <w:pPr>
        <w:pStyle w:val="NormalIndent"/>
        <w:numPr>
          <w:ilvl w:val="1"/>
          <w:numId w:val="37"/>
        </w:numPr>
      </w:pPr>
      <w:r>
        <w:t>The extract will include the Salesforce contact ID, the Qube unit ID</w:t>
      </w:r>
      <w:r w:rsidR="00773D1B">
        <w:t xml:space="preserve"> (as saved on the Salesforce unit)</w:t>
      </w:r>
      <w:r w:rsidR="00A378E5">
        <w:t>, the Qube tenancy ID</w:t>
      </w:r>
      <w:r w:rsidR="00574771">
        <w:t>.</w:t>
      </w:r>
    </w:p>
    <w:p w14:paraId="12C8F3B6" w14:textId="7F08ACC5" w:rsidR="00E6550A" w:rsidRPr="003B0CD7" w:rsidRDefault="00C32B06" w:rsidP="003B0CD7">
      <w:pPr>
        <w:pStyle w:val="NormalIndent"/>
        <w:numPr>
          <w:ilvl w:val="1"/>
          <w:numId w:val="37"/>
        </w:numPr>
      </w:pPr>
      <w:r>
        <w:t xml:space="preserve">The extract should </w:t>
      </w:r>
      <w:r w:rsidR="00FE0FE8">
        <w:t xml:space="preserve">only include tenants </w:t>
      </w:r>
      <w:r w:rsidR="00FE0FE8" w:rsidRPr="00FE0FE8">
        <w:t>for AST, AST (Affordable), Live Work, or Occupation Contract agreements</w:t>
      </w:r>
      <w:r w:rsidR="00FE0FE8">
        <w:t>.</w:t>
      </w:r>
    </w:p>
    <w:p w14:paraId="39000726" w14:textId="11A219EA" w:rsidR="008E1F1C" w:rsidRPr="00242B4F" w:rsidRDefault="00E6550A" w:rsidP="003B0CD7">
      <w:pPr>
        <w:pStyle w:val="NormalIndent"/>
        <w:numPr>
          <w:ilvl w:val="1"/>
          <w:numId w:val="37"/>
        </w:numPr>
      </w:pPr>
      <w:r>
        <w:rPr>
          <w:lang w:val="en-ZA"/>
        </w:rPr>
        <w:t>Grainger will provide a sample of this extract at the beginning of sprint 1.</w:t>
      </w:r>
    </w:p>
    <w:p w14:paraId="1C69D274" w14:textId="77777777" w:rsidR="000057F2" w:rsidRDefault="003E0187" w:rsidP="003E0187">
      <w:pPr>
        <w:pStyle w:val="NormalIndent"/>
        <w:numPr>
          <w:ilvl w:val="0"/>
          <w:numId w:val="37"/>
        </w:numPr>
      </w:pPr>
      <w:r>
        <w:t>Grainger will provide a</w:t>
      </w:r>
      <w:r w:rsidR="008E1F1C">
        <w:t xml:space="preserve">n Excel extract </w:t>
      </w:r>
      <w:r w:rsidR="00DF6936">
        <w:t xml:space="preserve">of current tenants </w:t>
      </w:r>
      <w:r w:rsidR="008E1F1C">
        <w:t xml:space="preserve">from Qube </w:t>
      </w:r>
      <w:r w:rsidR="00DF6936">
        <w:t>on a regular (e.g. monthly) basis</w:t>
      </w:r>
      <w:r w:rsidR="000057F2">
        <w:t xml:space="preserve">. </w:t>
      </w:r>
    </w:p>
    <w:p w14:paraId="7F18379F" w14:textId="5117E2EF" w:rsidR="003E0187" w:rsidRDefault="000057F2" w:rsidP="003B0CD7">
      <w:pPr>
        <w:pStyle w:val="NormalIndent"/>
        <w:numPr>
          <w:ilvl w:val="1"/>
          <w:numId w:val="37"/>
        </w:numPr>
      </w:pPr>
      <w:r>
        <w:t>The extracts will be in the same format each month</w:t>
      </w:r>
      <w:r w:rsidR="003E0187">
        <w:t>.</w:t>
      </w:r>
    </w:p>
    <w:p w14:paraId="369E5524" w14:textId="311BF342" w:rsidR="008E1F1C" w:rsidRPr="003E0187" w:rsidRDefault="008E1F1C" w:rsidP="003B0CD7">
      <w:pPr>
        <w:pStyle w:val="NormalIndent"/>
        <w:numPr>
          <w:ilvl w:val="1"/>
          <w:numId w:val="37"/>
        </w:numPr>
      </w:pPr>
      <w:r>
        <w:t>The extracts will include the Salesforce contact ID.</w:t>
      </w:r>
    </w:p>
    <w:p w14:paraId="48577073" w14:textId="77777777" w:rsidR="00CE01E3" w:rsidRPr="00095D68" w:rsidRDefault="00CE01E3" w:rsidP="00CE01E3">
      <w:pPr>
        <w:pStyle w:val="Heading2"/>
      </w:pPr>
      <w:bookmarkStart w:id="25" w:name="_Toc182214418"/>
      <w:bookmarkStart w:id="26" w:name="_Toc8822606"/>
      <w:r w:rsidRPr="00095D68">
        <w:t>Limitations</w:t>
      </w:r>
      <w:bookmarkEnd w:id="25"/>
      <w:r w:rsidRPr="00095D68">
        <w:t xml:space="preserve"> </w:t>
      </w:r>
    </w:p>
    <w:p w14:paraId="4EC6A2B1" w14:textId="329C3C96" w:rsidR="003D26BF" w:rsidRDefault="003D26BF" w:rsidP="003B0CD7">
      <w:pPr>
        <w:pStyle w:val="NormalIndent"/>
        <w:numPr>
          <w:ilvl w:val="0"/>
          <w:numId w:val="41"/>
        </w:numPr>
      </w:pPr>
      <w:r>
        <w:t xml:space="preserve">Tenants in Wales will receive the same reminder emails as </w:t>
      </w:r>
      <w:r w:rsidR="006F5E20">
        <w:t>other tenants.</w:t>
      </w:r>
    </w:p>
    <w:p w14:paraId="13DAF63C" w14:textId="493DF9F9" w:rsidR="00082361" w:rsidRDefault="00082361" w:rsidP="003E0187">
      <w:pPr>
        <w:pStyle w:val="NormalIndent"/>
        <w:numPr>
          <w:ilvl w:val="0"/>
          <w:numId w:val="41"/>
        </w:numPr>
      </w:pPr>
      <w:r w:rsidRPr="00095D68">
        <w:t xml:space="preserve">As it is not currently </w:t>
      </w:r>
      <w:r w:rsidR="003D2E4D">
        <w:t xml:space="preserve">possible </w:t>
      </w:r>
      <w:r w:rsidR="00BE3E4B">
        <w:t xml:space="preserve">to </w:t>
      </w:r>
      <w:r w:rsidRPr="00095D68">
        <w:t>identify Grainger Trust units in Salesforce</w:t>
      </w:r>
      <w:r w:rsidR="0040366B">
        <w:t>;</w:t>
      </w:r>
      <w:r w:rsidRPr="00095D68">
        <w:t xml:space="preserve"> the</w:t>
      </w:r>
      <w:r w:rsidR="00DA3E52">
        <w:t xml:space="preserve"> system will create RTR records for these </w:t>
      </w:r>
      <w:r w:rsidR="00876255">
        <w:t xml:space="preserve">new </w:t>
      </w:r>
      <w:r w:rsidRPr="00095D68">
        <w:t xml:space="preserve">tenants </w:t>
      </w:r>
      <w:r w:rsidR="00876255">
        <w:t xml:space="preserve">in these units </w:t>
      </w:r>
      <w:r w:rsidR="00DA3E52">
        <w:t xml:space="preserve">which will need to be </w:t>
      </w:r>
      <w:r w:rsidR="00E04A15">
        <w:t xml:space="preserve">manually </w:t>
      </w:r>
      <w:r w:rsidR="00DA3E52">
        <w:t>updated to a ‘RTR Not Required’ status</w:t>
      </w:r>
      <w:r w:rsidRPr="00095D68">
        <w:t>.</w:t>
      </w:r>
    </w:p>
    <w:p w14:paraId="2FC28AD7" w14:textId="1BAFEC1B" w:rsidR="00365605" w:rsidRDefault="00365605" w:rsidP="003B0CD7">
      <w:pPr>
        <w:pStyle w:val="NormalIndent"/>
        <w:numPr>
          <w:ilvl w:val="0"/>
          <w:numId w:val="41"/>
        </w:numPr>
      </w:pPr>
      <w:r>
        <w:t xml:space="preserve">It is not possible to validate that users </w:t>
      </w:r>
      <w:r w:rsidR="00CE0C4A">
        <w:t xml:space="preserve">only </w:t>
      </w:r>
      <w:r>
        <w:t xml:space="preserve">select the ‘RTR Not Required’ status </w:t>
      </w:r>
      <w:r w:rsidR="00CE0C4A">
        <w:t xml:space="preserve">for </w:t>
      </w:r>
      <w:r w:rsidR="00E87189">
        <w:t>Welsh, DMR or Affordable Rent units</w:t>
      </w:r>
      <w:r w:rsidR="00CE0C4A">
        <w:t>.</w:t>
      </w:r>
    </w:p>
    <w:p w14:paraId="7939D295" w14:textId="107CA6EA" w:rsidR="00804364" w:rsidRDefault="00804364" w:rsidP="003B0CD7">
      <w:pPr>
        <w:pStyle w:val="NormalIndent"/>
        <w:numPr>
          <w:ilvl w:val="0"/>
          <w:numId w:val="41"/>
        </w:numPr>
      </w:pPr>
      <w:r>
        <w:t xml:space="preserve">The design </w:t>
      </w:r>
      <w:r w:rsidR="00080220">
        <w:t xml:space="preserve">prompts users to follow up with tenants </w:t>
      </w:r>
      <w:r w:rsidR="00966238">
        <w:t xml:space="preserve">a specified number of days </w:t>
      </w:r>
      <w:r w:rsidR="00080220">
        <w:t xml:space="preserve">prior to the next RTR being </w:t>
      </w:r>
      <w:r w:rsidR="00966238">
        <w:t xml:space="preserve">due. Where a RTR expires prior to this (i.e. prior to the anniversary of the check date), the users will not be prompted to follow up with the tenant </w:t>
      </w:r>
      <w:r w:rsidR="00264C0F">
        <w:t>prior to</w:t>
      </w:r>
      <w:r w:rsidR="003B2C4B">
        <w:t xml:space="preserve"> expiry of the RTR. </w:t>
      </w:r>
      <w:r w:rsidR="002C6653">
        <w:t xml:space="preserve">See </w:t>
      </w:r>
      <w:hyperlink w:anchor="_Appendix_A_–" w:history="1">
        <w:r w:rsidR="002C6653" w:rsidRPr="002C6653">
          <w:rPr>
            <w:rStyle w:val="Hyperlink"/>
          </w:rPr>
          <w:t>Appendix A – Reminder Timelines</w:t>
        </w:r>
      </w:hyperlink>
      <w:r w:rsidR="002C6653">
        <w:t>.</w:t>
      </w:r>
    </w:p>
    <w:p w14:paraId="47C69CB1" w14:textId="3390BEE3" w:rsidR="003F01B8" w:rsidRDefault="003F01B8" w:rsidP="003B0CD7">
      <w:pPr>
        <w:pStyle w:val="NormalIndent"/>
        <w:numPr>
          <w:ilvl w:val="0"/>
          <w:numId w:val="41"/>
        </w:numPr>
      </w:pPr>
      <w:r>
        <w:t xml:space="preserve">If a tenant does not have an email address saved in Salesforce and the RTR expires prior to the anniversary of the check date, the design will only prompt users to follow up with the tenant </w:t>
      </w:r>
      <w:r w:rsidR="0048198D">
        <w:t>60</w:t>
      </w:r>
      <w:r>
        <w:t xml:space="preserve"> days prior to the next RTR being due (and not prior to the RTR expiring). </w:t>
      </w:r>
    </w:p>
    <w:p w14:paraId="76FE3139" w14:textId="7600D65A" w:rsidR="0036685E" w:rsidRDefault="0036685E" w:rsidP="003B0CD7">
      <w:pPr>
        <w:pStyle w:val="NormalIndent"/>
        <w:numPr>
          <w:ilvl w:val="0"/>
          <w:numId w:val="41"/>
        </w:numPr>
      </w:pPr>
      <w:r>
        <w:t xml:space="preserve">As </w:t>
      </w:r>
      <w:r w:rsidR="00770D52">
        <w:t>it is not currently possible to identify active tenancies in Salesforce, it will not be possible to provide d</w:t>
      </w:r>
      <w:r>
        <w:t xml:space="preserve">ata extracts to assist Grainger in cleaning up permitted occupier data for current tenancies. </w:t>
      </w:r>
    </w:p>
    <w:p w14:paraId="12CA70DD" w14:textId="14916025" w:rsidR="008F06DD" w:rsidRPr="005F2825" w:rsidRDefault="008F06DD">
      <w:pPr>
        <w:pStyle w:val="NormalIndent"/>
        <w:numPr>
          <w:ilvl w:val="0"/>
          <w:numId w:val="41"/>
        </w:numPr>
      </w:pPr>
      <w:r w:rsidRPr="005F2825">
        <w:lastRenderedPageBreak/>
        <w:t xml:space="preserve">There may be scenarios where </w:t>
      </w:r>
      <w:r w:rsidR="00F53AB6" w:rsidRPr="005F2825">
        <w:t xml:space="preserve">a tenant who has vacated </w:t>
      </w:r>
      <w:r w:rsidR="005F2825" w:rsidRPr="003B0CD7">
        <w:t xml:space="preserve">(after </w:t>
      </w:r>
      <w:r w:rsidR="00F53AB6" w:rsidRPr="005F2825">
        <w:t>the last</w:t>
      </w:r>
      <w:r w:rsidR="00E8437E" w:rsidRPr="003B0CD7">
        <w:t xml:space="preserve"> bulk update to ‘Vacate’ RTR records</w:t>
      </w:r>
      <w:r w:rsidR="005F2825" w:rsidRPr="003B0CD7">
        <w:t xml:space="preserve">) </w:t>
      </w:r>
      <w:r w:rsidR="00F53AB6" w:rsidRPr="005F2825">
        <w:t>receives system</w:t>
      </w:r>
      <w:r w:rsidR="005F2825" w:rsidRPr="003B0CD7">
        <w:t>-generated emails.</w:t>
      </w:r>
    </w:p>
    <w:p w14:paraId="7E330C87" w14:textId="0037A1A0" w:rsidR="00E201AA" w:rsidRPr="005F2825" w:rsidRDefault="00E201AA" w:rsidP="003B0CD7">
      <w:pPr>
        <w:pStyle w:val="NormalIndent"/>
        <w:numPr>
          <w:ilvl w:val="0"/>
          <w:numId w:val="41"/>
        </w:numPr>
      </w:pPr>
      <w:r>
        <w:t xml:space="preserve">Where a RTR </w:t>
      </w:r>
      <w:r w:rsidR="006228D2">
        <w:t xml:space="preserve">expires less than </w:t>
      </w:r>
      <w:r w:rsidR="004C4EF5">
        <w:t xml:space="preserve">60 days prior to the </w:t>
      </w:r>
      <w:r w:rsidR="006B63A1">
        <w:t xml:space="preserve">anniversary of the </w:t>
      </w:r>
      <w:r w:rsidR="004C4EF5">
        <w:t>check date, the tenant may receive</w:t>
      </w:r>
      <w:r w:rsidR="003C5A45">
        <w:t xml:space="preserve"> emails more frequently then the anticipated reminder </w:t>
      </w:r>
      <w:r w:rsidR="00F66C7D">
        <w:t>intervals</w:t>
      </w:r>
      <w:r w:rsidR="003C5A45">
        <w:t xml:space="preserve">. </w:t>
      </w:r>
      <w:r w:rsidR="004C4EF5">
        <w:t xml:space="preserve"> </w:t>
      </w:r>
      <w:r>
        <w:t xml:space="preserve">See </w:t>
      </w:r>
      <w:hyperlink w:anchor="_Appendix_A_–" w:history="1">
        <w:r w:rsidRPr="002C6653">
          <w:rPr>
            <w:rStyle w:val="Hyperlink"/>
          </w:rPr>
          <w:t>Appendix A – Reminder Timelines</w:t>
        </w:r>
      </w:hyperlink>
      <w:r>
        <w:t xml:space="preserve">. </w:t>
      </w:r>
    </w:p>
    <w:p w14:paraId="3BD24892" w14:textId="63DA7396" w:rsidR="00C007A5" w:rsidRPr="00095D68" w:rsidRDefault="00C007A5" w:rsidP="003B0CD7">
      <w:pPr>
        <w:pStyle w:val="NormalIndent"/>
        <w:numPr>
          <w:ilvl w:val="0"/>
          <w:numId w:val="41"/>
        </w:numPr>
      </w:pPr>
      <w:r w:rsidRPr="00095D68">
        <w:t xml:space="preserve">Further enhancements to this process may be required if the Rent Reform Bill is enacted. </w:t>
      </w:r>
    </w:p>
    <w:p w14:paraId="04D8BE3F" w14:textId="60633289" w:rsidR="000517AE" w:rsidRPr="002D609E" w:rsidRDefault="000517AE" w:rsidP="000517AE">
      <w:pPr>
        <w:pStyle w:val="Heading2"/>
      </w:pPr>
      <w:bookmarkStart w:id="27" w:name="_Toc182214419"/>
      <w:r w:rsidRPr="002D609E">
        <w:t>Exclusions</w:t>
      </w:r>
      <w:bookmarkEnd w:id="26"/>
      <w:bookmarkEnd w:id="27"/>
      <w:r w:rsidRPr="002D609E">
        <w:t xml:space="preserve"> </w:t>
      </w:r>
    </w:p>
    <w:p w14:paraId="0A073980" w14:textId="2A3EF16A" w:rsidR="000517AE" w:rsidRPr="002D609E" w:rsidRDefault="000517AE" w:rsidP="000517AE">
      <w:pPr>
        <w:pStyle w:val="NormalIndent"/>
        <w:jc w:val="both"/>
        <w:rPr>
          <w:lang w:eastAsia="en-ZA"/>
        </w:rPr>
      </w:pPr>
      <w:r w:rsidRPr="002D609E">
        <w:rPr>
          <w:lang w:eastAsia="en-ZA"/>
        </w:rPr>
        <w:t>The following is not included in the cost or scope of this project:</w:t>
      </w:r>
    </w:p>
    <w:p w14:paraId="613B7EEB" w14:textId="05C6AB7B" w:rsidR="00574882" w:rsidRDefault="00574882" w:rsidP="002978BC">
      <w:pPr>
        <w:pStyle w:val="NormalIndent"/>
        <w:numPr>
          <w:ilvl w:val="0"/>
          <w:numId w:val="39"/>
        </w:numPr>
      </w:pPr>
      <w:r w:rsidRPr="002978BC">
        <w:t>Data migration (</w:t>
      </w:r>
      <w:r w:rsidR="004D6911" w:rsidRPr="002978BC">
        <w:t xml:space="preserve">for example migrating </w:t>
      </w:r>
      <w:r w:rsidRPr="002978BC">
        <w:t xml:space="preserve">existing </w:t>
      </w:r>
      <w:r w:rsidR="00DD3D43" w:rsidRPr="002978BC">
        <w:t>RTR</w:t>
      </w:r>
      <w:r w:rsidRPr="002978BC">
        <w:t xml:space="preserve"> data in Qube to Salesforce)</w:t>
      </w:r>
      <w:r w:rsidR="008B562E" w:rsidRPr="002978BC">
        <w:t>.</w:t>
      </w:r>
    </w:p>
    <w:p w14:paraId="64E1E89D" w14:textId="5C14714F" w:rsidR="00971620" w:rsidRDefault="00E053ED" w:rsidP="002978BC">
      <w:pPr>
        <w:pStyle w:val="NormalIndent"/>
        <w:numPr>
          <w:ilvl w:val="0"/>
          <w:numId w:val="39"/>
        </w:numPr>
      </w:pPr>
      <w:r>
        <w:t xml:space="preserve">Email template </w:t>
      </w:r>
      <w:r w:rsidR="00266349">
        <w:t>design</w:t>
      </w:r>
      <w:r w:rsidR="00A9106A">
        <w:t xml:space="preserve"> for emails sent to tenants during the </w:t>
      </w:r>
      <w:r w:rsidR="00DD3D43">
        <w:t>RTR</w:t>
      </w:r>
      <w:r w:rsidR="00A9106A">
        <w:t xml:space="preserve"> </w:t>
      </w:r>
      <w:r w:rsidR="000D2975">
        <w:t>process</w:t>
      </w:r>
      <w:r w:rsidR="008B562E">
        <w:t>.</w:t>
      </w:r>
    </w:p>
    <w:p w14:paraId="4C6F1C49" w14:textId="77777777" w:rsidR="00504762" w:rsidRPr="002D609E" w:rsidRDefault="00504762" w:rsidP="002978BC">
      <w:pPr>
        <w:pStyle w:val="NormalIndent"/>
        <w:numPr>
          <w:ilvl w:val="0"/>
          <w:numId w:val="39"/>
        </w:numPr>
      </w:pPr>
      <w:r w:rsidRPr="002D609E">
        <w:t>Solution documentation, other than user stories.</w:t>
      </w:r>
    </w:p>
    <w:p w14:paraId="5D9D01E5" w14:textId="412DE5C8" w:rsidR="00504762" w:rsidRPr="002D609E" w:rsidRDefault="00504762" w:rsidP="002978BC">
      <w:pPr>
        <w:pStyle w:val="NormalIndent"/>
        <w:numPr>
          <w:ilvl w:val="0"/>
          <w:numId w:val="39"/>
        </w:numPr>
      </w:pPr>
      <w:r w:rsidRPr="002D609E">
        <w:t>End-user training</w:t>
      </w:r>
      <w:r w:rsidR="00066010">
        <w:t xml:space="preserve"> </w:t>
      </w:r>
      <w:r w:rsidRPr="002D609E">
        <w:t>or change management</w:t>
      </w:r>
      <w:r w:rsidR="00066010">
        <w:t>, other than provision of a user guide</w:t>
      </w:r>
      <w:r w:rsidRPr="002D609E">
        <w:t>.</w:t>
      </w:r>
      <w:r w:rsidRPr="002D609E" w:rsidDel="00D12B7F">
        <w:t xml:space="preserve"> </w:t>
      </w:r>
    </w:p>
    <w:p w14:paraId="4C2741A1" w14:textId="4254A615" w:rsidR="006D3FDC" w:rsidRPr="002D609E" w:rsidRDefault="008E79D5" w:rsidP="002978BC">
      <w:pPr>
        <w:pStyle w:val="NormalIndent"/>
        <w:numPr>
          <w:ilvl w:val="0"/>
          <w:numId w:val="39"/>
        </w:numPr>
      </w:pPr>
      <w:r w:rsidRPr="002D609E">
        <w:t>T</w:t>
      </w:r>
      <w:r w:rsidR="006D3FDC" w:rsidRPr="002D609E">
        <w:t>hird-party costs, license fees, subscriptions or services.</w:t>
      </w:r>
    </w:p>
    <w:p w14:paraId="190D9CA6" w14:textId="77777777" w:rsidR="006D3FDC" w:rsidRDefault="006D3FDC" w:rsidP="002978BC">
      <w:pPr>
        <w:pStyle w:val="NormalIndent"/>
        <w:numPr>
          <w:ilvl w:val="0"/>
          <w:numId w:val="39"/>
        </w:numPr>
      </w:pPr>
      <w:r w:rsidRPr="002D609E">
        <w:t>Hardware and infrastructure.</w:t>
      </w:r>
    </w:p>
    <w:p w14:paraId="15DAD443" w14:textId="0E80F72A" w:rsidR="006111E2" w:rsidRDefault="005F0634" w:rsidP="0008249E">
      <w:pPr>
        <w:pStyle w:val="NormalIndent"/>
        <w:numPr>
          <w:ilvl w:val="0"/>
          <w:numId w:val="39"/>
        </w:numPr>
      </w:pPr>
      <w:r>
        <w:t xml:space="preserve">Possible </w:t>
      </w:r>
      <w:hyperlink w:anchor="_Future_Functionality" w:history="1">
        <w:r w:rsidRPr="005868D5">
          <w:rPr>
            <w:rStyle w:val="Hyperlink"/>
          </w:rPr>
          <w:t>f</w:t>
        </w:r>
        <w:r w:rsidR="008C1999" w:rsidRPr="005868D5">
          <w:rPr>
            <w:rStyle w:val="Hyperlink"/>
          </w:rPr>
          <w:t>uture functionality</w:t>
        </w:r>
      </w:hyperlink>
      <w:r w:rsidR="008C1999">
        <w:t xml:space="preserve"> </w:t>
      </w:r>
      <w:r>
        <w:t>detailed above.</w:t>
      </w:r>
      <w:bookmarkStart w:id="28" w:name="_Toc8822607"/>
    </w:p>
    <w:p w14:paraId="63A5D17E" w14:textId="265E4964" w:rsidR="00D97BFC" w:rsidRPr="00113052" w:rsidRDefault="00D97BFC" w:rsidP="0008249E">
      <w:pPr>
        <w:pStyle w:val="NormalIndent"/>
        <w:numPr>
          <w:ilvl w:val="0"/>
          <w:numId w:val="39"/>
        </w:numPr>
      </w:pPr>
      <w:r>
        <w:t xml:space="preserve">The project cost excludes regular, monthly updates </w:t>
      </w:r>
      <w:r w:rsidR="00174BC0">
        <w:t xml:space="preserve">(approximately 1 hour’s effort) </w:t>
      </w:r>
      <w:r>
        <w:t>to ‘Vacate’ RTR records for tenants who have moved out</w:t>
      </w:r>
      <w:r w:rsidR="00AC356F">
        <w:t xml:space="preserve"> based on Qube data extracts</w:t>
      </w:r>
      <w:r>
        <w:t>.</w:t>
      </w:r>
    </w:p>
    <w:p w14:paraId="16D9A542" w14:textId="4CCE6FC4" w:rsidR="003240F5" w:rsidRPr="002D609E" w:rsidRDefault="003240F5" w:rsidP="00A71355">
      <w:pPr>
        <w:pStyle w:val="Heading1"/>
      </w:pPr>
      <w:bookmarkStart w:id="29" w:name="_Estimated_Cost_and"/>
      <w:bookmarkStart w:id="30" w:name="_Cost_and_Timelines"/>
      <w:bookmarkStart w:id="31" w:name="_Toc182214420"/>
      <w:bookmarkEnd w:id="28"/>
      <w:bookmarkEnd w:id="29"/>
      <w:bookmarkEnd w:id="30"/>
      <w:r>
        <w:lastRenderedPageBreak/>
        <w:t xml:space="preserve">Cost and </w:t>
      </w:r>
      <w:r w:rsidR="00A71355">
        <w:t>Timelines</w:t>
      </w:r>
      <w:bookmarkEnd w:id="31"/>
      <w:r w:rsidR="00743167">
        <w:t xml:space="preserve"> </w:t>
      </w:r>
    </w:p>
    <w:p w14:paraId="0E1F8F2F" w14:textId="77777777" w:rsidR="00AF5508" w:rsidRPr="002D609E" w:rsidRDefault="00AF5508" w:rsidP="00AF5508">
      <w:pPr>
        <w:pStyle w:val="NormalIndent"/>
      </w:pPr>
      <w:r w:rsidRPr="002D609E">
        <w:t>Open Box will provide the following services:</w:t>
      </w:r>
    </w:p>
    <w:p w14:paraId="6BC4B6A5" w14:textId="15B0AF68" w:rsidR="00AF5508" w:rsidRPr="008A4EF6" w:rsidRDefault="00AF5508" w:rsidP="00AF5508">
      <w:pPr>
        <w:pStyle w:val="NormalIndent"/>
        <w:numPr>
          <w:ilvl w:val="0"/>
          <w:numId w:val="12"/>
        </w:numPr>
        <w:jc w:val="both"/>
      </w:pPr>
      <w:r w:rsidRPr="008A4EF6">
        <w:t xml:space="preserve">An agile sprint team delivering sprints at a cost of </w:t>
      </w:r>
      <w:r w:rsidR="00941463" w:rsidRPr="008A4EF6">
        <w:t>£</w:t>
      </w:r>
      <w:r w:rsidR="00F163EE" w:rsidRPr="008A4EF6">
        <w:rPr>
          <w:rStyle w:val="normaltextrun"/>
          <w:color w:val="000000"/>
          <w:bdr w:val="none" w:sz="0" w:space="0" w:color="auto" w:frame="1"/>
        </w:rPr>
        <w:t>23 400</w:t>
      </w:r>
      <w:r w:rsidR="00F163EE" w:rsidRPr="008A4EF6">
        <w:t xml:space="preserve"> </w:t>
      </w:r>
      <w:r w:rsidRPr="008A4EF6">
        <w:t>per sprint.</w:t>
      </w:r>
    </w:p>
    <w:p w14:paraId="11F64807" w14:textId="1D7DAC45" w:rsidR="00130676" w:rsidRPr="008A4EF6" w:rsidRDefault="00E930DE">
      <w:pPr>
        <w:pStyle w:val="NormalIndent"/>
        <w:numPr>
          <w:ilvl w:val="1"/>
          <w:numId w:val="12"/>
        </w:numPr>
        <w:jc w:val="both"/>
      </w:pPr>
      <w:r w:rsidRPr="008A4EF6">
        <w:t xml:space="preserve">Release 1 is currently projected to require </w:t>
      </w:r>
      <w:r w:rsidR="02E39CB6" w:rsidRPr="008A4EF6">
        <w:t xml:space="preserve">2 </w:t>
      </w:r>
      <w:r w:rsidRPr="008A4EF6">
        <w:t xml:space="preserve">sprints </w:t>
      </w:r>
      <w:r w:rsidR="00ED6394" w:rsidRPr="008A4EF6">
        <w:t>(</w:t>
      </w:r>
      <w:r w:rsidR="00941463" w:rsidRPr="008A4EF6">
        <w:t>£</w:t>
      </w:r>
      <w:r w:rsidR="6C042B7A" w:rsidRPr="008A4EF6">
        <w:t>46 800</w:t>
      </w:r>
      <w:r w:rsidRPr="008A4EF6">
        <w:t>).</w:t>
      </w:r>
    </w:p>
    <w:p w14:paraId="54C29BAE" w14:textId="3244F7CB" w:rsidR="00130676" w:rsidRPr="008A4EF6" w:rsidRDefault="00130676" w:rsidP="00AF5508">
      <w:pPr>
        <w:pStyle w:val="NormalIndent"/>
        <w:numPr>
          <w:ilvl w:val="1"/>
          <w:numId w:val="12"/>
        </w:numPr>
      </w:pPr>
      <w:r w:rsidRPr="008A4EF6">
        <w:t xml:space="preserve">The </w:t>
      </w:r>
      <w:r w:rsidR="00AF5508" w:rsidRPr="008A4EF6">
        <w:t xml:space="preserve">team will be </w:t>
      </w:r>
      <w:r w:rsidRPr="008A4EF6">
        <w:t>staffed to include the following skillsets as required:</w:t>
      </w:r>
    </w:p>
    <w:p w14:paraId="1522F3CB" w14:textId="670A4EB4" w:rsidR="00130676" w:rsidRPr="008A4EF6" w:rsidRDefault="00941463" w:rsidP="00130676">
      <w:pPr>
        <w:pStyle w:val="NormalIndent"/>
        <w:numPr>
          <w:ilvl w:val="2"/>
          <w:numId w:val="12"/>
        </w:numPr>
      </w:pPr>
      <w:r w:rsidRPr="008A4EF6">
        <w:t>Salesforce</w:t>
      </w:r>
      <w:r w:rsidR="00130676" w:rsidRPr="008A4EF6">
        <w:t xml:space="preserve"> </w:t>
      </w:r>
      <w:r w:rsidR="00AF5508" w:rsidRPr="008A4EF6">
        <w:t>Architect</w:t>
      </w:r>
    </w:p>
    <w:p w14:paraId="14AAEC84" w14:textId="7CE7A15F" w:rsidR="00130676" w:rsidRPr="008A4EF6" w:rsidRDefault="00AF5508" w:rsidP="00130676">
      <w:pPr>
        <w:pStyle w:val="NormalIndent"/>
        <w:numPr>
          <w:ilvl w:val="2"/>
          <w:numId w:val="12"/>
        </w:numPr>
      </w:pPr>
      <w:r w:rsidRPr="008A4EF6">
        <w:t>Business Analyst</w:t>
      </w:r>
      <w:r w:rsidR="00130676" w:rsidRPr="008A4EF6">
        <w:t xml:space="preserve"> </w:t>
      </w:r>
    </w:p>
    <w:p w14:paraId="6550284E" w14:textId="77777777" w:rsidR="00130676" w:rsidRPr="008A4EF6" w:rsidRDefault="00AF5508" w:rsidP="00130676">
      <w:pPr>
        <w:pStyle w:val="NormalIndent"/>
        <w:numPr>
          <w:ilvl w:val="2"/>
          <w:numId w:val="12"/>
        </w:numPr>
      </w:pPr>
      <w:r w:rsidRPr="008A4EF6">
        <w:t>Developer</w:t>
      </w:r>
    </w:p>
    <w:p w14:paraId="167264B5" w14:textId="77777777" w:rsidR="00130676" w:rsidRPr="008A4EF6" w:rsidRDefault="00AF5508" w:rsidP="00130676">
      <w:pPr>
        <w:pStyle w:val="NormalIndent"/>
        <w:numPr>
          <w:ilvl w:val="2"/>
          <w:numId w:val="12"/>
        </w:numPr>
      </w:pPr>
      <w:r w:rsidRPr="008A4EF6">
        <w:t xml:space="preserve">Quality Assurer </w:t>
      </w:r>
    </w:p>
    <w:p w14:paraId="1560A79F" w14:textId="77777777" w:rsidR="00130676" w:rsidRPr="008A4EF6" w:rsidRDefault="00AF5508" w:rsidP="00130676">
      <w:pPr>
        <w:pStyle w:val="NormalIndent"/>
        <w:numPr>
          <w:ilvl w:val="2"/>
          <w:numId w:val="12"/>
        </w:numPr>
      </w:pPr>
      <w:r w:rsidRPr="008A4EF6">
        <w:t>Project Manager</w:t>
      </w:r>
    </w:p>
    <w:p w14:paraId="2E402E4C" w14:textId="0994F7E3" w:rsidR="00AF5508" w:rsidRPr="008A4EF6" w:rsidRDefault="00AF5508" w:rsidP="00AF5508">
      <w:pPr>
        <w:pStyle w:val="NormalIndent"/>
        <w:numPr>
          <w:ilvl w:val="0"/>
          <w:numId w:val="12"/>
        </w:numPr>
      </w:pPr>
      <w:r w:rsidRPr="008A4EF6">
        <w:t xml:space="preserve">UAT support at a </w:t>
      </w:r>
      <w:r w:rsidR="00ED6394" w:rsidRPr="008A4EF6">
        <w:t xml:space="preserve">minimum </w:t>
      </w:r>
      <w:r w:rsidRPr="008A4EF6">
        <w:t xml:space="preserve">cost of </w:t>
      </w:r>
      <w:r w:rsidR="00F8433C" w:rsidRPr="008A4EF6">
        <w:rPr>
          <w:rStyle w:val="normaltextrun"/>
          <w:color w:val="000000"/>
          <w:shd w:val="clear" w:color="auto" w:fill="FFFFFF"/>
        </w:rPr>
        <w:t>£1 800</w:t>
      </w:r>
      <w:r w:rsidR="00F8433C" w:rsidRPr="008A4EF6">
        <w:t xml:space="preserve"> </w:t>
      </w:r>
      <w:r w:rsidRPr="008A4EF6">
        <w:t>per week.</w:t>
      </w:r>
    </w:p>
    <w:p w14:paraId="535E0820" w14:textId="3493B1BF" w:rsidR="00EE443F" w:rsidRPr="008A4EF6" w:rsidRDefault="00EE443F" w:rsidP="00EE443F">
      <w:pPr>
        <w:pStyle w:val="NormalIndent"/>
        <w:numPr>
          <w:ilvl w:val="1"/>
          <w:numId w:val="12"/>
        </w:numPr>
      </w:pPr>
      <w:r w:rsidRPr="008A4EF6">
        <w:t>Open Box has included 2 weeks (10</w:t>
      </w:r>
      <w:r w:rsidR="002C202D" w:rsidRPr="008A4EF6">
        <w:t xml:space="preserve"> </w:t>
      </w:r>
      <w:r w:rsidRPr="008A4EF6">
        <w:t xml:space="preserve">working days) cover to be provided to support the </w:t>
      </w:r>
      <w:hyperlink w:anchor="_UAT" w:history="1">
        <w:r w:rsidRPr="008A4EF6">
          <w:rPr>
            <w:rStyle w:val="Hyperlink"/>
          </w:rPr>
          <w:t>UAT</w:t>
        </w:r>
      </w:hyperlink>
      <w:r w:rsidRPr="008A4EF6">
        <w:t xml:space="preserve"> process and fix any new bugs identified </w:t>
      </w:r>
      <w:r w:rsidR="00F8433C" w:rsidRPr="008A4EF6">
        <w:rPr>
          <w:rStyle w:val="normaltextrun"/>
          <w:color w:val="000000"/>
          <w:bdr w:val="none" w:sz="0" w:space="0" w:color="auto" w:frame="1"/>
        </w:rPr>
        <w:t>(£3 600)</w:t>
      </w:r>
      <w:r w:rsidRPr="008A4EF6">
        <w:t>.</w:t>
      </w:r>
    </w:p>
    <w:p w14:paraId="0EC1E68F" w14:textId="000A8467" w:rsidR="00AF5508" w:rsidRPr="008A4EF6" w:rsidRDefault="00AF5508" w:rsidP="00AF5508">
      <w:pPr>
        <w:pStyle w:val="NormalIndent"/>
        <w:numPr>
          <w:ilvl w:val="1"/>
          <w:numId w:val="12"/>
        </w:numPr>
      </w:pPr>
      <w:r w:rsidRPr="008A4EF6">
        <w:t xml:space="preserve">UAT support will be billed for the duration of the UAT period (i.e., from the end of the final sprint until UAT sign-off by </w:t>
      </w:r>
      <w:r w:rsidR="005A4BED">
        <w:fldChar w:fldCharType="begin"/>
      </w:r>
      <w:r w:rsidR="005A4BED" w:rsidRPr="008A4EF6">
        <w:instrText xml:space="preserve"> DOCPROPERTY  Category  \* MERGEFORMAT </w:instrText>
      </w:r>
      <w:r w:rsidR="005A4BED">
        <w:fldChar w:fldCharType="separate"/>
      </w:r>
      <w:r w:rsidR="002C202D" w:rsidRPr="008A4EF6">
        <w:t>Grainger</w:t>
      </w:r>
      <w:r w:rsidR="005A4BED">
        <w:fldChar w:fldCharType="end"/>
      </w:r>
      <w:r w:rsidRPr="008A4EF6">
        <w:t>) on a pro-rata basis.</w:t>
      </w:r>
    </w:p>
    <w:p w14:paraId="3FB6B0A0" w14:textId="1755A728" w:rsidR="00AF5508" w:rsidRPr="008A4EF6" w:rsidRDefault="00AF5508" w:rsidP="00AF5508">
      <w:pPr>
        <w:pStyle w:val="NormalIndent"/>
        <w:numPr>
          <w:ilvl w:val="0"/>
          <w:numId w:val="12"/>
        </w:numPr>
      </w:pPr>
      <w:r w:rsidRPr="008A4EF6">
        <w:t xml:space="preserve">Production deployment &amp; and post-go live </w:t>
      </w:r>
      <w:hyperlink w:anchor="_Support">
        <w:r w:rsidRPr="008A4EF6">
          <w:rPr>
            <w:rStyle w:val="Hyperlink"/>
          </w:rPr>
          <w:t>support</w:t>
        </w:r>
      </w:hyperlink>
      <w:r w:rsidRPr="008A4EF6">
        <w:t xml:space="preserve"> at a </w:t>
      </w:r>
      <w:r w:rsidR="00432379" w:rsidRPr="008A4EF6">
        <w:t xml:space="preserve">minimum </w:t>
      </w:r>
      <w:r w:rsidRPr="008A4EF6">
        <w:t xml:space="preserve">cost of </w:t>
      </w:r>
      <w:r w:rsidR="00E42732" w:rsidRPr="008A4EF6">
        <w:rPr>
          <w:rStyle w:val="normaltextrun"/>
          <w:color w:val="000000"/>
          <w:shd w:val="clear" w:color="auto" w:fill="FFFFFF"/>
        </w:rPr>
        <w:t>£1 800</w:t>
      </w:r>
      <w:r w:rsidR="00E42732" w:rsidRPr="008A4EF6">
        <w:t xml:space="preserve"> </w:t>
      </w:r>
      <w:r w:rsidRPr="008A4EF6">
        <w:t>per week.</w:t>
      </w:r>
    </w:p>
    <w:p w14:paraId="1157B378" w14:textId="4B4E19E7" w:rsidR="00A31FE2" w:rsidRPr="008A4EF6" w:rsidRDefault="00A31FE2" w:rsidP="00A31FE2">
      <w:pPr>
        <w:pStyle w:val="NormalIndent"/>
        <w:numPr>
          <w:ilvl w:val="1"/>
          <w:numId w:val="12"/>
        </w:numPr>
      </w:pPr>
      <w:r w:rsidRPr="008A4EF6">
        <w:t>Open Box has included 2 weeks (10 working days) cover to be immediately following the production deployment (</w:t>
      </w:r>
      <w:r w:rsidR="00E42732" w:rsidRPr="008A4EF6">
        <w:rPr>
          <w:rStyle w:val="normaltextrun"/>
          <w:color w:val="000000"/>
          <w:bdr w:val="none" w:sz="0" w:space="0" w:color="auto" w:frame="1"/>
        </w:rPr>
        <w:t>£3 600</w:t>
      </w:r>
      <w:r w:rsidRPr="008A4EF6">
        <w:t>).</w:t>
      </w:r>
    </w:p>
    <w:p w14:paraId="238160B5" w14:textId="1F2AE650" w:rsidR="00AF5508" w:rsidRPr="008A4EF6" w:rsidRDefault="00AF5508" w:rsidP="00AF5508">
      <w:pPr>
        <w:pStyle w:val="NormalIndent"/>
        <w:ind w:left="786"/>
      </w:pPr>
      <w:r w:rsidRPr="008A4EF6">
        <w:t>The project is estimated to</w:t>
      </w:r>
      <w:r w:rsidR="005A62C7" w:rsidRPr="008A4EF6">
        <w:t xml:space="preserve"> start</w:t>
      </w:r>
      <w:r w:rsidR="00CB660D" w:rsidRPr="008A4EF6">
        <w:t xml:space="preserve"> </w:t>
      </w:r>
      <w:r w:rsidR="007176A6">
        <w:t>11</w:t>
      </w:r>
      <w:r w:rsidR="00CB660D" w:rsidRPr="008A4EF6">
        <w:rPr>
          <w:vertAlign w:val="superscript"/>
        </w:rPr>
        <w:t>th</w:t>
      </w:r>
      <w:r w:rsidR="0062242A" w:rsidRPr="008A4EF6" w:rsidDel="007176A6">
        <w:t xml:space="preserve"> </w:t>
      </w:r>
      <w:r w:rsidR="007176A6">
        <w:t>November</w:t>
      </w:r>
      <w:r w:rsidR="007176A6" w:rsidRPr="008A4EF6">
        <w:t xml:space="preserve"> </w:t>
      </w:r>
      <w:r w:rsidR="00795E2E" w:rsidRPr="008A4EF6">
        <w:t>2024</w:t>
      </w:r>
      <w:r w:rsidRPr="008A4EF6">
        <w:t>.</w:t>
      </w:r>
    </w:p>
    <w:p w14:paraId="4F35BC39" w14:textId="71E498A5" w:rsidR="00DD2E18" w:rsidRPr="008A4EF6" w:rsidRDefault="00DD2E18" w:rsidP="00DD2E18">
      <w:pPr>
        <w:pStyle w:val="NormalIndent"/>
        <w:numPr>
          <w:ilvl w:val="0"/>
          <w:numId w:val="12"/>
        </w:numPr>
      </w:pPr>
      <w:r w:rsidRPr="008A4EF6">
        <w:t>The total</w:t>
      </w:r>
      <w:r w:rsidR="007176A6">
        <w:t>, remaining</w:t>
      </w:r>
      <w:r w:rsidRPr="008A4EF6">
        <w:t xml:space="preserve"> project duration is expected to be </w:t>
      </w:r>
      <w:r w:rsidR="007176A6">
        <w:t>8</w:t>
      </w:r>
      <w:r w:rsidRPr="008A4EF6">
        <w:t xml:space="preserve"> weeks</w:t>
      </w:r>
      <w:r w:rsidR="001CF240" w:rsidRPr="008A4EF6">
        <w:t xml:space="preserve"> to deliver release 1 </w:t>
      </w:r>
      <w:r w:rsidR="00B64EAD">
        <w:t>to</w:t>
      </w:r>
      <w:r w:rsidR="00B64EAD" w:rsidRPr="008A4EF6">
        <w:t xml:space="preserve"> </w:t>
      </w:r>
      <w:r w:rsidR="001CF240" w:rsidRPr="008A4EF6">
        <w:t>production</w:t>
      </w:r>
      <w:r w:rsidR="00227411" w:rsidRPr="008A4EF6">
        <w:t xml:space="preserve">, </w:t>
      </w:r>
      <w:r w:rsidRPr="008A4EF6">
        <w:t xml:space="preserve">as well as an additional </w:t>
      </w:r>
      <w:r w:rsidR="00227411" w:rsidRPr="008A4EF6">
        <w:t>2</w:t>
      </w:r>
      <w:r w:rsidRPr="008A4EF6">
        <w:t xml:space="preserve"> weeks for post go-live support.</w:t>
      </w:r>
    </w:p>
    <w:p w14:paraId="6E5FCF52" w14:textId="0C0D0E59" w:rsidR="007C6845" w:rsidRPr="008A4EF6" w:rsidRDefault="00AF5508" w:rsidP="00227411">
      <w:pPr>
        <w:pStyle w:val="NormalIndent"/>
        <w:numPr>
          <w:ilvl w:val="0"/>
          <w:numId w:val="12"/>
        </w:numPr>
        <w:rPr>
          <w:sz w:val="18"/>
          <w:szCs w:val="18"/>
        </w:rPr>
      </w:pPr>
      <w:r w:rsidRPr="008A4EF6">
        <w:t xml:space="preserve">The total cost is estimated to be </w:t>
      </w:r>
      <w:r w:rsidR="00795E2E" w:rsidRPr="008A4EF6">
        <w:rPr>
          <w:rStyle w:val="normaltextrun"/>
          <w:color w:val="000000"/>
          <w:bdr w:val="none" w:sz="0" w:space="0" w:color="auto" w:frame="1"/>
        </w:rPr>
        <w:t>£</w:t>
      </w:r>
      <w:r w:rsidR="00FB2722">
        <w:t>6</w:t>
      </w:r>
      <w:r w:rsidR="004B5987">
        <w:t>6</w:t>
      </w:r>
      <w:r w:rsidR="007176A6">
        <w:t xml:space="preserve"> 150 (including sprint 0 which </w:t>
      </w:r>
      <w:r w:rsidR="00DC5E21">
        <w:t xml:space="preserve">has already been </w:t>
      </w:r>
      <w:r w:rsidR="00B64EAD">
        <w:t>billed</w:t>
      </w:r>
      <w:r w:rsidR="00DC5E21">
        <w:t>)</w:t>
      </w:r>
      <w:r w:rsidRPr="008A4EF6">
        <w:rPr>
          <w:sz w:val="18"/>
          <w:szCs w:val="18"/>
        </w:rPr>
        <w:t>.</w:t>
      </w:r>
    </w:p>
    <w:p w14:paraId="3C36F143" w14:textId="1A8274A8" w:rsidR="00F17860" w:rsidRDefault="00F17860">
      <w:pPr>
        <w:spacing w:after="200" w:line="276" w:lineRule="auto"/>
        <w:ind w:left="0"/>
        <w:rPr>
          <w:sz w:val="18"/>
          <w:szCs w:val="18"/>
        </w:rPr>
      </w:pPr>
      <w:r>
        <w:rPr>
          <w:sz w:val="18"/>
          <w:szCs w:val="18"/>
        </w:rPr>
        <w:br w:type="page"/>
      </w:r>
    </w:p>
    <w:p w14:paraId="19C2106C" w14:textId="77777777" w:rsidR="11AAD4F2" w:rsidRPr="008A4EF6" w:rsidRDefault="11AAD4F2" w:rsidP="003B0CD7">
      <w:pPr>
        <w:pStyle w:val="NormalIndent"/>
        <w:rPr>
          <w:sz w:val="18"/>
          <w:szCs w:val="18"/>
        </w:rPr>
      </w:pPr>
    </w:p>
    <w:tbl>
      <w:tblPr>
        <w:tblW w:w="8222" w:type="dxa"/>
        <w:tblInd w:w="567" w:type="dxa"/>
        <w:tblLook w:val="04A0" w:firstRow="1" w:lastRow="0" w:firstColumn="1" w:lastColumn="0" w:noHBand="0" w:noVBand="1"/>
      </w:tblPr>
      <w:tblGrid>
        <w:gridCol w:w="2835"/>
        <w:gridCol w:w="3261"/>
        <w:gridCol w:w="2126"/>
      </w:tblGrid>
      <w:tr w:rsidR="00512378" w:rsidRPr="008A4EF6" w14:paraId="3025B58A" w14:textId="77777777" w:rsidTr="00DA411F">
        <w:trPr>
          <w:trHeight w:val="320"/>
        </w:trPr>
        <w:tc>
          <w:tcPr>
            <w:tcW w:w="2835" w:type="dxa"/>
            <w:tcBorders>
              <w:top w:val="single" w:sz="4" w:space="0" w:color="auto"/>
              <w:left w:val="nil"/>
              <w:bottom w:val="single" w:sz="4" w:space="0" w:color="auto"/>
              <w:right w:val="nil"/>
            </w:tcBorders>
            <w:shd w:val="clear" w:color="auto" w:fill="auto"/>
            <w:noWrap/>
            <w:vAlign w:val="center"/>
            <w:hideMark/>
          </w:tcPr>
          <w:p w14:paraId="55427802" w14:textId="0775FDB3" w:rsidR="00512378" w:rsidRPr="008A4EF6" w:rsidRDefault="00512378" w:rsidP="000614CA">
            <w:pPr>
              <w:pStyle w:val="NormalIndent"/>
              <w:spacing w:after="60"/>
              <w:ind w:left="0"/>
              <w:rPr>
                <w:b/>
                <w:bCs/>
                <w:color w:val="FFFFFF"/>
                <w:sz w:val="18"/>
                <w:szCs w:val="18"/>
                <w:lang w:val="en-ZA" w:eastAsia="en-GB"/>
              </w:rPr>
            </w:pPr>
            <w:r w:rsidRPr="008A4EF6">
              <w:rPr>
                <w:b/>
                <w:sz w:val="18"/>
                <w:szCs w:val="18"/>
                <w:lang w:val="en-ZA" w:eastAsia="en-GB"/>
              </w:rPr>
              <w:t>Project Phases</w:t>
            </w:r>
            <w:r w:rsidRPr="008A4EF6">
              <w:rPr>
                <w:color w:val="FFFFFF"/>
                <w:sz w:val="18"/>
                <w:szCs w:val="18"/>
                <w:lang w:val="en-ZA" w:eastAsia="en-GB"/>
              </w:rPr>
              <w:t> </w:t>
            </w:r>
          </w:p>
        </w:tc>
        <w:tc>
          <w:tcPr>
            <w:tcW w:w="3261" w:type="dxa"/>
            <w:tcBorders>
              <w:top w:val="single" w:sz="4" w:space="0" w:color="auto"/>
              <w:left w:val="nil"/>
              <w:bottom w:val="single" w:sz="4" w:space="0" w:color="auto"/>
              <w:right w:val="nil"/>
            </w:tcBorders>
            <w:shd w:val="clear" w:color="auto" w:fill="auto"/>
            <w:noWrap/>
            <w:vAlign w:val="center"/>
            <w:hideMark/>
          </w:tcPr>
          <w:p w14:paraId="7202CDC6" w14:textId="279D3D8F" w:rsidR="00512378" w:rsidRPr="008A4EF6" w:rsidRDefault="00C512D0" w:rsidP="000614CA">
            <w:pPr>
              <w:spacing w:after="0" w:line="240" w:lineRule="auto"/>
              <w:ind w:left="0"/>
              <w:rPr>
                <w:b/>
                <w:bCs/>
                <w:sz w:val="18"/>
                <w:szCs w:val="18"/>
                <w:lang w:val="en-ZA" w:eastAsia="en-GB"/>
              </w:rPr>
            </w:pPr>
            <w:r>
              <w:rPr>
                <w:b/>
                <w:bCs/>
                <w:sz w:val="18"/>
                <w:szCs w:val="18"/>
                <w:lang w:val="en-ZA" w:eastAsia="en-GB"/>
              </w:rPr>
              <w:t xml:space="preserve">Remaining </w:t>
            </w:r>
            <w:r w:rsidR="00C7769D">
              <w:rPr>
                <w:b/>
                <w:bCs/>
                <w:sz w:val="18"/>
                <w:szCs w:val="18"/>
                <w:lang w:val="en-ZA" w:eastAsia="en-GB"/>
              </w:rPr>
              <w:t xml:space="preserve">Project </w:t>
            </w:r>
            <w:r w:rsidR="00512378" w:rsidRPr="008A4EF6">
              <w:rPr>
                <w:b/>
                <w:bCs/>
                <w:sz w:val="18"/>
                <w:szCs w:val="18"/>
                <w:lang w:val="en-ZA" w:eastAsia="en-GB"/>
              </w:rPr>
              <w:t>Duration</w:t>
            </w:r>
          </w:p>
        </w:tc>
        <w:tc>
          <w:tcPr>
            <w:tcW w:w="2126" w:type="dxa"/>
            <w:tcBorders>
              <w:top w:val="single" w:sz="4" w:space="0" w:color="auto"/>
              <w:left w:val="nil"/>
              <w:bottom w:val="single" w:sz="4" w:space="0" w:color="auto"/>
              <w:right w:val="nil"/>
            </w:tcBorders>
            <w:shd w:val="clear" w:color="auto" w:fill="auto"/>
            <w:noWrap/>
            <w:vAlign w:val="center"/>
            <w:hideMark/>
          </w:tcPr>
          <w:p w14:paraId="709D1818" w14:textId="4EAB8128" w:rsidR="00512378" w:rsidRPr="008A4EF6" w:rsidRDefault="00512378" w:rsidP="00865FC8">
            <w:pPr>
              <w:spacing w:after="0" w:line="240" w:lineRule="auto"/>
              <w:ind w:left="0"/>
              <w:jc w:val="center"/>
              <w:rPr>
                <w:b/>
                <w:bCs/>
                <w:sz w:val="18"/>
                <w:szCs w:val="18"/>
                <w:lang w:val="en-ZA" w:eastAsia="en-GB"/>
              </w:rPr>
            </w:pPr>
            <w:r>
              <w:rPr>
                <w:b/>
                <w:bCs/>
                <w:sz w:val="18"/>
                <w:szCs w:val="18"/>
                <w:lang w:val="en-ZA" w:eastAsia="en-GB"/>
              </w:rPr>
              <w:t>Estimate</w:t>
            </w:r>
          </w:p>
        </w:tc>
      </w:tr>
      <w:tr w:rsidR="00512378" w:rsidRPr="008A4EF6" w14:paraId="571D31A2" w14:textId="35EA0BE3" w:rsidTr="00DA411F">
        <w:trPr>
          <w:trHeight w:val="499"/>
        </w:trPr>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B24BBF" w14:textId="43F105ED" w:rsidR="00512378" w:rsidRPr="008A4EF6" w:rsidRDefault="00512378" w:rsidP="000614CA">
            <w:pPr>
              <w:spacing w:after="0" w:line="240" w:lineRule="auto"/>
              <w:ind w:left="0"/>
              <w:rPr>
                <w:sz w:val="18"/>
                <w:szCs w:val="18"/>
                <w:lang w:val="en-ZA" w:eastAsia="en-GB"/>
              </w:rPr>
            </w:pPr>
            <w:r w:rsidRPr="008A4EF6">
              <w:rPr>
                <w:sz w:val="18"/>
                <w:szCs w:val="18"/>
                <w:lang w:val="en-ZA" w:eastAsia="en-GB"/>
              </w:rPr>
              <w:t>Sprint 0 </w:t>
            </w:r>
            <w:r w:rsidR="00C512D0">
              <w:rPr>
                <w:sz w:val="18"/>
                <w:szCs w:val="18"/>
                <w:lang w:val="en-ZA" w:eastAsia="en-GB"/>
              </w:rPr>
              <w:t>(Paid)</w:t>
            </w:r>
          </w:p>
        </w:tc>
        <w:tc>
          <w:tcPr>
            <w:tcW w:w="3261" w:type="dxa"/>
            <w:tcBorders>
              <w:top w:val="single" w:sz="4" w:space="0" w:color="auto"/>
              <w:left w:val="nil"/>
              <w:bottom w:val="single" w:sz="4" w:space="0" w:color="auto"/>
              <w:right w:val="single" w:sz="4" w:space="0" w:color="auto"/>
            </w:tcBorders>
            <w:shd w:val="clear" w:color="auto" w:fill="auto"/>
            <w:noWrap/>
            <w:vAlign w:val="center"/>
            <w:hideMark/>
          </w:tcPr>
          <w:p w14:paraId="2010A559" w14:textId="2CAF772A" w:rsidR="00512378" w:rsidRPr="008A4EF6" w:rsidRDefault="00C512D0" w:rsidP="000614CA">
            <w:pPr>
              <w:spacing w:after="0" w:line="240" w:lineRule="auto"/>
              <w:ind w:left="0"/>
              <w:rPr>
                <w:sz w:val="18"/>
                <w:szCs w:val="18"/>
                <w:lang w:val="en-ZA" w:eastAsia="en-GB"/>
              </w:rPr>
            </w:pPr>
            <w:r>
              <w:rPr>
                <w:sz w:val="18"/>
                <w:szCs w:val="18"/>
                <w:lang w:val="en-ZA" w:eastAsia="en-GB"/>
              </w:rPr>
              <w:t>Completed</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39A3FB55" w14:textId="0F6A7120" w:rsidR="00512378" w:rsidRPr="008A4EF6" w:rsidRDefault="00512378" w:rsidP="000614CA">
            <w:pPr>
              <w:spacing w:after="0" w:line="240" w:lineRule="auto"/>
              <w:ind w:left="0"/>
              <w:jc w:val="right"/>
              <w:rPr>
                <w:sz w:val="18"/>
                <w:szCs w:val="18"/>
                <w:lang w:val="en-ZA" w:eastAsia="en-GB"/>
              </w:rPr>
            </w:pPr>
            <w:r w:rsidRPr="008A4EF6">
              <w:rPr>
                <w:sz w:val="18"/>
                <w:szCs w:val="18"/>
                <w:lang w:val="en-ZA" w:eastAsia="en-GB"/>
              </w:rPr>
              <w:t xml:space="preserve"> £                   </w:t>
            </w:r>
            <w:r w:rsidR="00FB2722">
              <w:rPr>
                <w:sz w:val="18"/>
                <w:szCs w:val="18"/>
                <w:lang w:val="en-ZA" w:eastAsia="en-GB"/>
              </w:rPr>
              <w:t>9</w:t>
            </w:r>
            <w:r w:rsidR="00B0559D">
              <w:rPr>
                <w:sz w:val="18"/>
                <w:szCs w:val="18"/>
                <w:lang w:val="en-ZA" w:eastAsia="en-GB"/>
              </w:rPr>
              <w:t xml:space="preserve"> </w:t>
            </w:r>
            <w:r w:rsidRPr="008A4EF6">
              <w:rPr>
                <w:sz w:val="18"/>
                <w:szCs w:val="18"/>
                <w:lang w:val="en-ZA" w:eastAsia="en-GB"/>
              </w:rPr>
              <w:t xml:space="preserve">000 </w:t>
            </w:r>
          </w:p>
        </w:tc>
      </w:tr>
      <w:tr w:rsidR="00512378" w:rsidRPr="008A4EF6" w14:paraId="4AB76759" w14:textId="77777777" w:rsidTr="00DA411F">
        <w:trPr>
          <w:trHeight w:val="499"/>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16060B11" w14:textId="77777777" w:rsidR="00512378" w:rsidRPr="008A4EF6" w:rsidRDefault="00512378" w:rsidP="000614CA">
            <w:pPr>
              <w:spacing w:after="0" w:line="240" w:lineRule="auto"/>
              <w:ind w:left="0"/>
              <w:rPr>
                <w:sz w:val="18"/>
                <w:szCs w:val="18"/>
                <w:lang w:val="en-ZA" w:eastAsia="en-GB"/>
              </w:rPr>
            </w:pPr>
            <w:r w:rsidRPr="008A4EF6">
              <w:rPr>
                <w:sz w:val="18"/>
                <w:szCs w:val="18"/>
                <w:lang w:val="en-ZA" w:eastAsia="en-GB"/>
              </w:rPr>
              <w:t>Sprint 1 - 2</w:t>
            </w:r>
          </w:p>
        </w:tc>
        <w:tc>
          <w:tcPr>
            <w:tcW w:w="3261" w:type="dxa"/>
            <w:tcBorders>
              <w:top w:val="nil"/>
              <w:left w:val="nil"/>
              <w:bottom w:val="single" w:sz="4" w:space="0" w:color="auto"/>
              <w:right w:val="single" w:sz="4" w:space="0" w:color="auto"/>
            </w:tcBorders>
            <w:shd w:val="clear" w:color="auto" w:fill="auto"/>
            <w:noWrap/>
            <w:vAlign w:val="center"/>
            <w:hideMark/>
          </w:tcPr>
          <w:p w14:paraId="00E33E48" w14:textId="4D2A51B2" w:rsidR="00512378" w:rsidRPr="008A4EF6" w:rsidRDefault="00512378" w:rsidP="000614CA">
            <w:pPr>
              <w:spacing w:after="0" w:line="240" w:lineRule="auto"/>
              <w:ind w:left="0"/>
              <w:rPr>
                <w:sz w:val="18"/>
                <w:szCs w:val="18"/>
                <w:lang w:val="en-ZA" w:eastAsia="en-GB"/>
              </w:rPr>
            </w:pPr>
            <w:r w:rsidRPr="008A4EF6">
              <w:rPr>
                <w:sz w:val="18"/>
                <w:szCs w:val="18"/>
                <w:lang w:val="en-ZA" w:eastAsia="en-GB"/>
              </w:rPr>
              <w:t>6 weeks</w:t>
            </w:r>
          </w:p>
        </w:tc>
        <w:tc>
          <w:tcPr>
            <w:tcW w:w="2126" w:type="dxa"/>
            <w:tcBorders>
              <w:top w:val="nil"/>
              <w:left w:val="nil"/>
              <w:bottom w:val="single" w:sz="4" w:space="0" w:color="auto"/>
              <w:right w:val="single" w:sz="4" w:space="0" w:color="auto"/>
            </w:tcBorders>
            <w:shd w:val="clear" w:color="auto" w:fill="auto"/>
            <w:noWrap/>
            <w:vAlign w:val="center"/>
            <w:hideMark/>
          </w:tcPr>
          <w:p w14:paraId="28D8FEFD" w14:textId="736F44B7" w:rsidR="00512378" w:rsidRPr="008A4EF6" w:rsidRDefault="00512378" w:rsidP="009A4FDA">
            <w:pPr>
              <w:spacing w:after="0" w:line="240" w:lineRule="auto"/>
              <w:ind w:left="0"/>
              <w:rPr>
                <w:sz w:val="18"/>
                <w:szCs w:val="18"/>
                <w:lang w:val="en-ZA" w:eastAsia="en-GB"/>
              </w:rPr>
            </w:pPr>
            <w:r w:rsidRPr="008A4EF6">
              <w:rPr>
                <w:sz w:val="18"/>
                <w:szCs w:val="18"/>
                <w:lang w:val="en-ZA" w:eastAsia="en-GB"/>
              </w:rPr>
              <w:t xml:space="preserve"> £           </w:t>
            </w:r>
            <w:r>
              <w:rPr>
                <w:sz w:val="18"/>
                <w:szCs w:val="18"/>
                <w:lang w:val="en-ZA" w:eastAsia="en-GB"/>
              </w:rPr>
              <w:t xml:space="preserve">   </w:t>
            </w:r>
            <w:r w:rsidRPr="008A4EF6">
              <w:rPr>
                <w:sz w:val="18"/>
                <w:szCs w:val="18"/>
                <w:lang w:val="en-ZA" w:eastAsia="en-GB"/>
              </w:rPr>
              <w:t xml:space="preserve">   </w:t>
            </w:r>
            <w:r>
              <w:rPr>
                <w:sz w:val="18"/>
                <w:szCs w:val="18"/>
                <w:lang w:val="en-ZA" w:eastAsia="en-GB"/>
              </w:rPr>
              <w:t>46 8</w:t>
            </w:r>
            <w:r w:rsidRPr="008A4EF6">
              <w:rPr>
                <w:sz w:val="18"/>
                <w:szCs w:val="18"/>
                <w:lang w:val="en-ZA" w:eastAsia="en-GB"/>
              </w:rPr>
              <w:t xml:space="preserve">00 </w:t>
            </w:r>
          </w:p>
        </w:tc>
      </w:tr>
      <w:tr w:rsidR="00512378" w:rsidRPr="008A4EF6" w14:paraId="5A4E4698" w14:textId="77777777" w:rsidTr="00DA411F">
        <w:trPr>
          <w:trHeight w:val="549"/>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7904AD57" w14:textId="77777777" w:rsidR="00512378" w:rsidRPr="008A4EF6" w:rsidRDefault="00512378" w:rsidP="000614CA">
            <w:pPr>
              <w:spacing w:after="0" w:line="240" w:lineRule="auto"/>
              <w:ind w:left="0"/>
              <w:rPr>
                <w:sz w:val="18"/>
                <w:szCs w:val="18"/>
                <w:lang w:val="en-ZA" w:eastAsia="en-GB"/>
              </w:rPr>
            </w:pPr>
            <w:r w:rsidRPr="008A4EF6">
              <w:rPr>
                <w:sz w:val="18"/>
                <w:szCs w:val="18"/>
                <w:lang w:val="en-ZA" w:eastAsia="en-GB"/>
              </w:rPr>
              <w:t>UAT </w:t>
            </w:r>
          </w:p>
        </w:tc>
        <w:tc>
          <w:tcPr>
            <w:tcW w:w="3261" w:type="dxa"/>
            <w:tcBorders>
              <w:top w:val="nil"/>
              <w:left w:val="nil"/>
              <w:bottom w:val="single" w:sz="4" w:space="0" w:color="auto"/>
              <w:right w:val="single" w:sz="4" w:space="0" w:color="auto"/>
            </w:tcBorders>
            <w:shd w:val="clear" w:color="auto" w:fill="auto"/>
            <w:noWrap/>
            <w:vAlign w:val="center"/>
            <w:hideMark/>
          </w:tcPr>
          <w:p w14:paraId="437AC955" w14:textId="77777777" w:rsidR="00512378" w:rsidRPr="008A4EF6" w:rsidRDefault="00512378" w:rsidP="000614CA">
            <w:pPr>
              <w:spacing w:after="0" w:line="240" w:lineRule="auto"/>
              <w:ind w:left="0"/>
              <w:rPr>
                <w:sz w:val="18"/>
                <w:szCs w:val="18"/>
                <w:lang w:val="en-ZA" w:eastAsia="en-GB"/>
              </w:rPr>
            </w:pPr>
            <w:r w:rsidRPr="008A4EF6">
              <w:rPr>
                <w:sz w:val="18"/>
                <w:szCs w:val="18"/>
                <w:lang w:val="en-ZA" w:eastAsia="en-GB"/>
              </w:rPr>
              <w:t>2 weeks </w:t>
            </w:r>
          </w:p>
        </w:tc>
        <w:tc>
          <w:tcPr>
            <w:tcW w:w="2126" w:type="dxa"/>
            <w:tcBorders>
              <w:top w:val="nil"/>
              <w:left w:val="nil"/>
              <w:bottom w:val="single" w:sz="4" w:space="0" w:color="auto"/>
              <w:right w:val="single" w:sz="4" w:space="0" w:color="auto"/>
            </w:tcBorders>
            <w:shd w:val="clear" w:color="auto" w:fill="auto"/>
            <w:noWrap/>
            <w:vAlign w:val="center"/>
            <w:hideMark/>
          </w:tcPr>
          <w:p w14:paraId="588A9CEA" w14:textId="0BEA1A8B" w:rsidR="00512378" w:rsidRPr="008A4EF6" w:rsidRDefault="00512378" w:rsidP="000614CA">
            <w:pPr>
              <w:spacing w:after="0" w:line="240" w:lineRule="auto"/>
              <w:ind w:left="0"/>
              <w:jc w:val="right"/>
              <w:rPr>
                <w:sz w:val="18"/>
                <w:szCs w:val="18"/>
                <w:lang w:val="en-ZA" w:eastAsia="en-GB"/>
              </w:rPr>
            </w:pPr>
            <w:r w:rsidRPr="008A4EF6">
              <w:rPr>
                <w:sz w:val="18"/>
                <w:szCs w:val="18"/>
                <w:lang w:val="en-ZA" w:eastAsia="en-GB"/>
              </w:rPr>
              <w:t xml:space="preserve"> £                   3</w:t>
            </w:r>
            <w:r>
              <w:rPr>
                <w:sz w:val="18"/>
                <w:szCs w:val="18"/>
                <w:lang w:val="en-ZA" w:eastAsia="en-GB"/>
              </w:rPr>
              <w:t xml:space="preserve"> </w:t>
            </w:r>
            <w:r w:rsidRPr="008A4EF6">
              <w:rPr>
                <w:sz w:val="18"/>
                <w:szCs w:val="18"/>
                <w:lang w:val="en-ZA" w:eastAsia="en-GB"/>
              </w:rPr>
              <w:t xml:space="preserve">600 </w:t>
            </w:r>
          </w:p>
        </w:tc>
      </w:tr>
      <w:tr w:rsidR="00512378" w:rsidRPr="008A4EF6" w14:paraId="68578A44" w14:textId="77777777" w:rsidTr="00DA411F">
        <w:trPr>
          <w:trHeight w:val="557"/>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07F70971" w14:textId="77777777" w:rsidR="00512378" w:rsidRPr="008A4EF6" w:rsidRDefault="00512378" w:rsidP="000614CA">
            <w:pPr>
              <w:spacing w:after="0" w:line="240" w:lineRule="auto"/>
              <w:ind w:left="0"/>
              <w:rPr>
                <w:sz w:val="18"/>
                <w:szCs w:val="18"/>
                <w:lang w:val="en-ZA" w:eastAsia="en-GB"/>
              </w:rPr>
            </w:pPr>
            <w:r w:rsidRPr="008A4EF6">
              <w:rPr>
                <w:sz w:val="18"/>
                <w:szCs w:val="18"/>
                <w:lang w:val="en-ZA" w:eastAsia="en-GB"/>
              </w:rPr>
              <w:t>Production Deployment &amp; Post Go-Live Support </w:t>
            </w:r>
          </w:p>
        </w:tc>
        <w:tc>
          <w:tcPr>
            <w:tcW w:w="3261" w:type="dxa"/>
            <w:tcBorders>
              <w:top w:val="nil"/>
              <w:left w:val="nil"/>
              <w:bottom w:val="single" w:sz="4" w:space="0" w:color="auto"/>
              <w:right w:val="single" w:sz="4" w:space="0" w:color="auto"/>
            </w:tcBorders>
            <w:shd w:val="clear" w:color="auto" w:fill="auto"/>
            <w:noWrap/>
            <w:vAlign w:val="center"/>
            <w:hideMark/>
          </w:tcPr>
          <w:p w14:paraId="2B31EDD2" w14:textId="77777777" w:rsidR="00512378" w:rsidRPr="008A4EF6" w:rsidRDefault="00512378" w:rsidP="000614CA">
            <w:pPr>
              <w:spacing w:after="0" w:line="240" w:lineRule="auto"/>
              <w:ind w:left="0"/>
              <w:rPr>
                <w:sz w:val="18"/>
                <w:szCs w:val="18"/>
                <w:lang w:val="en-ZA" w:eastAsia="en-GB"/>
              </w:rPr>
            </w:pPr>
            <w:r w:rsidRPr="008A4EF6">
              <w:rPr>
                <w:sz w:val="18"/>
                <w:szCs w:val="18"/>
                <w:lang w:val="en-ZA" w:eastAsia="en-GB"/>
              </w:rPr>
              <w:t>2 weeks </w:t>
            </w:r>
          </w:p>
        </w:tc>
        <w:tc>
          <w:tcPr>
            <w:tcW w:w="2126" w:type="dxa"/>
            <w:tcBorders>
              <w:top w:val="nil"/>
              <w:left w:val="nil"/>
              <w:bottom w:val="single" w:sz="4" w:space="0" w:color="auto"/>
              <w:right w:val="single" w:sz="4" w:space="0" w:color="auto"/>
            </w:tcBorders>
            <w:shd w:val="clear" w:color="auto" w:fill="auto"/>
            <w:noWrap/>
            <w:vAlign w:val="center"/>
            <w:hideMark/>
          </w:tcPr>
          <w:p w14:paraId="357D6CDA" w14:textId="13D60706" w:rsidR="00512378" w:rsidRPr="008A4EF6" w:rsidRDefault="00512378" w:rsidP="000614CA">
            <w:pPr>
              <w:spacing w:after="0" w:line="240" w:lineRule="auto"/>
              <w:ind w:left="0"/>
              <w:jc w:val="right"/>
              <w:rPr>
                <w:sz w:val="18"/>
                <w:szCs w:val="18"/>
                <w:lang w:val="en-ZA" w:eastAsia="en-GB"/>
              </w:rPr>
            </w:pPr>
            <w:r w:rsidRPr="008A4EF6">
              <w:rPr>
                <w:sz w:val="18"/>
                <w:szCs w:val="18"/>
                <w:lang w:val="en-ZA" w:eastAsia="en-GB"/>
              </w:rPr>
              <w:t xml:space="preserve"> £                   3</w:t>
            </w:r>
            <w:r>
              <w:rPr>
                <w:sz w:val="18"/>
                <w:szCs w:val="18"/>
                <w:lang w:val="en-ZA" w:eastAsia="en-GB"/>
              </w:rPr>
              <w:t xml:space="preserve"> </w:t>
            </w:r>
            <w:r w:rsidRPr="008A4EF6">
              <w:rPr>
                <w:sz w:val="18"/>
                <w:szCs w:val="18"/>
                <w:lang w:val="en-ZA" w:eastAsia="en-GB"/>
              </w:rPr>
              <w:t xml:space="preserve">600 </w:t>
            </w:r>
          </w:p>
        </w:tc>
      </w:tr>
      <w:tr w:rsidR="00512378" w:rsidRPr="008A4EF6" w14:paraId="0AE97B90" w14:textId="77777777" w:rsidTr="00DA411F">
        <w:trPr>
          <w:trHeight w:val="565"/>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01604FEA" w14:textId="77777777" w:rsidR="00512378" w:rsidRPr="008A4EF6" w:rsidRDefault="00512378" w:rsidP="000614CA">
            <w:pPr>
              <w:spacing w:after="0" w:line="240" w:lineRule="auto"/>
              <w:ind w:left="0"/>
              <w:rPr>
                <w:sz w:val="18"/>
                <w:szCs w:val="18"/>
                <w:lang w:val="en-ZA" w:eastAsia="en-GB"/>
              </w:rPr>
            </w:pPr>
            <w:r w:rsidRPr="008A4EF6">
              <w:rPr>
                <w:sz w:val="18"/>
                <w:szCs w:val="18"/>
                <w:lang w:val="en-ZA" w:eastAsia="en-GB"/>
              </w:rPr>
              <w:t>User guide creation</w:t>
            </w:r>
          </w:p>
        </w:tc>
        <w:tc>
          <w:tcPr>
            <w:tcW w:w="3261" w:type="dxa"/>
            <w:tcBorders>
              <w:top w:val="nil"/>
              <w:left w:val="nil"/>
              <w:bottom w:val="single" w:sz="4" w:space="0" w:color="auto"/>
              <w:right w:val="single" w:sz="4" w:space="0" w:color="auto"/>
            </w:tcBorders>
            <w:shd w:val="clear" w:color="auto" w:fill="auto"/>
            <w:noWrap/>
            <w:vAlign w:val="center"/>
            <w:hideMark/>
          </w:tcPr>
          <w:p w14:paraId="66E66520" w14:textId="77777777" w:rsidR="00512378" w:rsidRPr="008A4EF6" w:rsidRDefault="00512378" w:rsidP="000614CA">
            <w:pPr>
              <w:spacing w:after="0" w:line="240" w:lineRule="auto"/>
              <w:ind w:left="0"/>
              <w:rPr>
                <w:sz w:val="18"/>
                <w:szCs w:val="18"/>
                <w:lang w:val="en-ZA" w:eastAsia="en-GB"/>
              </w:rPr>
            </w:pPr>
            <w:r w:rsidRPr="008A4EF6">
              <w:rPr>
                <w:sz w:val="18"/>
                <w:szCs w:val="18"/>
                <w:lang w:val="en-ZA" w:eastAsia="en-GB"/>
              </w:rPr>
              <w:t>Done in parallel with sprints </w:t>
            </w:r>
          </w:p>
        </w:tc>
        <w:tc>
          <w:tcPr>
            <w:tcW w:w="2126" w:type="dxa"/>
            <w:tcBorders>
              <w:top w:val="nil"/>
              <w:left w:val="nil"/>
              <w:bottom w:val="single" w:sz="4" w:space="0" w:color="auto"/>
              <w:right w:val="single" w:sz="4" w:space="0" w:color="auto"/>
            </w:tcBorders>
            <w:shd w:val="clear" w:color="auto" w:fill="auto"/>
            <w:noWrap/>
            <w:vAlign w:val="center"/>
            <w:hideMark/>
          </w:tcPr>
          <w:p w14:paraId="2FC26168" w14:textId="4A70559C" w:rsidR="00512378" w:rsidRPr="008A4EF6" w:rsidRDefault="00512378" w:rsidP="000614CA">
            <w:pPr>
              <w:spacing w:after="0" w:line="240" w:lineRule="auto"/>
              <w:ind w:left="0"/>
              <w:jc w:val="right"/>
              <w:rPr>
                <w:sz w:val="18"/>
                <w:szCs w:val="18"/>
                <w:lang w:val="en-ZA" w:eastAsia="en-GB"/>
              </w:rPr>
            </w:pPr>
            <w:r w:rsidRPr="008A4EF6">
              <w:rPr>
                <w:sz w:val="18"/>
                <w:szCs w:val="18"/>
                <w:lang w:val="en-ZA" w:eastAsia="en-GB"/>
              </w:rPr>
              <w:t xml:space="preserve"> £                   3</w:t>
            </w:r>
            <w:r>
              <w:rPr>
                <w:sz w:val="18"/>
                <w:szCs w:val="18"/>
                <w:lang w:val="en-ZA" w:eastAsia="en-GB"/>
              </w:rPr>
              <w:t xml:space="preserve"> </w:t>
            </w:r>
            <w:r w:rsidRPr="008A4EF6">
              <w:rPr>
                <w:sz w:val="18"/>
                <w:szCs w:val="18"/>
                <w:lang w:val="en-ZA" w:eastAsia="en-GB"/>
              </w:rPr>
              <w:t xml:space="preserve">150 </w:t>
            </w:r>
          </w:p>
        </w:tc>
      </w:tr>
      <w:tr w:rsidR="00512378" w:rsidRPr="008A4EF6" w14:paraId="28738092" w14:textId="77777777" w:rsidTr="00DA411F">
        <w:trPr>
          <w:trHeight w:val="126"/>
        </w:trPr>
        <w:tc>
          <w:tcPr>
            <w:tcW w:w="2835" w:type="dxa"/>
            <w:tcBorders>
              <w:top w:val="nil"/>
              <w:left w:val="nil"/>
              <w:bottom w:val="nil"/>
              <w:right w:val="nil"/>
            </w:tcBorders>
            <w:shd w:val="clear" w:color="auto" w:fill="auto"/>
            <w:noWrap/>
            <w:vAlign w:val="bottom"/>
            <w:hideMark/>
          </w:tcPr>
          <w:p w14:paraId="3762D1FE" w14:textId="77777777" w:rsidR="00512378" w:rsidRPr="008A4EF6" w:rsidRDefault="00512378" w:rsidP="00387D71">
            <w:pPr>
              <w:spacing w:after="0" w:line="240" w:lineRule="auto"/>
              <w:ind w:left="0"/>
              <w:rPr>
                <w:sz w:val="18"/>
                <w:szCs w:val="18"/>
                <w:lang w:val="en-ZA" w:eastAsia="en-GB"/>
              </w:rPr>
            </w:pPr>
          </w:p>
        </w:tc>
        <w:tc>
          <w:tcPr>
            <w:tcW w:w="3261" w:type="dxa"/>
            <w:tcBorders>
              <w:top w:val="nil"/>
              <w:left w:val="nil"/>
              <w:bottom w:val="nil"/>
              <w:right w:val="nil"/>
            </w:tcBorders>
            <w:shd w:val="clear" w:color="auto" w:fill="auto"/>
            <w:noWrap/>
            <w:vAlign w:val="bottom"/>
            <w:hideMark/>
          </w:tcPr>
          <w:p w14:paraId="651EDA8F" w14:textId="77777777" w:rsidR="00512378" w:rsidRPr="008A4EF6" w:rsidRDefault="00512378" w:rsidP="00387D71">
            <w:pPr>
              <w:spacing w:after="0" w:line="240" w:lineRule="auto"/>
              <w:ind w:left="0"/>
              <w:rPr>
                <w:lang w:val="en-ZA" w:eastAsia="en-GB"/>
              </w:rPr>
            </w:pPr>
          </w:p>
        </w:tc>
        <w:tc>
          <w:tcPr>
            <w:tcW w:w="2126" w:type="dxa"/>
            <w:tcBorders>
              <w:top w:val="nil"/>
              <w:left w:val="nil"/>
              <w:bottom w:val="nil"/>
              <w:right w:val="nil"/>
            </w:tcBorders>
            <w:shd w:val="clear" w:color="auto" w:fill="auto"/>
            <w:noWrap/>
            <w:vAlign w:val="center"/>
            <w:hideMark/>
          </w:tcPr>
          <w:p w14:paraId="6BB37F41" w14:textId="77777777" w:rsidR="00512378" w:rsidRPr="008A4EF6" w:rsidRDefault="00512378" w:rsidP="000614CA">
            <w:pPr>
              <w:spacing w:after="0" w:line="240" w:lineRule="auto"/>
              <w:ind w:left="0"/>
              <w:jc w:val="right"/>
              <w:rPr>
                <w:lang w:val="en-ZA" w:eastAsia="en-GB"/>
              </w:rPr>
            </w:pPr>
          </w:p>
        </w:tc>
      </w:tr>
      <w:tr w:rsidR="00512378" w:rsidRPr="008A4EF6" w14:paraId="6F637D28" w14:textId="77777777" w:rsidTr="00DA411F">
        <w:trPr>
          <w:trHeight w:val="340"/>
        </w:trPr>
        <w:tc>
          <w:tcPr>
            <w:tcW w:w="2835" w:type="dxa"/>
            <w:tcBorders>
              <w:top w:val="single" w:sz="4" w:space="0" w:color="auto"/>
              <w:left w:val="nil"/>
              <w:bottom w:val="double" w:sz="6" w:space="0" w:color="auto"/>
              <w:right w:val="nil"/>
            </w:tcBorders>
            <w:shd w:val="clear" w:color="auto" w:fill="auto"/>
            <w:noWrap/>
            <w:vAlign w:val="center"/>
            <w:hideMark/>
          </w:tcPr>
          <w:p w14:paraId="72182B37" w14:textId="77777777" w:rsidR="00512378" w:rsidRPr="008A4EF6" w:rsidRDefault="00512378" w:rsidP="000614CA">
            <w:pPr>
              <w:spacing w:after="0" w:line="240" w:lineRule="auto"/>
              <w:ind w:left="0"/>
              <w:rPr>
                <w:b/>
                <w:bCs/>
                <w:color w:val="000000"/>
                <w:lang w:val="en-ZA" w:eastAsia="en-GB"/>
              </w:rPr>
            </w:pPr>
            <w:r w:rsidRPr="008A4EF6">
              <w:rPr>
                <w:b/>
                <w:bCs/>
                <w:color w:val="000000"/>
                <w:lang w:val="en-ZA" w:eastAsia="en-GB"/>
              </w:rPr>
              <w:t>Total</w:t>
            </w:r>
          </w:p>
        </w:tc>
        <w:tc>
          <w:tcPr>
            <w:tcW w:w="3261" w:type="dxa"/>
            <w:tcBorders>
              <w:top w:val="single" w:sz="4" w:space="0" w:color="auto"/>
              <w:left w:val="nil"/>
              <w:bottom w:val="double" w:sz="6" w:space="0" w:color="auto"/>
              <w:right w:val="nil"/>
            </w:tcBorders>
            <w:shd w:val="clear" w:color="auto" w:fill="auto"/>
            <w:noWrap/>
            <w:vAlign w:val="center"/>
            <w:hideMark/>
          </w:tcPr>
          <w:p w14:paraId="243ED671" w14:textId="4D473AB1" w:rsidR="00512378" w:rsidRPr="008A4EF6" w:rsidRDefault="00C512D0" w:rsidP="000614CA">
            <w:pPr>
              <w:spacing w:after="0" w:line="240" w:lineRule="auto"/>
              <w:ind w:left="0"/>
              <w:rPr>
                <w:b/>
                <w:bCs/>
                <w:color w:val="000000"/>
                <w:lang w:val="en-ZA" w:eastAsia="en-GB"/>
              </w:rPr>
            </w:pPr>
            <w:r>
              <w:rPr>
                <w:b/>
                <w:bCs/>
                <w:color w:val="000000"/>
                <w:lang w:val="en-ZA" w:eastAsia="en-GB"/>
              </w:rPr>
              <w:t>10</w:t>
            </w:r>
            <w:r w:rsidR="00512378" w:rsidRPr="008A4EF6">
              <w:rPr>
                <w:b/>
                <w:bCs/>
                <w:color w:val="000000"/>
                <w:lang w:val="en-ZA" w:eastAsia="en-GB"/>
              </w:rPr>
              <w:t xml:space="preserve"> weeks</w:t>
            </w:r>
          </w:p>
        </w:tc>
        <w:tc>
          <w:tcPr>
            <w:tcW w:w="2126" w:type="dxa"/>
            <w:tcBorders>
              <w:top w:val="single" w:sz="4" w:space="0" w:color="auto"/>
              <w:left w:val="nil"/>
              <w:bottom w:val="double" w:sz="6" w:space="0" w:color="auto"/>
              <w:right w:val="nil"/>
            </w:tcBorders>
            <w:shd w:val="clear" w:color="auto" w:fill="auto"/>
            <w:noWrap/>
            <w:vAlign w:val="center"/>
            <w:hideMark/>
          </w:tcPr>
          <w:p w14:paraId="19B57177" w14:textId="429672E3" w:rsidR="00512378" w:rsidRPr="008A4EF6" w:rsidRDefault="00512378" w:rsidP="000614CA">
            <w:pPr>
              <w:spacing w:after="0" w:line="240" w:lineRule="auto"/>
              <w:ind w:left="0"/>
              <w:jc w:val="right"/>
              <w:rPr>
                <w:b/>
                <w:bCs/>
                <w:color w:val="000000"/>
                <w:lang w:val="en-ZA" w:eastAsia="en-GB"/>
              </w:rPr>
            </w:pPr>
            <w:r w:rsidRPr="008A4EF6">
              <w:rPr>
                <w:b/>
                <w:bCs/>
                <w:color w:val="000000"/>
                <w:lang w:val="en-ZA" w:eastAsia="en-GB"/>
              </w:rPr>
              <w:t xml:space="preserve"> £    </w:t>
            </w:r>
            <w:r>
              <w:rPr>
                <w:b/>
                <w:bCs/>
                <w:color w:val="000000"/>
                <w:lang w:val="en-ZA" w:eastAsia="en-GB"/>
              </w:rPr>
              <w:t xml:space="preserve">  </w:t>
            </w:r>
            <w:r w:rsidRPr="008A4EF6">
              <w:rPr>
                <w:b/>
                <w:bCs/>
                <w:color w:val="000000"/>
                <w:lang w:val="en-ZA" w:eastAsia="en-GB"/>
              </w:rPr>
              <w:t xml:space="preserve">       </w:t>
            </w:r>
            <w:r w:rsidR="00FB2722">
              <w:rPr>
                <w:b/>
                <w:bCs/>
                <w:color w:val="000000"/>
                <w:lang w:val="en-ZA" w:eastAsia="en-GB"/>
              </w:rPr>
              <w:t>6</w:t>
            </w:r>
            <w:r w:rsidR="004B5987">
              <w:rPr>
                <w:b/>
                <w:bCs/>
                <w:color w:val="000000"/>
                <w:lang w:val="en-ZA" w:eastAsia="en-GB"/>
              </w:rPr>
              <w:t>6</w:t>
            </w:r>
            <w:r>
              <w:rPr>
                <w:b/>
                <w:bCs/>
                <w:color w:val="000000"/>
                <w:lang w:val="en-ZA" w:eastAsia="en-GB"/>
              </w:rPr>
              <w:t xml:space="preserve"> 1</w:t>
            </w:r>
            <w:r w:rsidRPr="008A4EF6">
              <w:rPr>
                <w:b/>
                <w:bCs/>
                <w:color w:val="000000"/>
                <w:lang w:val="en-ZA" w:eastAsia="en-GB"/>
              </w:rPr>
              <w:t>50</w:t>
            </w:r>
          </w:p>
        </w:tc>
      </w:tr>
    </w:tbl>
    <w:p w14:paraId="6F8B0B0B" w14:textId="77777777" w:rsidR="00387D71" w:rsidRPr="008A4EF6" w:rsidRDefault="00387D71" w:rsidP="00F90CC0">
      <w:pPr>
        <w:pStyle w:val="NormalIndent"/>
        <w:ind w:left="720"/>
        <w:rPr>
          <w:sz w:val="18"/>
          <w:szCs w:val="18"/>
        </w:rPr>
      </w:pPr>
    </w:p>
    <w:p w14:paraId="7770E2A0" w14:textId="649058AB" w:rsidR="000B2092" w:rsidRPr="008A4EF6" w:rsidRDefault="002D410E" w:rsidP="000B2092">
      <w:pPr>
        <w:pStyle w:val="NormalIndent"/>
      </w:pPr>
      <w:r w:rsidRPr="008A4EF6">
        <w:rPr>
          <w:rStyle w:val="normaltextrun1"/>
        </w:rPr>
        <w:t>These c</w:t>
      </w:r>
      <w:r w:rsidR="000B2092" w:rsidRPr="008A4EF6">
        <w:rPr>
          <w:rStyle w:val="normaltextrun1"/>
        </w:rPr>
        <w:t xml:space="preserve">osts and timelines are forecasts that will be refined at the end of each sprint based on continuous feedback, backlog refinement and re-prioritization. </w:t>
      </w:r>
    </w:p>
    <w:p w14:paraId="38C898C8" w14:textId="27E94DC8" w:rsidR="007177E7" w:rsidRPr="002D609E" w:rsidRDefault="007177E7" w:rsidP="007177E7">
      <w:pPr>
        <w:pStyle w:val="NormalIndent"/>
      </w:pPr>
      <w:r w:rsidRPr="008A4EF6">
        <w:t xml:space="preserve">All amounts are quoted in GBP and exclude </w:t>
      </w:r>
      <w:r w:rsidR="00BD51DA" w:rsidRPr="008A4EF6">
        <w:t>VAT</w:t>
      </w:r>
      <w:r w:rsidRPr="008A4EF6">
        <w:t>, if applicable.</w:t>
      </w:r>
    </w:p>
    <w:p w14:paraId="0299F31F" w14:textId="32D76D89" w:rsidR="007177E7" w:rsidRPr="002D609E" w:rsidRDefault="007177E7" w:rsidP="007177E7">
      <w:pPr>
        <w:pStyle w:val="NormalIndent"/>
      </w:pPr>
      <w:r w:rsidRPr="002D609E">
        <w:t>Project costs will be billed monthly, in arrears.</w:t>
      </w:r>
    </w:p>
    <w:p w14:paraId="04B6EE36" w14:textId="42B6CFE9" w:rsidR="00E37D1A" w:rsidRPr="002D609E" w:rsidRDefault="00E37D1A" w:rsidP="00E37D1A">
      <w:pPr>
        <w:pStyle w:val="NormalIndent"/>
      </w:pPr>
      <w:r w:rsidRPr="002D609E">
        <w:t xml:space="preserve">This quotation is valid for 30 days. </w:t>
      </w:r>
    </w:p>
    <w:p w14:paraId="358A7A60" w14:textId="77777777" w:rsidR="00E97529" w:rsidRPr="002D609E" w:rsidRDefault="00E97529" w:rsidP="00E97529">
      <w:pPr>
        <w:pStyle w:val="Heading2"/>
        <w:rPr>
          <w:rStyle w:val="normaltextrun1"/>
        </w:rPr>
      </w:pPr>
      <w:bookmarkStart w:id="32" w:name="_Extension_of_Service"/>
      <w:bookmarkStart w:id="33" w:name="_Toc182214421"/>
      <w:bookmarkEnd w:id="32"/>
      <w:r w:rsidRPr="002D609E">
        <w:rPr>
          <w:rStyle w:val="normaltextrun1"/>
        </w:rPr>
        <w:t>Extension of Service Period</w:t>
      </w:r>
      <w:bookmarkEnd w:id="33"/>
    </w:p>
    <w:p w14:paraId="29ABB768" w14:textId="515A20FD" w:rsidR="00B441CD" w:rsidRPr="002D609E" w:rsidRDefault="002F4B13" w:rsidP="002F4B13">
      <w:pPr>
        <w:pStyle w:val="NormalIndent"/>
      </w:pPr>
      <w:r w:rsidRPr="002D609E">
        <w:rPr>
          <w:rStyle w:val="normaltextrun1"/>
        </w:rPr>
        <w:t xml:space="preserve">The provision of these services may be extended, by mutual agreement between Open Box and </w:t>
      </w:r>
      <w:r w:rsidR="005A4BED">
        <w:rPr>
          <w:color w:val="2B579A"/>
          <w:shd w:val="clear" w:color="auto" w:fill="E6E6E6"/>
        </w:rPr>
        <w:fldChar w:fldCharType="begin"/>
      </w:r>
      <w:r w:rsidR="005A4BED" w:rsidRPr="002D609E">
        <w:instrText xml:space="preserve"> DOCPROPERTY  Category  \* MERGEFORMAT </w:instrText>
      </w:r>
      <w:r w:rsidR="005A4BED">
        <w:rPr>
          <w:color w:val="2B579A"/>
          <w:shd w:val="clear" w:color="auto" w:fill="E6E6E6"/>
        </w:rPr>
        <w:fldChar w:fldCharType="separate"/>
      </w:r>
      <w:r w:rsidR="006566D6" w:rsidRPr="002D609E">
        <w:t>Grainger</w:t>
      </w:r>
      <w:r w:rsidR="005A4BED">
        <w:rPr>
          <w:color w:val="2B579A"/>
          <w:shd w:val="clear" w:color="auto" w:fill="E6E6E6"/>
        </w:rPr>
        <w:fldChar w:fldCharType="end"/>
      </w:r>
      <w:r w:rsidRPr="002D609E">
        <w:rPr>
          <w:rStyle w:val="normaltextrun1"/>
        </w:rPr>
        <w:t xml:space="preserve">. </w:t>
      </w:r>
      <w:r w:rsidR="00B441CD" w:rsidRPr="002D609E">
        <w:t>Email communication is considered sufficient and binding for this purpose.</w:t>
      </w:r>
    </w:p>
    <w:p w14:paraId="357DE530" w14:textId="77777777" w:rsidR="000E6D00" w:rsidRPr="002D609E" w:rsidRDefault="000E6D00" w:rsidP="00E11628">
      <w:pPr>
        <w:pStyle w:val="NormalIndent"/>
      </w:pPr>
    </w:p>
    <w:p w14:paraId="3C3E1DF9" w14:textId="77777777" w:rsidR="007C6845" w:rsidRPr="002D609E" w:rsidRDefault="007C6845" w:rsidP="007C6845">
      <w:pPr>
        <w:pStyle w:val="Heading1"/>
      </w:pPr>
      <w:bookmarkStart w:id="34" w:name="_Change_Management"/>
      <w:bookmarkStart w:id="35" w:name="_Toc182214422"/>
      <w:bookmarkEnd w:id="34"/>
      <w:r w:rsidRPr="002D609E">
        <w:lastRenderedPageBreak/>
        <w:t>Acceptance</w:t>
      </w:r>
      <w:bookmarkEnd w:id="35"/>
    </w:p>
    <w:p w14:paraId="3610B94B" w14:textId="77777777" w:rsidR="007C6845" w:rsidRPr="002D609E" w:rsidRDefault="007C6845" w:rsidP="007C6845">
      <w:pPr>
        <w:pStyle w:val="NormalIndent"/>
      </w:pPr>
      <w:r w:rsidRPr="002D609E">
        <w:t>The parties hereto, each acting under due and proper authority, have executed this Agreement as of the day, month and year first written below.</w:t>
      </w:r>
    </w:p>
    <w:p w14:paraId="3AA131F0" w14:textId="77777777" w:rsidR="007C6845" w:rsidRPr="002D609E" w:rsidRDefault="007C6845" w:rsidP="007C6845">
      <w:pPr>
        <w:pStyle w:val="NormalIndent"/>
      </w:pPr>
    </w:p>
    <w:p w14:paraId="550586CC" w14:textId="5DF5244B" w:rsidR="007C6845" w:rsidRPr="002D609E" w:rsidRDefault="007C6845" w:rsidP="007C6845">
      <w:pPr>
        <w:pStyle w:val="NormalIndent"/>
        <w:tabs>
          <w:tab w:val="left" w:pos="5387"/>
        </w:tabs>
      </w:pPr>
      <w:r w:rsidRPr="002D609E">
        <w:t>For and on behalf of Open Box Software</w:t>
      </w:r>
      <w:r w:rsidRPr="002D609E">
        <w:tab/>
        <w:t xml:space="preserve">For and on behalf of </w:t>
      </w:r>
      <w:r w:rsidR="005A4BED" w:rsidRPr="00142F7D">
        <w:fldChar w:fldCharType="begin"/>
      </w:r>
      <w:r w:rsidR="005A4BED" w:rsidRPr="002D609E">
        <w:instrText xml:space="preserve"> DOCPROPERTY  Category  \* MERGEFORMAT </w:instrText>
      </w:r>
      <w:r w:rsidR="005A4BED" w:rsidRPr="00142F7D">
        <w:fldChar w:fldCharType="separate"/>
      </w:r>
      <w:r w:rsidR="006566D6" w:rsidRPr="002D609E">
        <w:t>Grainger</w:t>
      </w:r>
      <w:r w:rsidR="005A4BED" w:rsidRPr="00142F7D">
        <w:fldChar w:fldCharType="end"/>
      </w:r>
      <w:r w:rsidR="006B381B" w:rsidRPr="00142F7D">
        <w:t xml:space="preserve"> plc</w:t>
      </w:r>
    </w:p>
    <w:p w14:paraId="50112C4E" w14:textId="77777777" w:rsidR="007C6845" w:rsidRDefault="007C6845" w:rsidP="007C6845">
      <w:pPr>
        <w:pStyle w:val="NormalIndent"/>
      </w:pPr>
    </w:p>
    <w:p w14:paraId="0E7946A6" w14:textId="77777777" w:rsidR="00C25AAA" w:rsidRPr="002D609E" w:rsidRDefault="00C25AAA" w:rsidP="007C6845">
      <w:pPr>
        <w:pStyle w:val="NormalIndent"/>
      </w:pPr>
    </w:p>
    <w:p w14:paraId="3DDD9144" w14:textId="77777777" w:rsidR="007C6845" w:rsidRPr="002D609E" w:rsidRDefault="007C6845" w:rsidP="007C6845">
      <w:pPr>
        <w:pStyle w:val="NormalIndent"/>
      </w:pPr>
    </w:p>
    <w:p w14:paraId="781AAAE0" w14:textId="77777777" w:rsidR="007C6845" w:rsidRPr="002D609E" w:rsidRDefault="007C6845" w:rsidP="006566D6">
      <w:pPr>
        <w:pStyle w:val="NormalIndent"/>
        <w:tabs>
          <w:tab w:val="left" w:pos="1985"/>
          <w:tab w:val="left" w:pos="5387"/>
        </w:tabs>
        <w:spacing w:after="360"/>
      </w:pPr>
      <w:r w:rsidRPr="002D609E">
        <w:t>Signature:</w:t>
      </w:r>
      <w:r w:rsidRPr="002D609E">
        <w:tab/>
        <w:t>_____________________</w:t>
      </w:r>
      <w:r w:rsidRPr="002D609E">
        <w:tab/>
        <w:t>Signature:</w:t>
      </w:r>
      <w:r w:rsidRPr="002D609E">
        <w:tab/>
        <w:t>_____________________</w:t>
      </w:r>
    </w:p>
    <w:p w14:paraId="321A5706" w14:textId="34663E4B" w:rsidR="007C6845" w:rsidRPr="002D609E" w:rsidRDefault="007C6845" w:rsidP="006566D6">
      <w:pPr>
        <w:pStyle w:val="NormalIndent"/>
        <w:tabs>
          <w:tab w:val="left" w:pos="1985"/>
          <w:tab w:val="left" w:pos="5387"/>
        </w:tabs>
        <w:spacing w:after="360"/>
      </w:pPr>
      <w:r w:rsidRPr="002D609E">
        <w:t>Name:</w:t>
      </w:r>
      <w:r w:rsidRPr="002D609E">
        <w:tab/>
      </w:r>
      <w:r w:rsidR="006566D6" w:rsidRPr="002D609E">
        <w:t>Sam Duncan</w:t>
      </w:r>
      <w:r w:rsidRPr="002D609E">
        <w:tab/>
        <w:t>Name:</w:t>
      </w:r>
      <w:r w:rsidRPr="002D609E">
        <w:tab/>
      </w:r>
      <w:r w:rsidR="00345622">
        <w:t>Jon Pitt</w:t>
      </w:r>
      <w:r w:rsidRPr="002D609E">
        <w:t xml:space="preserve"> </w:t>
      </w:r>
    </w:p>
    <w:p w14:paraId="37896090" w14:textId="56AE5B27" w:rsidR="007C6845" w:rsidRPr="002D609E" w:rsidRDefault="007C6845" w:rsidP="006566D6">
      <w:pPr>
        <w:pStyle w:val="NormalIndent"/>
        <w:tabs>
          <w:tab w:val="left" w:pos="1985"/>
          <w:tab w:val="left" w:pos="5387"/>
        </w:tabs>
        <w:spacing w:after="360"/>
      </w:pPr>
      <w:r w:rsidRPr="002D609E">
        <w:t>Position:</w:t>
      </w:r>
      <w:r w:rsidRPr="002D609E">
        <w:tab/>
      </w:r>
      <w:r w:rsidR="006566D6" w:rsidRPr="002D609E">
        <w:t>Salesforce Director</w:t>
      </w:r>
      <w:r w:rsidRPr="002D609E">
        <w:tab/>
        <w:t>Position:</w:t>
      </w:r>
      <w:r w:rsidRPr="002D609E">
        <w:tab/>
      </w:r>
      <w:r w:rsidR="00605849">
        <w:t>Director</w:t>
      </w:r>
    </w:p>
    <w:p w14:paraId="2C4A56EB" w14:textId="77777777" w:rsidR="007C6845" w:rsidRDefault="007C6845" w:rsidP="006566D6">
      <w:pPr>
        <w:pStyle w:val="NormalIndent"/>
        <w:tabs>
          <w:tab w:val="left" w:pos="1985"/>
          <w:tab w:val="left" w:pos="5387"/>
        </w:tabs>
        <w:spacing w:after="360"/>
      </w:pPr>
      <w:r w:rsidRPr="002D609E">
        <w:t>Date:</w:t>
      </w:r>
      <w:r w:rsidRPr="002D609E">
        <w:tab/>
        <w:t>_____________________</w:t>
      </w:r>
      <w:r w:rsidRPr="002D609E">
        <w:tab/>
        <w:t>Date:</w:t>
      </w:r>
      <w:r w:rsidRPr="002D609E">
        <w:tab/>
        <w:t>_____________________</w:t>
      </w:r>
    </w:p>
    <w:p w14:paraId="203DFCEB" w14:textId="226CD02F" w:rsidR="00A61254" w:rsidRDefault="00A61254">
      <w:pPr>
        <w:spacing w:after="200" w:line="276" w:lineRule="auto"/>
        <w:ind w:left="0"/>
      </w:pPr>
      <w:r>
        <w:br w:type="page"/>
      </w:r>
    </w:p>
    <w:p w14:paraId="437B63AE" w14:textId="69C0DCDD" w:rsidR="00A63A11" w:rsidRDefault="00A61254" w:rsidP="00A61254">
      <w:pPr>
        <w:pStyle w:val="Heading1"/>
      </w:pPr>
      <w:bookmarkStart w:id="36" w:name="_Toc182214423"/>
      <w:bookmarkStart w:id="37" w:name="_Appendix_A_–"/>
      <w:bookmarkEnd w:id="37"/>
      <w:r>
        <w:lastRenderedPageBreak/>
        <w:t>Appendix A – Reminder Timelines</w:t>
      </w:r>
      <w:bookmarkEnd w:id="36"/>
    </w:p>
    <w:p w14:paraId="4F1B1109" w14:textId="2CF58AD7" w:rsidR="00A63A11" w:rsidRDefault="00451E67" w:rsidP="003B0CD7">
      <w:pPr>
        <w:pStyle w:val="NormalIndent"/>
        <w:ind w:left="0"/>
      </w:pPr>
      <w:r w:rsidRPr="00451E67">
        <w:drawing>
          <wp:inline distT="0" distB="0" distL="0" distR="0" wp14:anchorId="62DC16CC" wp14:editId="484197E9">
            <wp:extent cx="5972810" cy="3750945"/>
            <wp:effectExtent l="0" t="0" r="8890" b="1905"/>
            <wp:docPr id="733914330" name="Picture 1" descr="A screenshot of a email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14330" name="Picture 1" descr="A screenshot of a email form&#10;&#10;Description automatically generated"/>
                    <pic:cNvPicPr/>
                  </pic:nvPicPr>
                  <pic:blipFill>
                    <a:blip r:embed="rId14"/>
                    <a:stretch>
                      <a:fillRect/>
                    </a:stretch>
                  </pic:blipFill>
                  <pic:spPr>
                    <a:xfrm>
                      <a:off x="0" y="0"/>
                      <a:ext cx="5972810" cy="3750945"/>
                    </a:xfrm>
                    <a:prstGeom prst="rect">
                      <a:avLst/>
                    </a:prstGeom>
                  </pic:spPr>
                </pic:pic>
              </a:graphicData>
            </a:graphic>
          </wp:inline>
        </w:drawing>
      </w:r>
    </w:p>
    <w:sectPr w:rsidR="00A63A11" w:rsidSect="00603D69">
      <w:headerReference w:type="default" r:id="rId15"/>
      <w:footerReference w:type="default" r:id="rId16"/>
      <w:headerReference w:type="first" r:id="rId17"/>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A60B46" w14:textId="77777777" w:rsidR="00CC2396" w:rsidRPr="002D609E" w:rsidRDefault="00CC2396" w:rsidP="00977AEF">
      <w:r w:rsidRPr="002D609E">
        <w:separator/>
      </w:r>
    </w:p>
    <w:p w14:paraId="360B3D18" w14:textId="77777777" w:rsidR="00CC2396" w:rsidRPr="002D609E" w:rsidRDefault="00CC2396" w:rsidP="00977AEF"/>
  </w:endnote>
  <w:endnote w:type="continuationSeparator" w:id="0">
    <w:p w14:paraId="1D7C3ECA" w14:textId="77777777" w:rsidR="00CC2396" w:rsidRPr="002D609E" w:rsidRDefault="00CC2396" w:rsidP="00977AEF">
      <w:r w:rsidRPr="002D609E">
        <w:continuationSeparator/>
      </w:r>
    </w:p>
    <w:p w14:paraId="42818ED2" w14:textId="77777777" w:rsidR="00CC2396" w:rsidRPr="002D609E" w:rsidRDefault="00CC2396" w:rsidP="00977AEF"/>
  </w:endnote>
  <w:endnote w:type="continuationNotice" w:id="1">
    <w:p w14:paraId="5AE3AE51" w14:textId="77777777" w:rsidR="00CC2396" w:rsidRPr="002D609E" w:rsidRDefault="00CC23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67309" w14:textId="749225F3" w:rsidR="00EA4721" w:rsidRPr="002D609E" w:rsidRDefault="00AF696B" w:rsidP="009C48E2">
    <w:pPr>
      <w:pStyle w:val="NormalIndent"/>
      <w:spacing w:after="0"/>
      <w:ind w:left="0"/>
      <w:rPr>
        <w:rFonts w:eastAsia="Proxima Nova Light" w:cs="Proxima Nova Light"/>
        <w:i/>
        <w:color w:val="999999"/>
        <w:spacing w:val="3"/>
        <w:position w:val="1"/>
      </w:rPr>
    </w:pPr>
    <w:r w:rsidRPr="00D41F5A">
      <w:rPr>
        <w:rFonts w:eastAsia="Proxima Nova Light" w:cs="Proxima Nova Light"/>
        <w:i/>
        <w:iCs/>
        <w:color w:val="999999"/>
        <w:spacing w:val="3"/>
        <w:position w:val="1"/>
      </w:rPr>
      <w:drawing>
        <wp:anchor distT="0" distB="0" distL="114300" distR="114300" simplePos="0" relativeHeight="251658240" behindDoc="1" locked="0" layoutInCell="1" allowOverlap="1" wp14:anchorId="106B973E" wp14:editId="0A95E704">
          <wp:simplePos x="0" y="0"/>
          <wp:positionH relativeFrom="column">
            <wp:posOffset>5476875</wp:posOffset>
          </wp:positionH>
          <wp:positionV relativeFrom="paragraph">
            <wp:posOffset>38100</wp:posOffset>
          </wp:positionV>
          <wp:extent cx="895350" cy="158750"/>
          <wp:effectExtent l="0" t="0" r="0" b="0"/>
          <wp:wrapNone/>
          <wp:docPr id="1218516636" name="Picture 1218516636"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00D41F5A" w:rsidRPr="00D41F5A">
      <w:rPr>
        <w:rFonts w:eastAsia="Proxima Nova Light" w:cs="Proxima Nova Light"/>
        <w:i/>
        <w:iCs/>
        <w:color w:val="999999"/>
        <w:spacing w:val="3"/>
        <w:position w:val="1"/>
      </w:rPr>
      <w:t>Grainger</w:t>
    </w:r>
    <w:r w:rsidR="001C4E1F">
      <w:rPr>
        <w:rFonts w:eastAsia="Proxima Nova Light" w:cs="Proxima Nova Light"/>
        <w:i/>
        <w:iCs/>
        <w:color w:val="999999"/>
        <w:spacing w:val="3"/>
        <w:position w:val="1"/>
      </w:rPr>
      <w:t xml:space="preserve"> </w:t>
    </w:r>
    <w:r w:rsidR="00D41F5A" w:rsidRPr="00D41F5A">
      <w:rPr>
        <w:rFonts w:eastAsia="Proxima Nova Light" w:cs="Proxima Nova Light"/>
        <w:i/>
        <w:iCs/>
        <w:color w:val="999999"/>
        <w:spacing w:val="3"/>
        <w:position w:val="1"/>
      </w:rPr>
      <w:t>plc</w:t>
    </w:r>
    <w:r w:rsidR="009C48E2" w:rsidRPr="00D41F5A">
      <w:rPr>
        <w:rFonts w:eastAsia="Proxima Nova Light" w:cs="Proxima Nova Light"/>
        <w:i/>
        <w:iCs/>
        <w:color w:val="999999"/>
        <w:spacing w:val="3"/>
        <w:position w:val="1"/>
      </w:rPr>
      <w:t xml:space="preserve"> </w:t>
    </w:r>
    <w:r w:rsidRPr="002D609E">
      <w:rPr>
        <w:rFonts w:eastAsia="Proxima Nova Light" w:cs="Proxima Nova Light"/>
        <w:i/>
        <w:color w:val="9BBB59" w:themeColor="accent3"/>
        <w:spacing w:val="3"/>
        <w:position w:val="1"/>
      </w:rPr>
      <w:t xml:space="preserve">/ </w:t>
    </w:r>
    <w:r w:rsidRPr="002D609E">
      <w:rPr>
        <w:rFonts w:eastAsia="Proxima Nova Light" w:cs="Proxima Nova Light"/>
        <w:i/>
        <w:color w:val="999999"/>
        <w:spacing w:val="3"/>
        <w:position w:val="1"/>
        <w:shd w:val="clear" w:color="auto" w:fill="E6E6E6"/>
      </w:rPr>
      <w:fldChar w:fldCharType="begin"/>
    </w:r>
    <w:r w:rsidRPr="002D609E">
      <w:rPr>
        <w:rFonts w:eastAsia="Proxima Nova Light" w:cs="Proxima Nova Light"/>
        <w:i/>
        <w:iCs/>
        <w:color w:val="999999"/>
        <w:spacing w:val="3"/>
        <w:position w:val="1"/>
      </w:rPr>
      <w:instrText xml:space="preserve"> DOCPROPERTY  Title  \* MERGEFORMAT </w:instrText>
    </w:r>
    <w:r w:rsidRPr="002D609E">
      <w:rPr>
        <w:rFonts w:eastAsia="Proxima Nova Light" w:cs="Proxima Nova Light"/>
        <w:i/>
        <w:color w:val="999999"/>
        <w:spacing w:val="3"/>
        <w:position w:val="1"/>
        <w:shd w:val="clear" w:color="auto" w:fill="E6E6E6"/>
      </w:rPr>
      <w:fldChar w:fldCharType="separate"/>
    </w:r>
    <w:r w:rsidR="00606A8F">
      <w:rPr>
        <w:rFonts w:eastAsia="Proxima Nova Light" w:cs="Proxima Nova Light"/>
        <w:i/>
        <w:iCs/>
        <w:color w:val="999999"/>
        <w:spacing w:val="3"/>
        <w:position w:val="1"/>
      </w:rPr>
      <w:t>Right to Rent - Delivery</w:t>
    </w:r>
    <w:r w:rsidRPr="002D609E">
      <w:rPr>
        <w:rFonts w:eastAsia="Proxima Nova Light" w:cs="Proxima Nova Light"/>
        <w:i/>
        <w:color w:val="999999"/>
        <w:spacing w:val="3"/>
        <w:position w:val="1"/>
        <w:shd w:val="clear" w:color="auto" w:fill="E6E6E6"/>
      </w:rPr>
      <w:fldChar w:fldCharType="end"/>
    </w:r>
    <w:r w:rsidRPr="002D609E">
      <w:rPr>
        <w:rFonts w:eastAsia="Proxima Nova Light" w:cs="Proxima Nova Light"/>
        <w:i/>
        <w:iCs/>
        <w:color w:val="999999"/>
        <w:spacing w:val="3"/>
        <w:position w:val="1"/>
      </w:rPr>
      <w:t xml:space="preserve">     </w:t>
    </w:r>
    <w:r w:rsidR="009C48E2" w:rsidRPr="002D609E">
      <w:rPr>
        <w:rFonts w:eastAsia="Proxima Nova Light" w:cs="Proxima Nova Light"/>
        <w:i/>
        <w:iCs/>
        <w:color w:val="999999"/>
        <w:spacing w:val="3"/>
        <w:position w:val="1"/>
      </w:rPr>
      <w:tab/>
    </w:r>
    <w:r w:rsidR="009C48E2" w:rsidRPr="002D609E">
      <w:rPr>
        <w:rFonts w:eastAsia="Proxima Nova Light" w:cs="Proxima Nova Light"/>
        <w:i/>
        <w:iCs/>
        <w:color w:val="999999"/>
        <w:spacing w:val="3"/>
        <w:position w:val="1"/>
      </w:rPr>
      <w:tab/>
    </w:r>
    <w:r w:rsidR="001C4E1F">
      <w:rPr>
        <w:rFonts w:eastAsia="Proxima Nova Light" w:cs="Proxima Nova Light"/>
        <w:i/>
        <w:iCs/>
        <w:color w:val="999999"/>
        <w:spacing w:val="3"/>
        <w:position w:val="1"/>
      </w:rPr>
      <w:t xml:space="preserve">     </w:t>
    </w:r>
    <w:r w:rsidR="009C48E2" w:rsidRPr="002D609E">
      <w:rPr>
        <w:rFonts w:eastAsia="Proxima Nova Light" w:cs="Proxima Nova Light"/>
        <w:i/>
        <w:iCs/>
        <w:color w:val="999999"/>
        <w:spacing w:val="3"/>
        <w:position w:val="1"/>
      </w:rPr>
      <w:tab/>
    </w:r>
    <w:r w:rsidR="001C4E1F">
      <w:rPr>
        <w:rFonts w:eastAsia="Proxima Nova Light" w:cs="Proxima Nova Light"/>
        <w:i/>
        <w:iCs/>
        <w:color w:val="999999"/>
        <w:spacing w:val="3"/>
        <w:position w:val="1"/>
      </w:rPr>
      <w:t xml:space="preserve">    </w:t>
    </w:r>
    <w:r w:rsidRPr="002D609E">
      <w:rPr>
        <w:rFonts w:eastAsia="Proxima Nova Light" w:cs="Proxima Nova Light"/>
        <w:i/>
        <w:iCs/>
        <w:color w:val="999999"/>
        <w:spacing w:val="3"/>
        <w:position w:val="1"/>
      </w:rPr>
      <w:t xml:space="preserve">Page </w:t>
    </w:r>
    <w:r w:rsidR="00070784">
      <w:rPr>
        <w:rFonts w:eastAsia="Proxima Nova Light" w:cs="Proxima Nova Light"/>
        <w:i/>
        <w:color w:val="999999"/>
        <w:spacing w:val="3"/>
        <w:position w:val="1"/>
        <w:shd w:val="clear" w:color="auto" w:fill="E6E6E6"/>
      </w:rPr>
      <w:fldChar w:fldCharType="begin"/>
    </w:r>
    <w:r w:rsidR="00070784">
      <w:rPr>
        <w:rFonts w:eastAsia="Proxima Nova Light" w:cs="Proxima Nova Light"/>
        <w:i/>
        <w:color w:val="999999"/>
        <w:spacing w:val="3"/>
        <w:position w:val="1"/>
        <w:shd w:val="clear" w:color="auto" w:fill="E6E6E6"/>
      </w:rPr>
      <w:instrText xml:space="preserve"> PAGE  \* Arabic </w:instrText>
    </w:r>
    <w:r w:rsidR="00070784">
      <w:rPr>
        <w:rFonts w:eastAsia="Proxima Nova Light" w:cs="Proxima Nova Light"/>
        <w:i/>
        <w:color w:val="999999"/>
        <w:spacing w:val="3"/>
        <w:position w:val="1"/>
        <w:shd w:val="clear" w:color="auto" w:fill="E6E6E6"/>
      </w:rPr>
      <w:fldChar w:fldCharType="separate"/>
    </w:r>
    <w:r w:rsidR="00070784">
      <w:rPr>
        <w:rFonts w:eastAsia="Proxima Nova Light" w:cs="Proxima Nova Light"/>
        <w:i/>
        <w:noProof/>
        <w:color w:val="999999"/>
        <w:spacing w:val="3"/>
        <w:position w:val="1"/>
        <w:shd w:val="clear" w:color="auto" w:fill="E6E6E6"/>
      </w:rPr>
      <w:t>2</w:t>
    </w:r>
    <w:r w:rsidR="00070784">
      <w:rPr>
        <w:rFonts w:eastAsia="Proxima Nova Light" w:cs="Proxima Nova Light"/>
        <w:i/>
        <w:color w:val="999999"/>
        <w:spacing w:val="3"/>
        <w:position w:val="1"/>
        <w:shd w:val="clear" w:color="auto" w:fill="E6E6E6"/>
      </w:rPr>
      <w:fldChar w:fldCharType="end"/>
    </w:r>
    <w:r w:rsidRPr="002D609E">
      <w:rPr>
        <w:rFonts w:eastAsia="Proxima Nova Light" w:cs="Proxima Nova Light"/>
        <w:i/>
        <w:iCs/>
        <w:color w:val="999999"/>
        <w:spacing w:val="3"/>
        <w:position w:val="1"/>
      </w:rPr>
      <w:t xml:space="preserve"> of </w:t>
    </w:r>
    <w:r w:rsidRPr="002D609E">
      <w:rPr>
        <w:rFonts w:eastAsia="Proxima Nova Light" w:cs="Proxima Nova Light"/>
        <w:i/>
        <w:color w:val="999999"/>
        <w:spacing w:val="3"/>
        <w:position w:val="1"/>
        <w:shd w:val="clear" w:color="auto" w:fill="E6E6E6"/>
      </w:rPr>
      <w:fldChar w:fldCharType="begin"/>
    </w:r>
    <w:r w:rsidRPr="002D609E">
      <w:rPr>
        <w:rFonts w:eastAsia="Proxima Nova Light" w:cs="Proxima Nova Light"/>
        <w:i/>
        <w:iCs/>
        <w:color w:val="999999"/>
        <w:spacing w:val="3"/>
        <w:position w:val="1"/>
      </w:rPr>
      <w:instrText xml:space="preserve"> NUMPAGES </w:instrText>
    </w:r>
    <w:r w:rsidRPr="002D609E">
      <w:rPr>
        <w:rFonts w:eastAsia="Proxima Nova Light" w:cs="Proxima Nova Light"/>
        <w:i/>
        <w:color w:val="999999"/>
        <w:spacing w:val="3"/>
        <w:position w:val="1"/>
        <w:shd w:val="clear" w:color="auto" w:fill="E6E6E6"/>
      </w:rPr>
      <w:fldChar w:fldCharType="separate"/>
    </w:r>
    <w:r w:rsidRPr="002D609E">
      <w:rPr>
        <w:rFonts w:eastAsia="Proxima Nova Light" w:cs="Proxima Nova Light"/>
        <w:i/>
        <w:color w:val="999999"/>
        <w:spacing w:val="3"/>
        <w:position w:val="1"/>
        <w:shd w:val="clear" w:color="auto" w:fill="E6E6E6"/>
      </w:rPr>
      <w:t>11</w:t>
    </w:r>
    <w:r w:rsidRPr="002D609E">
      <w:rPr>
        <w:rFonts w:eastAsia="Proxima Nova Light" w:cs="Proxima Nova Light"/>
        <w:i/>
        <w:color w:val="999999"/>
        <w:spacing w:val="3"/>
        <w:position w:val="1"/>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19265A" w14:textId="77777777" w:rsidR="00CC2396" w:rsidRPr="002D609E" w:rsidRDefault="00CC2396" w:rsidP="00977AEF">
      <w:r w:rsidRPr="002D609E">
        <w:separator/>
      </w:r>
    </w:p>
    <w:p w14:paraId="77E138B0" w14:textId="77777777" w:rsidR="00CC2396" w:rsidRPr="002D609E" w:rsidRDefault="00CC2396" w:rsidP="00977AEF"/>
  </w:footnote>
  <w:footnote w:type="continuationSeparator" w:id="0">
    <w:p w14:paraId="7CC7A61A" w14:textId="77777777" w:rsidR="00CC2396" w:rsidRPr="002D609E" w:rsidRDefault="00CC2396" w:rsidP="00977AEF">
      <w:r w:rsidRPr="002D609E">
        <w:continuationSeparator/>
      </w:r>
    </w:p>
    <w:p w14:paraId="123C20B2" w14:textId="77777777" w:rsidR="00CC2396" w:rsidRPr="002D609E" w:rsidRDefault="00CC2396" w:rsidP="00977AEF"/>
  </w:footnote>
  <w:footnote w:type="continuationNotice" w:id="1">
    <w:p w14:paraId="6483C19D" w14:textId="77777777" w:rsidR="00CC2396" w:rsidRPr="002D609E" w:rsidRDefault="00CC23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48E15" w14:textId="77777777" w:rsidR="00EA4721" w:rsidRPr="002D609E" w:rsidRDefault="00EA4721" w:rsidP="00977AEF">
    <w:pPr>
      <w:pStyle w:val="Footer"/>
    </w:pPr>
    <w:r w:rsidRPr="002D609E">
      <w:rPr>
        <w:noProof/>
        <w:color w:val="2B579A"/>
        <w:shd w:val="clear" w:color="auto" w:fill="E6E6E6"/>
        <w:lang w:eastAsia="en-ZA"/>
      </w:rPr>
      <w:drawing>
        <wp:anchor distT="0" distB="0" distL="114300" distR="114300" simplePos="0" relativeHeight="251660291"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397739671" name="Picture 139773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5C63CF" w14:textId="77777777" w:rsidR="00EA4721" w:rsidRPr="002D609E" w:rsidRDefault="00EA4721" w:rsidP="00977AEF">
    <w:pPr>
      <w:pStyle w:val="Header"/>
    </w:pPr>
    <w:r w:rsidRPr="002D609E">
      <w:rPr>
        <w:noProof/>
        <w:color w:val="2B579A"/>
        <w:shd w:val="clear" w:color="auto" w:fill="E6E6E6"/>
        <w:lang w:eastAsia="en-ZA"/>
      </w:rPr>
      <w:drawing>
        <wp:anchor distT="0" distB="0" distL="114300" distR="114300" simplePos="0" relativeHeight="251662339" behindDoc="1" locked="0" layoutInCell="1" allowOverlap="1" wp14:anchorId="598800D9" wp14:editId="3F2D8029">
          <wp:simplePos x="0" y="0"/>
          <wp:positionH relativeFrom="page">
            <wp:posOffset>6105187</wp:posOffset>
          </wp:positionH>
          <wp:positionV relativeFrom="paragraph">
            <wp:posOffset>-398146</wp:posOffset>
          </wp:positionV>
          <wp:extent cx="1665943" cy="755015"/>
          <wp:effectExtent l="0" t="0" r="0" b="0"/>
          <wp:wrapNone/>
          <wp:docPr id="1896643102" name="Picture 189664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1680103" cy="761432"/>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2D609E">
      <w:rPr>
        <w:noProof/>
        <w:color w:val="2B579A"/>
        <w:shd w:val="clear" w:color="auto" w:fill="E6E6E6"/>
        <w:lang w:eastAsia="en-ZA"/>
      </w:rPr>
      <w:drawing>
        <wp:anchor distT="0" distB="0" distL="114300" distR="114300" simplePos="0" relativeHeight="251658241"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749449063" name="Picture 174944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16AAC"/>
    <w:multiLevelType w:val="hybridMultilevel"/>
    <w:tmpl w:val="170C990E"/>
    <w:lvl w:ilvl="0" w:tplc="1832B344">
      <w:start w:val="1"/>
      <w:numFmt w:val="bullet"/>
      <w:lvlText w:val="•"/>
      <w:lvlJc w:val="left"/>
      <w:pPr>
        <w:tabs>
          <w:tab w:val="num" w:pos="720"/>
        </w:tabs>
        <w:ind w:left="720" w:hanging="360"/>
      </w:pPr>
      <w:rPr>
        <w:rFonts w:ascii="Arial" w:hAnsi="Arial" w:hint="default"/>
      </w:rPr>
    </w:lvl>
    <w:lvl w:ilvl="1" w:tplc="E5D82104" w:tentative="1">
      <w:start w:val="1"/>
      <w:numFmt w:val="bullet"/>
      <w:lvlText w:val="•"/>
      <w:lvlJc w:val="left"/>
      <w:pPr>
        <w:tabs>
          <w:tab w:val="num" w:pos="1440"/>
        </w:tabs>
        <w:ind w:left="1440" w:hanging="360"/>
      </w:pPr>
      <w:rPr>
        <w:rFonts w:ascii="Arial" w:hAnsi="Arial" w:hint="default"/>
      </w:rPr>
    </w:lvl>
    <w:lvl w:ilvl="2" w:tplc="10A840FE" w:tentative="1">
      <w:start w:val="1"/>
      <w:numFmt w:val="bullet"/>
      <w:lvlText w:val="•"/>
      <w:lvlJc w:val="left"/>
      <w:pPr>
        <w:tabs>
          <w:tab w:val="num" w:pos="2160"/>
        </w:tabs>
        <w:ind w:left="2160" w:hanging="360"/>
      </w:pPr>
      <w:rPr>
        <w:rFonts w:ascii="Arial" w:hAnsi="Arial" w:hint="default"/>
      </w:rPr>
    </w:lvl>
    <w:lvl w:ilvl="3" w:tplc="C3BC81A6" w:tentative="1">
      <w:start w:val="1"/>
      <w:numFmt w:val="bullet"/>
      <w:lvlText w:val="•"/>
      <w:lvlJc w:val="left"/>
      <w:pPr>
        <w:tabs>
          <w:tab w:val="num" w:pos="2880"/>
        </w:tabs>
        <w:ind w:left="2880" w:hanging="360"/>
      </w:pPr>
      <w:rPr>
        <w:rFonts w:ascii="Arial" w:hAnsi="Arial" w:hint="default"/>
      </w:rPr>
    </w:lvl>
    <w:lvl w:ilvl="4" w:tplc="2E804CC2" w:tentative="1">
      <w:start w:val="1"/>
      <w:numFmt w:val="bullet"/>
      <w:lvlText w:val="•"/>
      <w:lvlJc w:val="left"/>
      <w:pPr>
        <w:tabs>
          <w:tab w:val="num" w:pos="3600"/>
        </w:tabs>
        <w:ind w:left="3600" w:hanging="360"/>
      </w:pPr>
      <w:rPr>
        <w:rFonts w:ascii="Arial" w:hAnsi="Arial" w:hint="default"/>
      </w:rPr>
    </w:lvl>
    <w:lvl w:ilvl="5" w:tplc="0F3A9E54" w:tentative="1">
      <w:start w:val="1"/>
      <w:numFmt w:val="bullet"/>
      <w:lvlText w:val="•"/>
      <w:lvlJc w:val="left"/>
      <w:pPr>
        <w:tabs>
          <w:tab w:val="num" w:pos="4320"/>
        </w:tabs>
        <w:ind w:left="4320" w:hanging="360"/>
      </w:pPr>
      <w:rPr>
        <w:rFonts w:ascii="Arial" w:hAnsi="Arial" w:hint="default"/>
      </w:rPr>
    </w:lvl>
    <w:lvl w:ilvl="6" w:tplc="88A0E2A0" w:tentative="1">
      <w:start w:val="1"/>
      <w:numFmt w:val="bullet"/>
      <w:lvlText w:val="•"/>
      <w:lvlJc w:val="left"/>
      <w:pPr>
        <w:tabs>
          <w:tab w:val="num" w:pos="5040"/>
        </w:tabs>
        <w:ind w:left="5040" w:hanging="360"/>
      </w:pPr>
      <w:rPr>
        <w:rFonts w:ascii="Arial" w:hAnsi="Arial" w:hint="default"/>
      </w:rPr>
    </w:lvl>
    <w:lvl w:ilvl="7" w:tplc="B9FA340C" w:tentative="1">
      <w:start w:val="1"/>
      <w:numFmt w:val="bullet"/>
      <w:lvlText w:val="•"/>
      <w:lvlJc w:val="left"/>
      <w:pPr>
        <w:tabs>
          <w:tab w:val="num" w:pos="5760"/>
        </w:tabs>
        <w:ind w:left="5760" w:hanging="360"/>
      </w:pPr>
      <w:rPr>
        <w:rFonts w:ascii="Arial" w:hAnsi="Arial" w:hint="default"/>
      </w:rPr>
    </w:lvl>
    <w:lvl w:ilvl="8" w:tplc="29DE94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595C92"/>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 w15:restartNumberingAfterBreak="0">
    <w:nsid w:val="052634FB"/>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 w15:restartNumberingAfterBreak="0">
    <w:nsid w:val="059D161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4"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5" w15:restartNumberingAfterBreak="0">
    <w:nsid w:val="071600D5"/>
    <w:multiLevelType w:val="multilevel"/>
    <w:tmpl w:val="23386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EF07E5"/>
    <w:multiLevelType w:val="multilevel"/>
    <w:tmpl w:val="0270BB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B04F4"/>
    <w:multiLevelType w:val="hybridMultilevel"/>
    <w:tmpl w:val="DE2CC57E"/>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8" w15:restartNumberingAfterBreak="0">
    <w:nsid w:val="10EF5811"/>
    <w:multiLevelType w:val="multilevel"/>
    <w:tmpl w:val="A12A55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10" w15:restartNumberingAfterBreak="0">
    <w:nsid w:val="19C96886"/>
    <w:multiLevelType w:val="hybridMultilevel"/>
    <w:tmpl w:val="3E1E752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1"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3" w15:restartNumberingAfterBreak="0">
    <w:nsid w:val="1B1779DC"/>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4" w15:restartNumberingAfterBreak="0">
    <w:nsid w:val="1B776011"/>
    <w:multiLevelType w:val="multilevel"/>
    <w:tmpl w:val="6726A6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1C453F9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7" w15:restartNumberingAfterBreak="0">
    <w:nsid w:val="1EC946C5"/>
    <w:multiLevelType w:val="multilevel"/>
    <w:tmpl w:val="57DE31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1F217422"/>
    <w:multiLevelType w:val="hybridMultilevel"/>
    <w:tmpl w:val="1EC83CD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9" w15:restartNumberingAfterBreak="0">
    <w:nsid w:val="21BC5F0E"/>
    <w:multiLevelType w:val="multilevel"/>
    <w:tmpl w:val="D9008E0C"/>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1564D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1"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2"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3" w15:restartNumberingAfterBreak="0">
    <w:nsid w:val="2B7C7A6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4"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5" w15:restartNumberingAfterBreak="0">
    <w:nsid w:val="31C47ABB"/>
    <w:multiLevelType w:val="multilevel"/>
    <w:tmpl w:val="7A2A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AE5D5A"/>
    <w:multiLevelType w:val="hybridMultilevel"/>
    <w:tmpl w:val="0E5081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39F40371"/>
    <w:multiLevelType w:val="hybridMultilevel"/>
    <w:tmpl w:val="17EC4084"/>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8" w15:restartNumberingAfterBreak="0">
    <w:nsid w:val="3BA02C6E"/>
    <w:multiLevelType w:val="multilevel"/>
    <w:tmpl w:val="4CD4B2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3C2A5FEF"/>
    <w:multiLevelType w:val="multilevel"/>
    <w:tmpl w:val="54D8735C"/>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534879"/>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1"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45C31E8B"/>
    <w:multiLevelType w:val="multilevel"/>
    <w:tmpl w:val="D6CA92DA"/>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CF31D3"/>
    <w:multiLevelType w:val="multilevel"/>
    <w:tmpl w:val="561A86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4FB35A2C"/>
    <w:multiLevelType w:val="hybridMultilevel"/>
    <w:tmpl w:val="DE2CC57E"/>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6" w15:restartNumberingAfterBreak="0">
    <w:nsid w:val="54AE71A1"/>
    <w:multiLevelType w:val="hybridMultilevel"/>
    <w:tmpl w:val="17EC4084"/>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7"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8" w15:restartNumberingAfterBreak="0">
    <w:nsid w:val="57981FC9"/>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9" w15:restartNumberingAfterBreak="0">
    <w:nsid w:val="59F26F99"/>
    <w:multiLevelType w:val="hybridMultilevel"/>
    <w:tmpl w:val="DE2CC57E"/>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40"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41" w15:restartNumberingAfterBreak="0">
    <w:nsid w:val="6BF27273"/>
    <w:multiLevelType w:val="hybridMultilevel"/>
    <w:tmpl w:val="0B28603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43" w15:restartNumberingAfterBreak="0">
    <w:nsid w:val="6C6068F0"/>
    <w:multiLevelType w:val="multilevel"/>
    <w:tmpl w:val="08C4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5" w15:restartNumberingAfterBreak="0">
    <w:nsid w:val="6F351923"/>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46" w15:restartNumberingAfterBreak="0">
    <w:nsid w:val="766C6BB4"/>
    <w:multiLevelType w:val="multilevel"/>
    <w:tmpl w:val="2D102180"/>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045539"/>
    <w:multiLevelType w:val="hybridMultilevel"/>
    <w:tmpl w:val="733E7B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9"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50" w15:restartNumberingAfterBreak="0">
    <w:nsid w:val="7FF2318B"/>
    <w:multiLevelType w:val="multilevel"/>
    <w:tmpl w:val="C3E002D0"/>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8649743">
    <w:abstractNumId w:val="22"/>
  </w:num>
  <w:num w:numId="2" w16cid:durableId="508447628">
    <w:abstractNumId w:val="11"/>
  </w:num>
  <w:num w:numId="3" w16cid:durableId="1209803926">
    <w:abstractNumId w:val="48"/>
  </w:num>
  <w:num w:numId="4" w16cid:durableId="883711387">
    <w:abstractNumId w:val="40"/>
  </w:num>
  <w:num w:numId="5" w16cid:durableId="851337736">
    <w:abstractNumId w:val="4"/>
  </w:num>
  <w:num w:numId="6" w16cid:durableId="207569984">
    <w:abstractNumId w:val="49"/>
  </w:num>
  <w:num w:numId="7" w16cid:durableId="1990787585">
    <w:abstractNumId w:val="10"/>
  </w:num>
  <w:num w:numId="8" w16cid:durableId="1620524728">
    <w:abstractNumId w:val="18"/>
  </w:num>
  <w:num w:numId="9" w16cid:durableId="1620867541">
    <w:abstractNumId w:val="27"/>
  </w:num>
  <w:num w:numId="10" w16cid:durableId="1700887337">
    <w:abstractNumId w:val="13"/>
  </w:num>
  <w:num w:numId="11" w16cid:durableId="2005621931">
    <w:abstractNumId w:val="38"/>
  </w:num>
  <w:num w:numId="12" w16cid:durableId="1313948597">
    <w:abstractNumId w:val="9"/>
  </w:num>
  <w:num w:numId="13" w16cid:durableId="1650405628">
    <w:abstractNumId w:val="31"/>
  </w:num>
  <w:num w:numId="14" w16cid:durableId="1598949122">
    <w:abstractNumId w:val="16"/>
  </w:num>
  <w:num w:numId="15" w16cid:durableId="1988431969">
    <w:abstractNumId w:val="21"/>
  </w:num>
  <w:num w:numId="16" w16cid:durableId="267667495">
    <w:abstractNumId w:val="12"/>
  </w:num>
  <w:num w:numId="17" w16cid:durableId="1421025184">
    <w:abstractNumId w:val="30"/>
  </w:num>
  <w:num w:numId="18" w16cid:durableId="1828472955">
    <w:abstractNumId w:val="3"/>
  </w:num>
  <w:num w:numId="19" w16cid:durableId="1427381293">
    <w:abstractNumId w:val="20"/>
  </w:num>
  <w:num w:numId="20" w16cid:durableId="400565443">
    <w:abstractNumId w:val="47"/>
  </w:num>
  <w:num w:numId="21" w16cid:durableId="381634552">
    <w:abstractNumId w:val="41"/>
  </w:num>
  <w:num w:numId="22" w16cid:durableId="1806383816">
    <w:abstractNumId w:val="0"/>
  </w:num>
  <w:num w:numId="23" w16cid:durableId="578058489">
    <w:abstractNumId w:val="26"/>
  </w:num>
  <w:num w:numId="24" w16cid:durableId="1238516244">
    <w:abstractNumId w:val="24"/>
  </w:num>
  <w:num w:numId="25" w16cid:durableId="1935354295">
    <w:abstractNumId w:val="42"/>
  </w:num>
  <w:num w:numId="26" w16cid:durableId="384374105">
    <w:abstractNumId w:val="34"/>
  </w:num>
  <w:num w:numId="27" w16cid:durableId="820854531">
    <w:abstractNumId w:val="37"/>
  </w:num>
  <w:num w:numId="28" w16cid:durableId="424694290">
    <w:abstractNumId w:val="45"/>
  </w:num>
  <w:num w:numId="29" w16cid:durableId="706635998">
    <w:abstractNumId w:val="44"/>
  </w:num>
  <w:num w:numId="30" w16cid:durableId="1295066643">
    <w:abstractNumId w:val="2"/>
  </w:num>
  <w:num w:numId="31" w16cid:durableId="2090957742">
    <w:abstractNumId w:val="23"/>
  </w:num>
  <w:num w:numId="32" w16cid:durableId="964040141">
    <w:abstractNumId w:val="15"/>
  </w:num>
  <w:num w:numId="33" w16cid:durableId="1939631732">
    <w:abstractNumId w:val="43"/>
  </w:num>
  <w:num w:numId="34" w16cid:durableId="345180467">
    <w:abstractNumId w:val="17"/>
  </w:num>
  <w:num w:numId="35" w16cid:durableId="1212962415">
    <w:abstractNumId w:val="14"/>
  </w:num>
  <w:num w:numId="36" w16cid:durableId="1790314889">
    <w:abstractNumId w:val="28"/>
  </w:num>
  <w:num w:numId="37" w16cid:durableId="121849756">
    <w:abstractNumId w:val="39"/>
  </w:num>
  <w:num w:numId="38" w16cid:durableId="102263132">
    <w:abstractNumId w:val="1"/>
  </w:num>
  <w:num w:numId="39" w16cid:durableId="728959907">
    <w:abstractNumId w:val="7"/>
  </w:num>
  <w:num w:numId="40" w16cid:durableId="1792048226">
    <w:abstractNumId w:val="36"/>
  </w:num>
  <w:num w:numId="41" w16cid:durableId="436369840">
    <w:abstractNumId w:val="35"/>
  </w:num>
  <w:num w:numId="42" w16cid:durableId="1872037337">
    <w:abstractNumId w:val="5"/>
  </w:num>
  <w:num w:numId="43" w16cid:durableId="808403640">
    <w:abstractNumId w:val="6"/>
  </w:num>
  <w:num w:numId="44" w16cid:durableId="109134213">
    <w:abstractNumId w:val="8"/>
  </w:num>
  <w:num w:numId="45" w16cid:durableId="621501210">
    <w:abstractNumId w:val="32"/>
  </w:num>
  <w:num w:numId="46" w16cid:durableId="873425047">
    <w:abstractNumId w:val="25"/>
  </w:num>
  <w:num w:numId="47" w16cid:durableId="1985698045">
    <w:abstractNumId w:val="29"/>
  </w:num>
  <w:num w:numId="48" w16cid:durableId="1983652995">
    <w:abstractNumId w:val="19"/>
  </w:num>
  <w:num w:numId="49" w16cid:durableId="1486508483">
    <w:abstractNumId w:val="33"/>
  </w:num>
  <w:num w:numId="50" w16cid:durableId="1458525612">
    <w:abstractNumId w:val="46"/>
  </w:num>
  <w:num w:numId="51" w16cid:durableId="636568645">
    <w:abstractNumId w:val="5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8CD"/>
    <w:rsid w:val="000024F1"/>
    <w:rsid w:val="000036A9"/>
    <w:rsid w:val="000044C1"/>
    <w:rsid w:val="000057F2"/>
    <w:rsid w:val="00005963"/>
    <w:rsid w:val="0000674D"/>
    <w:rsid w:val="00007A46"/>
    <w:rsid w:val="00010797"/>
    <w:rsid w:val="0001158A"/>
    <w:rsid w:val="00011C72"/>
    <w:rsid w:val="0001217B"/>
    <w:rsid w:val="0001259C"/>
    <w:rsid w:val="000128F2"/>
    <w:rsid w:val="00013646"/>
    <w:rsid w:val="00013DDB"/>
    <w:rsid w:val="00013FD5"/>
    <w:rsid w:val="00014C96"/>
    <w:rsid w:val="00014D73"/>
    <w:rsid w:val="00016361"/>
    <w:rsid w:val="0001682D"/>
    <w:rsid w:val="00016E46"/>
    <w:rsid w:val="00017406"/>
    <w:rsid w:val="00020168"/>
    <w:rsid w:val="00020CB1"/>
    <w:rsid w:val="000224F5"/>
    <w:rsid w:val="000225EC"/>
    <w:rsid w:val="000238E2"/>
    <w:rsid w:val="00023B0F"/>
    <w:rsid w:val="00024908"/>
    <w:rsid w:val="000250A8"/>
    <w:rsid w:val="00025613"/>
    <w:rsid w:val="00026129"/>
    <w:rsid w:val="0002650E"/>
    <w:rsid w:val="0002736D"/>
    <w:rsid w:val="00027B72"/>
    <w:rsid w:val="00030073"/>
    <w:rsid w:val="0003043C"/>
    <w:rsid w:val="000312EC"/>
    <w:rsid w:val="00032611"/>
    <w:rsid w:val="00033258"/>
    <w:rsid w:val="00034731"/>
    <w:rsid w:val="00034772"/>
    <w:rsid w:val="00034F7D"/>
    <w:rsid w:val="000404C6"/>
    <w:rsid w:val="0004258D"/>
    <w:rsid w:val="000425FB"/>
    <w:rsid w:val="00043CFD"/>
    <w:rsid w:val="00043DBA"/>
    <w:rsid w:val="00044D36"/>
    <w:rsid w:val="00046707"/>
    <w:rsid w:val="000469A8"/>
    <w:rsid w:val="00050A93"/>
    <w:rsid w:val="00050F6C"/>
    <w:rsid w:val="000517AE"/>
    <w:rsid w:val="000522A8"/>
    <w:rsid w:val="0005278C"/>
    <w:rsid w:val="00052BCB"/>
    <w:rsid w:val="00053550"/>
    <w:rsid w:val="00054A3D"/>
    <w:rsid w:val="000555E8"/>
    <w:rsid w:val="000566F4"/>
    <w:rsid w:val="0005690A"/>
    <w:rsid w:val="00056AE7"/>
    <w:rsid w:val="00057027"/>
    <w:rsid w:val="00057539"/>
    <w:rsid w:val="00057DAA"/>
    <w:rsid w:val="00060170"/>
    <w:rsid w:val="00060872"/>
    <w:rsid w:val="000614CA"/>
    <w:rsid w:val="00061AA6"/>
    <w:rsid w:val="00062B24"/>
    <w:rsid w:val="00062E20"/>
    <w:rsid w:val="0006399B"/>
    <w:rsid w:val="00064476"/>
    <w:rsid w:val="00064585"/>
    <w:rsid w:val="00064D99"/>
    <w:rsid w:val="00066010"/>
    <w:rsid w:val="000661F3"/>
    <w:rsid w:val="000677FB"/>
    <w:rsid w:val="00070784"/>
    <w:rsid w:val="00071683"/>
    <w:rsid w:val="00071DCF"/>
    <w:rsid w:val="00073A50"/>
    <w:rsid w:val="000745A2"/>
    <w:rsid w:val="000749AB"/>
    <w:rsid w:val="00074D10"/>
    <w:rsid w:val="00075101"/>
    <w:rsid w:val="00075363"/>
    <w:rsid w:val="000755F5"/>
    <w:rsid w:val="000760F0"/>
    <w:rsid w:val="000773F7"/>
    <w:rsid w:val="000774A0"/>
    <w:rsid w:val="00080220"/>
    <w:rsid w:val="000806CC"/>
    <w:rsid w:val="00080E49"/>
    <w:rsid w:val="00080E56"/>
    <w:rsid w:val="00081CBA"/>
    <w:rsid w:val="00082361"/>
    <w:rsid w:val="0008249E"/>
    <w:rsid w:val="00083BFB"/>
    <w:rsid w:val="00083EB9"/>
    <w:rsid w:val="00083F09"/>
    <w:rsid w:val="00084D08"/>
    <w:rsid w:val="00085AC2"/>
    <w:rsid w:val="0008718A"/>
    <w:rsid w:val="00087600"/>
    <w:rsid w:val="00087900"/>
    <w:rsid w:val="00091C7E"/>
    <w:rsid w:val="00091D1B"/>
    <w:rsid w:val="00095D68"/>
    <w:rsid w:val="00096F04"/>
    <w:rsid w:val="00097B29"/>
    <w:rsid w:val="0009A394"/>
    <w:rsid w:val="000A0614"/>
    <w:rsid w:val="000A1D06"/>
    <w:rsid w:val="000A20EC"/>
    <w:rsid w:val="000A2110"/>
    <w:rsid w:val="000A26F8"/>
    <w:rsid w:val="000A2FFA"/>
    <w:rsid w:val="000A338F"/>
    <w:rsid w:val="000A34D9"/>
    <w:rsid w:val="000A3BB2"/>
    <w:rsid w:val="000A3E80"/>
    <w:rsid w:val="000A5230"/>
    <w:rsid w:val="000A53D0"/>
    <w:rsid w:val="000A5E23"/>
    <w:rsid w:val="000A62C9"/>
    <w:rsid w:val="000A6521"/>
    <w:rsid w:val="000A6954"/>
    <w:rsid w:val="000A72E4"/>
    <w:rsid w:val="000A7672"/>
    <w:rsid w:val="000A7841"/>
    <w:rsid w:val="000B02BF"/>
    <w:rsid w:val="000B05E4"/>
    <w:rsid w:val="000B0611"/>
    <w:rsid w:val="000B2092"/>
    <w:rsid w:val="000B234F"/>
    <w:rsid w:val="000B4214"/>
    <w:rsid w:val="000B42A9"/>
    <w:rsid w:val="000B42EF"/>
    <w:rsid w:val="000B56F0"/>
    <w:rsid w:val="000B6314"/>
    <w:rsid w:val="000B6638"/>
    <w:rsid w:val="000B710E"/>
    <w:rsid w:val="000B7180"/>
    <w:rsid w:val="000B76CB"/>
    <w:rsid w:val="000B7BFE"/>
    <w:rsid w:val="000C0331"/>
    <w:rsid w:val="000C215D"/>
    <w:rsid w:val="000C2583"/>
    <w:rsid w:val="000C3834"/>
    <w:rsid w:val="000C3AA3"/>
    <w:rsid w:val="000C3D28"/>
    <w:rsid w:val="000C3EBE"/>
    <w:rsid w:val="000C47D1"/>
    <w:rsid w:val="000C4D1E"/>
    <w:rsid w:val="000C6422"/>
    <w:rsid w:val="000C6BDA"/>
    <w:rsid w:val="000C6BEA"/>
    <w:rsid w:val="000C71BA"/>
    <w:rsid w:val="000C756D"/>
    <w:rsid w:val="000D0347"/>
    <w:rsid w:val="000D1E32"/>
    <w:rsid w:val="000D280C"/>
    <w:rsid w:val="000D2975"/>
    <w:rsid w:val="000D2C1F"/>
    <w:rsid w:val="000D2FFA"/>
    <w:rsid w:val="000D3239"/>
    <w:rsid w:val="000D6F71"/>
    <w:rsid w:val="000E19AD"/>
    <w:rsid w:val="000E3169"/>
    <w:rsid w:val="000E339B"/>
    <w:rsid w:val="000E48FE"/>
    <w:rsid w:val="000E5257"/>
    <w:rsid w:val="000E6502"/>
    <w:rsid w:val="000E6CCD"/>
    <w:rsid w:val="000E6D00"/>
    <w:rsid w:val="000F0D8A"/>
    <w:rsid w:val="000F171A"/>
    <w:rsid w:val="000F1A06"/>
    <w:rsid w:val="000F1D5B"/>
    <w:rsid w:val="000F1F9B"/>
    <w:rsid w:val="000F44F3"/>
    <w:rsid w:val="000F4765"/>
    <w:rsid w:val="000F4871"/>
    <w:rsid w:val="000F4B90"/>
    <w:rsid w:val="000F5BBF"/>
    <w:rsid w:val="000F5FEA"/>
    <w:rsid w:val="000F6EC4"/>
    <w:rsid w:val="001007E7"/>
    <w:rsid w:val="00100F4A"/>
    <w:rsid w:val="001027CD"/>
    <w:rsid w:val="00102B35"/>
    <w:rsid w:val="00102C88"/>
    <w:rsid w:val="00102D43"/>
    <w:rsid w:val="001036B4"/>
    <w:rsid w:val="00103FEA"/>
    <w:rsid w:val="00104188"/>
    <w:rsid w:val="00104433"/>
    <w:rsid w:val="00104C13"/>
    <w:rsid w:val="00105F88"/>
    <w:rsid w:val="00106145"/>
    <w:rsid w:val="0010626F"/>
    <w:rsid w:val="001067D8"/>
    <w:rsid w:val="00107F5D"/>
    <w:rsid w:val="00111492"/>
    <w:rsid w:val="001126BE"/>
    <w:rsid w:val="00113052"/>
    <w:rsid w:val="00114982"/>
    <w:rsid w:val="0011530E"/>
    <w:rsid w:val="001157CE"/>
    <w:rsid w:val="0011655D"/>
    <w:rsid w:val="00116598"/>
    <w:rsid w:val="00116C4E"/>
    <w:rsid w:val="001171F5"/>
    <w:rsid w:val="0011784E"/>
    <w:rsid w:val="00120823"/>
    <w:rsid w:val="001208BE"/>
    <w:rsid w:val="00120B1C"/>
    <w:rsid w:val="00121DC0"/>
    <w:rsid w:val="0012291A"/>
    <w:rsid w:val="0012359A"/>
    <w:rsid w:val="001257A9"/>
    <w:rsid w:val="001257C4"/>
    <w:rsid w:val="001265D5"/>
    <w:rsid w:val="0012755E"/>
    <w:rsid w:val="001279D1"/>
    <w:rsid w:val="00130676"/>
    <w:rsid w:val="00131C64"/>
    <w:rsid w:val="001327E3"/>
    <w:rsid w:val="00132ABF"/>
    <w:rsid w:val="00134D0D"/>
    <w:rsid w:val="00134FC2"/>
    <w:rsid w:val="00135021"/>
    <w:rsid w:val="00135BCB"/>
    <w:rsid w:val="00136E11"/>
    <w:rsid w:val="00136F83"/>
    <w:rsid w:val="00137257"/>
    <w:rsid w:val="00137DFB"/>
    <w:rsid w:val="00140869"/>
    <w:rsid w:val="0014216D"/>
    <w:rsid w:val="00142F7D"/>
    <w:rsid w:val="001431E5"/>
    <w:rsid w:val="0014341E"/>
    <w:rsid w:val="001449FD"/>
    <w:rsid w:val="001461AE"/>
    <w:rsid w:val="0014723A"/>
    <w:rsid w:val="0014725C"/>
    <w:rsid w:val="00152652"/>
    <w:rsid w:val="00153BCB"/>
    <w:rsid w:val="00153C7B"/>
    <w:rsid w:val="001561D6"/>
    <w:rsid w:val="001564E3"/>
    <w:rsid w:val="00157ACA"/>
    <w:rsid w:val="00161802"/>
    <w:rsid w:val="00161C5E"/>
    <w:rsid w:val="001631B1"/>
    <w:rsid w:val="001632C8"/>
    <w:rsid w:val="00164D9B"/>
    <w:rsid w:val="00166A3F"/>
    <w:rsid w:val="00172369"/>
    <w:rsid w:val="00172DC6"/>
    <w:rsid w:val="00172E06"/>
    <w:rsid w:val="00173D3F"/>
    <w:rsid w:val="00174902"/>
    <w:rsid w:val="00174BC0"/>
    <w:rsid w:val="001754EF"/>
    <w:rsid w:val="0017593A"/>
    <w:rsid w:val="001759AE"/>
    <w:rsid w:val="001763D6"/>
    <w:rsid w:val="00176AA8"/>
    <w:rsid w:val="00177C52"/>
    <w:rsid w:val="0018140A"/>
    <w:rsid w:val="0018158E"/>
    <w:rsid w:val="00181D73"/>
    <w:rsid w:val="001827A4"/>
    <w:rsid w:val="001833FC"/>
    <w:rsid w:val="00183523"/>
    <w:rsid w:val="00184DBB"/>
    <w:rsid w:val="00190464"/>
    <w:rsid w:val="00190A96"/>
    <w:rsid w:val="00190D6F"/>
    <w:rsid w:val="00191E61"/>
    <w:rsid w:val="001938CE"/>
    <w:rsid w:val="00193AC9"/>
    <w:rsid w:val="00193D43"/>
    <w:rsid w:val="00196341"/>
    <w:rsid w:val="001A0F75"/>
    <w:rsid w:val="001A114E"/>
    <w:rsid w:val="001A4393"/>
    <w:rsid w:val="001A49D0"/>
    <w:rsid w:val="001A4F32"/>
    <w:rsid w:val="001A57BE"/>
    <w:rsid w:val="001A59FB"/>
    <w:rsid w:val="001A6835"/>
    <w:rsid w:val="001A6A05"/>
    <w:rsid w:val="001A79DD"/>
    <w:rsid w:val="001B0410"/>
    <w:rsid w:val="001B11A0"/>
    <w:rsid w:val="001B1511"/>
    <w:rsid w:val="001B2E2B"/>
    <w:rsid w:val="001B3340"/>
    <w:rsid w:val="001B38D3"/>
    <w:rsid w:val="001B4BF0"/>
    <w:rsid w:val="001B5421"/>
    <w:rsid w:val="001B5926"/>
    <w:rsid w:val="001B68A2"/>
    <w:rsid w:val="001B6A24"/>
    <w:rsid w:val="001B6B71"/>
    <w:rsid w:val="001C0C2A"/>
    <w:rsid w:val="001C0E8C"/>
    <w:rsid w:val="001C35A7"/>
    <w:rsid w:val="001C4C46"/>
    <w:rsid w:val="001C4E1F"/>
    <w:rsid w:val="001CF240"/>
    <w:rsid w:val="001D0E22"/>
    <w:rsid w:val="001D1B3E"/>
    <w:rsid w:val="001D28B0"/>
    <w:rsid w:val="001D2AC2"/>
    <w:rsid w:val="001D3175"/>
    <w:rsid w:val="001D5F81"/>
    <w:rsid w:val="001D76CC"/>
    <w:rsid w:val="001E04C6"/>
    <w:rsid w:val="001E3375"/>
    <w:rsid w:val="001E38A5"/>
    <w:rsid w:val="001E390D"/>
    <w:rsid w:val="001E421F"/>
    <w:rsid w:val="001E46BF"/>
    <w:rsid w:val="001E5280"/>
    <w:rsid w:val="001E5A5B"/>
    <w:rsid w:val="001E614C"/>
    <w:rsid w:val="001E63C6"/>
    <w:rsid w:val="001F0151"/>
    <w:rsid w:val="001F0ECA"/>
    <w:rsid w:val="001F1095"/>
    <w:rsid w:val="001F3674"/>
    <w:rsid w:val="001F4DED"/>
    <w:rsid w:val="001F4E82"/>
    <w:rsid w:val="001F75D3"/>
    <w:rsid w:val="001F7F53"/>
    <w:rsid w:val="0020142B"/>
    <w:rsid w:val="00201616"/>
    <w:rsid w:val="002023B6"/>
    <w:rsid w:val="0020282F"/>
    <w:rsid w:val="00202BAE"/>
    <w:rsid w:val="00203F30"/>
    <w:rsid w:val="00204CC8"/>
    <w:rsid w:val="00205331"/>
    <w:rsid w:val="00210E60"/>
    <w:rsid w:val="002113AD"/>
    <w:rsid w:val="002126F5"/>
    <w:rsid w:val="00212995"/>
    <w:rsid w:val="00213950"/>
    <w:rsid w:val="00213991"/>
    <w:rsid w:val="00213CA0"/>
    <w:rsid w:val="0021595F"/>
    <w:rsid w:val="00215C5B"/>
    <w:rsid w:val="00216319"/>
    <w:rsid w:val="002165EA"/>
    <w:rsid w:val="00216BA7"/>
    <w:rsid w:val="002175DF"/>
    <w:rsid w:val="002202E6"/>
    <w:rsid w:val="00221202"/>
    <w:rsid w:val="00221628"/>
    <w:rsid w:val="00221819"/>
    <w:rsid w:val="002220BD"/>
    <w:rsid w:val="0022331D"/>
    <w:rsid w:val="00223EF3"/>
    <w:rsid w:val="002245AC"/>
    <w:rsid w:val="0022587F"/>
    <w:rsid w:val="00227411"/>
    <w:rsid w:val="00227F43"/>
    <w:rsid w:val="00230B04"/>
    <w:rsid w:val="002315A5"/>
    <w:rsid w:val="00232578"/>
    <w:rsid w:val="00233C33"/>
    <w:rsid w:val="00234FD8"/>
    <w:rsid w:val="002355E0"/>
    <w:rsid w:val="002376DE"/>
    <w:rsid w:val="00240444"/>
    <w:rsid w:val="00241A32"/>
    <w:rsid w:val="00242B4F"/>
    <w:rsid w:val="00242D0C"/>
    <w:rsid w:val="002434FE"/>
    <w:rsid w:val="00243E9B"/>
    <w:rsid w:val="002443FA"/>
    <w:rsid w:val="002445D6"/>
    <w:rsid w:val="00244A15"/>
    <w:rsid w:val="00245D5C"/>
    <w:rsid w:val="00247549"/>
    <w:rsid w:val="00250426"/>
    <w:rsid w:val="00250762"/>
    <w:rsid w:val="00251527"/>
    <w:rsid w:val="0025169E"/>
    <w:rsid w:val="002518EF"/>
    <w:rsid w:val="00252504"/>
    <w:rsid w:val="00255928"/>
    <w:rsid w:val="002564DD"/>
    <w:rsid w:val="00256E30"/>
    <w:rsid w:val="002605C5"/>
    <w:rsid w:val="002614D5"/>
    <w:rsid w:val="00261FDC"/>
    <w:rsid w:val="00264C0F"/>
    <w:rsid w:val="00264FF5"/>
    <w:rsid w:val="002661E7"/>
    <w:rsid w:val="00266349"/>
    <w:rsid w:val="00267462"/>
    <w:rsid w:val="002709E0"/>
    <w:rsid w:val="00270C46"/>
    <w:rsid w:val="002730DE"/>
    <w:rsid w:val="0027334C"/>
    <w:rsid w:val="00273849"/>
    <w:rsid w:val="00273E15"/>
    <w:rsid w:val="0027588B"/>
    <w:rsid w:val="00275946"/>
    <w:rsid w:val="00277036"/>
    <w:rsid w:val="0027770E"/>
    <w:rsid w:val="002824E6"/>
    <w:rsid w:val="00282A0D"/>
    <w:rsid w:val="00284E8F"/>
    <w:rsid w:val="002851C3"/>
    <w:rsid w:val="002854B2"/>
    <w:rsid w:val="00285F82"/>
    <w:rsid w:val="00286083"/>
    <w:rsid w:val="00291AA3"/>
    <w:rsid w:val="00291E2D"/>
    <w:rsid w:val="00295C14"/>
    <w:rsid w:val="00296450"/>
    <w:rsid w:val="0029689B"/>
    <w:rsid w:val="00296D51"/>
    <w:rsid w:val="00297505"/>
    <w:rsid w:val="002978BC"/>
    <w:rsid w:val="002979EC"/>
    <w:rsid w:val="002A0415"/>
    <w:rsid w:val="002A07C8"/>
    <w:rsid w:val="002A0F1D"/>
    <w:rsid w:val="002A0FC3"/>
    <w:rsid w:val="002A10F6"/>
    <w:rsid w:val="002A192B"/>
    <w:rsid w:val="002A1AF2"/>
    <w:rsid w:val="002A1CA5"/>
    <w:rsid w:val="002A239F"/>
    <w:rsid w:val="002A307D"/>
    <w:rsid w:val="002A3874"/>
    <w:rsid w:val="002A4075"/>
    <w:rsid w:val="002A47A2"/>
    <w:rsid w:val="002A506F"/>
    <w:rsid w:val="002A5468"/>
    <w:rsid w:val="002A695A"/>
    <w:rsid w:val="002A6F46"/>
    <w:rsid w:val="002A7719"/>
    <w:rsid w:val="002B0733"/>
    <w:rsid w:val="002B0787"/>
    <w:rsid w:val="002B0A2B"/>
    <w:rsid w:val="002B0B24"/>
    <w:rsid w:val="002B0ED7"/>
    <w:rsid w:val="002B18F0"/>
    <w:rsid w:val="002B332B"/>
    <w:rsid w:val="002B3C09"/>
    <w:rsid w:val="002B40B7"/>
    <w:rsid w:val="002B567C"/>
    <w:rsid w:val="002B62E5"/>
    <w:rsid w:val="002B7F1A"/>
    <w:rsid w:val="002C15EA"/>
    <w:rsid w:val="002C202D"/>
    <w:rsid w:val="002C2435"/>
    <w:rsid w:val="002C28E7"/>
    <w:rsid w:val="002C40FC"/>
    <w:rsid w:val="002C49C0"/>
    <w:rsid w:val="002C5BB4"/>
    <w:rsid w:val="002C6336"/>
    <w:rsid w:val="002C6653"/>
    <w:rsid w:val="002D0DEA"/>
    <w:rsid w:val="002D124C"/>
    <w:rsid w:val="002D136C"/>
    <w:rsid w:val="002D159F"/>
    <w:rsid w:val="002D16A5"/>
    <w:rsid w:val="002D1881"/>
    <w:rsid w:val="002D2006"/>
    <w:rsid w:val="002D22A0"/>
    <w:rsid w:val="002D29BA"/>
    <w:rsid w:val="002D34E6"/>
    <w:rsid w:val="002D37E0"/>
    <w:rsid w:val="002D3DA4"/>
    <w:rsid w:val="002D410E"/>
    <w:rsid w:val="002D4275"/>
    <w:rsid w:val="002D609E"/>
    <w:rsid w:val="002D6C76"/>
    <w:rsid w:val="002D76BC"/>
    <w:rsid w:val="002D7DAF"/>
    <w:rsid w:val="002D7ED8"/>
    <w:rsid w:val="002E02E3"/>
    <w:rsid w:val="002E10BB"/>
    <w:rsid w:val="002E1380"/>
    <w:rsid w:val="002E292D"/>
    <w:rsid w:val="002E30B3"/>
    <w:rsid w:val="002E48FE"/>
    <w:rsid w:val="002E5640"/>
    <w:rsid w:val="002E7E0D"/>
    <w:rsid w:val="002F1069"/>
    <w:rsid w:val="002F1498"/>
    <w:rsid w:val="002F1C3D"/>
    <w:rsid w:val="002F1E00"/>
    <w:rsid w:val="002F2422"/>
    <w:rsid w:val="002F293B"/>
    <w:rsid w:val="002F298B"/>
    <w:rsid w:val="002F3AED"/>
    <w:rsid w:val="002F4B13"/>
    <w:rsid w:val="002F7109"/>
    <w:rsid w:val="002F7F3C"/>
    <w:rsid w:val="00300AF9"/>
    <w:rsid w:val="003012AA"/>
    <w:rsid w:val="003026AA"/>
    <w:rsid w:val="00303079"/>
    <w:rsid w:val="0030423E"/>
    <w:rsid w:val="00305A51"/>
    <w:rsid w:val="00305B37"/>
    <w:rsid w:val="00306F0F"/>
    <w:rsid w:val="003108EC"/>
    <w:rsid w:val="0031166B"/>
    <w:rsid w:val="00312AE6"/>
    <w:rsid w:val="0031328E"/>
    <w:rsid w:val="0031416A"/>
    <w:rsid w:val="00314315"/>
    <w:rsid w:val="003162C2"/>
    <w:rsid w:val="003165F3"/>
    <w:rsid w:val="00317DF2"/>
    <w:rsid w:val="00320659"/>
    <w:rsid w:val="00320754"/>
    <w:rsid w:val="003209E7"/>
    <w:rsid w:val="00321621"/>
    <w:rsid w:val="003240F5"/>
    <w:rsid w:val="003258A8"/>
    <w:rsid w:val="0032590E"/>
    <w:rsid w:val="00325C86"/>
    <w:rsid w:val="00327544"/>
    <w:rsid w:val="003275E7"/>
    <w:rsid w:val="00327920"/>
    <w:rsid w:val="0032797A"/>
    <w:rsid w:val="003300C2"/>
    <w:rsid w:val="00330EE3"/>
    <w:rsid w:val="00331467"/>
    <w:rsid w:val="00331684"/>
    <w:rsid w:val="0033180C"/>
    <w:rsid w:val="00331A89"/>
    <w:rsid w:val="00332839"/>
    <w:rsid w:val="00334699"/>
    <w:rsid w:val="0033496B"/>
    <w:rsid w:val="00334C61"/>
    <w:rsid w:val="00335331"/>
    <w:rsid w:val="003355ED"/>
    <w:rsid w:val="00336058"/>
    <w:rsid w:val="0033625A"/>
    <w:rsid w:val="00336264"/>
    <w:rsid w:val="003405B6"/>
    <w:rsid w:val="003411DE"/>
    <w:rsid w:val="00341EC5"/>
    <w:rsid w:val="00343644"/>
    <w:rsid w:val="003437E8"/>
    <w:rsid w:val="0034384C"/>
    <w:rsid w:val="00345622"/>
    <w:rsid w:val="00345A03"/>
    <w:rsid w:val="00346193"/>
    <w:rsid w:val="0034645D"/>
    <w:rsid w:val="003468E9"/>
    <w:rsid w:val="003471CA"/>
    <w:rsid w:val="00347B03"/>
    <w:rsid w:val="00351595"/>
    <w:rsid w:val="003549C4"/>
    <w:rsid w:val="00356475"/>
    <w:rsid w:val="00356928"/>
    <w:rsid w:val="003569F7"/>
    <w:rsid w:val="003573ED"/>
    <w:rsid w:val="00357406"/>
    <w:rsid w:val="003576A4"/>
    <w:rsid w:val="00357DEE"/>
    <w:rsid w:val="00360246"/>
    <w:rsid w:val="00360BE3"/>
    <w:rsid w:val="0036162B"/>
    <w:rsid w:val="0036272C"/>
    <w:rsid w:val="003640C7"/>
    <w:rsid w:val="00364309"/>
    <w:rsid w:val="00364777"/>
    <w:rsid w:val="00364BBA"/>
    <w:rsid w:val="00365605"/>
    <w:rsid w:val="00365AA7"/>
    <w:rsid w:val="00365F23"/>
    <w:rsid w:val="00366459"/>
    <w:rsid w:val="003667EE"/>
    <w:rsid w:val="0036685E"/>
    <w:rsid w:val="00367A87"/>
    <w:rsid w:val="00367F5B"/>
    <w:rsid w:val="003705F3"/>
    <w:rsid w:val="00370979"/>
    <w:rsid w:val="003713F8"/>
    <w:rsid w:val="003727CF"/>
    <w:rsid w:val="00372865"/>
    <w:rsid w:val="0037287E"/>
    <w:rsid w:val="00372958"/>
    <w:rsid w:val="00374194"/>
    <w:rsid w:val="0037676F"/>
    <w:rsid w:val="00377330"/>
    <w:rsid w:val="00377DCE"/>
    <w:rsid w:val="00377F16"/>
    <w:rsid w:val="003802C7"/>
    <w:rsid w:val="0038142F"/>
    <w:rsid w:val="00381F62"/>
    <w:rsid w:val="0038272E"/>
    <w:rsid w:val="00385E03"/>
    <w:rsid w:val="00385EFE"/>
    <w:rsid w:val="0038644C"/>
    <w:rsid w:val="003871CA"/>
    <w:rsid w:val="00387C9D"/>
    <w:rsid w:val="00387D71"/>
    <w:rsid w:val="0039032C"/>
    <w:rsid w:val="003918E4"/>
    <w:rsid w:val="00397576"/>
    <w:rsid w:val="003A2655"/>
    <w:rsid w:val="003A33B8"/>
    <w:rsid w:val="003A36AB"/>
    <w:rsid w:val="003A47D8"/>
    <w:rsid w:val="003A51E2"/>
    <w:rsid w:val="003A57A5"/>
    <w:rsid w:val="003A5C26"/>
    <w:rsid w:val="003A6DB2"/>
    <w:rsid w:val="003A7387"/>
    <w:rsid w:val="003B0CD7"/>
    <w:rsid w:val="003B164D"/>
    <w:rsid w:val="003B1908"/>
    <w:rsid w:val="003B27FC"/>
    <w:rsid w:val="003B2C4B"/>
    <w:rsid w:val="003B2F9E"/>
    <w:rsid w:val="003B350E"/>
    <w:rsid w:val="003B5AD5"/>
    <w:rsid w:val="003B5CFD"/>
    <w:rsid w:val="003B5F32"/>
    <w:rsid w:val="003B65D6"/>
    <w:rsid w:val="003B7CCF"/>
    <w:rsid w:val="003B7D80"/>
    <w:rsid w:val="003C143B"/>
    <w:rsid w:val="003C1DC7"/>
    <w:rsid w:val="003C2938"/>
    <w:rsid w:val="003C3454"/>
    <w:rsid w:val="003C527C"/>
    <w:rsid w:val="003C5A45"/>
    <w:rsid w:val="003C636B"/>
    <w:rsid w:val="003C7092"/>
    <w:rsid w:val="003C70BE"/>
    <w:rsid w:val="003C77B2"/>
    <w:rsid w:val="003D0A45"/>
    <w:rsid w:val="003D14A3"/>
    <w:rsid w:val="003D19CD"/>
    <w:rsid w:val="003D1A05"/>
    <w:rsid w:val="003D1A71"/>
    <w:rsid w:val="003D26BF"/>
    <w:rsid w:val="003D2814"/>
    <w:rsid w:val="003D2B4D"/>
    <w:rsid w:val="003D2E4D"/>
    <w:rsid w:val="003D3D65"/>
    <w:rsid w:val="003D3DC9"/>
    <w:rsid w:val="003D493F"/>
    <w:rsid w:val="003D59EE"/>
    <w:rsid w:val="003D6066"/>
    <w:rsid w:val="003D7CEC"/>
    <w:rsid w:val="003E0187"/>
    <w:rsid w:val="003E0471"/>
    <w:rsid w:val="003E16F3"/>
    <w:rsid w:val="003E2A2D"/>
    <w:rsid w:val="003E44A8"/>
    <w:rsid w:val="003E6341"/>
    <w:rsid w:val="003E6E11"/>
    <w:rsid w:val="003E6E65"/>
    <w:rsid w:val="003E77E3"/>
    <w:rsid w:val="003F01B8"/>
    <w:rsid w:val="003F0D2A"/>
    <w:rsid w:val="003F1B93"/>
    <w:rsid w:val="003F2642"/>
    <w:rsid w:val="003F4190"/>
    <w:rsid w:val="003F508D"/>
    <w:rsid w:val="003F5B09"/>
    <w:rsid w:val="003F5DBB"/>
    <w:rsid w:val="003F5FDA"/>
    <w:rsid w:val="003F7452"/>
    <w:rsid w:val="0040149B"/>
    <w:rsid w:val="00401DFF"/>
    <w:rsid w:val="00402407"/>
    <w:rsid w:val="0040366B"/>
    <w:rsid w:val="00406BEA"/>
    <w:rsid w:val="0041046F"/>
    <w:rsid w:val="00410613"/>
    <w:rsid w:val="004119F6"/>
    <w:rsid w:val="00412271"/>
    <w:rsid w:val="004129B5"/>
    <w:rsid w:val="00413FF4"/>
    <w:rsid w:val="00414967"/>
    <w:rsid w:val="00414DBA"/>
    <w:rsid w:val="00415056"/>
    <w:rsid w:val="004154CB"/>
    <w:rsid w:val="004161F0"/>
    <w:rsid w:val="0041738C"/>
    <w:rsid w:val="00417878"/>
    <w:rsid w:val="0042016E"/>
    <w:rsid w:val="004230B6"/>
    <w:rsid w:val="004235E0"/>
    <w:rsid w:val="00423633"/>
    <w:rsid w:val="00424A0F"/>
    <w:rsid w:val="00424F59"/>
    <w:rsid w:val="00425A8C"/>
    <w:rsid w:val="00425B08"/>
    <w:rsid w:val="00425F4F"/>
    <w:rsid w:val="00426D9F"/>
    <w:rsid w:val="0042715A"/>
    <w:rsid w:val="00427B96"/>
    <w:rsid w:val="00427CDA"/>
    <w:rsid w:val="00427D4A"/>
    <w:rsid w:val="00430AE7"/>
    <w:rsid w:val="00432379"/>
    <w:rsid w:val="00432F2D"/>
    <w:rsid w:val="004352A0"/>
    <w:rsid w:val="00435838"/>
    <w:rsid w:val="00436D4A"/>
    <w:rsid w:val="0043791D"/>
    <w:rsid w:val="00437EF4"/>
    <w:rsid w:val="00441071"/>
    <w:rsid w:val="004422B8"/>
    <w:rsid w:val="0044308D"/>
    <w:rsid w:val="00444165"/>
    <w:rsid w:val="004473E8"/>
    <w:rsid w:val="004502BF"/>
    <w:rsid w:val="00450DCF"/>
    <w:rsid w:val="00451E67"/>
    <w:rsid w:val="00452F47"/>
    <w:rsid w:val="00453DA1"/>
    <w:rsid w:val="00454464"/>
    <w:rsid w:val="0045451C"/>
    <w:rsid w:val="00456AAF"/>
    <w:rsid w:val="00456ABA"/>
    <w:rsid w:val="00461533"/>
    <w:rsid w:val="00463718"/>
    <w:rsid w:val="004638FC"/>
    <w:rsid w:val="00463CAC"/>
    <w:rsid w:val="00463D6C"/>
    <w:rsid w:val="004710C8"/>
    <w:rsid w:val="0047132D"/>
    <w:rsid w:val="00471490"/>
    <w:rsid w:val="00471F53"/>
    <w:rsid w:val="00471F63"/>
    <w:rsid w:val="0047482C"/>
    <w:rsid w:val="00475C33"/>
    <w:rsid w:val="00476BE2"/>
    <w:rsid w:val="00477FD4"/>
    <w:rsid w:val="00480066"/>
    <w:rsid w:val="004808DD"/>
    <w:rsid w:val="0048146A"/>
    <w:rsid w:val="0048171C"/>
    <w:rsid w:val="0048198D"/>
    <w:rsid w:val="004821B4"/>
    <w:rsid w:val="004830E0"/>
    <w:rsid w:val="004837F8"/>
    <w:rsid w:val="00484AD2"/>
    <w:rsid w:val="00485DD9"/>
    <w:rsid w:val="00487275"/>
    <w:rsid w:val="00490327"/>
    <w:rsid w:val="004904B9"/>
    <w:rsid w:val="00491981"/>
    <w:rsid w:val="00492C79"/>
    <w:rsid w:val="004935F7"/>
    <w:rsid w:val="0049385D"/>
    <w:rsid w:val="00494DD7"/>
    <w:rsid w:val="00495182"/>
    <w:rsid w:val="0049699D"/>
    <w:rsid w:val="00497886"/>
    <w:rsid w:val="004A0309"/>
    <w:rsid w:val="004A0CFB"/>
    <w:rsid w:val="004A19EB"/>
    <w:rsid w:val="004A1CF1"/>
    <w:rsid w:val="004A2499"/>
    <w:rsid w:val="004A26B8"/>
    <w:rsid w:val="004A28AF"/>
    <w:rsid w:val="004A3AA0"/>
    <w:rsid w:val="004A407D"/>
    <w:rsid w:val="004A47A0"/>
    <w:rsid w:val="004A58B2"/>
    <w:rsid w:val="004A5B8F"/>
    <w:rsid w:val="004A7BDA"/>
    <w:rsid w:val="004B02A3"/>
    <w:rsid w:val="004B184C"/>
    <w:rsid w:val="004B1899"/>
    <w:rsid w:val="004B560C"/>
    <w:rsid w:val="004B5987"/>
    <w:rsid w:val="004B6B68"/>
    <w:rsid w:val="004B7C0E"/>
    <w:rsid w:val="004C0FCE"/>
    <w:rsid w:val="004C1713"/>
    <w:rsid w:val="004C3237"/>
    <w:rsid w:val="004C38E1"/>
    <w:rsid w:val="004C4ACE"/>
    <w:rsid w:val="004C4EF5"/>
    <w:rsid w:val="004C5C95"/>
    <w:rsid w:val="004C5CCB"/>
    <w:rsid w:val="004C72F8"/>
    <w:rsid w:val="004C765C"/>
    <w:rsid w:val="004C7CE7"/>
    <w:rsid w:val="004C7FF1"/>
    <w:rsid w:val="004D0509"/>
    <w:rsid w:val="004D08B8"/>
    <w:rsid w:val="004D144B"/>
    <w:rsid w:val="004D3979"/>
    <w:rsid w:val="004D43F9"/>
    <w:rsid w:val="004D4B53"/>
    <w:rsid w:val="004D6911"/>
    <w:rsid w:val="004D7125"/>
    <w:rsid w:val="004D736C"/>
    <w:rsid w:val="004E06DF"/>
    <w:rsid w:val="004E0C57"/>
    <w:rsid w:val="004E0C5C"/>
    <w:rsid w:val="004E466F"/>
    <w:rsid w:val="004E53DA"/>
    <w:rsid w:val="004E674B"/>
    <w:rsid w:val="004E6AFC"/>
    <w:rsid w:val="004E6D20"/>
    <w:rsid w:val="004E7185"/>
    <w:rsid w:val="004E72F3"/>
    <w:rsid w:val="004F0209"/>
    <w:rsid w:val="004F0928"/>
    <w:rsid w:val="004F1B92"/>
    <w:rsid w:val="004F1E9A"/>
    <w:rsid w:val="004F2F06"/>
    <w:rsid w:val="004F33C0"/>
    <w:rsid w:val="004F3EC0"/>
    <w:rsid w:val="004F433D"/>
    <w:rsid w:val="004F486E"/>
    <w:rsid w:val="004F4AAD"/>
    <w:rsid w:val="004F4B0E"/>
    <w:rsid w:val="004F58B4"/>
    <w:rsid w:val="004F5DA6"/>
    <w:rsid w:val="004F5FC5"/>
    <w:rsid w:val="004F6E38"/>
    <w:rsid w:val="004F7003"/>
    <w:rsid w:val="004F7644"/>
    <w:rsid w:val="004F7CEE"/>
    <w:rsid w:val="00500903"/>
    <w:rsid w:val="00500962"/>
    <w:rsid w:val="00502346"/>
    <w:rsid w:val="00504762"/>
    <w:rsid w:val="00504DF5"/>
    <w:rsid w:val="005053FA"/>
    <w:rsid w:val="0050757F"/>
    <w:rsid w:val="00512378"/>
    <w:rsid w:val="005126E8"/>
    <w:rsid w:val="00512911"/>
    <w:rsid w:val="00512DB7"/>
    <w:rsid w:val="00512F10"/>
    <w:rsid w:val="00513ECC"/>
    <w:rsid w:val="00515C59"/>
    <w:rsid w:val="00515D98"/>
    <w:rsid w:val="0051786E"/>
    <w:rsid w:val="00517BAD"/>
    <w:rsid w:val="0052092D"/>
    <w:rsid w:val="005210BD"/>
    <w:rsid w:val="00521C77"/>
    <w:rsid w:val="00521DFA"/>
    <w:rsid w:val="00523BAA"/>
    <w:rsid w:val="00524546"/>
    <w:rsid w:val="00524957"/>
    <w:rsid w:val="0052599C"/>
    <w:rsid w:val="00526A22"/>
    <w:rsid w:val="00527EDC"/>
    <w:rsid w:val="005308E4"/>
    <w:rsid w:val="0053103C"/>
    <w:rsid w:val="00531947"/>
    <w:rsid w:val="0053271A"/>
    <w:rsid w:val="00532CC3"/>
    <w:rsid w:val="0053303D"/>
    <w:rsid w:val="0053375D"/>
    <w:rsid w:val="00535D39"/>
    <w:rsid w:val="0053610E"/>
    <w:rsid w:val="005375FF"/>
    <w:rsid w:val="00537A1F"/>
    <w:rsid w:val="00537D53"/>
    <w:rsid w:val="00537F7E"/>
    <w:rsid w:val="00540F06"/>
    <w:rsid w:val="005414A2"/>
    <w:rsid w:val="00541BDF"/>
    <w:rsid w:val="005429D7"/>
    <w:rsid w:val="00542DEC"/>
    <w:rsid w:val="005439C1"/>
    <w:rsid w:val="00543FBA"/>
    <w:rsid w:val="00545F2B"/>
    <w:rsid w:val="00546E04"/>
    <w:rsid w:val="00547646"/>
    <w:rsid w:val="00550915"/>
    <w:rsid w:val="00550B2D"/>
    <w:rsid w:val="00550E85"/>
    <w:rsid w:val="0055245B"/>
    <w:rsid w:val="00552633"/>
    <w:rsid w:val="00553599"/>
    <w:rsid w:val="005543B5"/>
    <w:rsid w:val="005545E8"/>
    <w:rsid w:val="00555087"/>
    <w:rsid w:val="00556495"/>
    <w:rsid w:val="0055760F"/>
    <w:rsid w:val="00560AE0"/>
    <w:rsid w:val="00561726"/>
    <w:rsid w:val="00561C3F"/>
    <w:rsid w:val="00562298"/>
    <w:rsid w:val="005622A7"/>
    <w:rsid w:val="00562AE1"/>
    <w:rsid w:val="00562DA1"/>
    <w:rsid w:val="00563F36"/>
    <w:rsid w:val="00564CB4"/>
    <w:rsid w:val="0056558D"/>
    <w:rsid w:val="00567F95"/>
    <w:rsid w:val="00570F64"/>
    <w:rsid w:val="00571F2C"/>
    <w:rsid w:val="00572C67"/>
    <w:rsid w:val="005731FD"/>
    <w:rsid w:val="005744D8"/>
    <w:rsid w:val="00574771"/>
    <w:rsid w:val="00574882"/>
    <w:rsid w:val="00576241"/>
    <w:rsid w:val="00576FD2"/>
    <w:rsid w:val="0057754D"/>
    <w:rsid w:val="005807B5"/>
    <w:rsid w:val="0058201C"/>
    <w:rsid w:val="0058228D"/>
    <w:rsid w:val="005855AF"/>
    <w:rsid w:val="00585C85"/>
    <w:rsid w:val="00585D11"/>
    <w:rsid w:val="005868D5"/>
    <w:rsid w:val="00587322"/>
    <w:rsid w:val="0059006A"/>
    <w:rsid w:val="00590D4B"/>
    <w:rsid w:val="00591DDB"/>
    <w:rsid w:val="00591EDD"/>
    <w:rsid w:val="00592F30"/>
    <w:rsid w:val="005932AF"/>
    <w:rsid w:val="0059382D"/>
    <w:rsid w:val="0059411B"/>
    <w:rsid w:val="00594884"/>
    <w:rsid w:val="00595291"/>
    <w:rsid w:val="00596235"/>
    <w:rsid w:val="005966BA"/>
    <w:rsid w:val="005A24BF"/>
    <w:rsid w:val="005A2E67"/>
    <w:rsid w:val="005A3C4D"/>
    <w:rsid w:val="005A4A3B"/>
    <w:rsid w:val="005A4BED"/>
    <w:rsid w:val="005A62C7"/>
    <w:rsid w:val="005A6CFA"/>
    <w:rsid w:val="005A7584"/>
    <w:rsid w:val="005A77E8"/>
    <w:rsid w:val="005B016F"/>
    <w:rsid w:val="005B0307"/>
    <w:rsid w:val="005B0398"/>
    <w:rsid w:val="005B0851"/>
    <w:rsid w:val="005B1847"/>
    <w:rsid w:val="005B1C57"/>
    <w:rsid w:val="005B1EBB"/>
    <w:rsid w:val="005B1FA5"/>
    <w:rsid w:val="005B6475"/>
    <w:rsid w:val="005B6644"/>
    <w:rsid w:val="005B7797"/>
    <w:rsid w:val="005C10E8"/>
    <w:rsid w:val="005C1759"/>
    <w:rsid w:val="005C2016"/>
    <w:rsid w:val="005C2256"/>
    <w:rsid w:val="005C24C6"/>
    <w:rsid w:val="005C2B58"/>
    <w:rsid w:val="005C3730"/>
    <w:rsid w:val="005C4810"/>
    <w:rsid w:val="005C5E29"/>
    <w:rsid w:val="005C636E"/>
    <w:rsid w:val="005C70F1"/>
    <w:rsid w:val="005C7ABC"/>
    <w:rsid w:val="005C7F3A"/>
    <w:rsid w:val="005D02AF"/>
    <w:rsid w:val="005D0FB3"/>
    <w:rsid w:val="005D164B"/>
    <w:rsid w:val="005D1E44"/>
    <w:rsid w:val="005D2496"/>
    <w:rsid w:val="005D2743"/>
    <w:rsid w:val="005D2E79"/>
    <w:rsid w:val="005D3A49"/>
    <w:rsid w:val="005D3AA7"/>
    <w:rsid w:val="005D40A3"/>
    <w:rsid w:val="005D5082"/>
    <w:rsid w:val="005D5FBF"/>
    <w:rsid w:val="005D6942"/>
    <w:rsid w:val="005D6BB2"/>
    <w:rsid w:val="005D760A"/>
    <w:rsid w:val="005D78CE"/>
    <w:rsid w:val="005D7999"/>
    <w:rsid w:val="005D7D72"/>
    <w:rsid w:val="005E07DB"/>
    <w:rsid w:val="005E0A9B"/>
    <w:rsid w:val="005E0E52"/>
    <w:rsid w:val="005E12D9"/>
    <w:rsid w:val="005E1604"/>
    <w:rsid w:val="005E1A43"/>
    <w:rsid w:val="005E2270"/>
    <w:rsid w:val="005E2931"/>
    <w:rsid w:val="005E3717"/>
    <w:rsid w:val="005E4628"/>
    <w:rsid w:val="005E5019"/>
    <w:rsid w:val="005E50C6"/>
    <w:rsid w:val="005E58D7"/>
    <w:rsid w:val="005E6303"/>
    <w:rsid w:val="005E6351"/>
    <w:rsid w:val="005E6A18"/>
    <w:rsid w:val="005E6C03"/>
    <w:rsid w:val="005E7743"/>
    <w:rsid w:val="005F03A7"/>
    <w:rsid w:val="005F05E9"/>
    <w:rsid w:val="005F0634"/>
    <w:rsid w:val="005F2825"/>
    <w:rsid w:val="005F2EAE"/>
    <w:rsid w:val="005F30FB"/>
    <w:rsid w:val="005F333F"/>
    <w:rsid w:val="005F467A"/>
    <w:rsid w:val="005F62A2"/>
    <w:rsid w:val="005F65B0"/>
    <w:rsid w:val="005F7CE3"/>
    <w:rsid w:val="005F7D2F"/>
    <w:rsid w:val="00600035"/>
    <w:rsid w:val="00600459"/>
    <w:rsid w:val="0060085A"/>
    <w:rsid w:val="00601543"/>
    <w:rsid w:val="006017F5"/>
    <w:rsid w:val="00601923"/>
    <w:rsid w:val="00601DD8"/>
    <w:rsid w:val="00602340"/>
    <w:rsid w:val="006034CD"/>
    <w:rsid w:val="00603D69"/>
    <w:rsid w:val="00603E17"/>
    <w:rsid w:val="006045E8"/>
    <w:rsid w:val="006047E1"/>
    <w:rsid w:val="00605849"/>
    <w:rsid w:val="00605E03"/>
    <w:rsid w:val="00605F27"/>
    <w:rsid w:val="0060651B"/>
    <w:rsid w:val="00606847"/>
    <w:rsid w:val="00606A8F"/>
    <w:rsid w:val="00606D1F"/>
    <w:rsid w:val="006102F1"/>
    <w:rsid w:val="006111E2"/>
    <w:rsid w:val="006120FD"/>
    <w:rsid w:val="00613077"/>
    <w:rsid w:val="006136E3"/>
    <w:rsid w:val="00613985"/>
    <w:rsid w:val="00614C5A"/>
    <w:rsid w:val="00614CCC"/>
    <w:rsid w:val="00615352"/>
    <w:rsid w:val="00615437"/>
    <w:rsid w:val="00616A03"/>
    <w:rsid w:val="00616E4F"/>
    <w:rsid w:val="00617127"/>
    <w:rsid w:val="006171E7"/>
    <w:rsid w:val="0061730D"/>
    <w:rsid w:val="00617733"/>
    <w:rsid w:val="006202BF"/>
    <w:rsid w:val="00620DF4"/>
    <w:rsid w:val="006211BD"/>
    <w:rsid w:val="00621479"/>
    <w:rsid w:val="0062242A"/>
    <w:rsid w:val="0062251A"/>
    <w:rsid w:val="006228D2"/>
    <w:rsid w:val="006230ED"/>
    <w:rsid w:val="0062367E"/>
    <w:rsid w:val="00625190"/>
    <w:rsid w:val="006257CE"/>
    <w:rsid w:val="00625822"/>
    <w:rsid w:val="00626951"/>
    <w:rsid w:val="006319E5"/>
    <w:rsid w:val="006337AD"/>
    <w:rsid w:val="00633875"/>
    <w:rsid w:val="006342E4"/>
    <w:rsid w:val="00636679"/>
    <w:rsid w:val="006370D0"/>
    <w:rsid w:val="00637DB2"/>
    <w:rsid w:val="0064140B"/>
    <w:rsid w:val="0064151D"/>
    <w:rsid w:val="00642BCF"/>
    <w:rsid w:val="00643698"/>
    <w:rsid w:val="00644884"/>
    <w:rsid w:val="00645386"/>
    <w:rsid w:val="00645EBB"/>
    <w:rsid w:val="006462BE"/>
    <w:rsid w:val="00647919"/>
    <w:rsid w:val="00647F63"/>
    <w:rsid w:val="00651268"/>
    <w:rsid w:val="006523F6"/>
    <w:rsid w:val="00652D17"/>
    <w:rsid w:val="00652FEB"/>
    <w:rsid w:val="0065304C"/>
    <w:rsid w:val="00653DD5"/>
    <w:rsid w:val="006547DD"/>
    <w:rsid w:val="00655BEB"/>
    <w:rsid w:val="00655D0F"/>
    <w:rsid w:val="00655E85"/>
    <w:rsid w:val="00656322"/>
    <w:rsid w:val="006566D6"/>
    <w:rsid w:val="00661EFC"/>
    <w:rsid w:val="006621FE"/>
    <w:rsid w:val="00663144"/>
    <w:rsid w:val="00665C70"/>
    <w:rsid w:val="00665F8F"/>
    <w:rsid w:val="0066647E"/>
    <w:rsid w:val="00666F60"/>
    <w:rsid w:val="0066718E"/>
    <w:rsid w:val="006677D3"/>
    <w:rsid w:val="00667B8B"/>
    <w:rsid w:val="00667FF8"/>
    <w:rsid w:val="00670815"/>
    <w:rsid w:val="00670E9F"/>
    <w:rsid w:val="006716DC"/>
    <w:rsid w:val="00672C16"/>
    <w:rsid w:val="0067301E"/>
    <w:rsid w:val="006757FF"/>
    <w:rsid w:val="00675CB5"/>
    <w:rsid w:val="00676C61"/>
    <w:rsid w:val="006775C5"/>
    <w:rsid w:val="00677A37"/>
    <w:rsid w:val="00677B43"/>
    <w:rsid w:val="00680622"/>
    <w:rsid w:val="0068209C"/>
    <w:rsid w:val="0068229D"/>
    <w:rsid w:val="006826DD"/>
    <w:rsid w:val="00683315"/>
    <w:rsid w:val="00683322"/>
    <w:rsid w:val="006835A9"/>
    <w:rsid w:val="00683D64"/>
    <w:rsid w:val="0068400C"/>
    <w:rsid w:val="0068422A"/>
    <w:rsid w:val="006845B6"/>
    <w:rsid w:val="00684F29"/>
    <w:rsid w:val="00685375"/>
    <w:rsid w:val="00685F03"/>
    <w:rsid w:val="00686AEE"/>
    <w:rsid w:val="00686D89"/>
    <w:rsid w:val="006905E4"/>
    <w:rsid w:val="00691458"/>
    <w:rsid w:val="00691BB5"/>
    <w:rsid w:val="00691D9B"/>
    <w:rsid w:val="0069246A"/>
    <w:rsid w:val="006932AA"/>
    <w:rsid w:val="00693556"/>
    <w:rsid w:val="00693D79"/>
    <w:rsid w:val="0069472F"/>
    <w:rsid w:val="006959C0"/>
    <w:rsid w:val="006961D6"/>
    <w:rsid w:val="00696E6C"/>
    <w:rsid w:val="006972AA"/>
    <w:rsid w:val="00697DA0"/>
    <w:rsid w:val="006A08D1"/>
    <w:rsid w:val="006A118A"/>
    <w:rsid w:val="006A1EA0"/>
    <w:rsid w:val="006A3EC6"/>
    <w:rsid w:val="006A45E0"/>
    <w:rsid w:val="006A46EF"/>
    <w:rsid w:val="006A50F2"/>
    <w:rsid w:val="006A557E"/>
    <w:rsid w:val="006A59DB"/>
    <w:rsid w:val="006A6B83"/>
    <w:rsid w:val="006B0247"/>
    <w:rsid w:val="006B03A3"/>
    <w:rsid w:val="006B04B6"/>
    <w:rsid w:val="006B0615"/>
    <w:rsid w:val="006B0CBD"/>
    <w:rsid w:val="006B1518"/>
    <w:rsid w:val="006B2098"/>
    <w:rsid w:val="006B24C9"/>
    <w:rsid w:val="006B286E"/>
    <w:rsid w:val="006B381B"/>
    <w:rsid w:val="006B39D2"/>
    <w:rsid w:val="006B3B58"/>
    <w:rsid w:val="006B4D2A"/>
    <w:rsid w:val="006B63A1"/>
    <w:rsid w:val="006B6711"/>
    <w:rsid w:val="006B6B17"/>
    <w:rsid w:val="006B7357"/>
    <w:rsid w:val="006B778D"/>
    <w:rsid w:val="006C0CBC"/>
    <w:rsid w:val="006C0F08"/>
    <w:rsid w:val="006C1D57"/>
    <w:rsid w:val="006C2BC7"/>
    <w:rsid w:val="006C4D23"/>
    <w:rsid w:val="006C6406"/>
    <w:rsid w:val="006C6934"/>
    <w:rsid w:val="006C7901"/>
    <w:rsid w:val="006D0042"/>
    <w:rsid w:val="006D03FF"/>
    <w:rsid w:val="006D0C26"/>
    <w:rsid w:val="006D1D49"/>
    <w:rsid w:val="006D250E"/>
    <w:rsid w:val="006D2E88"/>
    <w:rsid w:val="006D3000"/>
    <w:rsid w:val="006D3257"/>
    <w:rsid w:val="006D3D69"/>
    <w:rsid w:val="006D3FDC"/>
    <w:rsid w:val="006D57DD"/>
    <w:rsid w:val="006E0525"/>
    <w:rsid w:val="006E0BE5"/>
    <w:rsid w:val="006E3C34"/>
    <w:rsid w:val="006F0522"/>
    <w:rsid w:val="006F06EE"/>
    <w:rsid w:val="006F1436"/>
    <w:rsid w:val="006F21F0"/>
    <w:rsid w:val="006F2B7D"/>
    <w:rsid w:val="006F2DD5"/>
    <w:rsid w:val="006F393B"/>
    <w:rsid w:val="006F3D22"/>
    <w:rsid w:val="006F55B7"/>
    <w:rsid w:val="006F5E20"/>
    <w:rsid w:val="006F6333"/>
    <w:rsid w:val="007005D4"/>
    <w:rsid w:val="00701525"/>
    <w:rsid w:val="007045C3"/>
    <w:rsid w:val="00704C8B"/>
    <w:rsid w:val="00705523"/>
    <w:rsid w:val="007056ED"/>
    <w:rsid w:val="0070688E"/>
    <w:rsid w:val="0070772F"/>
    <w:rsid w:val="00710C80"/>
    <w:rsid w:val="00710F26"/>
    <w:rsid w:val="00711B5E"/>
    <w:rsid w:val="00711BF2"/>
    <w:rsid w:val="00711C2D"/>
    <w:rsid w:val="007122C2"/>
    <w:rsid w:val="0071378C"/>
    <w:rsid w:val="007140C6"/>
    <w:rsid w:val="007153CA"/>
    <w:rsid w:val="00715B58"/>
    <w:rsid w:val="00716F85"/>
    <w:rsid w:val="00717022"/>
    <w:rsid w:val="007176A6"/>
    <w:rsid w:val="007177E7"/>
    <w:rsid w:val="0071795C"/>
    <w:rsid w:val="00720134"/>
    <w:rsid w:val="007214FC"/>
    <w:rsid w:val="00722319"/>
    <w:rsid w:val="00722624"/>
    <w:rsid w:val="00723031"/>
    <w:rsid w:val="00723F17"/>
    <w:rsid w:val="00723F5A"/>
    <w:rsid w:val="007254D3"/>
    <w:rsid w:val="007257FD"/>
    <w:rsid w:val="00727A6B"/>
    <w:rsid w:val="00727F89"/>
    <w:rsid w:val="0073035E"/>
    <w:rsid w:val="007314AE"/>
    <w:rsid w:val="00731E8B"/>
    <w:rsid w:val="00732B60"/>
    <w:rsid w:val="0073339C"/>
    <w:rsid w:val="00733942"/>
    <w:rsid w:val="00733D1E"/>
    <w:rsid w:val="00734AB3"/>
    <w:rsid w:val="00735414"/>
    <w:rsid w:val="00736944"/>
    <w:rsid w:val="00737837"/>
    <w:rsid w:val="007400DC"/>
    <w:rsid w:val="0074061B"/>
    <w:rsid w:val="00741189"/>
    <w:rsid w:val="00742AF4"/>
    <w:rsid w:val="00742D36"/>
    <w:rsid w:val="00742D8B"/>
    <w:rsid w:val="00743167"/>
    <w:rsid w:val="00743DFA"/>
    <w:rsid w:val="00744662"/>
    <w:rsid w:val="007447E8"/>
    <w:rsid w:val="0074677B"/>
    <w:rsid w:val="00747676"/>
    <w:rsid w:val="00750480"/>
    <w:rsid w:val="0075077C"/>
    <w:rsid w:val="0075141B"/>
    <w:rsid w:val="0075221C"/>
    <w:rsid w:val="00752764"/>
    <w:rsid w:val="007535BB"/>
    <w:rsid w:val="00753C5B"/>
    <w:rsid w:val="00754190"/>
    <w:rsid w:val="00754797"/>
    <w:rsid w:val="007547A1"/>
    <w:rsid w:val="007558D2"/>
    <w:rsid w:val="007576C9"/>
    <w:rsid w:val="00757BA8"/>
    <w:rsid w:val="007607BC"/>
    <w:rsid w:val="00760889"/>
    <w:rsid w:val="007613E5"/>
    <w:rsid w:val="007617B2"/>
    <w:rsid w:val="00761958"/>
    <w:rsid w:val="00761C17"/>
    <w:rsid w:val="007622C2"/>
    <w:rsid w:val="0076273D"/>
    <w:rsid w:val="007645C0"/>
    <w:rsid w:val="00764DA4"/>
    <w:rsid w:val="0076521D"/>
    <w:rsid w:val="007655E4"/>
    <w:rsid w:val="007657BE"/>
    <w:rsid w:val="007675F4"/>
    <w:rsid w:val="00767A26"/>
    <w:rsid w:val="0077009D"/>
    <w:rsid w:val="00770D52"/>
    <w:rsid w:val="00770D9F"/>
    <w:rsid w:val="00772AE3"/>
    <w:rsid w:val="0077326D"/>
    <w:rsid w:val="0077330C"/>
    <w:rsid w:val="00773D1B"/>
    <w:rsid w:val="00774E63"/>
    <w:rsid w:val="007763FE"/>
    <w:rsid w:val="00776400"/>
    <w:rsid w:val="00776769"/>
    <w:rsid w:val="00780639"/>
    <w:rsid w:val="0078064E"/>
    <w:rsid w:val="0078170C"/>
    <w:rsid w:val="007846DB"/>
    <w:rsid w:val="00784D3C"/>
    <w:rsid w:val="00784F66"/>
    <w:rsid w:val="007860E0"/>
    <w:rsid w:val="00787434"/>
    <w:rsid w:val="00787E5E"/>
    <w:rsid w:val="00790E09"/>
    <w:rsid w:val="00791519"/>
    <w:rsid w:val="007915E4"/>
    <w:rsid w:val="00792A0D"/>
    <w:rsid w:val="00793610"/>
    <w:rsid w:val="00794C9B"/>
    <w:rsid w:val="0079517E"/>
    <w:rsid w:val="00795E2E"/>
    <w:rsid w:val="0079608B"/>
    <w:rsid w:val="0079618F"/>
    <w:rsid w:val="007965F8"/>
    <w:rsid w:val="00796A4B"/>
    <w:rsid w:val="007A0485"/>
    <w:rsid w:val="007A2F8F"/>
    <w:rsid w:val="007A365F"/>
    <w:rsid w:val="007A4EDB"/>
    <w:rsid w:val="007A53A0"/>
    <w:rsid w:val="007A543C"/>
    <w:rsid w:val="007A70CA"/>
    <w:rsid w:val="007B03B2"/>
    <w:rsid w:val="007B0418"/>
    <w:rsid w:val="007B089A"/>
    <w:rsid w:val="007B2BC9"/>
    <w:rsid w:val="007B36CC"/>
    <w:rsid w:val="007B4BA5"/>
    <w:rsid w:val="007B56A3"/>
    <w:rsid w:val="007B59D6"/>
    <w:rsid w:val="007B6D24"/>
    <w:rsid w:val="007B7BA2"/>
    <w:rsid w:val="007C093C"/>
    <w:rsid w:val="007C189C"/>
    <w:rsid w:val="007C225E"/>
    <w:rsid w:val="007C2A0A"/>
    <w:rsid w:val="007C2D59"/>
    <w:rsid w:val="007C2EE1"/>
    <w:rsid w:val="007C400D"/>
    <w:rsid w:val="007C4F8C"/>
    <w:rsid w:val="007C504F"/>
    <w:rsid w:val="007C54F0"/>
    <w:rsid w:val="007C6845"/>
    <w:rsid w:val="007C6D64"/>
    <w:rsid w:val="007C7501"/>
    <w:rsid w:val="007D0B07"/>
    <w:rsid w:val="007D0C5A"/>
    <w:rsid w:val="007D1415"/>
    <w:rsid w:val="007D1726"/>
    <w:rsid w:val="007D216B"/>
    <w:rsid w:val="007D4A49"/>
    <w:rsid w:val="007D712D"/>
    <w:rsid w:val="007D7417"/>
    <w:rsid w:val="007D742B"/>
    <w:rsid w:val="007D7E4D"/>
    <w:rsid w:val="007D7F2D"/>
    <w:rsid w:val="007E0BE2"/>
    <w:rsid w:val="007E19CE"/>
    <w:rsid w:val="007E1C34"/>
    <w:rsid w:val="007E2B89"/>
    <w:rsid w:val="007E3368"/>
    <w:rsid w:val="007E41CE"/>
    <w:rsid w:val="007E5CAD"/>
    <w:rsid w:val="007E5D28"/>
    <w:rsid w:val="007E6041"/>
    <w:rsid w:val="007E6AF5"/>
    <w:rsid w:val="007E6CF2"/>
    <w:rsid w:val="007E71CD"/>
    <w:rsid w:val="007E7823"/>
    <w:rsid w:val="007E7BBF"/>
    <w:rsid w:val="007F1FCB"/>
    <w:rsid w:val="007F3673"/>
    <w:rsid w:val="007F533C"/>
    <w:rsid w:val="007F5561"/>
    <w:rsid w:val="007F618A"/>
    <w:rsid w:val="007F6193"/>
    <w:rsid w:val="007F68EF"/>
    <w:rsid w:val="007F76CF"/>
    <w:rsid w:val="007F7772"/>
    <w:rsid w:val="007F7E0C"/>
    <w:rsid w:val="007F7F8A"/>
    <w:rsid w:val="00801364"/>
    <w:rsid w:val="008017AF"/>
    <w:rsid w:val="00802DE6"/>
    <w:rsid w:val="00804364"/>
    <w:rsid w:val="008049B8"/>
    <w:rsid w:val="00804CA1"/>
    <w:rsid w:val="00804F2A"/>
    <w:rsid w:val="008062D4"/>
    <w:rsid w:val="008063E5"/>
    <w:rsid w:val="008064D1"/>
    <w:rsid w:val="0080666B"/>
    <w:rsid w:val="00807C01"/>
    <w:rsid w:val="00811802"/>
    <w:rsid w:val="0081184A"/>
    <w:rsid w:val="00813567"/>
    <w:rsid w:val="00815423"/>
    <w:rsid w:val="00815BB2"/>
    <w:rsid w:val="0081675A"/>
    <w:rsid w:val="00817340"/>
    <w:rsid w:val="008203D6"/>
    <w:rsid w:val="008234E3"/>
    <w:rsid w:val="00823682"/>
    <w:rsid w:val="00823776"/>
    <w:rsid w:val="0082481D"/>
    <w:rsid w:val="0082509C"/>
    <w:rsid w:val="00825D4A"/>
    <w:rsid w:val="0082617E"/>
    <w:rsid w:val="008263A7"/>
    <w:rsid w:val="008304F0"/>
    <w:rsid w:val="008307CA"/>
    <w:rsid w:val="00831DC7"/>
    <w:rsid w:val="008322DA"/>
    <w:rsid w:val="00832BBB"/>
    <w:rsid w:val="00833663"/>
    <w:rsid w:val="0083695F"/>
    <w:rsid w:val="00836A9A"/>
    <w:rsid w:val="00836F59"/>
    <w:rsid w:val="008371F8"/>
    <w:rsid w:val="00837D05"/>
    <w:rsid w:val="00837F98"/>
    <w:rsid w:val="00841A0F"/>
    <w:rsid w:val="008426E1"/>
    <w:rsid w:val="00842A7D"/>
    <w:rsid w:val="00843339"/>
    <w:rsid w:val="008433CD"/>
    <w:rsid w:val="00843D18"/>
    <w:rsid w:val="00843F32"/>
    <w:rsid w:val="00844639"/>
    <w:rsid w:val="00844AA6"/>
    <w:rsid w:val="00845BFB"/>
    <w:rsid w:val="00845CB9"/>
    <w:rsid w:val="008465D0"/>
    <w:rsid w:val="0085144D"/>
    <w:rsid w:val="00851C54"/>
    <w:rsid w:val="00851D32"/>
    <w:rsid w:val="00851E7C"/>
    <w:rsid w:val="008529F2"/>
    <w:rsid w:val="00852D5B"/>
    <w:rsid w:val="00853B3C"/>
    <w:rsid w:val="00853B52"/>
    <w:rsid w:val="00853D32"/>
    <w:rsid w:val="00853DA8"/>
    <w:rsid w:val="00854437"/>
    <w:rsid w:val="00855164"/>
    <w:rsid w:val="008553DA"/>
    <w:rsid w:val="00856453"/>
    <w:rsid w:val="00856842"/>
    <w:rsid w:val="00856B9A"/>
    <w:rsid w:val="00856DE0"/>
    <w:rsid w:val="0085786C"/>
    <w:rsid w:val="008579C4"/>
    <w:rsid w:val="00857CAD"/>
    <w:rsid w:val="00857D38"/>
    <w:rsid w:val="0086082A"/>
    <w:rsid w:val="0086155B"/>
    <w:rsid w:val="008617C3"/>
    <w:rsid w:val="00862B77"/>
    <w:rsid w:val="00864DF0"/>
    <w:rsid w:val="00865FC8"/>
    <w:rsid w:val="008663A7"/>
    <w:rsid w:val="00867CB5"/>
    <w:rsid w:val="00871A8C"/>
    <w:rsid w:val="0087225F"/>
    <w:rsid w:val="00872792"/>
    <w:rsid w:val="00872956"/>
    <w:rsid w:val="00876255"/>
    <w:rsid w:val="00876FBC"/>
    <w:rsid w:val="0087711C"/>
    <w:rsid w:val="008818EB"/>
    <w:rsid w:val="008824FF"/>
    <w:rsid w:val="00883F9F"/>
    <w:rsid w:val="008851A2"/>
    <w:rsid w:val="0088559D"/>
    <w:rsid w:val="008856CB"/>
    <w:rsid w:val="00886341"/>
    <w:rsid w:val="0088650E"/>
    <w:rsid w:val="00886708"/>
    <w:rsid w:val="008868E1"/>
    <w:rsid w:val="00886AD1"/>
    <w:rsid w:val="00886B35"/>
    <w:rsid w:val="00886B7C"/>
    <w:rsid w:val="00886C8D"/>
    <w:rsid w:val="00887262"/>
    <w:rsid w:val="00890987"/>
    <w:rsid w:val="00890E39"/>
    <w:rsid w:val="0089147B"/>
    <w:rsid w:val="00894775"/>
    <w:rsid w:val="008A1ABB"/>
    <w:rsid w:val="008A1CC4"/>
    <w:rsid w:val="008A4EF6"/>
    <w:rsid w:val="008A52BA"/>
    <w:rsid w:val="008A59E4"/>
    <w:rsid w:val="008A5C6C"/>
    <w:rsid w:val="008A634F"/>
    <w:rsid w:val="008A7268"/>
    <w:rsid w:val="008A730D"/>
    <w:rsid w:val="008A73DF"/>
    <w:rsid w:val="008A758E"/>
    <w:rsid w:val="008B0149"/>
    <w:rsid w:val="008B1728"/>
    <w:rsid w:val="008B1DC5"/>
    <w:rsid w:val="008B562E"/>
    <w:rsid w:val="008B6E5C"/>
    <w:rsid w:val="008B736A"/>
    <w:rsid w:val="008C0819"/>
    <w:rsid w:val="008C1999"/>
    <w:rsid w:val="008C1C06"/>
    <w:rsid w:val="008C1E53"/>
    <w:rsid w:val="008C1E55"/>
    <w:rsid w:val="008C3586"/>
    <w:rsid w:val="008C3DDD"/>
    <w:rsid w:val="008C5297"/>
    <w:rsid w:val="008C5FC0"/>
    <w:rsid w:val="008C6437"/>
    <w:rsid w:val="008C749B"/>
    <w:rsid w:val="008D0709"/>
    <w:rsid w:val="008D3B1A"/>
    <w:rsid w:val="008D3D22"/>
    <w:rsid w:val="008D46FB"/>
    <w:rsid w:val="008D486A"/>
    <w:rsid w:val="008D4EAE"/>
    <w:rsid w:val="008D50FE"/>
    <w:rsid w:val="008D547B"/>
    <w:rsid w:val="008D6B89"/>
    <w:rsid w:val="008E0AE2"/>
    <w:rsid w:val="008E1786"/>
    <w:rsid w:val="008E1A7D"/>
    <w:rsid w:val="008E1AD3"/>
    <w:rsid w:val="008E1F1C"/>
    <w:rsid w:val="008E257F"/>
    <w:rsid w:val="008E33EA"/>
    <w:rsid w:val="008E35FA"/>
    <w:rsid w:val="008E37E9"/>
    <w:rsid w:val="008E4213"/>
    <w:rsid w:val="008E502E"/>
    <w:rsid w:val="008E6D04"/>
    <w:rsid w:val="008E79D5"/>
    <w:rsid w:val="008F04E5"/>
    <w:rsid w:val="008F06DD"/>
    <w:rsid w:val="008F21BC"/>
    <w:rsid w:val="008F3C0F"/>
    <w:rsid w:val="008F3E7F"/>
    <w:rsid w:val="008F50D3"/>
    <w:rsid w:val="008F51B7"/>
    <w:rsid w:val="008F6541"/>
    <w:rsid w:val="008F7D66"/>
    <w:rsid w:val="009002B9"/>
    <w:rsid w:val="009004FC"/>
    <w:rsid w:val="009015C4"/>
    <w:rsid w:val="00901D59"/>
    <w:rsid w:val="0090422E"/>
    <w:rsid w:val="00904495"/>
    <w:rsid w:val="0090570A"/>
    <w:rsid w:val="00905B14"/>
    <w:rsid w:val="00905E5A"/>
    <w:rsid w:val="00907573"/>
    <w:rsid w:val="009075B8"/>
    <w:rsid w:val="00910DB6"/>
    <w:rsid w:val="009116CA"/>
    <w:rsid w:val="00912150"/>
    <w:rsid w:val="00913788"/>
    <w:rsid w:val="0091411A"/>
    <w:rsid w:val="009147A2"/>
    <w:rsid w:val="009148FC"/>
    <w:rsid w:val="00915F0C"/>
    <w:rsid w:val="00915F51"/>
    <w:rsid w:val="00916006"/>
    <w:rsid w:val="009161CA"/>
    <w:rsid w:val="009165E5"/>
    <w:rsid w:val="00916A13"/>
    <w:rsid w:val="009174F8"/>
    <w:rsid w:val="00920FB6"/>
    <w:rsid w:val="00922B8D"/>
    <w:rsid w:val="009239B9"/>
    <w:rsid w:val="00924CF1"/>
    <w:rsid w:val="00924ECC"/>
    <w:rsid w:val="00924EFB"/>
    <w:rsid w:val="009255D0"/>
    <w:rsid w:val="009263C5"/>
    <w:rsid w:val="0092742B"/>
    <w:rsid w:val="009274CC"/>
    <w:rsid w:val="009278F4"/>
    <w:rsid w:val="009300BF"/>
    <w:rsid w:val="009304C4"/>
    <w:rsid w:val="00932448"/>
    <w:rsid w:val="0093310F"/>
    <w:rsid w:val="00934DF4"/>
    <w:rsid w:val="00934E8E"/>
    <w:rsid w:val="00936810"/>
    <w:rsid w:val="00936BBB"/>
    <w:rsid w:val="0093744F"/>
    <w:rsid w:val="00937894"/>
    <w:rsid w:val="0094078B"/>
    <w:rsid w:val="00940D7E"/>
    <w:rsid w:val="009411DD"/>
    <w:rsid w:val="00941463"/>
    <w:rsid w:val="0094238C"/>
    <w:rsid w:val="009443F3"/>
    <w:rsid w:val="00946951"/>
    <w:rsid w:val="00947241"/>
    <w:rsid w:val="00947DE1"/>
    <w:rsid w:val="009516E1"/>
    <w:rsid w:val="00952465"/>
    <w:rsid w:val="009529F1"/>
    <w:rsid w:val="00952DBF"/>
    <w:rsid w:val="00953193"/>
    <w:rsid w:val="0095467E"/>
    <w:rsid w:val="0095473D"/>
    <w:rsid w:val="009554CC"/>
    <w:rsid w:val="00955C61"/>
    <w:rsid w:val="0095769C"/>
    <w:rsid w:val="0096015F"/>
    <w:rsid w:val="0096065A"/>
    <w:rsid w:val="00960BAA"/>
    <w:rsid w:val="00961DF4"/>
    <w:rsid w:val="009626AD"/>
    <w:rsid w:val="00964362"/>
    <w:rsid w:val="00964B56"/>
    <w:rsid w:val="00965634"/>
    <w:rsid w:val="0096603F"/>
    <w:rsid w:val="00966238"/>
    <w:rsid w:val="009665CE"/>
    <w:rsid w:val="00970C7D"/>
    <w:rsid w:val="00970CA9"/>
    <w:rsid w:val="00971620"/>
    <w:rsid w:val="009739B1"/>
    <w:rsid w:val="00974E55"/>
    <w:rsid w:val="009771CD"/>
    <w:rsid w:val="00977AEF"/>
    <w:rsid w:val="00977F15"/>
    <w:rsid w:val="00980B5F"/>
    <w:rsid w:val="00981BEE"/>
    <w:rsid w:val="00981D72"/>
    <w:rsid w:val="00982E78"/>
    <w:rsid w:val="00983273"/>
    <w:rsid w:val="00984AD6"/>
    <w:rsid w:val="009850BC"/>
    <w:rsid w:val="009850D1"/>
    <w:rsid w:val="00985FD8"/>
    <w:rsid w:val="009874E0"/>
    <w:rsid w:val="00987AB7"/>
    <w:rsid w:val="00987BED"/>
    <w:rsid w:val="00987C01"/>
    <w:rsid w:val="00990130"/>
    <w:rsid w:val="00990E0D"/>
    <w:rsid w:val="00991042"/>
    <w:rsid w:val="00992F52"/>
    <w:rsid w:val="00994C03"/>
    <w:rsid w:val="009951B3"/>
    <w:rsid w:val="0099529C"/>
    <w:rsid w:val="0099562C"/>
    <w:rsid w:val="00995AE0"/>
    <w:rsid w:val="009960A1"/>
    <w:rsid w:val="009966A7"/>
    <w:rsid w:val="00996742"/>
    <w:rsid w:val="00996F6E"/>
    <w:rsid w:val="00997261"/>
    <w:rsid w:val="009A00A2"/>
    <w:rsid w:val="009A0EDC"/>
    <w:rsid w:val="009A4FDA"/>
    <w:rsid w:val="009A535A"/>
    <w:rsid w:val="009B29E5"/>
    <w:rsid w:val="009B2AAE"/>
    <w:rsid w:val="009B2EAB"/>
    <w:rsid w:val="009B4132"/>
    <w:rsid w:val="009B47DC"/>
    <w:rsid w:val="009B4ADB"/>
    <w:rsid w:val="009B55E0"/>
    <w:rsid w:val="009B631F"/>
    <w:rsid w:val="009B6C0E"/>
    <w:rsid w:val="009B74C6"/>
    <w:rsid w:val="009C1471"/>
    <w:rsid w:val="009C16E0"/>
    <w:rsid w:val="009C1B5A"/>
    <w:rsid w:val="009C1BF4"/>
    <w:rsid w:val="009C1E05"/>
    <w:rsid w:val="009C1EA4"/>
    <w:rsid w:val="009C25E0"/>
    <w:rsid w:val="009C3C0F"/>
    <w:rsid w:val="009C3E28"/>
    <w:rsid w:val="009C48E2"/>
    <w:rsid w:val="009C54AD"/>
    <w:rsid w:val="009C6786"/>
    <w:rsid w:val="009C71CE"/>
    <w:rsid w:val="009C73D5"/>
    <w:rsid w:val="009C7B43"/>
    <w:rsid w:val="009D0367"/>
    <w:rsid w:val="009D19AD"/>
    <w:rsid w:val="009D2B65"/>
    <w:rsid w:val="009D3E63"/>
    <w:rsid w:val="009D4E3B"/>
    <w:rsid w:val="009D54DC"/>
    <w:rsid w:val="009D664D"/>
    <w:rsid w:val="009D67E7"/>
    <w:rsid w:val="009D72FC"/>
    <w:rsid w:val="009D7A14"/>
    <w:rsid w:val="009E034B"/>
    <w:rsid w:val="009E0FC3"/>
    <w:rsid w:val="009E1310"/>
    <w:rsid w:val="009E1808"/>
    <w:rsid w:val="009E20BC"/>
    <w:rsid w:val="009E2A61"/>
    <w:rsid w:val="009E4203"/>
    <w:rsid w:val="009E55F0"/>
    <w:rsid w:val="009E5B7A"/>
    <w:rsid w:val="009E5BAB"/>
    <w:rsid w:val="009E5EB1"/>
    <w:rsid w:val="009F2050"/>
    <w:rsid w:val="009F2B99"/>
    <w:rsid w:val="009F2D67"/>
    <w:rsid w:val="009F30D7"/>
    <w:rsid w:val="009F3FCC"/>
    <w:rsid w:val="009F4869"/>
    <w:rsid w:val="009F756F"/>
    <w:rsid w:val="009F76A4"/>
    <w:rsid w:val="009F7ACF"/>
    <w:rsid w:val="00A00F52"/>
    <w:rsid w:val="00A021E3"/>
    <w:rsid w:val="00A02E16"/>
    <w:rsid w:val="00A044CB"/>
    <w:rsid w:val="00A05386"/>
    <w:rsid w:val="00A056EC"/>
    <w:rsid w:val="00A05A89"/>
    <w:rsid w:val="00A06451"/>
    <w:rsid w:val="00A06F02"/>
    <w:rsid w:val="00A07326"/>
    <w:rsid w:val="00A10A29"/>
    <w:rsid w:val="00A11082"/>
    <w:rsid w:val="00A1138F"/>
    <w:rsid w:val="00A11459"/>
    <w:rsid w:val="00A133C9"/>
    <w:rsid w:val="00A142C1"/>
    <w:rsid w:val="00A145BE"/>
    <w:rsid w:val="00A1474F"/>
    <w:rsid w:val="00A1599E"/>
    <w:rsid w:val="00A172E0"/>
    <w:rsid w:val="00A20C61"/>
    <w:rsid w:val="00A20F12"/>
    <w:rsid w:val="00A2101E"/>
    <w:rsid w:val="00A222C5"/>
    <w:rsid w:val="00A22954"/>
    <w:rsid w:val="00A24EBC"/>
    <w:rsid w:val="00A26700"/>
    <w:rsid w:val="00A30AAA"/>
    <w:rsid w:val="00A30EE9"/>
    <w:rsid w:val="00A31FE2"/>
    <w:rsid w:val="00A324B0"/>
    <w:rsid w:val="00A3366A"/>
    <w:rsid w:val="00A33D68"/>
    <w:rsid w:val="00A34294"/>
    <w:rsid w:val="00A35337"/>
    <w:rsid w:val="00A35A92"/>
    <w:rsid w:val="00A361CE"/>
    <w:rsid w:val="00A36366"/>
    <w:rsid w:val="00A36EBC"/>
    <w:rsid w:val="00A378E5"/>
    <w:rsid w:val="00A37C9D"/>
    <w:rsid w:val="00A37EF3"/>
    <w:rsid w:val="00A41240"/>
    <w:rsid w:val="00A41649"/>
    <w:rsid w:val="00A41BE9"/>
    <w:rsid w:val="00A4257A"/>
    <w:rsid w:val="00A42B79"/>
    <w:rsid w:val="00A44221"/>
    <w:rsid w:val="00A44E1E"/>
    <w:rsid w:val="00A4508E"/>
    <w:rsid w:val="00A45EF1"/>
    <w:rsid w:val="00A474FB"/>
    <w:rsid w:val="00A50492"/>
    <w:rsid w:val="00A50863"/>
    <w:rsid w:val="00A516F1"/>
    <w:rsid w:val="00A5265A"/>
    <w:rsid w:val="00A52DEB"/>
    <w:rsid w:val="00A53AFC"/>
    <w:rsid w:val="00A55235"/>
    <w:rsid w:val="00A55DCD"/>
    <w:rsid w:val="00A567CC"/>
    <w:rsid w:val="00A576DB"/>
    <w:rsid w:val="00A57F25"/>
    <w:rsid w:val="00A6006E"/>
    <w:rsid w:val="00A6035C"/>
    <w:rsid w:val="00A60FB8"/>
    <w:rsid w:val="00A61254"/>
    <w:rsid w:val="00A614F2"/>
    <w:rsid w:val="00A61BA4"/>
    <w:rsid w:val="00A62ACC"/>
    <w:rsid w:val="00A6372D"/>
    <w:rsid w:val="00A63A11"/>
    <w:rsid w:val="00A646CD"/>
    <w:rsid w:val="00A70B29"/>
    <w:rsid w:val="00A7115F"/>
    <w:rsid w:val="00A71355"/>
    <w:rsid w:val="00A71735"/>
    <w:rsid w:val="00A71E8E"/>
    <w:rsid w:val="00A73A55"/>
    <w:rsid w:val="00A740BA"/>
    <w:rsid w:val="00A75F21"/>
    <w:rsid w:val="00A7653E"/>
    <w:rsid w:val="00A77FC2"/>
    <w:rsid w:val="00A8049A"/>
    <w:rsid w:val="00A81147"/>
    <w:rsid w:val="00A8156B"/>
    <w:rsid w:val="00A8182B"/>
    <w:rsid w:val="00A81D26"/>
    <w:rsid w:val="00A836CB"/>
    <w:rsid w:val="00A84446"/>
    <w:rsid w:val="00A850F8"/>
    <w:rsid w:val="00A85893"/>
    <w:rsid w:val="00A86432"/>
    <w:rsid w:val="00A86D56"/>
    <w:rsid w:val="00A87824"/>
    <w:rsid w:val="00A87DAE"/>
    <w:rsid w:val="00A90946"/>
    <w:rsid w:val="00A9106A"/>
    <w:rsid w:val="00A915F8"/>
    <w:rsid w:val="00A938F1"/>
    <w:rsid w:val="00A93998"/>
    <w:rsid w:val="00A94CD7"/>
    <w:rsid w:val="00A95F80"/>
    <w:rsid w:val="00A96630"/>
    <w:rsid w:val="00A96B5B"/>
    <w:rsid w:val="00A97E08"/>
    <w:rsid w:val="00AA2232"/>
    <w:rsid w:val="00AA3370"/>
    <w:rsid w:val="00AA5D2C"/>
    <w:rsid w:val="00AA5E84"/>
    <w:rsid w:val="00AA665F"/>
    <w:rsid w:val="00AA6B46"/>
    <w:rsid w:val="00AA6C80"/>
    <w:rsid w:val="00AA72A2"/>
    <w:rsid w:val="00AA7AA0"/>
    <w:rsid w:val="00AA7B81"/>
    <w:rsid w:val="00AA7BDC"/>
    <w:rsid w:val="00AA7DEA"/>
    <w:rsid w:val="00AB0770"/>
    <w:rsid w:val="00AB0AD3"/>
    <w:rsid w:val="00AB0DEB"/>
    <w:rsid w:val="00AB14B0"/>
    <w:rsid w:val="00AB1AFD"/>
    <w:rsid w:val="00AB2044"/>
    <w:rsid w:val="00AB2717"/>
    <w:rsid w:val="00AB2AC6"/>
    <w:rsid w:val="00AB2ED5"/>
    <w:rsid w:val="00AB3060"/>
    <w:rsid w:val="00AB3D15"/>
    <w:rsid w:val="00AB44A4"/>
    <w:rsid w:val="00AB4A10"/>
    <w:rsid w:val="00AB4A4C"/>
    <w:rsid w:val="00AB4DED"/>
    <w:rsid w:val="00AB5333"/>
    <w:rsid w:val="00AB53FC"/>
    <w:rsid w:val="00AB5666"/>
    <w:rsid w:val="00AB56E0"/>
    <w:rsid w:val="00AB5F55"/>
    <w:rsid w:val="00AB6D53"/>
    <w:rsid w:val="00AB752E"/>
    <w:rsid w:val="00AB764F"/>
    <w:rsid w:val="00AB7CEB"/>
    <w:rsid w:val="00AC0176"/>
    <w:rsid w:val="00AC19EE"/>
    <w:rsid w:val="00AC2E27"/>
    <w:rsid w:val="00AC356F"/>
    <w:rsid w:val="00AC3753"/>
    <w:rsid w:val="00AC3806"/>
    <w:rsid w:val="00AC396D"/>
    <w:rsid w:val="00AC7413"/>
    <w:rsid w:val="00AD15D5"/>
    <w:rsid w:val="00AD20F4"/>
    <w:rsid w:val="00AD2140"/>
    <w:rsid w:val="00AD308C"/>
    <w:rsid w:val="00AD552A"/>
    <w:rsid w:val="00AD6379"/>
    <w:rsid w:val="00AD72AE"/>
    <w:rsid w:val="00AD72CA"/>
    <w:rsid w:val="00AD73FE"/>
    <w:rsid w:val="00AE09DB"/>
    <w:rsid w:val="00AE0AB8"/>
    <w:rsid w:val="00AE1710"/>
    <w:rsid w:val="00AE20DC"/>
    <w:rsid w:val="00AE2C56"/>
    <w:rsid w:val="00AE4505"/>
    <w:rsid w:val="00AE457F"/>
    <w:rsid w:val="00AE46C9"/>
    <w:rsid w:val="00AE5655"/>
    <w:rsid w:val="00AE5992"/>
    <w:rsid w:val="00AE5E1B"/>
    <w:rsid w:val="00AE6B61"/>
    <w:rsid w:val="00AE71AF"/>
    <w:rsid w:val="00AE74BE"/>
    <w:rsid w:val="00AE7C9C"/>
    <w:rsid w:val="00AF0262"/>
    <w:rsid w:val="00AF02B6"/>
    <w:rsid w:val="00AF1BF8"/>
    <w:rsid w:val="00AF4615"/>
    <w:rsid w:val="00AF5413"/>
    <w:rsid w:val="00AF5508"/>
    <w:rsid w:val="00AF57CA"/>
    <w:rsid w:val="00AF5908"/>
    <w:rsid w:val="00AF5ABE"/>
    <w:rsid w:val="00AF60A4"/>
    <w:rsid w:val="00AF696B"/>
    <w:rsid w:val="00AF7C7F"/>
    <w:rsid w:val="00B005B7"/>
    <w:rsid w:val="00B00C97"/>
    <w:rsid w:val="00B018AC"/>
    <w:rsid w:val="00B01B56"/>
    <w:rsid w:val="00B01C53"/>
    <w:rsid w:val="00B03CDC"/>
    <w:rsid w:val="00B03EF0"/>
    <w:rsid w:val="00B03F45"/>
    <w:rsid w:val="00B04A4D"/>
    <w:rsid w:val="00B04EC5"/>
    <w:rsid w:val="00B0559D"/>
    <w:rsid w:val="00B05921"/>
    <w:rsid w:val="00B10967"/>
    <w:rsid w:val="00B10CDE"/>
    <w:rsid w:val="00B13272"/>
    <w:rsid w:val="00B140CB"/>
    <w:rsid w:val="00B14243"/>
    <w:rsid w:val="00B14273"/>
    <w:rsid w:val="00B1436D"/>
    <w:rsid w:val="00B14EEC"/>
    <w:rsid w:val="00B152AE"/>
    <w:rsid w:val="00B158D1"/>
    <w:rsid w:val="00B15E5A"/>
    <w:rsid w:val="00B17752"/>
    <w:rsid w:val="00B20B7C"/>
    <w:rsid w:val="00B20CC1"/>
    <w:rsid w:val="00B223BA"/>
    <w:rsid w:val="00B228E7"/>
    <w:rsid w:val="00B23031"/>
    <w:rsid w:val="00B24EAD"/>
    <w:rsid w:val="00B25960"/>
    <w:rsid w:val="00B26081"/>
    <w:rsid w:val="00B2665F"/>
    <w:rsid w:val="00B26782"/>
    <w:rsid w:val="00B27A24"/>
    <w:rsid w:val="00B30C69"/>
    <w:rsid w:val="00B3199A"/>
    <w:rsid w:val="00B32A82"/>
    <w:rsid w:val="00B3433B"/>
    <w:rsid w:val="00B35DC8"/>
    <w:rsid w:val="00B360E5"/>
    <w:rsid w:val="00B40543"/>
    <w:rsid w:val="00B4063F"/>
    <w:rsid w:val="00B410A0"/>
    <w:rsid w:val="00B440B7"/>
    <w:rsid w:val="00B441CD"/>
    <w:rsid w:val="00B456F5"/>
    <w:rsid w:val="00B45FBA"/>
    <w:rsid w:val="00B465D3"/>
    <w:rsid w:val="00B50398"/>
    <w:rsid w:val="00B51920"/>
    <w:rsid w:val="00B527E0"/>
    <w:rsid w:val="00B5316B"/>
    <w:rsid w:val="00B544B9"/>
    <w:rsid w:val="00B55253"/>
    <w:rsid w:val="00B55421"/>
    <w:rsid w:val="00B55843"/>
    <w:rsid w:val="00B55C6B"/>
    <w:rsid w:val="00B55E56"/>
    <w:rsid w:val="00B5684D"/>
    <w:rsid w:val="00B57CF2"/>
    <w:rsid w:val="00B601DD"/>
    <w:rsid w:val="00B60557"/>
    <w:rsid w:val="00B61D2E"/>
    <w:rsid w:val="00B6271C"/>
    <w:rsid w:val="00B6293E"/>
    <w:rsid w:val="00B62C5F"/>
    <w:rsid w:val="00B6475D"/>
    <w:rsid w:val="00B64EAD"/>
    <w:rsid w:val="00B6508B"/>
    <w:rsid w:val="00B65A60"/>
    <w:rsid w:val="00B674E3"/>
    <w:rsid w:val="00B67631"/>
    <w:rsid w:val="00B72FBB"/>
    <w:rsid w:val="00B74C24"/>
    <w:rsid w:val="00B74F57"/>
    <w:rsid w:val="00B75828"/>
    <w:rsid w:val="00B76684"/>
    <w:rsid w:val="00B76738"/>
    <w:rsid w:val="00B774B9"/>
    <w:rsid w:val="00B77FC7"/>
    <w:rsid w:val="00B80B40"/>
    <w:rsid w:val="00B819FA"/>
    <w:rsid w:val="00B82309"/>
    <w:rsid w:val="00B823C0"/>
    <w:rsid w:val="00B825A7"/>
    <w:rsid w:val="00B844F2"/>
    <w:rsid w:val="00B84799"/>
    <w:rsid w:val="00B859C1"/>
    <w:rsid w:val="00B86D1E"/>
    <w:rsid w:val="00B870DA"/>
    <w:rsid w:val="00B87A14"/>
    <w:rsid w:val="00B912A0"/>
    <w:rsid w:val="00B91909"/>
    <w:rsid w:val="00B91B86"/>
    <w:rsid w:val="00B92331"/>
    <w:rsid w:val="00B93A6F"/>
    <w:rsid w:val="00B93CF2"/>
    <w:rsid w:val="00B94B46"/>
    <w:rsid w:val="00B95B9F"/>
    <w:rsid w:val="00B963BD"/>
    <w:rsid w:val="00B970C7"/>
    <w:rsid w:val="00B97D51"/>
    <w:rsid w:val="00B97DD0"/>
    <w:rsid w:val="00BA02D4"/>
    <w:rsid w:val="00BA0758"/>
    <w:rsid w:val="00BA0771"/>
    <w:rsid w:val="00BA0BF5"/>
    <w:rsid w:val="00BA145D"/>
    <w:rsid w:val="00BA2EA5"/>
    <w:rsid w:val="00BA3903"/>
    <w:rsid w:val="00BA3CD2"/>
    <w:rsid w:val="00BA6B00"/>
    <w:rsid w:val="00BA7E45"/>
    <w:rsid w:val="00BB006C"/>
    <w:rsid w:val="00BB14A5"/>
    <w:rsid w:val="00BB1FEF"/>
    <w:rsid w:val="00BB220F"/>
    <w:rsid w:val="00BB32B4"/>
    <w:rsid w:val="00BB34E1"/>
    <w:rsid w:val="00BB4355"/>
    <w:rsid w:val="00BB6B85"/>
    <w:rsid w:val="00BB7132"/>
    <w:rsid w:val="00BB7DFC"/>
    <w:rsid w:val="00BC06CB"/>
    <w:rsid w:val="00BC077F"/>
    <w:rsid w:val="00BC08C5"/>
    <w:rsid w:val="00BC1D61"/>
    <w:rsid w:val="00BC2296"/>
    <w:rsid w:val="00BC28EB"/>
    <w:rsid w:val="00BC34A7"/>
    <w:rsid w:val="00BC475B"/>
    <w:rsid w:val="00BC47E1"/>
    <w:rsid w:val="00BC5DB6"/>
    <w:rsid w:val="00BC7E86"/>
    <w:rsid w:val="00BD0170"/>
    <w:rsid w:val="00BD059D"/>
    <w:rsid w:val="00BD0E56"/>
    <w:rsid w:val="00BD15AE"/>
    <w:rsid w:val="00BD16EB"/>
    <w:rsid w:val="00BD19FC"/>
    <w:rsid w:val="00BD3EFB"/>
    <w:rsid w:val="00BD4696"/>
    <w:rsid w:val="00BD51DA"/>
    <w:rsid w:val="00BE08A4"/>
    <w:rsid w:val="00BE0F21"/>
    <w:rsid w:val="00BE177D"/>
    <w:rsid w:val="00BE366D"/>
    <w:rsid w:val="00BE3682"/>
    <w:rsid w:val="00BE3A76"/>
    <w:rsid w:val="00BE3E4B"/>
    <w:rsid w:val="00BE4E6E"/>
    <w:rsid w:val="00BE7EC8"/>
    <w:rsid w:val="00BF10A8"/>
    <w:rsid w:val="00BF5ECE"/>
    <w:rsid w:val="00BF6B96"/>
    <w:rsid w:val="00BF6E2B"/>
    <w:rsid w:val="00BF7EEA"/>
    <w:rsid w:val="00C007A5"/>
    <w:rsid w:val="00C00A26"/>
    <w:rsid w:val="00C0107D"/>
    <w:rsid w:val="00C0110B"/>
    <w:rsid w:val="00C0178A"/>
    <w:rsid w:val="00C02AAF"/>
    <w:rsid w:val="00C03FEB"/>
    <w:rsid w:val="00C042AF"/>
    <w:rsid w:val="00C06F4D"/>
    <w:rsid w:val="00C07353"/>
    <w:rsid w:val="00C07CE7"/>
    <w:rsid w:val="00C10F5C"/>
    <w:rsid w:val="00C11396"/>
    <w:rsid w:val="00C11EBD"/>
    <w:rsid w:val="00C13285"/>
    <w:rsid w:val="00C1360E"/>
    <w:rsid w:val="00C14A07"/>
    <w:rsid w:val="00C15E06"/>
    <w:rsid w:val="00C17BD9"/>
    <w:rsid w:val="00C236B0"/>
    <w:rsid w:val="00C24CFA"/>
    <w:rsid w:val="00C24EA2"/>
    <w:rsid w:val="00C258A6"/>
    <w:rsid w:val="00C25AAA"/>
    <w:rsid w:val="00C25B23"/>
    <w:rsid w:val="00C26425"/>
    <w:rsid w:val="00C2656A"/>
    <w:rsid w:val="00C26763"/>
    <w:rsid w:val="00C27DFC"/>
    <w:rsid w:val="00C3156F"/>
    <w:rsid w:val="00C31FF9"/>
    <w:rsid w:val="00C32269"/>
    <w:rsid w:val="00C32B06"/>
    <w:rsid w:val="00C34382"/>
    <w:rsid w:val="00C346FE"/>
    <w:rsid w:val="00C346FF"/>
    <w:rsid w:val="00C35064"/>
    <w:rsid w:val="00C35106"/>
    <w:rsid w:val="00C354A1"/>
    <w:rsid w:val="00C36F6F"/>
    <w:rsid w:val="00C37245"/>
    <w:rsid w:val="00C40A25"/>
    <w:rsid w:val="00C42717"/>
    <w:rsid w:val="00C42BBC"/>
    <w:rsid w:val="00C42C24"/>
    <w:rsid w:val="00C4306A"/>
    <w:rsid w:val="00C43789"/>
    <w:rsid w:val="00C44A50"/>
    <w:rsid w:val="00C44D9E"/>
    <w:rsid w:val="00C45E35"/>
    <w:rsid w:val="00C45FEB"/>
    <w:rsid w:val="00C46A6E"/>
    <w:rsid w:val="00C506FA"/>
    <w:rsid w:val="00C50930"/>
    <w:rsid w:val="00C512D0"/>
    <w:rsid w:val="00C516A6"/>
    <w:rsid w:val="00C52502"/>
    <w:rsid w:val="00C52B71"/>
    <w:rsid w:val="00C53E0D"/>
    <w:rsid w:val="00C54ADA"/>
    <w:rsid w:val="00C54FD9"/>
    <w:rsid w:val="00C55AEF"/>
    <w:rsid w:val="00C57551"/>
    <w:rsid w:val="00C575B9"/>
    <w:rsid w:val="00C57ED2"/>
    <w:rsid w:val="00C60E27"/>
    <w:rsid w:val="00C64190"/>
    <w:rsid w:val="00C64533"/>
    <w:rsid w:val="00C65BD1"/>
    <w:rsid w:val="00C6699E"/>
    <w:rsid w:val="00C66B28"/>
    <w:rsid w:val="00C66B60"/>
    <w:rsid w:val="00C66C95"/>
    <w:rsid w:val="00C66DDA"/>
    <w:rsid w:val="00C67384"/>
    <w:rsid w:val="00C67FD5"/>
    <w:rsid w:val="00C7265B"/>
    <w:rsid w:val="00C72D64"/>
    <w:rsid w:val="00C72EAE"/>
    <w:rsid w:val="00C74038"/>
    <w:rsid w:val="00C7550D"/>
    <w:rsid w:val="00C761B4"/>
    <w:rsid w:val="00C76790"/>
    <w:rsid w:val="00C77371"/>
    <w:rsid w:val="00C7769D"/>
    <w:rsid w:val="00C77FC0"/>
    <w:rsid w:val="00C80776"/>
    <w:rsid w:val="00C80ADE"/>
    <w:rsid w:val="00C80EDF"/>
    <w:rsid w:val="00C817D3"/>
    <w:rsid w:val="00C8201F"/>
    <w:rsid w:val="00C827C5"/>
    <w:rsid w:val="00C82E95"/>
    <w:rsid w:val="00C84965"/>
    <w:rsid w:val="00C84CC2"/>
    <w:rsid w:val="00C851A2"/>
    <w:rsid w:val="00C8527E"/>
    <w:rsid w:val="00C85630"/>
    <w:rsid w:val="00C859E0"/>
    <w:rsid w:val="00C86030"/>
    <w:rsid w:val="00C862FF"/>
    <w:rsid w:val="00C863D2"/>
    <w:rsid w:val="00C87848"/>
    <w:rsid w:val="00C9002D"/>
    <w:rsid w:val="00C902BB"/>
    <w:rsid w:val="00C90675"/>
    <w:rsid w:val="00C91BC0"/>
    <w:rsid w:val="00C91FAC"/>
    <w:rsid w:val="00C924D9"/>
    <w:rsid w:val="00C9341B"/>
    <w:rsid w:val="00C94E15"/>
    <w:rsid w:val="00C95A79"/>
    <w:rsid w:val="00C95D70"/>
    <w:rsid w:val="00C961D4"/>
    <w:rsid w:val="00C962DF"/>
    <w:rsid w:val="00CA0F5D"/>
    <w:rsid w:val="00CA10CF"/>
    <w:rsid w:val="00CA1BD2"/>
    <w:rsid w:val="00CA1EEC"/>
    <w:rsid w:val="00CA3071"/>
    <w:rsid w:val="00CA3137"/>
    <w:rsid w:val="00CA3507"/>
    <w:rsid w:val="00CA3E03"/>
    <w:rsid w:val="00CA4DD0"/>
    <w:rsid w:val="00CA5FAA"/>
    <w:rsid w:val="00CA6263"/>
    <w:rsid w:val="00CA62FD"/>
    <w:rsid w:val="00CA65BC"/>
    <w:rsid w:val="00CA7400"/>
    <w:rsid w:val="00CB0240"/>
    <w:rsid w:val="00CB068A"/>
    <w:rsid w:val="00CB09CA"/>
    <w:rsid w:val="00CB1474"/>
    <w:rsid w:val="00CB1FEB"/>
    <w:rsid w:val="00CB2520"/>
    <w:rsid w:val="00CB26F8"/>
    <w:rsid w:val="00CB2F5A"/>
    <w:rsid w:val="00CB3E83"/>
    <w:rsid w:val="00CB5357"/>
    <w:rsid w:val="00CB55B0"/>
    <w:rsid w:val="00CB660D"/>
    <w:rsid w:val="00CB66BC"/>
    <w:rsid w:val="00CB73BB"/>
    <w:rsid w:val="00CC00DB"/>
    <w:rsid w:val="00CC2119"/>
    <w:rsid w:val="00CC2396"/>
    <w:rsid w:val="00CC4620"/>
    <w:rsid w:val="00CC518E"/>
    <w:rsid w:val="00CC51D5"/>
    <w:rsid w:val="00CC5297"/>
    <w:rsid w:val="00CC5ECA"/>
    <w:rsid w:val="00CC67F8"/>
    <w:rsid w:val="00CC6B4F"/>
    <w:rsid w:val="00CC6B50"/>
    <w:rsid w:val="00CD3A34"/>
    <w:rsid w:val="00CD4865"/>
    <w:rsid w:val="00CD4872"/>
    <w:rsid w:val="00CD565B"/>
    <w:rsid w:val="00CD5ACA"/>
    <w:rsid w:val="00CD5B66"/>
    <w:rsid w:val="00CD69A3"/>
    <w:rsid w:val="00CE0154"/>
    <w:rsid w:val="00CE01E3"/>
    <w:rsid w:val="00CE0C4A"/>
    <w:rsid w:val="00CE1740"/>
    <w:rsid w:val="00CE26E7"/>
    <w:rsid w:val="00CE3075"/>
    <w:rsid w:val="00CE311C"/>
    <w:rsid w:val="00CE365B"/>
    <w:rsid w:val="00CE4E1F"/>
    <w:rsid w:val="00CE6182"/>
    <w:rsid w:val="00CE7797"/>
    <w:rsid w:val="00CE7AE4"/>
    <w:rsid w:val="00CE7F16"/>
    <w:rsid w:val="00CF092F"/>
    <w:rsid w:val="00CF0FB4"/>
    <w:rsid w:val="00CF1492"/>
    <w:rsid w:val="00CF1F36"/>
    <w:rsid w:val="00CF241C"/>
    <w:rsid w:val="00CF369E"/>
    <w:rsid w:val="00CF3EA5"/>
    <w:rsid w:val="00CF3F3D"/>
    <w:rsid w:val="00CF4402"/>
    <w:rsid w:val="00CF4792"/>
    <w:rsid w:val="00CF53EC"/>
    <w:rsid w:val="00CF651F"/>
    <w:rsid w:val="00D009EA"/>
    <w:rsid w:val="00D00FE3"/>
    <w:rsid w:val="00D0187C"/>
    <w:rsid w:val="00D019BD"/>
    <w:rsid w:val="00D02143"/>
    <w:rsid w:val="00D0351A"/>
    <w:rsid w:val="00D03FBB"/>
    <w:rsid w:val="00D043B1"/>
    <w:rsid w:val="00D04BEE"/>
    <w:rsid w:val="00D06176"/>
    <w:rsid w:val="00D06C17"/>
    <w:rsid w:val="00D11FA7"/>
    <w:rsid w:val="00D12837"/>
    <w:rsid w:val="00D12B7F"/>
    <w:rsid w:val="00D13C1C"/>
    <w:rsid w:val="00D1488C"/>
    <w:rsid w:val="00D14C20"/>
    <w:rsid w:val="00D15167"/>
    <w:rsid w:val="00D1599A"/>
    <w:rsid w:val="00D16AC2"/>
    <w:rsid w:val="00D16B5D"/>
    <w:rsid w:val="00D203A8"/>
    <w:rsid w:val="00D20A8D"/>
    <w:rsid w:val="00D22AD5"/>
    <w:rsid w:val="00D23FAD"/>
    <w:rsid w:val="00D2483B"/>
    <w:rsid w:val="00D24B7D"/>
    <w:rsid w:val="00D276AA"/>
    <w:rsid w:val="00D30611"/>
    <w:rsid w:val="00D30B52"/>
    <w:rsid w:val="00D31580"/>
    <w:rsid w:val="00D32FB3"/>
    <w:rsid w:val="00D331E2"/>
    <w:rsid w:val="00D33529"/>
    <w:rsid w:val="00D35C91"/>
    <w:rsid w:val="00D4067A"/>
    <w:rsid w:val="00D406B5"/>
    <w:rsid w:val="00D40F3D"/>
    <w:rsid w:val="00D419DF"/>
    <w:rsid w:val="00D41F5A"/>
    <w:rsid w:val="00D42216"/>
    <w:rsid w:val="00D42366"/>
    <w:rsid w:val="00D4291B"/>
    <w:rsid w:val="00D436E4"/>
    <w:rsid w:val="00D4402C"/>
    <w:rsid w:val="00D4413F"/>
    <w:rsid w:val="00D44475"/>
    <w:rsid w:val="00D444D8"/>
    <w:rsid w:val="00D4459E"/>
    <w:rsid w:val="00D4521D"/>
    <w:rsid w:val="00D46478"/>
    <w:rsid w:val="00D47370"/>
    <w:rsid w:val="00D47405"/>
    <w:rsid w:val="00D502F9"/>
    <w:rsid w:val="00D51578"/>
    <w:rsid w:val="00D51FD9"/>
    <w:rsid w:val="00D52DEE"/>
    <w:rsid w:val="00D53166"/>
    <w:rsid w:val="00D538D0"/>
    <w:rsid w:val="00D5444A"/>
    <w:rsid w:val="00D545FE"/>
    <w:rsid w:val="00D54DE8"/>
    <w:rsid w:val="00D554A0"/>
    <w:rsid w:val="00D560EB"/>
    <w:rsid w:val="00D564AF"/>
    <w:rsid w:val="00D56D6B"/>
    <w:rsid w:val="00D56FD8"/>
    <w:rsid w:val="00D573A6"/>
    <w:rsid w:val="00D6051F"/>
    <w:rsid w:val="00D60EE9"/>
    <w:rsid w:val="00D618E1"/>
    <w:rsid w:val="00D62D49"/>
    <w:rsid w:val="00D63049"/>
    <w:rsid w:val="00D633B2"/>
    <w:rsid w:val="00D63D28"/>
    <w:rsid w:val="00D644D6"/>
    <w:rsid w:val="00D645E9"/>
    <w:rsid w:val="00D64A3B"/>
    <w:rsid w:val="00D64AF4"/>
    <w:rsid w:val="00D6543B"/>
    <w:rsid w:val="00D65A90"/>
    <w:rsid w:val="00D6790B"/>
    <w:rsid w:val="00D70F7F"/>
    <w:rsid w:val="00D729C4"/>
    <w:rsid w:val="00D72E43"/>
    <w:rsid w:val="00D72EB1"/>
    <w:rsid w:val="00D73569"/>
    <w:rsid w:val="00D737A7"/>
    <w:rsid w:val="00D7412E"/>
    <w:rsid w:val="00D751CE"/>
    <w:rsid w:val="00D7520E"/>
    <w:rsid w:val="00D759F7"/>
    <w:rsid w:val="00D75A0D"/>
    <w:rsid w:val="00D76866"/>
    <w:rsid w:val="00D76BA3"/>
    <w:rsid w:val="00D779FB"/>
    <w:rsid w:val="00D77AE4"/>
    <w:rsid w:val="00D77B73"/>
    <w:rsid w:val="00D77B91"/>
    <w:rsid w:val="00D80755"/>
    <w:rsid w:val="00D81025"/>
    <w:rsid w:val="00D810C6"/>
    <w:rsid w:val="00D810CB"/>
    <w:rsid w:val="00D81842"/>
    <w:rsid w:val="00D81A3B"/>
    <w:rsid w:val="00D82A3B"/>
    <w:rsid w:val="00D82B09"/>
    <w:rsid w:val="00D8329E"/>
    <w:rsid w:val="00D835C5"/>
    <w:rsid w:val="00D83845"/>
    <w:rsid w:val="00D83D0C"/>
    <w:rsid w:val="00D87215"/>
    <w:rsid w:val="00D87719"/>
    <w:rsid w:val="00D9165C"/>
    <w:rsid w:val="00D919B0"/>
    <w:rsid w:val="00D9399D"/>
    <w:rsid w:val="00D93D6D"/>
    <w:rsid w:val="00D93E8B"/>
    <w:rsid w:val="00D94509"/>
    <w:rsid w:val="00D962DA"/>
    <w:rsid w:val="00D96DE0"/>
    <w:rsid w:val="00D976B2"/>
    <w:rsid w:val="00D97A1B"/>
    <w:rsid w:val="00D97BFC"/>
    <w:rsid w:val="00DA0EB8"/>
    <w:rsid w:val="00DA1C2D"/>
    <w:rsid w:val="00DA209F"/>
    <w:rsid w:val="00DA2BB5"/>
    <w:rsid w:val="00DA34BA"/>
    <w:rsid w:val="00DA39CD"/>
    <w:rsid w:val="00DA3E52"/>
    <w:rsid w:val="00DA411F"/>
    <w:rsid w:val="00DA525F"/>
    <w:rsid w:val="00DA580F"/>
    <w:rsid w:val="00DA6A6A"/>
    <w:rsid w:val="00DB0BD4"/>
    <w:rsid w:val="00DB0D53"/>
    <w:rsid w:val="00DB105F"/>
    <w:rsid w:val="00DB2719"/>
    <w:rsid w:val="00DB3ADD"/>
    <w:rsid w:val="00DB4E00"/>
    <w:rsid w:val="00DB6175"/>
    <w:rsid w:val="00DB63C9"/>
    <w:rsid w:val="00DB702A"/>
    <w:rsid w:val="00DC042A"/>
    <w:rsid w:val="00DC29D4"/>
    <w:rsid w:val="00DC5683"/>
    <w:rsid w:val="00DC5C36"/>
    <w:rsid w:val="00DC5E21"/>
    <w:rsid w:val="00DC758C"/>
    <w:rsid w:val="00DC7CFD"/>
    <w:rsid w:val="00DD0A44"/>
    <w:rsid w:val="00DD20AE"/>
    <w:rsid w:val="00DD2B04"/>
    <w:rsid w:val="00DD2D27"/>
    <w:rsid w:val="00DD2E18"/>
    <w:rsid w:val="00DD35B3"/>
    <w:rsid w:val="00DD3CB3"/>
    <w:rsid w:val="00DD3D43"/>
    <w:rsid w:val="00DD3E70"/>
    <w:rsid w:val="00DD3EA9"/>
    <w:rsid w:val="00DD4864"/>
    <w:rsid w:val="00DE0B8A"/>
    <w:rsid w:val="00DE0CFC"/>
    <w:rsid w:val="00DE0D73"/>
    <w:rsid w:val="00DE3A97"/>
    <w:rsid w:val="00DE43AB"/>
    <w:rsid w:val="00DE4CE4"/>
    <w:rsid w:val="00DE54D6"/>
    <w:rsid w:val="00DE57A3"/>
    <w:rsid w:val="00DE5FD8"/>
    <w:rsid w:val="00DE6D5B"/>
    <w:rsid w:val="00DE779A"/>
    <w:rsid w:val="00DE7FF2"/>
    <w:rsid w:val="00DF0571"/>
    <w:rsid w:val="00DF1CF2"/>
    <w:rsid w:val="00DF2222"/>
    <w:rsid w:val="00DF30A2"/>
    <w:rsid w:val="00DF328E"/>
    <w:rsid w:val="00DF3436"/>
    <w:rsid w:val="00DF3458"/>
    <w:rsid w:val="00DF3AB0"/>
    <w:rsid w:val="00DF6936"/>
    <w:rsid w:val="00DF7732"/>
    <w:rsid w:val="00DF798F"/>
    <w:rsid w:val="00E00DF1"/>
    <w:rsid w:val="00E02660"/>
    <w:rsid w:val="00E02A77"/>
    <w:rsid w:val="00E04018"/>
    <w:rsid w:val="00E04076"/>
    <w:rsid w:val="00E04A15"/>
    <w:rsid w:val="00E053ED"/>
    <w:rsid w:val="00E061D4"/>
    <w:rsid w:val="00E102D4"/>
    <w:rsid w:val="00E10A7C"/>
    <w:rsid w:val="00E10FD7"/>
    <w:rsid w:val="00E11628"/>
    <w:rsid w:val="00E11AEE"/>
    <w:rsid w:val="00E142DE"/>
    <w:rsid w:val="00E14E84"/>
    <w:rsid w:val="00E16127"/>
    <w:rsid w:val="00E16FEE"/>
    <w:rsid w:val="00E17035"/>
    <w:rsid w:val="00E179BA"/>
    <w:rsid w:val="00E201AA"/>
    <w:rsid w:val="00E20D07"/>
    <w:rsid w:val="00E20D98"/>
    <w:rsid w:val="00E21AA5"/>
    <w:rsid w:val="00E21EBC"/>
    <w:rsid w:val="00E21F3A"/>
    <w:rsid w:val="00E220AA"/>
    <w:rsid w:val="00E22A07"/>
    <w:rsid w:val="00E238AB"/>
    <w:rsid w:val="00E249C1"/>
    <w:rsid w:val="00E3230F"/>
    <w:rsid w:val="00E32346"/>
    <w:rsid w:val="00E32771"/>
    <w:rsid w:val="00E332E1"/>
    <w:rsid w:val="00E33560"/>
    <w:rsid w:val="00E36F88"/>
    <w:rsid w:val="00E3764B"/>
    <w:rsid w:val="00E37D1A"/>
    <w:rsid w:val="00E41DD3"/>
    <w:rsid w:val="00E42732"/>
    <w:rsid w:val="00E43A23"/>
    <w:rsid w:val="00E43D80"/>
    <w:rsid w:val="00E43E12"/>
    <w:rsid w:val="00E43F0B"/>
    <w:rsid w:val="00E44FF0"/>
    <w:rsid w:val="00E45781"/>
    <w:rsid w:val="00E46127"/>
    <w:rsid w:val="00E4681F"/>
    <w:rsid w:val="00E468FA"/>
    <w:rsid w:val="00E505CE"/>
    <w:rsid w:val="00E508CC"/>
    <w:rsid w:val="00E50D31"/>
    <w:rsid w:val="00E513D3"/>
    <w:rsid w:val="00E51AAD"/>
    <w:rsid w:val="00E52A99"/>
    <w:rsid w:val="00E52E60"/>
    <w:rsid w:val="00E54770"/>
    <w:rsid w:val="00E54A57"/>
    <w:rsid w:val="00E55DB0"/>
    <w:rsid w:val="00E563B0"/>
    <w:rsid w:val="00E56DE6"/>
    <w:rsid w:val="00E57A78"/>
    <w:rsid w:val="00E57B07"/>
    <w:rsid w:val="00E60008"/>
    <w:rsid w:val="00E600F0"/>
    <w:rsid w:val="00E61238"/>
    <w:rsid w:val="00E62835"/>
    <w:rsid w:val="00E64151"/>
    <w:rsid w:val="00E6550A"/>
    <w:rsid w:val="00E65A75"/>
    <w:rsid w:val="00E666DF"/>
    <w:rsid w:val="00E66C7E"/>
    <w:rsid w:val="00E66F38"/>
    <w:rsid w:val="00E67DCE"/>
    <w:rsid w:val="00E7003B"/>
    <w:rsid w:val="00E706B2"/>
    <w:rsid w:val="00E70FB5"/>
    <w:rsid w:val="00E7390B"/>
    <w:rsid w:val="00E73FBB"/>
    <w:rsid w:val="00E7605C"/>
    <w:rsid w:val="00E76AF0"/>
    <w:rsid w:val="00E77E0D"/>
    <w:rsid w:val="00E77E49"/>
    <w:rsid w:val="00E803B1"/>
    <w:rsid w:val="00E81C59"/>
    <w:rsid w:val="00E81D27"/>
    <w:rsid w:val="00E82491"/>
    <w:rsid w:val="00E828AF"/>
    <w:rsid w:val="00E83B3D"/>
    <w:rsid w:val="00E83B7F"/>
    <w:rsid w:val="00E84251"/>
    <w:rsid w:val="00E8437E"/>
    <w:rsid w:val="00E84999"/>
    <w:rsid w:val="00E849D9"/>
    <w:rsid w:val="00E855CB"/>
    <w:rsid w:val="00E85F3C"/>
    <w:rsid w:val="00E8651D"/>
    <w:rsid w:val="00E868C7"/>
    <w:rsid w:val="00E868E9"/>
    <w:rsid w:val="00E87189"/>
    <w:rsid w:val="00E9051C"/>
    <w:rsid w:val="00E90CD5"/>
    <w:rsid w:val="00E90F13"/>
    <w:rsid w:val="00E9181E"/>
    <w:rsid w:val="00E92739"/>
    <w:rsid w:val="00E930DE"/>
    <w:rsid w:val="00E940E1"/>
    <w:rsid w:val="00E942FA"/>
    <w:rsid w:val="00E94300"/>
    <w:rsid w:val="00E95CB8"/>
    <w:rsid w:val="00E963C5"/>
    <w:rsid w:val="00E96420"/>
    <w:rsid w:val="00E96CDC"/>
    <w:rsid w:val="00E97529"/>
    <w:rsid w:val="00EA1069"/>
    <w:rsid w:val="00EA28D9"/>
    <w:rsid w:val="00EA2914"/>
    <w:rsid w:val="00EA35F7"/>
    <w:rsid w:val="00EA39AE"/>
    <w:rsid w:val="00EA3D01"/>
    <w:rsid w:val="00EA4721"/>
    <w:rsid w:val="00EA6712"/>
    <w:rsid w:val="00EA6BCB"/>
    <w:rsid w:val="00EB1712"/>
    <w:rsid w:val="00EB2953"/>
    <w:rsid w:val="00EB2A0B"/>
    <w:rsid w:val="00EB2B4E"/>
    <w:rsid w:val="00EB355F"/>
    <w:rsid w:val="00EB508D"/>
    <w:rsid w:val="00EB526B"/>
    <w:rsid w:val="00EB7B87"/>
    <w:rsid w:val="00EC0A76"/>
    <w:rsid w:val="00EC162C"/>
    <w:rsid w:val="00EC1D30"/>
    <w:rsid w:val="00EC2473"/>
    <w:rsid w:val="00EC2D39"/>
    <w:rsid w:val="00EC2D62"/>
    <w:rsid w:val="00EC350E"/>
    <w:rsid w:val="00EC3812"/>
    <w:rsid w:val="00EC6675"/>
    <w:rsid w:val="00EC7B42"/>
    <w:rsid w:val="00EC7BAD"/>
    <w:rsid w:val="00ED00F7"/>
    <w:rsid w:val="00ED0919"/>
    <w:rsid w:val="00ED1E58"/>
    <w:rsid w:val="00ED1F23"/>
    <w:rsid w:val="00ED332A"/>
    <w:rsid w:val="00ED395D"/>
    <w:rsid w:val="00ED483E"/>
    <w:rsid w:val="00ED4CC2"/>
    <w:rsid w:val="00ED6235"/>
    <w:rsid w:val="00ED6394"/>
    <w:rsid w:val="00ED6684"/>
    <w:rsid w:val="00ED6D60"/>
    <w:rsid w:val="00ED704B"/>
    <w:rsid w:val="00ED7958"/>
    <w:rsid w:val="00EE2C5B"/>
    <w:rsid w:val="00EE3F3A"/>
    <w:rsid w:val="00EE443F"/>
    <w:rsid w:val="00EE56C1"/>
    <w:rsid w:val="00EE5867"/>
    <w:rsid w:val="00EE611C"/>
    <w:rsid w:val="00EF0182"/>
    <w:rsid w:val="00EF1049"/>
    <w:rsid w:val="00EF1D73"/>
    <w:rsid w:val="00EF218C"/>
    <w:rsid w:val="00EF36C2"/>
    <w:rsid w:val="00EF3B0F"/>
    <w:rsid w:val="00EF4816"/>
    <w:rsid w:val="00EF4E6A"/>
    <w:rsid w:val="00EF5E26"/>
    <w:rsid w:val="00EF719E"/>
    <w:rsid w:val="00F00504"/>
    <w:rsid w:val="00F03565"/>
    <w:rsid w:val="00F03E52"/>
    <w:rsid w:val="00F03E56"/>
    <w:rsid w:val="00F04EC0"/>
    <w:rsid w:val="00F056D1"/>
    <w:rsid w:val="00F0584F"/>
    <w:rsid w:val="00F05F8B"/>
    <w:rsid w:val="00F0606A"/>
    <w:rsid w:val="00F063BF"/>
    <w:rsid w:val="00F10019"/>
    <w:rsid w:val="00F10D17"/>
    <w:rsid w:val="00F11D1B"/>
    <w:rsid w:val="00F12870"/>
    <w:rsid w:val="00F13197"/>
    <w:rsid w:val="00F13D85"/>
    <w:rsid w:val="00F151C7"/>
    <w:rsid w:val="00F15688"/>
    <w:rsid w:val="00F158BA"/>
    <w:rsid w:val="00F163EE"/>
    <w:rsid w:val="00F17208"/>
    <w:rsid w:val="00F17860"/>
    <w:rsid w:val="00F20A6A"/>
    <w:rsid w:val="00F20BDA"/>
    <w:rsid w:val="00F218BE"/>
    <w:rsid w:val="00F22A49"/>
    <w:rsid w:val="00F2396D"/>
    <w:rsid w:val="00F245B6"/>
    <w:rsid w:val="00F25ED3"/>
    <w:rsid w:val="00F27C8E"/>
    <w:rsid w:val="00F3033A"/>
    <w:rsid w:val="00F30F15"/>
    <w:rsid w:val="00F320F6"/>
    <w:rsid w:val="00F321D0"/>
    <w:rsid w:val="00F3261B"/>
    <w:rsid w:val="00F32D80"/>
    <w:rsid w:val="00F330E1"/>
    <w:rsid w:val="00F33A12"/>
    <w:rsid w:val="00F358E7"/>
    <w:rsid w:val="00F35DEE"/>
    <w:rsid w:val="00F36224"/>
    <w:rsid w:val="00F37044"/>
    <w:rsid w:val="00F37179"/>
    <w:rsid w:val="00F41618"/>
    <w:rsid w:val="00F419E7"/>
    <w:rsid w:val="00F424BF"/>
    <w:rsid w:val="00F43515"/>
    <w:rsid w:val="00F43BB9"/>
    <w:rsid w:val="00F4415A"/>
    <w:rsid w:val="00F44861"/>
    <w:rsid w:val="00F45562"/>
    <w:rsid w:val="00F46992"/>
    <w:rsid w:val="00F506E8"/>
    <w:rsid w:val="00F50F3F"/>
    <w:rsid w:val="00F51EDF"/>
    <w:rsid w:val="00F52015"/>
    <w:rsid w:val="00F525C8"/>
    <w:rsid w:val="00F539A9"/>
    <w:rsid w:val="00F53AB6"/>
    <w:rsid w:val="00F54093"/>
    <w:rsid w:val="00F54279"/>
    <w:rsid w:val="00F55B10"/>
    <w:rsid w:val="00F5658D"/>
    <w:rsid w:val="00F56D71"/>
    <w:rsid w:val="00F571A9"/>
    <w:rsid w:val="00F62650"/>
    <w:rsid w:val="00F64263"/>
    <w:rsid w:val="00F64928"/>
    <w:rsid w:val="00F656EB"/>
    <w:rsid w:val="00F657BC"/>
    <w:rsid w:val="00F65BFF"/>
    <w:rsid w:val="00F661F5"/>
    <w:rsid w:val="00F66C7D"/>
    <w:rsid w:val="00F66F6E"/>
    <w:rsid w:val="00F67508"/>
    <w:rsid w:val="00F679EA"/>
    <w:rsid w:val="00F7263A"/>
    <w:rsid w:val="00F739D8"/>
    <w:rsid w:val="00F744FC"/>
    <w:rsid w:val="00F74F82"/>
    <w:rsid w:val="00F7521E"/>
    <w:rsid w:val="00F76148"/>
    <w:rsid w:val="00F761A6"/>
    <w:rsid w:val="00F7631D"/>
    <w:rsid w:val="00F76B4D"/>
    <w:rsid w:val="00F77458"/>
    <w:rsid w:val="00F8196F"/>
    <w:rsid w:val="00F81AB8"/>
    <w:rsid w:val="00F8393D"/>
    <w:rsid w:val="00F84008"/>
    <w:rsid w:val="00F8433C"/>
    <w:rsid w:val="00F85F5C"/>
    <w:rsid w:val="00F87F9A"/>
    <w:rsid w:val="00F90CC0"/>
    <w:rsid w:val="00F9260C"/>
    <w:rsid w:val="00F92DB2"/>
    <w:rsid w:val="00F92F0B"/>
    <w:rsid w:val="00F94961"/>
    <w:rsid w:val="00F9591B"/>
    <w:rsid w:val="00F95B40"/>
    <w:rsid w:val="00F95E1A"/>
    <w:rsid w:val="00F969C2"/>
    <w:rsid w:val="00F9723C"/>
    <w:rsid w:val="00F97D60"/>
    <w:rsid w:val="00FA14CF"/>
    <w:rsid w:val="00FA2643"/>
    <w:rsid w:val="00FA42C0"/>
    <w:rsid w:val="00FA4AF7"/>
    <w:rsid w:val="00FA5E65"/>
    <w:rsid w:val="00FA73F2"/>
    <w:rsid w:val="00FB15AA"/>
    <w:rsid w:val="00FB1F5C"/>
    <w:rsid w:val="00FB1FFB"/>
    <w:rsid w:val="00FB2722"/>
    <w:rsid w:val="00FB3149"/>
    <w:rsid w:val="00FB327F"/>
    <w:rsid w:val="00FB3C26"/>
    <w:rsid w:val="00FB3E4B"/>
    <w:rsid w:val="00FB3ECD"/>
    <w:rsid w:val="00FB4028"/>
    <w:rsid w:val="00FB4F1D"/>
    <w:rsid w:val="00FB54AF"/>
    <w:rsid w:val="00FB7E96"/>
    <w:rsid w:val="00FC016C"/>
    <w:rsid w:val="00FC3639"/>
    <w:rsid w:val="00FC4911"/>
    <w:rsid w:val="00FC5541"/>
    <w:rsid w:val="00FC5951"/>
    <w:rsid w:val="00FC6FB9"/>
    <w:rsid w:val="00FC713F"/>
    <w:rsid w:val="00FC73C5"/>
    <w:rsid w:val="00FC7630"/>
    <w:rsid w:val="00FC78CB"/>
    <w:rsid w:val="00FD03E6"/>
    <w:rsid w:val="00FD066F"/>
    <w:rsid w:val="00FD099E"/>
    <w:rsid w:val="00FD1597"/>
    <w:rsid w:val="00FD2A2B"/>
    <w:rsid w:val="00FD3430"/>
    <w:rsid w:val="00FD3549"/>
    <w:rsid w:val="00FD3915"/>
    <w:rsid w:val="00FD3DA6"/>
    <w:rsid w:val="00FD41BA"/>
    <w:rsid w:val="00FD4FAE"/>
    <w:rsid w:val="00FD51C5"/>
    <w:rsid w:val="00FD6213"/>
    <w:rsid w:val="00FD6991"/>
    <w:rsid w:val="00FD6D83"/>
    <w:rsid w:val="00FD791D"/>
    <w:rsid w:val="00FE042B"/>
    <w:rsid w:val="00FE0FE8"/>
    <w:rsid w:val="00FE2EC6"/>
    <w:rsid w:val="00FE3DEC"/>
    <w:rsid w:val="00FE550F"/>
    <w:rsid w:val="00FE672D"/>
    <w:rsid w:val="00FE67EA"/>
    <w:rsid w:val="00FE6C14"/>
    <w:rsid w:val="00FF0387"/>
    <w:rsid w:val="00FF06D6"/>
    <w:rsid w:val="00FF0EC8"/>
    <w:rsid w:val="00FF197A"/>
    <w:rsid w:val="00FF19C1"/>
    <w:rsid w:val="00FF1CF7"/>
    <w:rsid w:val="00FF3311"/>
    <w:rsid w:val="00FF48EB"/>
    <w:rsid w:val="00FF677F"/>
    <w:rsid w:val="00FF692C"/>
    <w:rsid w:val="00FF69B6"/>
    <w:rsid w:val="00FF72D1"/>
    <w:rsid w:val="02E39CB6"/>
    <w:rsid w:val="048E01F0"/>
    <w:rsid w:val="06A58EE4"/>
    <w:rsid w:val="0857D131"/>
    <w:rsid w:val="0AA921C1"/>
    <w:rsid w:val="0AEBA1E5"/>
    <w:rsid w:val="0BF2B6EC"/>
    <w:rsid w:val="0C29AAAA"/>
    <w:rsid w:val="0CBF2129"/>
    <w:rsid w:val="11AAD4F2"/>
    <w:rsid w:val="130B02C6"/>
    <w:rsid w:val="134FD221"/>
    <w:rsid w:val="15FF407B"/>
    <w:rsid w:val="1600A25F"/>
    <w:rsid w:val="17783BB9"/>
    <w:rsid w:val="185ED979"/>
    <w:rsid w:val="1A04BC34"/>
    <w:rsid w:val="1A7D5339"/>
    <w:rsid w:val="1ABF2609"/>
    <w:rsid w:val="1DCA9DD2"/>
    <w:rsid w:val="1E744BA9"/>
    <w:rsid w:val="1E9C8D22"/>
    <w:rsid w:val="1F8BAEA6"/>
    <w:rsid w:val="21B3DBE0"/>
    <w:rsid w:val="238CB708"/>
    <w:rsid w:val="253DB2D5"/>
    <w:rsid w:val="25ADFDE1"/>
    <w:rsid w:val="29058208"/>
    <w:rsid w:val="29E00A30"/>
    <w:rsid w:val="2AF94AA5"/>
    <w:rsid w:val="2C1921CB"/>
    <w:rsid w:val="2D603253"/>
    <w:rsid w:val="2D7A12D4"/>
    <w:rsid w:val="2DB2FCE1"/>
    <w:rsid w:val="2EF783B4"/>
    <w:rsid w:val="2F5FBCBF"/>
    <w:rsid w:val="31D2A2D1"/>
    <w:rsid w:val="3243691E"/>
    <w:rsid w:val="3255A31B"/>
    <w:rsid w:val="33057BB4"/>
    <w:rsid w:val="3470A15A"/>
    <w:rsid w:val="364AC9E5"/>
    <w:rsid w:val="364DA9BA"/>
    <w:rsid w:val="366088C0"/>
    <w:rsid w:val="36FC6382"/>
    <w:rsid w:val="373C3BC3"/>
    <w:rsid w:val="37D3437E"/>
    <w:rsid w:val="37F88EF5"/>
    <w:rsid w:val="3B543E67"/>
    <w:rsid w:val="3BB71B76"/>
    <w:rsid w:val="3C9E8C5E"/>
    <w:rsid w:val="3E301CD9"/>
    <w:rsid w:val="3FC078A5"/>
    <w:rsid w:val="41AFD24B"/>
    <w:rsid w:val="42EED09F"/>
    <w:rsid w:val="469819C5"/>
    <w:rsid w:val="46A418C4"/>
    <w:rsid w:val="46D11E9E"/>
    <w:rsid w:val="476E9053"/>
    <w:rsid w:val="4A19EBAD"/>
    <w:rsid w:val="4AD8495E"/>
    <w:rsid w:val="4D2FB31A"/>
    <w:rsid w:val="4DE9F7D3"/>
    <w:rsid w:val="4F0233D7"/>
    <w:rsid w:val="500527FF"/>
    <w:rsid w:val="50A6EB13"/>
    <w:rsid w:val="50CE71E5"/>
    <w:rsid w:val="51ADAB46"/>
    <w:rsid w:val="51C6A165"/>
    <w:rsid w:val="520E3610"/>
    <w:rsid w:val="52783A59"/>
    <w:rsid w:val="53AD814E"/>
    <w:rsid w:val="54859FEE"/>
    <w:rsid w:val="57449820"/>
    <w:rsid w:val="57D01F9A"/>
    <w:rsid w:val="59A8E059"/>
    <w:rsid w:val="5AC231F5"/>
    <w:rsid w:val="5CBE9147"/>
    <w:rsid w:val="614310E2"/>
    <w:rsid w:val="619B309F"/>
    <w:rsid w:val="61EBE677"/>
    <w:rsid w:val="63681FDF"/>
    <w:rsid w:val="6435090A"/>
    <w:rsid w:val="6499CF49"/>
    <w:rsid w:val="65772FD3"/>
    <w:rsid w:val="6583AFD4"/>
    <w:rsid w:val="65C2AD51"/>
    <w:rsid w:val="66638806"/>
    <w:rsid w:val="66AE1F3C"/>
    <w:rsid w:val="6C042B7A"/>
    <w:rsid w:val="6CADDC37"/>
    <w:rsid w:val="7008ACE5"/>
    <w:rsid w:val="7053177A"/>
    <w:rsid w:val="74656AE8"/>
    <w:rsid w:val="756403C0"/>
    <w:rsid w:val="76B1A2FA"/>
    <w:rsid w:val="76B8FE3A"/>
    <w:rsid w:val="7928FB95"/>
    <w:rsid w:val="793F6386"/>
    <w:rsid w:val="7A17D5DC"/>
    <w:rsid w:val="7B2235A1"/>
    <w:rsid w:val="7B23C435"/>
    <w:rsid w:val="7B805475"/>
    <w:rsid w:val="7BB6E5FB"/>
    <w:rsid w:val="7C8D2D68"/>
    <w:rsid w:val="7CA89C01"/>
    <w:rsid w:val="7D0AD539"/>
    <w:rsid w:val="7F0D3B11"/>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24F00307-89A9-4730-8098-E737FA479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GB"/>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pPr>
      <w:spacing w:after="0" w:line="240" w:lineRule="auto"/>
      <w:ind w:left="0"/>
    </w:pPr>
    <w:rPr>
      <w:rFonts w:ascii="Times New Roman" w:hAnsi="Times New Roman"/>
      <w:sz w:val="24"/>
      <w:szCs w:val="24"/>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C77371"/>
  </w:style>
  <w:style w:type="character" w:customStyle="1" w:styleId="scxw105689710">
    <w:name w:val="scxw105689710"/>
    <w:basedOn w:val="DefaultParagraphFont"/>
    <w:rsid w:val="00C77371"/>
  </w:style>
  <w:style w:type="character" w:customStyle="1" w:styleId="scxw145016270">
    <w:name w:val="scxw145016270"/>
    <w:basedOn w:val="DefaultParagraphFont"/>
    <w:rsid w:val="005F7CE3"/>
  </w:style>
  <w:style w:type="character" w:customStyle="1" w:styleId="tabchar">
    <w:name w:val="tabchar"/>
    <w:basedOn w:val="DefaultParagraphFont"/>
    <w:rsid w:val="00256E30"/>
  </w:style>
  <w:style w:type="paragraph" w:styleId="NoSpacing">
    <w:name w:val="No Spacing"/>
    <w:uiPriority w:val="1"/>
    <w:qFormat/>
    <w:rsid w:val="00862B77"/>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uiPriority w:val="59"/>
    <w:rsid w:val="00862B7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E963C5"/>
    <w:pPr>
      <w:spacing w:before="100" w:beforeAutospacing="1" w:after="100" w:afterAutospacing="1" w:line="240" w:lineRule="auto"/>
      <w:ind w:left="0"/>
    </w:pPr>
    <w:rPr>
      <w:rFonts w:ascii="Times New Roman" w:hAnsi="Times New Roman"/>
      <w:sz w:val="24"/>
      <w:szCs w:val="24"/>
    </w:rPr>
  </w:style>
  <w:style w:type="character" w:customStyle="1" w:styleId="cf01">
    <w:name w:val="cf01"/>
    <w:basedOn w:val="DefaultParagraphFont"/>
    <w:rsid w:val="00E963C5"/>
    <w:rPr>
      <w:rFonts w:ascii="Segoe UI" w:hAnsi="Segoe UI" w:cs="Segoe UI" w:hint="default"/>
      <w:sz w:val="18"/>
      <w:szCs w:val="18"/>
    </w:rPr>
  </w:style>
  <w:style w:type="character" w:styleId="Mention">
    <w:name w:val="Mention"/>
    <w:basedOn w:val="DefaultParagraphFont"/>
    <w:uiPriority w:val="99"/>
    <w:unhideWhenUsed/>
    <w:rsid w:val="005B6475"/>
    <w:rPr>
      <w:color w:val="2B579A"/>
      <w:shd w:val="clear" w:color="auto" w:fill="E6E6E6"/>
    </w:rPr>
  </w:style>
  <w:style w:type="paragraph" w:styleId="Revision">
    <w:name w:val="Revision"/>
    <w:hidden/>
    <w:uiPriority w:val="99"/>
    <w:semiHidden/>
    <w:rsid w:val="001279D1"/>
    <w:pPr>
      <w:spacing w:after="0" w:line="240" w:lineRule="auto"/>
    </w:pPr>
    <w:rPr>
      <w:rFonts w:ascii="Verdana" w:eastAsia="Times New Roman" w:hAnsi="Verdana" w:cs="Times New Roman"/>
      <w:sz w:val="20"/>
      <w:szCs w:val="20"/>
      <w:lang w:val="en-GB"/>
    </w:rPr>
  </w:style>
  <w:style w:type="paragraph" w:styleId="NormalWeb">
    <w:name w:val="Normal (Web)"/>
    <w:basedOn w:val="Normal"/>
    <w:uiPriority w:val="99"/>
    <w:semiHidden/>
    <w:unhideWhenUsed/>
    <w:rsid w:val="00FE0FE8"/>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75079">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11234400">
      <w:bodyDiv w:val="1"/>
      <w:marLeft w:val="0"/>
      <w:marRight w:val="0"/>
      <w:marTop w:val="0"/>
      <w:marBottom w:val="0"/>
      <w:divBdr>
        <w:top w:val="none" w:sz="0" w:space="0" w:color="auto"/>
        <w:left w:val="none" w:sz="0" w:space="0" w:color="auto"/>
        <w:bottom w:val="none" w:sz="0" w:space="0" w:color="auto"/>
        <w:right w:val="none" w:sz="0" w:space="0" w:color="auto"/>
      </w:divBdr>
      <w:divsChild>
        <w:div w:id="1044212870">
          <w:marLeft w:val="0"/>
          <w:marRight w:val="0"/>
          <w:marTop w:val="0"/>
          <w:marBottom w:val="0"/>
          <w:divBdr>
            <w:top w:val="none" w:sz="0" w:space="0" w:color="auto"/>
            <w:left w:val="none" w:sz="0" w:space="0" w:color="auto"/>
            <w:bottom w:val="none" w:sz="0" w:space="0" w:color="auto"/>
            <w:right w:val="none" w:sz="0" w:space="0" w:color="auto"/>
          </w:divBdr>
        </w:div>
        <w:div w:id="1923445868">
          <w:marLeft w:val="0"/>
          <w:marRight w:val="0"/>
          <w:marTop w:val="0"/>
          <w:marBottom w:val="0"/>
          <w:divBdr>
            <w:top w:val="none" w:sz="0" w:space="0" w:color="auto"/>
            <w:left w:val="none" w:sz="0" w:space="0" w:color="auto"/>
            <w:bottom w:val="none" w:sz="0" w:space="0" w:color="auto"/>
            <w:right w:val="none" w:sz="0" w:space="0" w:color="auto"/>
          </w:divBdr>
        </w:div>
        <w:div w:id="2037609903">
          <w:marLeft w:val="0"/>
          <w:marRight w:val="0"/>
          <w:marTop w:val="0"/>
          <w:marBottom w:val="0"/>
          <w:divBdr>
            <w:top w:val="none" w:sz="0" w:space="0" w:color="auto"/>
            <w:left w:val="none" w:sz="0" w:space="0" w:color="auto"/>
            <w:bottom w:val="none" w:sz="0" w:space="0" w:color="auto"/>
            <w:right w:val="none" w:sz="0" w:space="0" w:color="auto"/>
          </w:divBdr>
        </w:div>
        <w:div w:id="2093239161">
          <w:marLeft w:val="0"/>
          <w:marRight w:val="0"/>
          <w:marTop w:val="0"/>
          <w:marBottom w:val="0"/>
          <w:divBdr>
            <w:top w:val="none" w:sz="0" w:space="0" w:color="auto"/>
            <w:left w:val="none" w:sz="0" w:space="0" w:color="auto"/>
            <w:bottom w:val="none" w:sz="0" w:space="0" w:color="auto"/>
            <w:right w:val="none" w:sz="0" w:space="0" w:color="auto"/>
          </w:divBdr>
        </w:div>
      </w:divsChild>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405147482">
      <w:bodyDiv w:val="1"/>
      <w:marLeft w:val="0"/>
      <w:marRight w:val="0"/>
      <w:marTop w:val="0"/>
      <w:marBottom w:val="0"/>
      <w:divBdr>
        <w:top w:val="none" w:sz="0" w:space="0" w:color="auto"/>
        <w:left w:val="none" w:sz="0" w:space="0" w:color="auto"/>
        <w:bottom w:val="none" w:sz="0" w:space="0" w:color="auto"/>
        <w:right w:val="none" w:sz="0" w:space="0" w:color="auto"/>
      </w:divBdr>
      <w:divsChild>
        <w:div w:id="525602798">
          <w:marLeft w:val="274"/>
          <w:marRight w:val="0"/>
          <w:marTop w:val="0"/>
          <w:marBottom w:val="0"/>
          <w:divBdr>
            <w:top w:val="none" w:sz="0" w:space="0" w:color="auto"/>
            <w:left w:val="none" w:sz="0" w:space="0" w:color="auto"/>
            <w:bottom w:val="none" w:sz="0" w:space="0" w:color="auto"/>
            <w:right w:val="none" w:sz="0" w:space="0" w:color="auto"/>
          </w:divBdr>
        </w:div>
        <w:div w:id="637802234">
          <w:marLeft w:val="274"/>
          <w:marRight w:val="0"/>
          <w:marTop w:val="0"/>
          <w:marBottom w:val="0"/>
          <w:divBdr>
            <w:top w:val="none" w:sz="0" w:space="0" w:color="auto"/>
            <w:left w:val="none" w:sz="0" w:space="0" w:color="auto"/>
            <w:bottom w:val="none" w:sz="0" w:space="0" w:color="auto"/>
            <w:right w:val="none" w:sz="0" w:space="0" w:color="auto"/>
          </w:divBdr>
        </w:div>
        <w:div w:id="1341811206">
          <w:marLeft w:val="274"/>
          <w:marRight w:val="0"/>
          <w:marTop w:val="0"/>
          <w:marBottom w:val="0"/>
          <w:divBdr>
            <w:top w:val="none" w:sz="0" w:space="0" w:color="auto"/>
            <w:left w:val="none" w:sz="0" w:space="0" w:color="auto"/>
            <w:bottom w:val="none" w:sz="0" w:space="0" w:color="auto"/>
            <w:right w:val="none" w:sz="0" w:space="0" w:color="auto"/>
          </w:divBdr>
        </w:div>
        <w:div w:id="1945769672">
          <w:marLeft w:val="274"/>
          <w:marRight w:val="0"/>
          <w:marTop w:val="0"/>
          <w:marBottom w:val="0"/>
          <w:divBdr>
            <w:top w:val="none" w:sz="0" w:space="0" w:color="auto"/>
            <w:left w:val="none" w:sz="0" w:space="0" w:color="auto"/>
            <w:bottom w:val="none" w:sz="0" w:space="0" w:color="auto"/>
            <w:right w:val="none" w:sz="0" w:space="0" w:color="auto"/>
          </w:divBdr>
        </w:div>
      </w:divsChild>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0319459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5776">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72554744">
      <w:bodyDiv w:val="1"/>
      <w:marLeft w:val="0"/>
      <w:marRight w:val="0"/>
      <w:marTop w:val="0"/>
      <w:marBottom w:val="0"/>
      <w:divBdr>
        <w:top w:val="none" w:sz="0" w:space="0" w:color="auto"/>
        <w:left w:val="none" w:sz="0" w:space="0" w:color="auto"/>
        <w:bottom w:val="none" w:sz="0" w:space="0" w:color="auto"/>
        <w:right w:val="none" w:sz="0" w:space="0" w:color="auto"/>
      </w:divBdr>
      <w:divsChild>
        <w:div w:id="177014529">
          <w:marLeft w:val="0"/>
          <w:marRight w:val="0"/>
          <w:marTop w:val="0"/>
          <w:marBottom w:val="0"/>
          <w:divBdr>
            <w:top w:val="none" w:sz="0" w:space="0" w:color="auto"/>
            <w:left w:val="none" w:sz="0" w:space="0" w:color="auto"/>
            <w:bottom w:val="none" w:sz="0" w:space="0" w:color="auto"/>
            <w:right w:val="none" w:sz="0" w:space="0" w:color="auto"/>
          </w:divBdr>
        </w:div>
        <w:div w:id="702942809">
          <w:marLeft w:val="0"/>
          <w:marRight w:val="0"/>
          <w:marTop w:val="0"/>
          <w:marBottom w:val="0"/>
          <w:divBdr>
            <w:top w:val="none" w:sz="0" w:space="0" w:color="auto"/>
            <w:left w:val="none" w:sz="0" w:space="0" w:color="auto"/>
            <w:bottom w:val="none" w:sz="0" w:space="0" w:color="auto"/>
            <w:right w:val="none" w:sz="0" w:space="0" w:color="auto"/>
          </w:divBdr>
        </w:div>
        <w:div w:id="1553350317">
          <w:marLeft w:val="0"/>
          <w:marRight w:val="0"/>
          <w:marTop w:val="0"/>
          <w:marBottom w:val="0"/>
          <w:divBdr>
            <w:top w:val="none" w:sz="0" w:space="0" w:color="auto"/>
            <w:left w:val="none" w:sz="0" w:space="0" w:color="auto"/>
            <w:bottom w:val="none" w:sz="0" w:space="0" w:color="auto"/>
            <w:right w:val="none" w:sz="0" w:space="0" w:color="auto"/>
          </w:divBdr>
        </w:div>
        <w:div w:id="1979724686">
          <w:marLeft w:val="0"/>
          <w:marRight w:val="0"/>
          <w:marTop w:val="0"/>
          <w:marBottom w:val="0"/>
          <w:divBdr>
            <w:top w:val="none" w:sz="0" w:space="0" w:color="auto"/>
            <w:left w:val="none" w:sz="0" w:space="0" w:color="auto"/>
            <w:bottom w:val="none" w:sz="0" w:space="0" w:color="auto"/>
            <w:right w:val="none" w:sz="0" w:space="0" w:color="auto"/>
          </w:divBdr>
        </w:div>
      </w:divsChild>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2216253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912858256">
      <w:bodyDiv w:val="1"/>
      <w:marLeft w:val="0"/>
      <w:marRight w:val="0"/>
      <w:marTop w:val="0"/>
      <w:marBottom w:val="0"/>
      <w:divBdr>
        <w:top w:val="none" w:sz="0" w:space="0" w:color="auto"/>
        <w:left w:val="none" w:sz="0" w:space="0" w:color="auto"/>
        <w:bottom w:val="none" w:sz="0" w:space="0" w:color="auto"/>
        <w:right w:val="none" w:sz="0" w:space="0" w:color="auto"/>
      </w:divBdr>
    </w:div>
    <w:div w:id="927690252">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67131498">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02521615">
      <w:bodyDiv w:val="1"/>
      <w:marLeft w:val="0"/>
      <w:marRight w:val="0"/>
      <w:marTop w:val="0"/>
      <w:marBottom w:val="0"/>
      <w:divBdr>
        <w:top w:val="none" w:sz="0" w:space="0" w:color="auto"/>
        <w:left w:val="none" w:sz="0" w:space="0" w:color="auto"/>
        <w:bottom w:val="none" w:sz="0" w:space="0" w:color="auto"/>
        <w:right w:val="none" w:sz="0" w:space="0" w:color="auto"/>
      </w:divBdr>
    </w:div>
    <w:div w:id="122444060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0501280">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1348">
      <w:bodyDiv w:val="1"/>
      <w:marLeft w:val="0"/>
      <w:marRight w:val="0"/>
      <w:marTop w:val="0"/>
      <w:marBottom w:val="0"/>
      <w:divBdr>
        <w:top w:val="none" w:sz="0" w:space="0" w:color="auto"/>
        <w:left w:val="none" w:sz="0" w:space="0" w:color="auto"/>
        <w:bottom w:val="none" w:sz="0" w:space="0" w:color="auto"/>
        <w:right w:val="none" w:sz="0" w:space="0" w:color="auto"/>
      </w:divBdr>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12511293">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846894866">
      <w:bodyDiv w:val="1"/>
      <w:marLeft w:val="0"/>
      <w:marRight w:val="0"/>
      <w:marTop w:val="0"/>
      <w:marBottom w:val="0"/>
      <w:divBdr>
        <w:top w:val="none" w:sz="0" w:space="0" w:color="auto"/>
        <w:left w:val="none" w:sz="0" w:space="0" w:color="auto"/>
        <w:bottom w:val="none" w:sz="0" w:space="0" w:color="auto"/>
        <w:right w:val="none" w:sz="0" w:space="0" w:color="auto"/>
      </w:divBdr>
    </w:div>
    <w:div w:id="1951819088">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1959724132">
      <w:bodyDiv w:val="1"/>
      <w:marLeft w:val="0"/>
      <w:marRight w:val="0"/>
      <w:marTop w:val="0"/>
      <w:marBottom w:val="0"/>
      <w:divBdr>
        <w:top w:val="none" w:sz="0" w:space="0" w:color="auto"/>
        <w:left w:val="none" w:sz="0" w:space="0" w:color="auto"/>
        <w:bottom w:val="none" w:sz="0" w:space="0" w:color="auto"/>
        <w:right w:val="none" w:sz="0" w:space="0" w:color="auto"/>
      </w:divBdr>
    </w:div>
    <w:div w:id="2028628431">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13</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D23D775D-65DA-435C-81E8-C1A00FDB907B}">
  <ds:schemaRefs>
    <ds:schemaRef ds:uri="Microsoft.SharePoint.Taxonomy.ContentTypeSync"/>
  </ds:schemaRefs>
</ds:datastoreItem>
</file>

<file path=customXml/itemProps2.xml><?xml version="1.0" encoding="utf-8"?>
<ds:datastoreItem xmlns:ds="http://schemas.openxmlformats.org/officeDocument/2006/customXml" ds:itemID="{65C15F57-6283-4558-A328-AB82B3F731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4.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5.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Statement of Work - New Client Project - US Template - Copy.dotx</Template>
  <TotalTime>170</TotalTime>
  <Pages>14</Pages>
  <Words>2440</Words>
  <Characters>13913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Right to Rent - Delivery</vt:lpstr>
    </vt:vector>
  </TitlesOfParts>
  <Company/>
  <LinksUpToDate>false</LinksUpToDate>
  <CharactersWithSpaces>16321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 to Rent - Delivery</dc:title>
  <dc:subject>Statement of Work</dc:subject>
  <dc:creator>Gary Benkenstein</dc:creator>
  <cp:keywords>tag</cp:keywords>
  <dc:description/>
  <cp:lastModifiedBy>Nikki Papenfus</cp:lastModifiedBy>
  <cp:revision>211</cp:revision>
  <cp:lastPrinted>2024-11-11T09:19:00Z</cp:lastPrinted>
  <dcterms:created xsi:type="dcterms:W3CDTF">2024-08-30T01:48:00Z</dcterms:created>
  <dcterms:modified xsi:type="dcterms:W3CDTF">2024-11-11T10:12:00Z</dcterms:modified>
  <cp:category>Grainger PLC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r8>30600</vt:r8>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Client Project">
    <vt:lpwstr/>
  </property>
  <property fmtid="{D5CDD505-2E9C-101B-9397-08002B2CF9AE}" pid="12" name="SharedWithUsers">
    <vt:lpwstr>12;#Polly Fellowes;#372;#Nikki Papenfus;#403;#Hloni Nhlapo</vt:lpwstr>
  </property>
  <property fmtid="{D5CDD505-2E9C-101B-9397-08002B2CF9AE}" pid="13" name="l992f389a8bb4e119e73ef90413f377d">
    <vt:lpwstr>Project Delivery Document|464596ad-2211-4003-92ff-a963197d93b9</vt:lpwstr>
  </property>
  <property fmtid="{D5CDD505-2E9C-101B-9397-08002B2CF9AE}" pid="14" name="_ExtendedDescription">
    <vt:lpwstr/>
  </property>
  <property fmtid="{D5CDD505-2E9C-101B-9397-08002B2CF9AE}" pid="15" name="TriggerFlowInfo">
    <vt:lpwstr/>
  </property>
  <property fmtid="{D5CDD505-2E9C-101B-9397-08002B2CF9AE}" pid="16" name="Client">
    <vt:lpwstr>6;#Grainger PLC|a74f1cb5-e995-4f9e-8521-6d52e2c6bf08</vt:lpwstr>
  </property>
  <property fmtid="{D5CDD505-2E9C-101B-9397-08002B2CF9AE}" pid="17" name="Project Document Type">
    <vt:lpwstr>4;#Generic Project Document|258c2ed6-b93b-4ffe-8901-a23f2dc98ec9</vt:lpwstr>
  </property>
  <property fmtid="{D5CDD505-2E9C-101B-9397-08002B2CF9AE}" pid="18" name="Project_x0020_Document_x0020_Type">
    <vt:lpwstr>4;#Generic Project Document|258c2ed6-b93b-4ffe-8901-a23f2dc98ec9</vt:lpwstr>
  </property>
  <property fmtid="{D5CDD505-2E9C-101B-9397-08002B2CF9AE}" pid="19" name="Client_x0020_Project">
    <vt:lpwstr/>
  </property>
  <property fmtid="{D5CDD505-2E9C-101B-9397-08002B2CF9AE}" pid="20" name="Division">
    <vt:lpwstr>13;#Salesforce|65ce3b0d-68ef-4d0b-ac56-177d5509cec4</vt:lpwstr>
  </property>
  <property fmtid="{D5CDD505-2E9C-101B-9397-08002B2CF9AE}" pid="22" name="docLang">
    <vt:lpwstr>en</vt:lpwstr>
  </property>
</Properties>
</file>