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DE1D" w14:textId="77777777" w:rsidR="00C96603" w:rsidRPr="000D4732" w:rsidRDefault="00C96603">
      <w:pPr>
        <w:rPr>
          <w:color w:val="7F7F7F" w:themeColor="text1" w:themeTint="80"/>
          <w:sz w:val="44"/>
          <w:szCs w:val="44"/>
        </w:rPr>
      </w:pPr>
      <w:bookmarkStart w:id="0" w:name="_Hlk181805578"/>
      <w:bookmarkEnd w:id="0"/>
    </w:p>
    <w:p w14:paraId="1E3FC3EC" w14:textId="77777777" w:rsidR="00A44122" w:rsidRPr="000D4732" w:rsidRDefault="00A44122">
      <w:pPr>
        <w:rPr>
          <w:color w:val="999999"/>
          <w:sz w:val="44"/>
          <w:szCs w:val="44"/>
        </w:rPr>
      </w:pPr>
    </w:p>
    <w:p w14:paraId="0F4BEFDB" w14:textId="77777777" w:rsidR="00381958" w:rsidRPr="000D4732" w:rsidRDefault="00381958">
      <w:pPr>
        <w:rPr>
          <w:color w:val="999999"/>
          <w:sz w:val="44"/>
          <w:szCs w:val="44"/>
        </w:rPr>
      </w:pPr>
    </w:p>
    <w:sdt>
      <w:sdtPr>
        <w:rPr>
          <w:lang w:val="en-ZA"/>
        </w:rPr>
        <w:alias w:val="Title"/>
        <w:tag w:val=""/>
        <w:id w:val="-1137104559"/>
        <w:placeholder>
          <w:docPart w:val="8D800C9EF53A9E4481DE7A81E55EF2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F3D6418" w14:textId="138E9D69" w:rsidR="00120F0D" w:rsidRPr="00EB7121" w:rsidRDefault="00EB7121" w:rsidP="00CC51E7">
          <w:pPr>
            <w:pStyle w:val="DocumentTitle"/>
            <w:pBdr>
              <w:bottom w:val="single" w:sz="12" w:space="8" w:color="BCD727"/>
            </w:pBdr>
          </w:pPr>
          <w:r w:rsidRPr="00EB7121">
            <w:rPr>
              <w:lang w:val="en-ZA"/>
            </w:rPr>
            <w:t xml:space="preserve">Reconciliation Report for </w:t>
          </w:r>
          <w:proofErr w:type="spellStart"/>
          <w:r w:rsidRPr="00EB7121">
            <w:rPr>
              <w:lang w:val="en-ZA"/>
            </w:rPr>
            <w:t>Qube</w:t>
          </w:r>
          <w:proofErr w:type="spellEnd"/>
          <w:r w:rsidRPr="00EB7121">
            <w:rPr>
              <w:lang w:val="en-ZA"/>
            </w:rPr>
            <w:t xml:space="preserve"> Active Tenancies</w:t>
          </w:r>
        </w:p>
      </w:sdtContent>
    </w:sdt>
    <w:p w14:paraId="2135EE1F" w14:textId="77777777" w:rsidR="001F0A31" w:rsidRPr="000D4732" w:rsidRDefault="00EB7121" w:rsidP="00464F29">
      <w:pPr>
        <w:pStyle w:val="Date"/>
        <w:rPr>
          <w:color w:val="000000" w:themeColor="text1"/>
        </w:rPr>
      </w:pPr>
      <w:sdt>
        <w:sdtPr>
          <w:alias w:val="Status"/>
          <w:tag w:val=""/>
          <w:id w:val="-629868427"/>
          <w:placeholder>
            <w:docPart w:val="9A3CE9B098D2E64A8972D7485C51F165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D57926" w:rsidRPr="000D4732">
            <w:t>Version 1</w:t>
          </w:r>
        </w:sdtContent>
      </w:sdt>
      <w:r w:rsidR="00D57926" w:rsidRPr="000D4732">
        <w:t xml:space="preserve"> </w:t>
      </w:r>
      <w:r w:rsidR="001F0A31" w:rsidRPr="000D4732">
        <w:rPr>
          <w:color w:val="BCD727"/>
        </w:rPr>
        <w:t>|</w:t>
      </w:r>
      <w:r w:rsidR="001F0A31" w:rsidRPr="000D4732">
        <w:t xml:space="preserve"> </w:t>
      </w:r>
      <w:r w:rsidR="009D4C2C">
        <w:fldChar w:fldCharType="begin"/>
      </w:r>
      <w:r w:rsidR="009D4C2C">
        <w:instrText xml:space="preserve"> DATE  \@ "dd/MM/yyyy"  \* MERGEFORMAT </w:instrText>
      </w:r>
      <w:r w:rsidR="009D4C2C">
        <w:fldChar w:fldCharType="separate"/>
      </w:r>
      <w:r>
        <w:rPr>
          <w:noProof/>
        </w:rPr>
        <w:t>09/04/2025</w:t>
      </w:r>
      <w:r w:rsidR="009D4C2C">
        <w:fldChar w:fldCharType="end"/>
      </w:r>
    </w:p>
    <w:p w14:paraId="2CFCE96A" w14:textId="77777777" w:rsidR="00D44F06" w:rsidRPr="000D4732" w:rsidRDefault="00D44F06" w:rsidP="00464F29">
      <w:pPr>
        <w:pStyle w:val="ClientName"/>
        <w:rPr>
          <w:lang w:val="en-GB"/>
        </w:rPr>
      </w:pPr>
    </w:p>
    <w:p w14:paraId="7D934C4A" w14:textId="77777777" w:rsidR="00D44F06" w:rsidRPr="000D4732" w:rsidRDefault="00D44F06" w:rsidP="00464F29">
      <w:pPr>
        <w:pStyle w:val="ClientName"/>
        <w:rPr>
          <w:lang w:val="en-GB"/>
        </w:rPr>
      </w:pPr>
    </w:p>
    <w:p w14:paraId="16E2A959" w14:textId="77777777" w:rsidR="00CC51E7" w:rsidRPr="000D4732" w:rsidRDefault="00CC51E7" w:rsidP="00464F29">
      <w:pPr>
        <w:pStyle w:val="ClientName"/>
        <w:rPr>
          <w:lang w:val="en-GB"/>
        </w:rPr>
      </w:pPr>
    </w:p>
    <w:sdt>
      <w:sdtPr>
        <w:rPr>
          <w:lang w:val="en-GB"/>
        </w:rPr>
        <w:alias w:val="Keywords"/>
        <w:tag w:val=""/>
        <w:id w:val="87365378"/>
        <w:placeholder>
          <w:docPart w:val="9A9E5FF94B665D46B4211C30189C75E2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14:paraId="1087758E" w14:textId="03F9764B" w:rsidR="00742012" w:rsidRPr="000D4732" w:rsidRDefault="00EB7121" w:rsidP="00464F29">
          <w:pPr>
            <w:pStyle w:val="ClientName"/>
            <w:rPr>
              <w:lang w:val="en-GB"/>
            </w:rPr>
          </w:pPr>
          <w:r>
            <w:rPr>
              <w:lang w:val="en-GB"/>
            </w:rPr>
            <w:t>Grainger PLC</w:t>
          </w:r>
        </w:p>
      </w:sdtContent>
    </w:sdt>
    <w:sdt>
      <w:sdtPr>
        <w:rPr>
          <w:lang w:val="en-GB"/>
        </w:rPr>
        <w:alias w:val="Subject"/>
        <w:tag w:val=""/>
        <w:id w:val="684320683"/>
        <w:placeholder>
          <w:docPart w:val="C57761F8A954464EB12657DDAED581B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B5813C" w14:textId="770A6085" w:rsidR="00FC07D1" w:rsidRPr="000D4732" w:rsidRDefault="00EB7121" w:rsidP="00464F29">
          <w:pPr>
            <w:pStyle w:val="ProjectName"/>
            <w:rPr>
              <w:lang w:val="en-GB"/>
            </w:rPr>
          </w:pPr>
          <w:r>
            <w:rPr>
              <w:lang w:val="en-GB"/>
            </w:rPr>
            <w:t>Single View of Tenancy</w:t>
          </w:r>
        </w:p>
      </w:sdtContent>
    </w:sdt>
    <w:p w14:paraId="492B9A90" w14:textId="77777777" w:rsidR="00FC07D1" w:rsidRPr="000D4732" w:rsidRDefault="00FC07D1">
      <w:pPr>
        <w:rPr>
          <w:rFonts w:eastAsiaTheme="majorEastAsia" w:cstheme="majorBidi"/>
          <w:color w:val="999999"/>
          <w:spacing w:val="15"/>
          <w:sz w:val="32"/>
          <w:szCs w:val="32"/>
        </w:rPr>
      </w:pPr>
      <w:r w:rsidRPr="000D4732">
        <w:br w:type="page"/>
      </w:r>
    </w:p>
    <w:p w14:paraId="28D54FE5" w14:textId="77777777" w:rsidR="00D16C60" w:rsidRPr="000D4732" w:rsidRDefault="00D47870" w:rsidP="00D47870">
      <w:pPr>
        <w:rPr>
          <w:color w:val="6E7878" w:themeColor="text2"/>
          <w:sz w:val="40"/>
          <w:szCs w:val="44"/>
        </w:rPr>
      </w:pPr>
      <w:r w:rsidRPr="000D4732">
        <w:rPr>
          <w:color w:val="6E7878" w:themeColor="text2"/>
          <w:sz w:val="40"/>
          <w:szCs w:val="44"/>
        </w:rPr>
        <w:lastRenderedPageBreak/>
        <w:t>Content</w:t>
      </w:r>
      <w:r w:rsidR="00FE1484" w:rsidRPr="000D4732">
        <w:rPr>
          <w:color w:val="6E7878" w:themeColor="text2"/>
          <w:sz w:val="40"/>
          <w:szCs w:val="44"/>
        </w:rPr>
        <w:t>s</w:t>
      </w:r>
    </w:p>
    <w:p w14:paraId="1ED14E96" w14:textId="034F018F" w:rsidR="00EB7121" w:rsidRDefault="00892E8E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ZA" w:eastAsia="en-GB"/>
        </w:rPr>
      </w:pPr>
      <w:r w:rsidRPr="000D4732">
        <w:rPr>
          <w:noProof w:val="0"/>
          <w:color w:val="525959" w:themeColor="text2" w:themeShade="BF"/>
          <w:sz w:val="16"/>
        </w:rPr>
        <w:fldChar w:fldCharType="begin"/>
      </w:r>
      <w:r w:rsidRPr="000D4732">
        <w:rPr>
          <w:noProof w:val="0"/>
          <w:color w:val="525959" w:themeColor="text2" w:themeShade="BF"/>
          <w:sz w:val="16"/>
        </w:rPr>
        <w:instrText xml:space="preserve"> TOC \o "1-5" \f \h \z \u </w:instrText>
      </w:r>
      <w:r w:rsidRPr="000D4732">
        <w:rPr>
          <w:noProof w:val="0"/>
          <w:color w:val="525959" w:themeColor="text2" w:themeShade="BF"/>
          <w:sz w:val="16"/>
        </w:rPr>
        <w:fldChar w:fldCharType="separate"/>
      </w:r>
      <w:hyperlink w:anchor="_Toc195092344" w:history="1">
        <w:r w:rsidR="00EB7121" w:rsidRPr="00C208BA">
          <w:rPr>
            <w:rStyle w:val="Hyperlink"/>
          </w:rPr>
          <w:t>Tenancies:</w:t>
        </w:r>
        <w:r w:rsidR="00EB7121">
          <w:rPr>
            <w:webHidden/>
          </w:rPr>
          <w:tab/>
        </w:r>
        <w:r w:rsidR="00EB7121">
          <w:rPr>
            <w:webHidden/>
          </w:rPr>
          <w:fldChar w:fldCharType="begin"/>
        </w:r>
        <w:r w:rsidR="00EB7121">
          <w:rPr>
            <w:webHidden/>
          </w:rPr>
          <w:instrText xml:space="preserve"> PAGEREF _Toc195092344 \h </w:instrText>
        </w:r>
        <w:r w:rsidR="00EB7121">
          <w:rPr>
            <w:webHidden/>
          </w:rPr>
        </w:r>
        <w:r w:rsidR="00EB7121">
          <w:rPr>
            <w:webHidden/>
          </w:rPr>
          <w:fldChar w:fldCharType="separate"/>
        </w:r>
        <w:r w:rsidR="00EB7121">
          <w:rPr>
            <w:webHidden/>
          </w:rPr>
          <w:t>3</w:t>
        </w:r>
        <w:r w:rsidR="00EB7121">
          <w:rPr>
            <w:webHidden/>
          </w:rPr>
          <w:fldChar w:fldCharType="end"/>
        </w:r>
      </w:hyperlink>
    </w:p>
    <w:p w14:paraId="5EC0A17D" w14:textId="2504342E" w:rsidR="00EB7121" w:rsidRDefault="00EB7121">
      <w:pPr>
        <w:pStyle w:val="TOC2"/>
        <w:tabs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ZA" w:eastAsia="en-GB"/>
        </w:rPr>
      </w:pPr>
      <w:hyperlink w:anchor="_Toc195092345" w:history="1">
        <w:r w:rsidRPr="00C208BA">
          <w:rPr>
            <w:rStyle w:val="Hyperlink"/>
            <w:noProof/>
          </w:rPr>
          <w:t>Breakdown of migrated tenancies: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002E33" w14:textId="3D8C4DA9" w:rsidR="00EB7121" w:rsidRDefault="00EB7121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ZA" w:eastAsia="en-GB"/>
        </w:rPr>
      </w:pPr>
      <w:hyperlink w:anchor="_Toc195092346" w:history="1">
        <w:r w:rsidRPr="00C208BA">
          <w:rPr>
            <w:rStyle w:val="Hyperlink"/>
          </w:rPr>
          <w:t>Opportunities: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_Toc195092346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F922AE" w14:textId="5DAF0467" w:rsidR="00EB7121" w:rsidRDefault="00EB7121">
      <w:pPr>
        <w:pStyle w:val="TOC2"/>
        <w:tabs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ZA" w:eastAsia="en-GB"/>
        </w:rPr>
      </w:pPr>
      <w:hyperlink w:anchor="_Toc195092347" w:history="1">
        <w:r w:rsidRPr="00C208BA">
          <w:rPr>
            <w:rStyle w:val="Hyperlink"/>
            <w:noProof/>
          </w:rPr>
          <w:t>Breakdown of parented Opportunities: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46A57" w14:textId="3F354AC2" w:rsidR="00EB7121" w:rsidRDefault="00EB7121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ZA" w:eastAsia="en-GB"/>
        </w:rPr>
      </w:pPr>
      <w:hyperlink w:anchor="_Toc195092348" w:history="1">
        <w:r w:rsidRPr="00C208BA">
          <w:rPr>
            <w:rStyle w:val="Hyperlink"/>
          </w:rPr>
          <w:t>Contracts: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_Toc195092348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860727B" w14:textId="4B5C51CD" w:rsidR="00EB7121" w:rsidRDefault="00EB7121">
      <w:pPr>
        <w:pStyle w:val="TOC2"/>
        <w:tabs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ZA" w:eastAsia="en-GB"/>
        </w:rPr>
      </w:pPr>
      <w:hyperlink w:anchor="_Toc195092349" w:history="1">
        <w:r w:rsidRPr="00C208BA">
          <w:rPr>
            <w:rStyle w:val="Hyperlink"/>
            <w:noProof/>
          </w:rPr>
          <w:t>Breakdown of parented Contracts: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14C196" w14:textId="7C8EA8CB" w:rsidR="00EB7121" w:rsidRDefault="00EB7121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ZA" w:eastAsia="en-GB"/>
        </w:rPr>
      </w:pPr>
      <w:hyperlink w:anchor="_Toc195092350" w:history="1">
        <w:r w:rsidRPr="00C208BA">
          <w:rPr>
            <w:rStyle w:val="Hyperlink"/>
          </w:rPr>
          <w:t>EOTs: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_Toc195092350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253565B" w14:textId="70F5AF07" w:rsidR="00EB7121" w:rsidRDefault="00EB7121">
      <w:pPr>
        <w:pStyle w:val="TOC2"/>
        <w:tabs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ZA" w:eastAsia="en-GB"/>
        </w:rPr>
      </w:pPr>
      <w:hyperlink w:anchor="_Toc195092351" w:history="1">
        <w:r w:rsidRPr="00C208BA">
          <w:rPr>
            <w:rStyle w:val="Hyperlink"/>
            <w:noProof/>
          </w:rPr>
          <w:t>Breakdown of parented EOTs: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86CFAA" w14:textId="1224CA1C" w:rsidR="00EB7121" w:rsidRPr="00EB7121" w:rsidRDefault="00892E8E" w:rsidP="00EB7121">
      <w:pPr>
        <w:pStyle w:val="TOC5"/>
        <w:tabs>
          <w:tab w:val="left" w:pos="1953"/>
          <w:tab w:val="right" w:leader="dot" w:pos="9350"/>
        </w:tabs>
        <w:rPr>
          <w:rFonts w:asciiTheme="minorHAnsi" w:hAnsiTheme="minorHAnsi"/>
          <w:sz w:val="24"/>
        </w:rPr>
      </w:pPr>
      <w:r w:rsidRPr="000D4732">
        <w:rPr>
          <w:color w:val="525959" w:themeColor="text2" w:themeShade="BF"/>
          <w:sz w:val="16"/>
        </w:rPr>
        <w:fldChar w:fldCharType="end"/>
      </w:r>
      <w:r w:rsidR="00907C4A" w:rsidRPr="000D4732">
        <w:br w:type="page"/>
      </w:r>
    </w:p>
    <w:p w14:paraId="43D60ACF" w14:textId="77777777" w:rsidR="00EB7121" w:rsidRDefault="00EB7121" w:rsidP="00EB7121">
      <w:pPr>
        <w:pStyle w:val="Heading1"/>
      </w:pPr>
      <w:bookmarkStart w:id="1" w:name="_Toc195090722"/>
      <w:bookmarkStart w:id="2" w:name="_Toc195092344"/>
      <w:r>
        <w:lastRenderedPageBreak/>
        <w:t>Tenancies:</w:t>
      </w:r>
      <w:bookmarkEnd w:id="1"/>
      <w:bookmarkEnd w:id="2"/>
    </w:p>
    <w:p w14:paraId="056981B7" w14:textId="77777777" w:rsidR="00EB7121" w:rsidRDefault="00EB7121" w:rsidP="00EB7121"/>
    <w:p w14:paraId="3BA20D24" w14:textId="77777777" w:rsidR="00EB7121" w:rsidRPr="00030DFE" w:rsidRDefault="00EB7121" w:rsidP="00EB7121">
      <w:pPr>
        <w:rPr>
          <w:b/>
          <w:bCs/>
        </w:rPr>
      </w:pPr>
      <w:r w:rsidRPr="00030DFE">
        <w:rPr>
          <w:b/>
          <w:bCs/>
        </w:rPr>
        <w:t>Delta 0 unaccounted for Records</w:t>
      </w:r>
      <w:r w:rsidRPr="00030DFE">
        <w:rPr>
          <w:b/>
          <w:bCs/>
        </w:rPr>
        <w:br/>
        <w:t>Tenancies excluded from migration: 33669</w:t>
      </w:r>
    </w:p>
    <w:p w14:paraId="52DEF8BE" w14:textId="77777777" w:rsidR="00EB7121" w:rsidRDefault="00EB7121" w:rsidP="00EB7121"/>
    <w:p w14:paraId="4EF9629F" w14:textId="77777777" w:rsidR="00EB7121" w:rsidRPr="00863FD0" w:rsidRDefault="00EB7121" w:rsidP="00EB7121">
      <w:bookmarkStart w:id="3" w:name="_Toc195090723"/>
      <w:bookmarkStart w:id="4" w:name="_Toc195092345"/>
      <w:r w:rsidRPr="002564C1">
        <w:rPr>
          <w:rStyle w:val="Heading2Char"/>
        </w:rPr>
        <w:t>Break</w:t>
      </w:r>
      <w:r>
        <w:rPr>
          <w:rStyle w:val="Heading2Char"/>
        </w:rPr>
        <w:t>d</w:t>
      </w:r>
      <w:r w:rsidRPr="002564C1">
        <w:rPr>
          <w:rStyle w:val="Heading2Char"/>
        </w:rPr>
        <w:t>own of migrated tenancies:</w:t>
      </w:r>
      <w:bookmarkEnd w:id="3"/>
      <w:bookmarkEnd w:id="4"/>
    </w:p>
    <w:p w14:paraId="5049402F" w14:textId="77777777" w:rsidR="00EB7121" w:rsidRPr="00863FD0" w:rsidRDefault="00EB7121" w:rsidP="00EB7121"/>
    <w:p w14:paraId="25301D6C" w14:textId="77777777" w:rsidR="00EB7121" w:rsidRPr="00863FD0" w:rsidRDefault="00EB7121" w:rsidP="00EB7121">
      <w:r w:rsidRPr="00863FD0">
        <w:t xml:space="preserve">Total active tenancies in </w:t>
      </w:r>
      <w:proofErr w:type="spellStart"/>
      <w:r w:rsidRPr="00863FD0">
        <w:t>Qube</w:t>
      </w:r>
      <w:proofErr w:type="spellEnd"/>
      <w:r w:rsidRPr="00863FD0">
        <w:t xml:space="preserve"> extract: 44729</w:t>
      </w:r>
    </w:p>
    <w:p w14:paraId="41E5839D" w14:textId="77777777" w:rsidR="00EB7121" w:rsidRPr="00863FD0" w:rsidRDefault="00EB7121" w:rsidP="00EB7121"/>
    <w:p w14:paraId="1CF6ED89" w14:textId="77777777" w:rsidR="00EB7121" w:rsidRPr="00863FD0" w:rsidRDefault="00EB7121" w:rsidP="00EB7121">
      <w:r w:rsidRPr="00863FD0">
        <w:t>Tenancies excluded due to:</w:t>
      </w:r>
    </w:p>
    <w:p w14:paraId="48036FE5" w14:textId="77777777" w:rsidR="00EB7121" w:rsidRPr="00863FD0" w:rsidRDefault="00EB7121" w:rsidP="00EB7121">
      <w:r w:rsidRPr="00863FD0">
        <w:t xml:space="preserve">• Duplicate parent references in </w:t>
      </w:r>
      <w:proofErr w:type="spellStart"/>
      <w:r w:rsidRPr="00863FD0">
        <w:t>Qube</w:t>
      </w:r>
      <w:proofErr w:type="spellEnd"/>
      <w:r w:rsidRPr="00863FD0">
        <w:t>: 18547</w:t>
      </w:r>
    </w:p>
    <w:p w14:paraId="46E876D6" w14:textId="77777777" w:rsidR="00EB7121" w:rsidRPr="00863FD0" w:rsidRDefault="00EB7121" w:rsidP="00EB7121">
      <w:r w:rsidRPr="00863FD0">
        <w:t xml:space="preserve">• Duplicate unit IDs in </w:t>
      </w:r>
      <w:proofErr w:type="spellStart"/>
      <w:r w:rsidRPr="00863FD0">
        <w:t>Qube</w:t>
      </w:r>
      <w:proofErr w:type="spellEnd"/>
      <w:r w:rsidRPr="00863FD0">
        <w:t>: 9861</w:t>
      </w:r>
    </w:p>
    <w:p w14:paraId="5F23D6FE" w14:textId="77777777" w:rsidR="00EB7121" w:rsidRPr="00863FD0" w:rsidRDefault="00EB7121" w:rsidP="00EB7121">
      <w:r w:rsidRPr="00863FD0">
        <w:t>• Missing unit in UAT: 5261</w:t>
      </w:r>
    </w:p>
    <w:p w14:paraId="7CFBB3A6" w14:textId="77777777" w:rsidR="00EB7121" w:rsidRPr="00863FD0" w:rsidRDefault="00EB7121" w:rsidP="00EB7121">
      <w:r w:rsidRPr="00863FD0"/>
      <w:r w:rsidR="00EB7121" w:rsidRPr="00863FD0">
        <w:pict w14:anchorId="2B81E64A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27DE4A" w14:textId="77777777" w:rsidR="00EB7121" w:rsidRPr="00030DFE" w:rsidRDefault="00EB7121" w:rsidP="00EB7121">
      <w:pPr>
        <w:rPr>
          <w:b/>
          <w:bCs/>
        </w:rPr>
      </w:pPr>
      <w:r w:rsidRPr="00030DFE">
        <w:rPr>
          <w:b/>
          <w:bCs/>
        </w:rPr>
        <w:t>Total tenancies migrated into UAT: 11060</w:t>
      </w:r>
    </w:p>
    <w:p w14:paraId="1787A7CF" w14:textId="77777777" w:rsidR="00EB7121" w:rsidRDefault="00EB7121" w:rsidP="00EB7121"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2580A7D8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A3D6B64" w14:textId="77777777" w:rsidR="00EB7121" w:rsidRDefault="00EB7121" w:rsidP="00EB7121">
      <w:r>
        <w:br/>
      </w:r>
      <w:r w:rsidRPr="002564C1">
        <w:t xml:space="preserve">Total active tenancies present in </w:t>
      </w:r>
      <w:proofErr w:type="spellStart"/>
      <w:r w:rsidRPr="002564C1">
        <w:t>Qube</w:t>
      </w:r>
      <w:proofErr w:type="spellEnd"/>
      <w:r w:rsidRPr="002564C1">
        <w:t xml:space="preserve"> extract: </w:t>
      </w:r>
      <w:r w:rsidRPr="002564C1">
        <w:rPr>
          <w:u w:val="single"/>
        </w:rPr>
        <w:t>44729</w:t>
      </w:r>
      <w:r>
        <w:br/>
      </w:r>
      <w:r w:rsidRPr="007C3F6B">
        <w:drawing>
          <wp:inline distT="0" distB="0" distL="0" distR="0" wp14:anchorId="3516170A" wp14:editId="2B7EA6E9">
            <wp:extent cx="5731510" cy="741045"/>
            <wp:effectExtent l="0" t="0" r="0" b="0"/>
            <wp:docPr id="119596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6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C833" w14:textId="77777777" w:rsidR="00EB7121" w:rsidRDefault="00EB7121" w:rsidP="00EB7121"/>
    <w:p w14:paraId="10062373" w14:textId="77777777" w:rsidR="00EB7121" w:rsidRDefault="00EB7121" w:rsidP="00EB7121">
      <w:pPr>
        <w:rPr>
          <w:rStyle w:val="Heading1Char"/>
        </w:rPr>
      </w:pPr>
      <w:r w:rsidRPr="002564C1">
        <w:t>Tenancies excluded d</w:t>
      </w:r>
      <w:r>
        <w:t>ue</w:t>
      </w:r>
      <w:r w:rsidRPr="002564C1">
        <w:t xml:space="preserve"> to duplicate parent references</w:t>
      </w:r>
      <w:r>
        <w:t xml:space="preserve"> in </w:t>
      </w:r>
      <w:proofErr w:type="spellStart"/>
      <w:r>
        <w:t>Qube</w:t>
      </w:r>
      <w:proofErr w:type="spellEnd"/>
      <w:r>
        <w:t xml:space="preserve"> extract</w:t>
      </w:r>
      <w:r w:rsidRPr="002564C1">
        <w:t xml:space="preserve">: </w:t>
      </w:r>
      <w:r w:rsidRPr="002564C1">
        <w:rPr>
          <w:u w:val="single"/>
        </w:rPr>
        <w:t>18547</w:t>
      </w:r>
      <w:r>
        <w:rPr>
          <w:rStyle w:val="Heading1Char"/>
        </w:rPr>
        <w:br/>
      </w:r>
      <w:r w:rsidRPr="007C3F6B">
        <w:rPr>
          <w:rStyle w:val="Heading1Char"/>
        </w:rPr>
        <w:drawing>
          <wp:inline distT="0" distB="0" distL="0" distR="0" wp14:anchorId="34D60F0A" wp14:editId="130BB6AC">
            <wp:extent cx="5731510" cy="741045"/>
            <wp:effectExtent l="0" t="0" r="0" b="0"/>
            <wp:docPr id="4799803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6321" name="Picture 1" descr="A green rectangle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ADD" w14:textId="77777777" w:rsidR="00EB7121" w:rsidRDefault="00EB7121" w:rsidP="00EB7121"/>
    <w:p w14:paraId="1E63F0F2" w14:textId="77777777" w:rsidR="00EB7121" w:rsidRPr="00030DFE" w:rsidRDefault="00EB7121" w:rsidP="00EB7121">
      <w:pPr>
        <w:rPr>
          <w:rStyle w:val="Heading1Char"/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 w:rsidRPr="002564C1">
        <w:t xml:space="preserve">Tenancies excluded </w:t>
      </w:r>
      <w:r>
        <w:t>due</w:t>
      </w:r>
      <w:r w:rsidRPr="002564C1">
        <w:t xml:space="preserve"> to duplicate </w:t>
      </w:r>
      <w:r>
        <w:t>unit</w:t>
      </w:r>
      <w:r w:rsidRPr="002564C1">
        <w:t xml:space="preserve"> </w:t>
      </w:r>
      <w:r>
        <w:t xml:space="preserve">ID in </w:t>
      </w:r>
      <w:proofErr w:type="spellStart"/>
      <w:r>
        <w:t>Qube</w:t>
      </w:r>
      <w:proofErr w:type="spellEnd"/>
      <w:r>
        <w:t xml:space="preserve"> extract</w:t>
      </w:r>
      <w:r w:rsidRPr="002564C1">
        <w:t xml:space="preserve">: </w:t>
      </w:r>
      <w:r w:rsidRPr="002564C1">
        <w:rPr>
          <w:u w:val="single"/>
        </w:rPr>
        <w:t>9861</w:t>
      </w:r>
    </w:p>
    <w:p w14:paraId="7B1F3386" w14:textId="77777777" w:rsidR="00EB7121" w:rsidRDefault="00EB7121" w:rsidP="00EB7121">
      <w:r>
        <w:rPr>
          <w:noProof/>
        </w:rPr>
        <w:drawing>
          <wp:inline distT="0" distB="0" distL="0" distR="0" wp14:anchorId="436B9543" wp14:editId="114A0EB3">
            <wp:extent cx="5731510" cy="748030"/>
            <wp:effectExtent l="0" t="0" r="0" b="1270"/>
            <wp:docPr id="128889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57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A40C" w14:textId="77777777" w:rsidR="00EB7121" w:rsidRPr="002564C1" w:rsidRDefault="00EB7121" w:rsidP="00EB7121">
      <w:pPr>
        <w:rPr>
          <w:rStyle w:val="Heading1Char"/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>
        <w:rPr>
          <w:rStyle w:val="Heading1Char"/>
        </w:rPr>
        <w:br/>
      </w:r>
      <w:r w:rsidRPr="002564C1">
        <w:t xml:space="preserve">Tenancies excluded </w:t>
      </w:r>
      <w:r>
        <w:t>due</w:t>
      </w:r>
      <w:r w:rsidRPr="002564C1">
        <w:t xml:space="preserve"> to </w:t>
      </w:r>
      <w:r>
        <w:t>missing unit in UAT</w:t>
      </w:r>
      <w:r w:rsidRPr="002564C1">
        <w:t xml:space="preserve">: </w:t>
      </w:r>
      <w:r>
        <w:rPr>
          <w:u w:val="single"/>
        </w:rPr>
        <w:t>5261</w:t>
      </w:r>
      <w:r>
        <w:rPr>
          <w:rStyle w:val="Heading1Char"/>
        </w:rPr>
        <w:br/>
      </w:r>
      <w:r w:rsidRPr="00863FD0">
        <w:rPr>
          <w:rStyle w:val="Heading1Char"/>
        </w:rPr>
        <w:drawing>
          <wp:inline distT="0" distB="0" distL="0" distR="0" wp14:anchorId="612296F5" wp14:editId="07061C1C">
            <wp:extent cx="5731510" cy="719455"/>
            <wp:effectExtent l="0" t="0" r="0" b="4445"/>
            <wp:docPr id="643212986" name="Picture 1" descr="A green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2986" name="Picture 1" descr="A green box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0AE" w14:textId="77777777" w:rsidR="00EB7121" w:rsidRDefault="00EB7121" w:rsidP="00EB7121"/>
    <w:p w14:paraId="1A876972" w14:textId="77777777" w:rsidR="00EB7121" w:rsidRDefault="00EB7121" w:rsidP="00EB7121">
      <w:pPr>
        <w:rPr>
          <w:u w:val="single"/>
        </w:rPr>
      </w:pPr>
      <w:r>
        <w:t xml:space="preserve">Total Tenancies migrated into UAT: </w:t>
      </w:r>
      <w:r>
        <w:rPr>
          <w:u w:val="single"/>
        </w:rPr>
        <w:t>11060</w:t>
      </w:r>
    </w:p>
    <w:p w14:paraId="599E254F" w14:textId="77777777" w:rsidR="00EB7121" w:rsidRDefault="00EB7121" w:rsidP="00EB7121">
      <w:pPr>
        <w:rPr>
          <w:i/>
          <w:iCs/>
        </w:rPr>
      </w:pPr>
      <w:r>
        <w:rPr>
          <w:u w:val="single"/>
        </w:rPr>
        <w:lastRenderedPageBreak/>
        <w:br/>
      </w:r>
      <w:r>
        <w:rPr>
          <w:u w:val="single"/>
        </w:rPr>
        <w:br/>
      </w:r>
      <w:r w:rsidRPr="00EB7121">
        <w:rPr>
          <w:i/>
          <w:iCs/>
        </w:rPr>
        <w:t>UAT</w:t>
      </w:r>
      <w:r>
        <w:br/>
      </w:r>
      <w:r w:rsidRPr="001E6196">
        <w:drawing>
          <wp:inline distT="0" distB="0" distL="0" distR="0" wp14:anchorId="10710F41" wp14:editId="5C62E31D">
            <wp:extent cx="5731510" cy="741045"/>
            <wp:effectExtent l="0" t="0" r="0" b="0"/>
            <wp:docPr id="162990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84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E17A" w14:textId="6C4CCE95" w:rsidR="00EB7121" w:rsidRDefault="00EB7121" w:rsidP="00EB7121">
      <w:pPr>
        <w:rPr>
          <w:u w:val="single"/>
        </w:rPr>
      </w:pPr>
      <w:r>
        <w:rPr>
          <w:u w:val="single"/>
        </w:rPr>
        <w:br/>
      </w:r>
      <w:r w:rsidRPr="00EB7121">
        <w:rPr>
          <w:i/>
          <w:iCs/>
        </w:rPr>
        <w:t>Salesforce</w:t>
      </w:r>
      <w:r>
        <w:rPr>
          <w:u w:val="single"/>
        </w:rPr>
        <w:br/>
      </w:r>
      <w:r w:rsidRPr="001E6196">
        <w:drawing>
          <wp:inline distT="0" distB="0" distL="0" distR="0" wp14:anchorId="58AFB9B5" wp14:editId="68743D5A">
            <wp:extent cx="5321300" cy="838200"/>
            <wp:effectExtent l="0" t="0" r="0" b="0"/>
            <wp:docPr id="214318630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86304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CFC" w14:textId="77777777" w:rsidR="00EB7121" w:rsidRPr="00030DFE" w:rsidRDefault="00EB7121" w:rsidP="00EB7121">
      <w:pPr>
        <w:rPr>
          <w:rFonts w:asciiTheme="minorHAnsi" w:hAnsiTheme="minorHAnsi"/>
          <w:b/>
          <w:bCs/>
          <w:sz w:val="22"/>
          <w:szCs w:val="22"/>
        </w:rPr>
      </w:pPr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4E62956A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23159D52" w14:textId="77777777" w:rsidR="00EB7121" w:rsidRPr="00863FD0" w:rsidRDefault="00EB7121" w:rsidP="00EB7121">
      <w:r>
        <w:br/>
      </w:r>
      <w:r>
        <w:br/>
      </w:r>
      <w:r>
        <w:tab/>
      </w:r>
    </w:p>
    <w:p w14:paraId="0F410A3D" w14:textId="77777777" w:rsidR="00EB7121" w:rsidRDefault="00EB7121" w:rsidP="00EB7121">
      <w:pPr>
        <w:rPr>
          <w:rStyle w:val="Heading1Char"/>
        </w:rPr>
      </w:pPr>
      <w:bookmarkStart w:id="5" w:name="_Toc195090724"/>
      <w:bookmarkStart w:id="6" w:name="_Toc195092346"/>
      <w:r w:rsidRPr="00A52718">
        <w:rPr>
          <w:rStyle w:val="Heading1Char"/>
        </w:rPr>
        <w:t>Opportunities:</w:t>
      </w:r>
      <w:bookmarkEnd w:id="5"/>
      <w:bookmarkEnd w:id="6"/>
    </w:p>
    <w:p w14:paraId="4D328985" w14:textId="77777777" w:rsidR="00EB7121" w:rsidRPr="00A52718" w:rsidRDefault="00EB7121" w:rsidP="00EB7121">
      <w:r w:rsidRPr="007A6303">
        <w:br/>
      </w:r>
      <w:r w:rsidRPr="00030DFE">
        <w:rPr>
          <w:b/>
          <w:bCs/>
        </w:rPr>
        <w:t>Delta 0 unaccounted for Records.</w:t>
      </w:r>
    </w:p>
    <w:p w14:paraId="26D29879" w14:textId="77777777" w:rsidR="00EB7121" w:rsidRDefault="00EB7121" w:rsidP="00EB7121">
      <w:pPr>
        <w:rPr>
          <w:b/>
          <w:bCs/>
        </w:rPr>
      </w:pPr>
      <w:r>
        <w:rPr>
          <w:b/>
          <w:bCs/>
        </w:rPr>
        <w:t>Unparented Opportunities</w:t>
      </w:r>
      <w:r w:rsidRPr="00030DFE">
        <w:rPr>
          <w:b/>
          <w:bCs/>
        </w:rPr>
        <w:t xml:space="preserve">: </w:t>
      </w:r>
      <w:r>
        <w:rPr>
          <w:b/>
          <w:bCs/>
        </w:rPr>
        <w:t>27571</w:t>
      </w:r>
    </w:p>
    <w:p w14:paraId="783015AC" w14:textId="77777777" w:rsidR="00EB7121" w:rsidRPr="00030DFE" w:rsidRDefault="00EB7121" w:rsidP="00EB7121">
      <w:pPr>
        <w:rPr>
          <w:b/>
          <w:bCs/>
        </w:rPr>
      </w:pPr>
    </w:p>
    <w:p w14:paraId="67BC5EC5" w14:textId="77777777" w:rsidR="00EB7121" w:rsidRPr="007A6303" w:rsidRDefault="00EB7121" w:rsidP="00EB7121">
      <w:pPr>
        <w:pStyle w:val="Heading2"/>
        <w:numPr>
          <w:ilvl w:val="0"/>
          <w:numId w:val="0"/>
        </w:numPr>
        <w:ind w:left="578" w:hanging="578"/>
      </w:pPr>
      <w:bookmarkStart w:id="7" w:name="_Toc195090725"/>
      <w:bookmarkStart w:id="8" w:name="_Toc195092347"/>
      <w:r w:rsidRPr="007A6303">
        <w:t>Breakdown of parented Opportunities:</w:t>
      </w:r>
      <w:bookmarkEnd w:id="7"/>
      <w:bookmarkEnd w:id="8"/>
    </w:p>
    <w:p w14:paraId="408C8C00" w14:textId="77777777" w:rsidR="00EB7121" w:rsidRPr="00863FD0" w:rsidRDefault="00EB7121" w:rsidP="00EB7121"/>
    <w:p w14:paraId="6AE3AD12" w14:textId="77777777" w:rsidR="00EB7121" w:rsidRPr="00863FD0" w:rsidRDefault="00EB7121" w:rsidP="00EB7121">
      <w:r w:rsidRPr="00863FD0">
        <w:t xml:space="preserve">Total </w:t>
      </w:r>
      <w:r>
        <w:t xml:space="preserve">Opportunities in </w:t>
      </w:r>
      <w:proofErr w:type="gramStart"/>
      <w:r>
        <w:t xml:space="preserve">UAT </w:t>
      </w:r>
      <w:r w:rsidRPr="00863FD0">
        <w:t>:</w:t>
      </w:r>
      <w:proofErr w:type="gramEnd"/>
      <w:r w:rsidRPr="00863FD0">
        <w:t xml:space="preserve"> 4</w:t>
      </w:r>
      <w:r>
        <w:t>2291</w:t>
      </w:r>
    </w:p>
    <w:p w14:paraId="3B7379E9" w14:textId="77777777" w:rsidR="00EB7121" w:rsidRPr="00863FD0" w:rsidRDefault="00EB7121" w:rsidP="00EB7121"/>
    <w:p w14:paraId="5818A88C" w14:textId="77777777" w:rsidR="00EB7121" w:rsidRPr="00863FD0" w:rsidRDefault="00EB7121" w:rsidP="00EB7121">
      <w:r>
        <w:t>Opportunities</w:t>
      </w:r>
      <w:r w:rsidRPr="00863FD0">
        <w:t xml:space="preserve"> </w:t>
      </w:r>
      <w:r>
        <w:t>Parented by</w:t>
      </w:r>
      <w:r w:rsidRPr="00863FD0">
        <w:t>:</w:t>
      </w:r>
    </w:p>
    <w:p w14:paraId="4506F8F2" w14:textId="77777777" w:rsidR="00EB7121" w:rsidRPr="00863FD0" w:rsidRDefault="00EB7121" w:rsidP="00EB7121">
      <w:r w:rsidRPr="00863FD0">
        <w:t xml:space="preserve">• </w:t>
      </w:r>
      <w:r>
        <w:t>PMS Reference ID</w:t>
      </w:r>
      <w:r w:rsidRPr="00863FD0">
        <w:t xml:space="preserve">: </w:t>
      </w:r>
      <w:r>
        <w:t>1567</w:t>
      </w:r>
    </w:p>
    <w:p w14:paraId="37893FF2" w14:textId="77777777" w:rsidR="00EB7121" w:rsidRPr="00863FD0" w:rsidRDefault="00EB7121" w:rsidP="00EB7121">
      <w:r w:rsidRPr="00863FD0">
        <w:t xml:space="preserve">• </w:t>
      </w:r>
      <w:r>
        <w:t>Unit ID: 13153</w:t>
      </w:r>
    </w:p>
    <w:p w14:paraId="2766ED33" w14:textId="77777777" w:rsidR="00EB7121" w:rsidRPr="00863FD0" w:rsidRDefault="00EB7121" w:rsidP="00EB7121">
      <w:r w:rsidRPr="00863FD0"/>
      <w:r w:rsidR="00EB7121" w:rsidRPr="00863FD0">
        <w:pict w14:anchorId="35DA9C84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A67F8A" w14:textId="77777777" w:rsidR="00EB7121" w:rsidRPr="00D01F70" w:rsidRDefault="00EB7121" w:rsidP="00EB7121">
      <w:pPr>
        <w:rPr>
          <w:b/>
          <w:bCs/>
        </w:rPr>
      </w:pPr>
      <w:r w:rsidRPr="00D01F70">
        <w:rPr>
          <w:b/>
          <w:bCs/>
        </w:rPr>
        <w:t>Total Opportunities parented to Tenancies in UAT: 14720</w:t>
      </w:r>
    </w:p>
    <w:p w14:paraId="3877ABF2" w14:textId="77777777" w:rsidR="00EB7121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5D24344A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620C4272" w14:textId="77777777" w:rsidR="00EB7121" w:rsidRPr="00030DFE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B5DFFF6" w14:textId="77777777" w:rsidR="00EB7121" w:rsidRDefault="00EB7121" w:rsidP="00EB7121">
      <w:pPr>
        <w:rPr>
          <w:sz w:val="32"/>
          <w:szCs w:val="32"/>
        </w:rPr>
      </w:pPr>
      <w:r w:rsidRPr="001103A8">
        <w:t xml:space="preserve">Total </w:t>
      </w:r>
      <w:r>
        <w:t>Opportunities</w:t>
      </w:r>
      <w:r w:rsidRPr="001103A8">
        <w:t xml:space="preserve"> in UAT</w:t>
      </w:r>
      <w:r>
        <w:t xml:space="preserve">: </w:t>
      </w:r>
      <w:r w:rsidRPr="007620EC">
        <w:rPr>
          <w:b/>
          <w:bCs/>
          <w:u w:val="single"/>
        </w:rPr>
        <w:t>42291</w:t>
      </w:r>
    </w:p>
    <w:p w14:paraId="30312D1A" w14:textId="77777777" w:rsidR="00EB7121" w:rsidRDefault="00EB7121" w:rsidP="00EB7121">
      <w:r>
        <w:rPr>
          <w:noProof/>
        </w:rPr>
        <w:drawing>
          <wp:inline distT="0" distB="0" distL="0" distR="0" wp14:anchorId="2CE8F9BA" wp14:editId="00C12832">
            <wp:extent cx="5731510" cy="862330"/>
            <wp:effectExtent l="0" t="0" r="0" b="1270"/>
            <wp:docPr id="9639716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7161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02C7" w14:textId="77777777" w:rsidR="00EB7121" w:rsidRPr="00030DFE" w:rsidRDefault="00EB7121" w:rsidP="00EB7121"/>
    <w:p w14:paraId="21237F4F" w14:textId="77777777" w:rsidR="00EB7121" w:rsidRDefault="00EB7121" w:rsidP="00EB7121">
      <w:r>
        <w:lastRenderedPageBreak/>
        <w:t xml:space="preserve">Opportunities parented by PMS Reference ID in UAT: </w:t>
      </w:r>
      <w:r w:rsidRPr="007620EC">
        <w:rPr>
          <w:b/>
          <w:bCs/>
          <w:u w:val="single"/>
        </w:rPr>
        <w:t>1567</w:t>
      </w:r>
      <w:r>
        <w:br/>
      </w:r>
      <w:r w:rsidRPr="00A2209C">
        <w:drawing>
          <wp:inline distT="0" distB="0" distL="0" distR="0" wp14:anchorId="0D2FAE8E" wp14:editId="79482D63">
            <wp:extent cx="5731510" cy="719455"/>
            <wp:effectExtent l="0" t="0" r="0" b="4445"/>
            <wp:docPr id="1822636906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6906" name="Picture 1" descr="A green rectangl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D7CC91" w14:textId="77777777" w:rsidR="00EB7121" w:rsidRDefault="00EB7121" w:rsidP="00EB7121">
      <w:r>
        <w:t xml:space="preserve">Opportunities parented by Unit in UAT: </w:t>
      </w:r>
      <w:r w:rsidRPr="007620EC">
        <w:rPr>
          <w:b/>
          <w:bCs/>
          <w:u w:val="single"/>
        </w:rPr>
        <w:t>13153</w:t>
      </w:r>
      <w:r>
        <w:br/>
      </w:r>
      <w:r w:rsidRPr="00F133CD">
        <w:drawing>
          <wp:inline distT="0" distB="0" distL="0" distR="0" wp14:anchorId="61023652" wp14:editId="2CEAD9E8">
            <wp:extent cx="5731510" cy="741045"/>
            <wp:effectExtent l="0" t="0" r="0" b="0"/>
            <wp:docPr id="93140522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522" name="Picture 1" descr="A green rectangle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D2D6" w14:textId="77777777" w:rsidR="00EB7121" w:rsidRPr="00A2209C" w:rsidRDefault="00EB7121" w:rsidP="00EB7121"/>
    <w:p w14:paraId="3DD80E65" w14:textId="77777777" w:rsidR="00EB7121" w:rsidRDefault="00EB7121" w:rsidP="00EB7121">
      <w:r>
        <w:t xml:space="preserve">Total parented Opportunities in UAT: </w:t>
      </w:r>
      <w:r w:rsidRPr="007620EC">
        <w:rPr>
          <w:b/>
          <w:bCs/>
          <w:u w:val="single"/>
        </w:rPr>
        <w:t>14720</w:t>
      </w:r>
      <w:r>
        <w:br/>
      </w:r>
      <w:r w:rsidRPr="00F133CD">
        <w:drawing>
          <wp:inline distT="0" distB="0" distL="0" distR="0" wp14:anchorId="48B66542" wp14:editId="185775DD">
            <wp:extent cx="5731510" cy="741045"/>
            <wp:effectExtent l="0" t="0" r="0" b="0"/>
            <wp:docPr id="1834182436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2436" name="Picture 1" descr="A green rectangle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AD0A71" w14:textId="77777777" w:rsidR="00EB7121" w:rsidRDefault="00EB7121" w:rsidP="00EB7121"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6E514D70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1D764B0C" w14:textId="77777777" w:rsidR="00EB7121" w:rsidRDefault="00EB7121" w:rsidP="00EB7121"/>
    <w:p w14:paraId="5E29D576" w14:textId="77777777" w:rsidR="00EB7121" w:rsidRDefault="00EB7121" w:rsidP="00EB7121">
      <w:pPr>
        <w:rPr>
          <w:rStyle w:val="Heading2Char"/>
        </w:rPr>
      </w:pPr>
      <w:bookmarkStart w:id="9" w:name="_Toc195090726"/>
      <w:bookmarkStart w:id="10" w:name="_Toc195092348"/>
      <w:r w:rsidRPr="00030DFE">
        <w:rPr>
          <w:rStyle w:val="Heading1Char"/>
        </w:rPr>
        <w:t>Contracts:</w:t>
      </w:r>
      <w:bookmarkEnd w:id="9"/>
      <w:bookmarkEnd w:id="10"/>
      <w:r>
        <w:br/>
      </w:r>
    </w:p>
    <w:p w14:paraId="05EF025D" w14:textId="77777777" w:rsidR="00EB7121" w:rsidRPr="00A52718" w:rsidRDefault="00EB7121" w:rsidP="00EB7121">
      <w:pPr>
        <w:rPr>
          <w:b/>
          <w:bCs/>
        </w:rPr>
      </w:pPr>
      <w:r w:rsidRPr="00A52718">
        <w:rPr>
          <w:b/>
          <w:bCs/>
        </w:rPr>
        <w:t>Delta 0 Unaccounted for Records</w:t>
      </w:r>
    </w:p>
    <w:p w14:paraId="3D3A4BE1" w14:textId="77777777" w:rsidR="00EB7121" w:rsidRPr="00A52718" w:rsidRDefault="00EB7121" w:rsidP="00EB7121">
      <w:pPr>
        <w:rPr>
          <w:b/>
          <w:bCs/>
        </w:rPr>
      </w:pPr>
      <w:r>
        <w:rPr>
          <w:b/>
          <w:bCs/>
        </w:rPr>
        <w:t>Unparented Contracts</w:t>
      </w:r>
      <w:r w:rsidRPr="00030DFE">
        <w:rPr>
          <w:b/>
          <w:bCs/>
        </w:rPr>
        <w:t xml:space="preserve">: </w:t>
      </w:r>
      <w:r>
        <w:rPr>
          <w:b/>
          <w:bCs/>
        </w:rPr>
        <w:t>20325</w:t>
      </w:r>
    </w:p>
    <w:p w14:paraId="007DC305" w14:textId="77777777" w:rsidR="00EB7121" w:rsidRPr="00863FD0" w:rsidRDefault="00EB7121" w:rsidP="00EB7121"/>
    <w:p w14:paraId="73AF46D8" w14:textId="77777777" w:rsidR="00EB7121" w:rsidRDefault="00EB7121" w:rsidP="00EB7121">
      <w:pPr>
        <w:rPr>
          <w:rStyle w:val="Heading2Char"/>
        </w:rPr>
      </w:pPr>
      <w:bookmarkStart w:id="11" w:name="_Toc195092349"/>
      <w:r w:rsidRPr="002564C1">
        <w:rPr>
          <w:rStyle w:val="Heading2Char"/>
        </w:rPr>
        <w:t>Break</w:t>
      </w:r>
      <w:r>
        <w:rPr>
          <w:rStyle w:val="Heading2Char"/>
        </w:rPr>
        <w:t>d</w:t>
      </w:r>
      <w:r w:rsidRPr="002564C1">
        <w:rPr>
          <w:rStyle w:val="Heading2Char"/>
        </w:rPr>
        <w:t xml:space="preserve">own of </w:t>
      </w:r>
      <w:r>
        <w:rPr>
          <w:rStyle w:val="Heading2Char"/>
        </w:rPr>
        <w:t>parented</w:t>
      </w:r>
      <w:r w:rsidRPr="002564C1">
        <w:rPr>
          <w:rStyle w:val="Heading2Char"/>
        </w:rPr>
        <w:t xml:space="preserve"> </w:t>
      </w:r>
      <w:r>
        <w:rPr>
          <w:rStyle w:val="Heading2Char"/>
        </w:rPr>
        <w:t>Contracts</w:t>
      </w:r>
      <w:r w:rsidRPr="002564C1">
        <w:rPr>
          <w:rStyle w:val="Heading2Char"/>
        </w:rPr>
        <w:t>:</w:t>
      </w:r>
      <w:bookmarkEnd w:id="11"/>
    </w:p>
    <w:p w14:paraId="263DB6DF" w14:textId="77777777" w:rsidR="00EB7121" w:rsidRPr="00863FD0" w:rsidRDefault="00EB7121" w:rsidP="00EB7121"/>
    <w:p w14:paraId="289D4555" w14:textId="77777777" w:rsidR="00EB7121" w:rsidRPr="00863FD0" w:rsidRDefault="00EB7121" w:rsidP="00EB7121">
      <w:r w:rsidRPr="00863FD0">
        <w:t xml:space="preserve">Total </w:t>
      </w:r>
      <w:r>
        <w:t>Contracts in UAT</w:t>
      </w:r>
      <w:r w:rsidRPr="00863FD0">
        <w:t xml:space="preserve">: </w:t>
      </w:r>
      <w:r>
        <w:t>31975</w:t>
      </w:r>
    </w:p>
    <w:p w14:paraId="347989D3" w14:textId="77777777" w:rsidR="00EB7121" w:rsidRPr="00863FD0" w:rsidRDefault="00EB7121" w:rsidP="00EB7121"/>
    <w:p w14:paraId="35A9231E" w14:textId="77777777" w:rsidR="00EB7121" w:rsidRPr="00863FD0" w:rsidRDefault="00EB7121" w:rsidP="00EB7121">
      <w:r>
        <w:t>Contracts</w:t>
      </w:r>
      <w:r w:rsidRPr="00863FD0">
        <w:t xml:space="preserve"> excluded due to:</w:t>
      </w:r>
    </w:p>
    <w:p w14:paraId="34B509F8" w14:textId="77777777" w:rsidR="00EB7121" w:rsidRPr="00863FD0" w:rsidRDefault="00EB7121" w:rsidP="00EB7121">
      <w:r w:rsidRPr="00863FD0">
        <w:t xml:space="preserve">• </w:t>
      </w:r>
      <w:r>
        <w:t xml:space="preserve">Missing PMS Reference </w:t>
      </w:r>
      <w:proofErr w:type="gramStart"/>
      <w:r>
        <w:t xml:space="preserve">ID </w:t>
      </w:r>
      <w:r w:rsidRPr="00863FD0">
        <w:t>:</w:t>
      </w:r>
      <w:proofErr w:type="gramEnd"/>
      <w:r w:rsidRPr="00863FD0">
        <w:t xml:space="preserve"> </w:t>
      </w:r>
      <w:r>
        <w:t>20325</w:t>
      </w:r>
    </w:p>
    <w:p w14:paraId="204C414B" w14:textId="77777777" w:rsidR="00EB7121" w:rsidRPr="00863FD0" w:rsidRDefault="00EB7121" w:rsidP="00EB7121">
      <w:r w:rsidRPr="00863FD0"/>
      <w:r w:rsidR="00EB7121" w:rsidRPr="00863FD0">
        <w:pict w14:anchorId="76BE20D0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287197B0" w14:textId="77777777" w:rsidR="00EB7121" w:rsidRPr="00D01F70" w:rsidRDefault="00EB7121" w:rsidP="00EB7121">
      <w:pPr>
        <w:rPr>
          <w:b/>
          <w:bCs/>
        </w:rPr>
      </w:pPr>
      <w:r w:rsidRPr="00D01F70">
        <w:rPr>
          <w:b/>
          <w:bCs/>
        </w:rPr>
        <w:t>Total Contracts parented to Tenancies in UAT: 11650</w:t>
      </w:r>
    </w:p>
    <w:p w14:paraId="28D512AE" w14:textId="77777777" w:rsidR="00EB7121" w:rsidRPr="007620EC" w:rsidRDefault="00EB7121" w:rsidP="00EB7121">
      <w:pPr>
        <w:rPr>
          <w:rFonts w:asciiTheme="majorHAnsi" w:eastAsiaTheme="majorEastAsia" w:hAnsiTheme="majorHAnsi" w:cstheme="majorBidi"/>
          <w:color w:val="727272" w:themeColor="accent1" w:themeShade="BF"/>
          <w:sz w:val="32"/>
          <w:szCs w:val="32"/>
        </w:rPr>
      </w:pPr>
      <w:r w:rsidRPr="00863FD0"/>
      <w:r w:rsidR="00EB7121" w:rsidRPr="00863FD0">
        <w:pict w14:anchorId="02900398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  <w:r>
        <w:rPr>
          <w:rStyle w:val="Heading2Char"/>
        </w:rPr>
        <w:br/>
      </w:r>
    </w:p>
    <w:p w14:paraId="113A6B97" w14:textId="77777777" w:rsidR="00EB7121" w:rsidRDefault="00EB7121" w:rsidP="00EB7121">
      <w:pPr>
        <w:rPr>
          <w:rStyle w:val="Heading2Char"/>
        </w:rPr>
      </w:pPr>
      <w:r w:rsidRPr="007620EC">
        <w:rPr>
          <w:rFonts w:asciiTheme="minorHAnsi" w:hAnsiTheme="minorHAnsi"/>
          <w:sz w:val="22"/>
          <w:szCs w:val="22"/>
        </w:rPr>
        <w:t xml:space="preserve">Total contracts in UAT: </w:t>
      </w:r>
      <w:r w:rsidRPr="007620EC">
        <w:rPr>
          <w:b/>
          <w:bCs/>
          <w:u w:val="single"/>
        </w:rPr>
        <w:t>31975</w:t>
      </w:r>
      <w:r>
        <w:br/>
      </w:r>
      <w:r w:rsidRPr="00051D00">
        <w:drawing>
          <wp:inline distT="0" distB="0" distL="0" distR="0" wp14:anchorId="4C33F990" wp14:editId="00F9F2AA">
            <wp:extent cx="5731510" cy="741045"/>
            <wp:effectExtent l="0" t="0" r="0" b="0"/>
            <wp:docPr id="929354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490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32F" w14:textId="77777777" w:rsidR="00EB7121" w:rsidRDefault="00EB7121" w:rsidP="00EB7121">
      <w:r>
        <w:br/>
      </w:r>
      <w:r>
        <w:br/>
      </w:r>
      <w:r>
        <w:lastRenderedPageBreak/>
        <w:t xml:space="preserve">Total contracts excluded </w:t>
      </w:r>
      <w:proofErr w:type="gramStart"/>
      <w:r>
        <w:t>do</w:t>
      </w:r>
      <w:proofErr w:type="gramEnd"/>
      <w:r>
        <w:t xml:space="preserve"> to no PMS reference id: </w:t>
      </w:r>
      <w:r>
        <w:br/>
      </w:r>
      <w:r w:rsidRPr="00051D00">
        <w:drawing>
          <wp:inline distT="0" distB="0" distL="0" distR="0" wp14:anchorId="0FDF2613" wp14:editId="7EC450DC">
            <wp:extent cx="5731510" cy="741045"/>
            <wp:effectExtent l="0" t="0" r="0" b="0"/>
            <wp:docPr id="1741286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629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55D0" w14:textId="77777777" w:rsidR="00EB7121" w:rsidRDefault="00EB7121" w:rsidP="00EB7121">
      <w:r>
        <w:br/>
      </w:r>
      <w:r>
        <w:br/>
        <w:t xml:space="preserve">Total Contracts matched to </w:t>
      </w:r>
      <w:proofErr w:type="spellStart"/>
      <w:r>
        <w:t>opps</w:t>
      </w:r>
      <w:proofErr w:type="spellEnd"/>
      <w:r>
        <w:t xml:space="preserve"> parented to a tenancy:</w:t>
      </w:r>
      <w:r>
        <w:br/>
      </w:r>
      <w:r w:rsidRPr="00051D00">
        <w:drawing>
          <wp:inline distT="0" distB="0" distL="0" distR="0" wp14:anchorId="4C5F08D6" wp14:editId="74E2D407">
            <wp:extent cx="5731510" cy="741045"/>
            <wp:effectExtent l="0" t="0" r="0" b="0"/>
            <wp:docPr id="1327482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24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C7D5" w14:textId="77777777" w:rsidR="00EB7121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br/>
      </w:r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3CED0C06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60F503DA" w14:textId="77777777" w:rsidR="00EB7121" w:rsidRDefault="00EB7121" w:rsidP="00EB7121">
      <w:pPr>
        <w:rPr>
          <w:rStyle w:val="Heading1Char"/>
        </w:rPr>
      </w:pPr>
      <w:r>
        <w:br/>
      </w:r>
      <w:bookmarkStart w:id="12" w:name="_Toc195090727"/>
      <w:bookmarkStart w:id="13" w:name="_Toc195092350"/>
      <w:r w:rsidRPr="00A2209C">
        <w:rPr>
          <w:rStyle w:val="Heading1Char"/>
        </w:rPr>
        <w:t>EOTs:</w:t>
      </w:r>
      <w:bookmarkEnd w:id="12"/>
      <w:bookmarkEnd w:id="13"/>
    </w:p>
    <w:p w14:paraId="32A1BB5B" w14:textId="77777777" w:rsidR="00EB7121" w:rsidRDefault="00EB7121" w:rsidP="00EB7121"/>
    <w:p w14:paraId="019D60E3" w14:textId="77777777" w:rsidR="00EB7121" w:rsidRPr="001A0B41" w:rsidRDefault="00EB7121" w:rsidP="00EB7121">
      <w:pPr>
        <w:rPr>
          <w:b/>
          <w:bCs/>
        </w:rPr>
      </w:pPr>
      <w:r w:rsidRPr="001A0B41">
        <w:rPr>
          <w:b/>
          <w:bCs/>
        </w:rPr>
        <w:t>Delta 0 Unaccounted for Records:</w:t>
      </w:r>
    </w:p>
    <w:p w14:paraId="0D9A9B3E" w14:textId="77777777" w:rsidR="00EB7121" w:rsidRDefault="00EB7121" w:rsidP="00EB7121">
      <w:pPr>
        <w:rPr>
          <w:b/>
          <w:bCs/>
        </w:rPr>
      </w:pPr>
      <w:r w:rsidRPr="001A0B41">
        <w:rPr>
          <w:b/>
          <w:bCs/>
        </w:rPr>
        <w:t>Unparented EOTs: 1261</w:t>
      </w:r>
    </w:p>
    <w:p w14:paraId="7F424488" w14:textId="77777777" w:rsidR="00EB7121" w:rsidRPr="001A0B41" w:rsidRDefault="00EB7121" w:rsidP="00EB7121">
      <w:pPr>
        <w:rPr>
          <w:b/>
          <w:bCs/>
        </w:rPr>
      </w:pPr>
    </w:p>
    <w:p w14:paraId="2C4C04CA" w14:textId="77777777" w:rsidR="00EB7121" w:rsidRDefault="00EB7121" w:rsidP="00EB7121">
      <w:pPr>
        <w:rPr>
          <w:rStyle w:val="Heading2Char"/>
        </w:rPr>
      </w:pPr>
      <w:bookmarkStart w:id="14" w:name="_Toc195092351"/>
      <w:r w:rsidRPr="002564C1">
        <w:rPr>
          <w:rStyle w:val="Heading2Char"/>
        </w:rPr>
        <w:t>Break</w:t>
      </w:r>
      <w:r>
        <w:rPr>
          <w:rStyle w:val="Heading2Char"/>
        </w:rPr>
        <w:t>d</w:t>
      </w:r>
      <w:r w:rsidRPr="002564C1">
        <w:rPr>
          <w:rStyle w:val="Heading2Char"/>
        </w:rPr>
        <w:t xml:space="preserve">own of </w:t>
      </w:r>
      <w:r>
        <w:rPr>
          <w:rStyle w:val="Heading2Char"/>
        </w:rPr>
        <w:t>parented</w:t>
      </w:r>
      <w:r w:rsidRPr="002564C1">
        <w:rPr>
          <w:rStyle w:val="Heading2Char"/>
        </w:rPr>
        <w:t xml:space="preserve"> </w:t>
      </w:r>
      <w:r>
        <w:rPr>
          <w:rStyle w:val="Heading2Char"/>
        </w:rPr>
        <w:t>EOTs</w:t>
      </w:r>
      <w:r w:rsidRPr="002564C1">
        <w:rPr>
          <w:rStyle w:val="Heading2Char"/>
        </w:rPr>
        <w:t>:</w:t>
      </w:r>
      <w:bookmarkEnd w:id="14"/>
    </w:p>
    <w:p w14:paraId="7B608056" w14:textId="77777777" w:rsidR="00EB7121" w:rsidRPr="00863FD0" w:rsidRDefault="00EB7121" w:rsidP="00EB7121"/>
    <w:p w14:paraId="402863F8" w14:textId="77777777" w:rsidR="00EB7121" w:rsidRPr="00863FD0" w:rsidRDefault="00EB7121" w:rsidP="00EB7121">
      <w:r w:rsidRPr="00863FD0">
        <w:t xml:space="preserve">Total </w:t>
      </w:r>
      <w:r>
        <w:t>EOTs in UAT</w:t>
      </w:r>
      <w:r w:rsidRPr="00863FD0">
        <w:t xml:space="preserve">: </w:t>
      </w:r>
      <w:r>
        <w:t>1583</w:t>
      </w:r>
    </w:p>
    <w:p w14:paraId="688FFD2E" w14:textId="77777777" w:rsidR="00EB7121" w:rsidRPr="00863FD0" w:rsidRDefault="00EB7121" w:rsidP="00EB7121"/>
    <w:p w14:paraId="76F0B09D" w14:textId="77777777" w:rsidR="00EB7121" w:rsidRPr="00863FD0" w:rsidRDefault="00EB7121" w:rsidP="00EB7121">
      <w:r>
        <w:t>EOTs</w:t>
      </w:r>
      <w:r w:rsidRPr="00863FD0">
        <w:t xml:space="preserve"> excluded due to:</w:t>
      </w:r>
    </w:p>
    <w:p w14:paraId="0AB46E40" w14:textId="77777777" w:rsidR="00EB7121" w:rsidRPr="00863FD0" w:rsidRDefault="00EB7121" w:rsidP="00EB7121">
      <w:r w:rsidRPr="00863FD0">
        <w:t xml:space="preserve">• </w:t>
      </w:r>
      <w:r>
        <w:t>Not matching parented contracts in UAT</w:t>
      </w:r>
      <w:r w:rsidRPr="00863FD0">
        <w:t xml:space="preserve">: </w:t>
      </w:r>
      <w:r>
        <w:t>622</w:t>
      </w:r>
    </w:p>
    <w:p w14:paraId="46F6406D" w14:textId="77777777" w:rsidR="00EB7121" w:rsidRPr="00863FD0" w:rsidRDefault="00EB7121" w:rsidP="00EB7121">
      <w:r w:rsidRPr="00863FD0">
        <w:t xml:space="preserve">• </w:t>
      </w:r>
      <w:r>
        <w:t>No active Tenancy in UAT</w:t>
      </w:r>
      <w:r w:rsidRPr="00863FD0">
        <w:t xml:space="preserve">: </w:t>
      </w:r>
      <w:r>
        <w:t>599</w:t>
      </w:r>
    </w:p>
    <w:p w14:paraId="701271C2" w14:textId="77777777" w:rsidR="00EB7121" w:rsidRPr="00863FD0" w:rsidRDefault="00EB7121" w:rsidP="00EB7121">
      <w:r w:rsidRPr="00863FD0"/>
      <w:r w:rsidR="00EB7121" w:rsidRPr="00863FD0">
        <w:pict w14:anchorId="4780A6BA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A3095B" w14:textId="77777777" w:rsidR="00EB7121" w:rsidRPr="00D01F70" w:rsidRDefault="00EB7121" w:rsidP="00EB7121">
      <w:pPr>
        <w:rPr>
          <w:b/>
          <w:bCs/>
        </w:rPr>
      </w:pPr>
      <w:r w:rsidRPr="00D01F70">
        <w:rPr>
          <w:b/>
          <w:bCs/>
        </w:rPr>
        <w:t>Total EOTs parented to a Tenancy in UAT: 322</w:t>
      </w:r>
    </w:p>
    <w:p w14:paraId="1FAA8E80" w14:textId="77777777" w:rsidR="00EB7121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7D66D362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297EF1" w14:textId="77777777" w:rsidR="00EB7121" w:rsidRPr="001A0B41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br/>
      </w:r>
      <w:r>
        <w:br/>
      </w:r>
      <w:r w:rsidRPr="00DD69FD">
        <w:t xml:space="preserve">Total EOTs in UAT: </w:t>
      </w:r>
      <w:r w:rsidRPr="00DD69FD">
        <w:rPr>
          <w:b/>
          <w:bCs/>
          <w:u w:val="single"/>
        </w:rPr>
        <w:t>1583</w:t>
      </w:r>
      <w:r>
        <w:br/>
      </w:r>
      <w:r w:rsidRPr="00DD69FD">
        <w:drawing>
          <wp:inline distT="0" distB="0" distL="0" distR="0" wp14:anchorId="59B4913E" wp14:editId="7F34CFDC">
            <wp:extent cx="5731510" cy="719455"/>
            <wp:effectExtent l="0" t="0" r="0" b="4445"/>
            <wp:docPr id="292275155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5155" name="Picture 1" descr="A green rectangle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DD69FD">
        <w:t>EOTs excluded due to not matching parented contracts</w:t>
      </w:r>
      <w:r w:rsidRPr="00DD69FD">
        <w:rPr>
          <w:b/>
          <w:bCs/>
        </w:rPr>
        <w:t xml:space="preserve">: </w:t>
      </w:r>
      <w:r>
        <w:rPr>
          <w:b/>
          <w:bCs/>
          <w:u w:val="single"/>
        </w:rPr>
        <w:t>662</w:t>
      </w:r>
      <w:r>
        <w:rPr>
          <w:b/>
          <w:bCs/>
          <w:u w:val="single"/>
        </w:rPr>
        <w:br/>
      </w:r>
      <w:r w:rsidRPr="00DD69FD">
        <w:drawing>
          <wp:inline distT="0" distB="0" distL="0" distR="0" wp14:anchorId="2817310C" wp14:editId="1CC15215">
            <wp:extent cx="5731510" cy="719455"/>
            <wp:effectExtent l="0" t="0" r="0" b="4445"/>
            <wp:docPr id="83694779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4779" name="Picture 1" descr="A green rectangle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DD69FD">
        <w:t xml:space="preserve">EOTs excluded due to </w:t>
      </w:r>
      <w:r>
        <w:t xml:space="preserve">no active tenancy: </w:t>
      </w:r>
      <w:r w:rsidRPr="00AE55E9">
        <w:rPr>
          <w:b/>
          <w:bCs/>
          <w:u w:val="single"/>
        </w:rPr>
        <w:t>599</w:t>
      </w:r>
      <w:r>
        <w:br/>
      </w:r>
      <w:r w:rsidRPr="00F133CD">
        <w:lastRenderedPageBreak/>
        <w:drawing>
          <wp:inline distT="0" distB="0" distL="0" distR="0" wp14:anchorId="3F76B65D" wp14:editId="483ED33E">
            <wp:extent cx="5731510" cy="741045"/>
            <wp:effectExtent l="0" t="0" r="0" b="0"/>
            <wp:docPr id="1116224040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24040" name="Picture 1" descr="A green rectangle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EOTs </w:t>
      </w:r>
      <w:proofErr w:type="gramStart"/>
      <w:r>
        <w:t>Parented  to</w:t>
      </w:r>
      <w:proofErr w:type="gramEnd"/>
      <w:r>
        <w:t xml:space="preserve"> an active tenancy: </w:t>
      </w:r>
      <w:r w:rsidRPr="00AE55E9">
        <w:rPr>
          <w:b/>
          <w:bCs/>
          <w:u w:val="single"/>
        </w:rPr>
        <w:t>322</w:t>
      </w:r>
      <w:r>
        <w:br/>
      </w:r>
      <w:r w:rsidRPr="00F133CD">
        <w:drawing>
          <wp:inline distT="0" distB="0" distL="0" distR="0" wp14:anchorId="2D3AD9FA" wp14:editId="45C9073D">
            <wp:extent cx="5731510" cy="741045"/>
            <wp:effectExtent l="0" t="0" r="0" b="0"/>
            <wp:docPr id="1275625346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5346" name="Picture 1" descr="A green rectangle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D776" w14:textId="77777777" w:rsidR="00EB7121" w:rsidRDefault="00EB7121" w:rsidP="00EB7121">
      <w:pPr>
        <w:spacing w:after="0" w:line="240" w:lineRule="auto"/>
      </w:pPr>
    </w:p>
    <w:p w14:paraId="1E11CA12" w14:textId="77777777" w:rsidR="00EB7121" w:rsidRDefault="00EB7121" w:rsidP="00EB71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</w:r>
      <w:r w:rsidR="00EB7121" w:rsidRPr="00863FD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pict w14:anchorId="4C278A92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1F037F" w14:textId="77777777" w:rsidR="00EB7121" w:rsidRPr="000D4732" w:rsidRDefault="00EB7121" w:rsidP="00817923">
      <w:pPr>
        <w:rPr>
          <w:szCs w:val="22"/>
        </w:rPr>
      </w:pPr>
    </w:p>
    <w:p w14:paraId="584D8262" w14:textId="77777777" w:rsidR="00817923" w:rsidRPr="000D4732" w:rsidRDefault="00817923" w:rsidP="00817923">
      <w:pPr>
        <w:rPr>
          <w:szCs w:val="22"/>
        </w:rPr>
      </w:pPr>
    </w:p>
    <w:p w14:paraId="308FC9F6" w14:textId="77777777" w:rsidR="00817923" w:rsidRPr="00093CB2" w:rsidRDefault="00817923" w:rsidP="00093CB2">
      <w:pPr>
        <w:suppressAutoHyphens w:val="0"/>
        <w:spacing w:after="160" w:line="278" w:lineRule="auto"/>
        <w:rPr>
          <w:szCs w:val="22"/>
          <w:lang w:val="en-US"/>
        </w:rPr>
      </w:pPr>
    </w:p>
    <w:sectPr w:rsidR="00817923" w:rsidRPr="00093CB2" w:rsidSect="009540EA">
      <w:headerReference w:type="default" r:id="rId28"/>
      <w:footerReference w:type="even" r:id="rId29"/>
      <w:footerReference w:type="default" r:id="rId30"/>
      <w:headerReference w:type="first" r:id="rId31"/>
      <w:pgSz w:w="11900" w:h="16820"/>
      <w:pgMar w:top="1440" w:right="1440" w:bottom="1440" w:left="1440" w:header="510" w:footer="2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E5CE8" w14:textId="77777777" w:rsidR="00EB7121" w:rsidRPr="000D4732" w:rsidRDefault="00EB7121" w:rsidP="00C96603">
      <w:pPr>
        <w:spacing w:line="240" w:lineRule="auto"/>
      </w:pPr>
      <w:r w:rsidRPr="000D4732">
        <w:separator/>
      </w:r>
    </w:p>
    <w:p w14:paraId="0D8F0FE5" w14:textId="77777777" w:rsidR="00EB7121" w:rsidRPr="000D4732" w:rsidRDefault="00EB7121"/>
    <w:p w14:paraId="44616EFA" w14:textId="77777777" w:rsidR="00EB7121" w:rsidRPr="000D4732" w:rsidRDefault="00EB7121"/>
    <w:p w14:paraId="68EB3BCB" w14:textId="77777777" w:rsidR="00EB7121" w:rsidRPr="000D4732" w:rsidRDefault="00EB7121"/>
  </w:endnote>
  <w:endnote w:type="continuationSeparator" w:id="0">
    <w:p w14:paraId="78EED26A" w14:textId="77777777" w:rsidR="00EB7121" w:rsidRPr="000D4732" w:rsidRDefault="00EB7121" w:rsidP="00C96603">
      <w:pPr>
        <w:spacing w:line="240" w:lineRule="auto"/>
      </w:pPr>
      <w:r w:rsidRPr="000D4732">
        <w:continuationSeparator/>
      </w:r>
    </w:p>
    <w:p w14:paraId="7D0B377F" w14:textId="77777777" w:rsidR="00EB7121" w:rsidRPr="000D4732" w:rsidRDefault="00EB7121"/>
    <w:p w14:paraId="325D013E" w14:textId="77777777" w:rsidR="00EB7121" w:rsidRPr="000D4732" w:rsidRDefault="00EB7121"/>
    <w:p w14:paraId="350575F9" w14:textId="77777777" w:rsidR="00EB7121" w:rsidRPr="000D4732" w:rsidRDefault="00EB71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03236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7722DA" w14:textId="77777777" w:rsidR="00FC07D1" w:rsidRPr="000D4732" w:rsidRDefault="00FC07D1" w:rsidP="00483D90">
        <w:pPr>
          <w:pStyle w:val="Footer"/>
          <w:framePr w:wrap="none" w:vAnchor="text" w:hAnchor="margin" w:xAlign="right" w:y="1"/>
          <w:rPr>
            <w:rStyle w:val="PageNumber"/>
          </w:rPr>
        </w:pPr>
        <w:r w:rsidRPr="000D4732">
          <w:rPr>
            <w:rStyle w:val="PageNumber"/>
          </w:rPr>
          <w:fldChar w:fldCharType="begin"/>
        </w:r>
        <w:r w:rsidRPr="000D4732">
          <w:rPr>
            <w:rStyle w:val="PageNumber"/>
          </w:rPr>
          <w:instrText xml:space="preserve"> PAGE </w:instrText>
        </w:r>
        <w:r w:rsidRPr="000D4732">
          <w:rPr>
            <w:rStyle w:val="PageNumber"/>
          </w:rPr>
          <w:fldChar w:fldCharType="end"/>
        </w:r>
      </w:p>
    </w:sdtContent>
  </w:sdt>
  <w:p w14:paraId="6880D0B9" w14:textId="77777777" w:rsidR="00FC07D1" w:rsidRPr="000D4732" w:rsidRDefault="00FC07D1" w:rsidP="00FC07D1">
    <w:pPr>
      <w:pStyle w:val="Footer"/>
      <w:ind w:right="360"/>
    </w:pPr>
  </w:p>
  <w:p w14:paraId="30D426A5" w14:textId="77777777" w:rsidR="00001142" w:rsidRPr="000D4732" w:rsidRDefault="00001142"/>
  <w:p w14:paraId="55DB4ED3" w14:textId="77777777" w:rsidR="0083530E" w:rsidRPr="000D4732" w:rsidRDefault="0083530E"/>
  <w:p w14:paraId="596BC80C" w14:textId="77777777" w:rsidR="00884863" w:rsidRPr="000D4732" w:rsidRDefault="008848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2135" w14:textId="77777777" w:rsidR="00FC07D1" w:rsidRPr="000D4732" w:rsidRDefault="00FC07D1" w:rsidP="00FC07D1">
    <w:pPr>
      <w:pStyle w:val="Footer"/>
      <w:framePr w:wrap="none" w:vAnchor="text" w:hAnchor="margin" w:xAlign="right" w:y="1"/>
      <w:rPr>
        <w:color w:val="6E7878"/>
        <w:sz w:val="16"/>
        <w:szCs w:val="16"/>
      </w:rPr>
    </w:pPr>
    <w:r w:rsidRPr="000D4732">
      <w:rPr>
        <w:rStyle w:val="PageNumber"/>
        <w:color w:val="6E7878"/>
        <w:kern w:val="0"/>
        <w:sz w:val="16"/>
        <w:szCs w:val="16"/>
      </w:rPr>
      <w:t xml:space="preserve">Page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PAGE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  <w:r w:rsidRPr="000D4732">
      <w:rPr>
        <w:rStyle w:val="PageNumber"/>
        <w:color w:val="6E7878"/>
        <w:kern w:val="0"/>
        <w:sz w:val="16"/>
        <w:szCs w:val="16"/>
      </w:rPr>
      <w:t xml:space="preserve"> of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NUMPAGES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</w:p>
  <w:p w14:paraId="4CD1C29F" w14:textId="561D1960" w:rsidR="0083530E" w:rsidRPr="000D4732" w:rsidRDefault="00EB7121" w:rsidP="009970A4">
    <w:pPr>
      <w:pStyle w:val="Footer"/>
      <w:rPr>
        <w:color w:val="6E7878"/>
        <w:sz w:val="16"/>
        <w:szCs w:val="21"/>
      </w:rPr>
    </w:pPr>
    <w:sdt>
      <w:sdtPr>
        <w:rPr>
          <w:color w:val="6E7878"/>
          <w:sz w:val="16"/>
          <w:szCs w:val="21"/>
        </w:rPr>
        <w:alias w:val="Keywords"/>
        <w:tag w:val=""/>
        <w:id w:val="-1258516842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>
          <w:rPr>
            <w:color w:val="6E7878"/>
            <w:sz w:val="16"/>
            <w:szCs w:val="21"/>
          </w:rPr>
          <w:t>Grainger PLC</w:t>
        </w:r>
      </w:sdtContent>
    </w:sdt>
    <w:r w:rsidR="00FC07D1" w:rsidRPr="000D4732">
      <w:rPr>
        <w:color w:val="6E7878"/>
        <w:sz w:val="16"/>
        <w:szCs w:val="21"/>
      </w:rPr>
      <w:t xml:space="preserve"> </w:t>
    </w:r>
    <w:r w:rsidR="00FC07D1" w:rsidRPr="000D4732">
      <w:rPr>
        <w:color w:val="BCD727"/>
        <w:sz w:val="16"/>
        <w:szCs w:val="21"/>
      </w:rPr>
      <w:t>|</w:t>
    </w:r>
    <w:r w:rsidR="00FC07D1" w:rsidRPr="000D4732">
      <w:rPr>
        <w:color w:val="6E7878"/>
        <w:sz w:val="16"/>
        <w:szCs w:val="21"/>
      </w:rPr>
      <w:t xml:space="preserve"> </w:t>
    </w:r>
    <w:sdt>
      <w:sdtPr>
        <w:rPr>
          <w:sz w:val="16"/>
          <w:szCs w:val="21"/>
        </w:rPr>
        <w:alias w:val="Title"/>
        <w:tag w:val=""/>
        <w:id w:val="-20316364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6"/>
            <w:szCs w:val="21"/>
          </w:rPr>
          <w:t xml:space="preserve">Reconciliation Report for </w:t>
        </w:r>
        <w:proofErr w:type="spellStart"/>
        <w:r>
          <w:rPr>
            <w:sz w:val="16"/>
            <w:szCs w:val="21"/>
          </w:rPr>
          <w:t>Qube</w:t>
        </w:r>
        <w:proofErr w:type="spellEnd"/>
        <w:r>
          <w:rPr>
            <w:sz w:val="16"/>
            <w:szCs w:val="21"/>
          </w:rPr>
          <w:t xml:space="preserve"> Active Tenancies</w:t>
        </w:r>
      </w:sdtContent>
    </w:sdt>
  </w:p>
  <w:p w14:paraId="26243BD5" w14:textId="77777777" w:rsidR="009970A4" w:rsidRPr="000D4732" w:rsidRDefault="009970A4" w:rsidP="009970A4">
    <w:pPr>
      <w:pStyle w:val="Footer"/>
      <w:rPr>
        <w:color w:val="6E7878"/>
        <w:sz w:val="16"/>
        <w:szCs w:val="21"/>
      </w:rPr>
    </w:pPr>
  </w:p>
  <w:p w14:paraId="57182DB3" w14:textId="77777777" w:rsidR="00884863" w:rsidRPr="000D4732" w:rsidRDefault="008848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D8FD" w14:textId="77777777" w:rsidR="00EB7121" w:rsidRPr="000D4732" w:rsidRDefault="00EB7121" w:rsidP="00C96603">
      <w:pPr>
        <w:spacing w:line="240" w:lineRule="auto"/>
      </w:pPr>
      <w:r w:rsidRPr="000D4732">
        <w:separator/>
      </w:r>
    </w:p>
    <w:p w14:paraId="2E371EE7" w14:textId="77777777" w:rsidR="00EB7121" w:rsidRPr="000D4732" w:rsidRDefault="00EB7121"/>
    <w:p w14:paraId="13A95837" w14:textId="77777777" w:rsidR="00EB7121" w:rsidRPr="000D4732" w:rsidRDefault="00EB7121"/>
    <w:p w14:paraId="62A9F6B7" w14:textId="77777777" w:rsidR="00EB7121" w:rsidRPr="000D4732" w:rsidRDefault="00EB7121"/>
  </w:footnote>
  <w:footnote w:type="continuationSeparator" w:id="0">
    <w:p w14:paraId="74927162" w14:textId="77777777" w:rsidR="00EB7121" w:rsidRPr="000D4732" w:rsidRDefault="00EB7121" w:rsidP="00C96603">
      <w:pPr>
        <w:spacing w:line="240" w:lineRule="auto"/>
      </w:pPr>
      <w:r w:rsidRPr="000D4732">
        <w:continuationSeparator/>
      </w:r>
    </w:p>
    <w:p w14:paraId="3114A6C7" w14:textId="77777777" w:rsidR="00EB7121" w:rsidRPr="000D4732" w:rsidRDefault="00EB7121"/>
    <w:p w14:paraId="004EE29C" w14:textId="77777777" w:rsidR="00EB7121" w:rsidRPr="000D4732" w:rsidRDefault="00EB7121"/>
    <w:p w14:paraId="6D5824A1" w14:textId="77777777" w:rsidR="00EB7121" w:rsidRPr="000D4732" w:rsidRDefault="00EB71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E883" w14:textId="77777777" w:rsidR="00FC07D1" w:rsidRPr="000D4732" w:rsidRDefault="00FC07D1">
    <w:pPr>
      <w:pStyle w:val="Header"/>
    </w:pPr>
    <w:r w:rsidRPr="000D4732">
      <w:rPr>
        <w:noProof/>
      </w:rPr>
      <w:drawing>
        <wp:anchor distT="0" distB="0" distL="114300" distR="114300" simplePos="0" relativeHeight="251660288" behindDoc="0" locked="0" layoutInCell="1" allowOverlap="1" wp14:anchorId="606CAFFD" wp14:editId="44A85447">
          <wp:simplePos x="0" y="0"/>
          <wp:positionH relativeFrom="column">
            <wp:posOffset>5243830</wp:posOffset>
          </wp:positionH>
          <wp:positionV relativeFrom="paragraph">
            <wp:posOffset>-97790</wp:posOffset>
          </wp:positionV>
          <wp:extent cx="1170305" cy="362628"/>
          <wp:effectExtent l="0" t="0" r="0" b="5715"/>
          <wp:wrapNone/>
          <wp:docPr id="84231139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21832" name="Graphic 10088218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0305" cy="3626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B0CB99" w14:textId="77777777" w:rsidR="0083530E" w:rsidRPr="000D4732" w:rsidRDefault="0083530E"/>
  <w:p w14:paraId="437F7689" w14:textId="77777777" w:rsidR="00884863" w:rsidRPr="000D4732" w:rsidRDefault="008848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E85B" w14:textId="77777777" w:rsidR="009E1AEF" w:rsidRPr="000D4732" w:rsidRDefault="000D4732" w:rsidP="00E37B2A">
    <w:pPr>
      <w:pStyle w:val="Header"/>
      <w:tabs>
        <w:tab w:val="clear" w:pos="4680"/>
        <w:tab w:val="clear" w:pos="9360"/>
        <w:tab w:val="left" w:pos="1068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08B5F9B1" wp14:editId="4838C33B">
          <wp:simplePos x="0" y="0"/>
          <wp:positionH relativeFrom="column">
            <wp:posOffset>-906780</wp:posOffset>
          </wp:positionH>
          <wp:positionV relativeFrom="paragraph">
            <wp:posOffset>-297815</wp:posOffset>
          </wp:positionV>
          <wp:extent cx="7534800" cy="10659600"/>
          <wp:effectExtent l="0" t="0" r="9525" b="8890"/>
          <wp:wrapNone/>
          <wp:docPr id="18147775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777558" name="Picture 1814777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800" cy="1065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7B2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B79"/>
    <w:multiLevelType w:val="hybridMultilevel"/>
    <w:tmpl w:val="C5D65EE6"/>
    <w:lvl w:ilvl="0" w:tplc="909E8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ADA"/>
    <w:multiLevelType w:val="multilevel"/>
    <w:tmpl w:val="ACE0823E"/>
    <w:name w:val="Body List Styl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12A31991"/>
    <w:multiLevelType w:val="multilevel"/>
    <w:tmpl w:val="B950DDB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6A6AD0"/>
    <w:multiLevelType w:val="multilevel"/>
    <w:tmpl w:val="CB088F96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BCD72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93546"/>
    <w:multiLevelType w:val="multilevel"/>
    <w:tmpl w:val="082E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06D77"/>
    <w:multiLevelType w:val="multilevel"/>
    <w:tmpl w:val="017AE5F0"/>
    <w:styleLink w:val="CurrentList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D5172"/>
    <w:multiLevelType w:val="multilevel"/>
    <w:tmpl w:val="C144DB5E"/>
    <w:lvl w:ilvl="0">
      <w:start w:val="1"/>
      <w:numFmt w:val="decimal"/>
      <w:pStyle w:val="Level1Head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evel2Heading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evel3Heading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Level4Heading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decimal"/>
      <w:pStyle w:val="Level5Heading"/>
      <w:lvlText w:val="%1.%2.%3.%4.%5"/>
      <w:lvlJc w:val="left"/>
      <w:pPr>
        <w:ind w:left="1219" w:hanging="121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C2B22CE"/>
    <w:multiLevelType w:val="multilevel"/>
    <w:tmpl w:val="1FDA4A6A"/>
    <w:styleLink w:val="1NumberedList1"/>
    <w:lvl w:ilvl="0">
      <w:start w:val="1"/>
      <w:numFmt w:val="decimal"/>
      <w:lvlText w:val="%1."/>
      <w:lvlJc w:val="left"/>
      <w:pPr>
        <w:ind w:left="659" w:hanging="432"/>
      </w:pPr>
      <w:rPr>
        <w:rFonts w:ascii="Verdana" w:hAnsi="Verdana" w:hint="default"/>
        <w:color w:val="000000"/>
        <w:sz w:val="18"/>
      </w:rPr>
    </w:lvl>
    <w:lvl w:ilvl="1">
      <w:start w:val="1"/>
      <w:numFmt w:val="decimal"/>
      <w:lvlText w:val="%1.%2"/>
      <w:lvlJc w:val="left"/>
      <w:pPr>
        <w:ind w:left="80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7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1" w:hanging="1584"/>
      </w:pPr>
      <w:rPr>
        <w:rFonts w:hint="default"/>
      </w:rPr>
    </w:lvl>
  </w:abstractNum>
  <w:abstractNum w:abstractNumId="8" w15:restartNumberingAfterBreak="0">
    <w:nsid w:val="2EF93B2D"/>
    <w:multiLevelType w:val="multilevel"/>
    <w:tmpl w:val="3FD2DC2C"/>
    <w:styleLink w:val="CurrentList3"/>
    <w:lvl w:ilvl="0">
      <w:start w:val="1"/>
      <w:numFmt w:val="decimal"/>
      <w:lvlText w:val="%1."/>
      <w:lvlJc w:val="left"/>
      <w:pPr>
        <w:ind w:left="253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40" w:hanging="76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325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1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1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7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9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55" w:hanging="2880"/>
      </w:pPr>
      <w:rPr>
        <w:rFonts w:hint="default"/>
      </w:rPr>
    </w:lvl>
  </w:abstractNum>
  <w:abstractNum w:abstractNumId="9" w15:restartNumberingAfterBreak="0">
    <w:nsid w:val="33561D39"/>
    <w:multiLevelType w:val="multilevel"/>
    <w:tmpl w:val="A246E942"/>
    <w:lvl w:ilvl="0">
      <w:start w:val="1"/>
      <w:numFmt w:val="bullet"/>
      <w:lvlText w:val=""/>
      <w:lvlJc w:val="left"/>
      <w:pPr>
        <w:tabs>
          <w:tab w:val="num" w:pos="1701"/>
        </w:tabs>
        <w:ind w:left="680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85"/>
        </w:tabs>
        <w:ind w:left="964" w:hanging="17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69"/>
        </w:tabs>
        <w:ind w:left="1248" w:hanging="17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53"/>
        </w:tabs>
        <w:ind w:left="1532" w:hanging="17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7"/>
        </w:tabs>
        <w:ind w:left="1816" w:hanging="17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121"/>
        </w:tabs>
        <w:ind w:left="2100" w:hanging="17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05"/>
        </w:tabs>
        <w:ind w:left="2384" w:hanging="17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689"/>
        </w:tabs>
        <w:ind w:left="2668" w:hanging="17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973"/>
        </w:tabs>
        <w:ind w:left="2952" w:hanging="170"/>
      </w:pPr>
      <w:rPr>
        <w:rFonts w:ascii="Wingdings" w:hAnsi="Wingdings" w:hint="default"/>
      </w:rPr>
    </w:lvl>
  </w:abstractNum>
  <w:abstractNum w:abstractNumId="10" w15:restartNumberingAfterBreak="0">
    <w:nsid w:val="3F944663"/>
    <w:multiLevelType w:val="multilevel"/>
    <w:tmpl w:val="E318A9E0"/>
    <w:styleLink w:val="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CD72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D1A51"/>
    <w:multiLevelType w:val="multilevel"/>
    <w:tmpl w:val="FF702E26"/>
    <w:name w:val="Body Bullet Styl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11879"/>
    <w:multiLevelType w:val="multilevel"/>
    <w:tmpl w:val="AE3E13EA"/>
    <w:styleLink w:val="CurrentList7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4F15255E"/>
    <w:multiLevelType w:val="multilevel"/>
    <w:tmpl w:val="28049D84"/>
    <w:lvl w:ilvl="0">
      <w:start w:val="1"/>
      <w:numFmt w:val="decimal"/>
      <w:pStyle w:val="OBNumberedList"/>
      <w:lvlText w:val="%1."/>
      <w:lvlJc w:val="left"/>
      <w:pPr>
        <w:tabs>
          <w:tab w:val="num" w:pos="964"/>
        </w:tabs>
        <w:ind w:left="737" w:hanging="340"/>
      </w:pPr>
      <w:rPr>
        <w:rFonts w:ascii="Verdana" w:hAnsi="Verdan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304"/>
        </w:tabs>
        <w:ind w:left="1077" w:hanging="340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417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84"/>
        </w:tabs>
        <w:ind w:left="1757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24"/>
        </w:tabs>
        <w:ind w:left="2097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664"/>
        </w:tabs>
        <w:ind w:left="2437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04"/>
        </w:tabs>
        <w:ind w:left="2777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44"/>
        </w:tabs>
        <w:ind w:left="3117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84"/>
        </w:tabs>
        <w:ind w:left="3457" w:hanging="340"/>
      </w:pPr>
      <w:rPr>
        <w:rFonts w:hint="default"/>
      </w:rPr>
    </w:lvl>
  </w:abstractNum>
  <w:abstractNum w:abstractNumId="14" w15:restartNumberingAfterBreak="0">
    <w:nsid w:val="545D3AE5"/>
    <w:multiLevelType w:val="multilevel"/>
    <w:tmpl w:val="F5B60136"/>
    <w:styleLink w:val="CurrentList4"/>
    <w:lvl w:ilvl="0">
      <w:start w:val="1"/>
      <w:numFmt w:val="decimal"/>
      <w:lvlText w:val="%1"/>
      <w:lvlJc w:val="left"/>
      <w:pPr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1" w:hanging="1584"/>
      </w:pPr>
      <w:rPr>
        <w:rFonts w:hint="default"/>
      </w:rPr>
    </w:lvl>
  </w:abstractNum>
  <w:abstractNum w:abstractNumId="15" w15:restartNumberingAfterBreak="0">
    <w:nsid w:val="63464172"/>
    <w:multiLevelType w:val="multilevel"/>
    <w:tmpl w:val="DDA49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64197264"/>
    <w:multiLevelType w:val="hybridMultilevel"/>
    <w:tmpl w:val="65584552"/>
    <w:name w:val="Body Bullet Styl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E60A9"/>
    <w:multiLevelType w:val="multilevel"/>
    <w:tmpl w:val="D028266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pStyle w:val="Heading-2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F6E01B2"/>
    <w:multiLevelType w:val="multilevel"/>
    <w:tmpl w:val="1D0CC664"/>
    <w:lvl w:ilvl="0">
      <w:start w:val="1"/>
      <w:numFmt w:val="bullet"/>
      <w:pStyle w:val="OBBulletList"/>
      <w:lvlText w:val=""/>
      <w:lvlJc w:val="left"/>
      <w:pPr>
        <w:tabs>
          <w:tab w:val="num" w:pos="964"/>
        </w:tabs>
        <w:ind w:left="737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04"/>
        </w:tabs>
        <w:ind w:left="1077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644"/>
        </w:tabs>
        <w:ind w:left="1417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4"/>
        </w:tabs>
        <w:ind w:left="1757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324"/>
        </w:tabs>
        <w:ind w:left="2097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664"/>
        </w:tabs>
        <w:ind w:left="2437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04"/>
        </w:tabs>
        <w:ind w:left="2777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344"/>
        </w:tabs>
        <w:ind w:left="3117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84"/>
        </w:tabs>
        <w:ind w:left="3457" w:hanging="340"/>
      </w:pPr>
      <w:rPr>
        <w:rFonts w:ascii="Wingdings" w:hAnsi="Wingdings" w:hint="default"/>
      </w:rPr>
    </w:lvl>
  </w:abstractNum>
  <w:abstractNum w:abstractNumId="19" w15:restartNumberingAfterBreak="0">
    <w:nsid w:val="7FD4416C"/>
    <w:multiLevelType w:val="multilevel"/>
    <w:tmpl w:val="2A7ACD8A"/>
    <w:styleLink w:val="CurrentList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4214">
    <w:abstractNumId w:val="17"/>
  </w:num>
  <w:num w:numId="2" w16cid:durableId="1923179752">
    <w:abstractNumId w:val="1"/>
  </w:num>
  <w:num w:numId="3" w16cid:durableId="175191970">
    <w:abstractNumId w:val="2"/>
  </w:num>
  <w:num w:numId="4" w16cid:durableId="1625310424">
    <w:abstractNumId w:val="10"/>
  </w:num>
  <w:num w:numId="5" w16cid:durableId="708383006">
    <w:abstractNumId w:val="15"/>
  </w:num>
  <w:num w:numId="6" w16cid:durableId="446894494">
    <w:abstractNumId w:val="6"/>
  </w:num>
  <w:num w:numId="7" w16cid:durableId="228731689">
    <w:abstractNumId w:val="3"/>
  </w:num>
  <w:num w:numId="8" w16cid:durableId="1323045391">
    <w:abstractNumId w:val="11"/>
  </w:num>
  <w:num w:numId="9" w16cid:durableId="1943568265">
    <w:abstractNumId w:val="8"/>
  </w:num>
  <w:num w:numId="10" w16cid:durableId="271976833">
    <w:abstractNumId w:val="14"/>
  </w:num>
  <w:num w:numId="11" w16cid:durableId="297877065">
    <w:abstractNumId w:val="19"/>
  </w:num>
  <w:num w:numId="12" w16cid:durableId="1121219335">
    <w:abstractNumId w:val="5"/>
  </w:num>
  <w:num w:numId="13" w16cid:durableId="430392460">
    <w:abstractNumId w:val="12"/>
  </w:num>
  <w:num w:numId="14" w16cid:durableId="271283140">
    <w:abstractNumId w:val="7"/>
  </w:num>
  <w:num w:numId="15" w16cid:durableId="1711220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4942896">
    <w:abstractNumId w:val="9"/>
  </w:num>
  <w:num w:numId="17" w16cid:durableId="1178887929">
    <w:abstractNumId w:val="16"/>
  </w:num>
  <w:num w:numId="18" w16cid:durableId="1230770632">
    <w:abstractNumId w:val="13"/>
  </w:num>
  <w:num w:numId="19" w16cid:durableId="399251931">
    <w:abstractNumId w:val="0"/>
  </w:num>
  <w:num w:numId="20" w16cid:durableId="708995435">
    <w:abstractNumId w:val="18"/>
  </w:num>
  <w:num w:numId="21" w16cid:durableId="1180510605">
    <w:abstractNumId w:val="4"/>
    <w:lvlOverride w:ilvl="1">
      <w:lvl w:ilvl="1">
        <w:numFmt w:val="lowerLetter"/>
        <w:lvlText w:val="%2."/>
        <w:lvlJc w:val="left"/>
      </w:lvl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21"/>
    <w:rsid w:val="00001142"/>
    <w:rsid w:val="00016A7B"/>
    <w:rsid w:val="000304B1"/>
    <w:rsid w:val="00034EA1"/>
    <w:rsid w:val="00035C84"/>
    <w:rsid w:val="0004096A"/>
    <w:rsid w:val="00052C2F"/>
    <w:rsid w:val="00065799"/>
    <w:rsid w:val="00067AD1"/>
    <w:rsid w:val="00084397"/>
    <w:rsid w:val="0009111D"/>
    <w:rsid w:val="00092CD3"/>
    <w:rsid w:val="00092ED1"/>
    <w:rsid w:val="00093CB2"/>
    <w:rsid w:val="0009462C"/>
    <w:rsid w:val="000B122D"/>
    <w:rsid w:val="000B4FC0"/>
    <w:rsid w:val="000D1C98"/>
    <w:rsid w:val="000D4732"/>
    <w:rsid w:val="000D7F74"/>
    <w:rsid w:val="000F264F"/>
    <w:rsid w:val="000F7476"/>
    <w:rsid w:val="00105C7A"/>
    <w:rsid w:val="00115116"/>
    <w:rsid w:val="00116EF2"/>
    <w:rsid w:val="00120F0D"/>
    <w:rsid w:val="001219AB"/>
    <w:rsid w:val="00125E35"/>
    <w:rsid w:val="001266B6"/>
    <w:rsid w:val="00140CC4"/>
    <w:rsid w:val="0014119F"/>
    <w:rsid w:val="001445FA"/>
    <w:rsid w:val="0014671B"/>
    <w:rsid w:val="00162E4B"/>
    <w:rsid w:val="00166AED"/>
    <w:rsid w:val="00175512"/>
    <w:rsid w:val="001756EF"/>
    <w:rsid w:val="001804BC"/>
    <w:rsid w:val="00181A76"/>
    <w:rsid w:val="00192F39"/>
    <w:rsid w:val="00196D42"/>
    <w:rsid w:val="001A6DD6"/>
    <w:rsid w:val="001B4BD4"/>
    <w:rsid w:val="001E28D8"/>
    <w:rsid w:val="001E34D8"/>
    <w:rsid w:val="001F0A31"/>
    <w:rsid w:val="00202BD0"/>
    <w:rsid w:val="00215330"/>
    <w:rsid w:val="00233016"/>
    <w:rsid w:val="0023414D"/>
    <w:rsid w:val="00245ADB"/>
    <w:rsid w:val="0025669B"/>
    <w:rsid w:val="00262003"/>
    <w:rsid w:val="002642B5"/>
    <w:rsid w:val="002709D9"/>
    <w:rsid w:val="0027450A"/>
    <w:rsid w:val="00275A21"/>
    <w:rsid w:val="00282C82"/>
    <w:rsid w:val="0028374D"/>
    <w:rsid w:val="00290383"/>
    <w:rsid w:val="00292C88"/>
    <w:rsid w:val="00295510"/>
    <w:rsid w:val="002B1FCD"/>
    <w:rsid w:val="002B3F64"/>
    <w:rsid w:val="002B4457"/>
    <w:rsid w:val="002C24A9"/>
    <w:rsid w:val="002D37A2"/>
    <w:rsid w:val="002D476A"/>
    <w:rsid w:val="002E2E07"/>
    <w:rsid w:val="002F131B"/>
    <w:rsid w:val="00302C49"/>
    <w:rsid w:val="00306745"/>
    <w:rsid w:val="00317C34"/>
    <w:rsid w:val="00325B87"/>
    <w:rsid w:val="00337A49"/>
    <w:rsid w:val="00345441"/>
    <w:rsid w:val="00375404"/>
    <w:rsid w:val="00376F85"/>
    <w:rsid w:val="00381958"/>
    <w:rsid w:val="0039700F"/>
    <w:rsid w:val="003A269B"/>
    <w:rsid w:val="003A3C52"/>
    <w:rsid w:val="003C1404"/>
    <w:rsid w:val="003D0D84"/>
    <w:rsid w:val="003E6EA3"/>
    <w:rsid w:val="003F25FB"/>
    <w:rsid w:val="00401801"/>
    <w:rsid w:val="0044347E"/>
    <w:rsid w:val="004457AA"/>
    <w:rsid w:val="00455099"/>
    <w:rsid w:val="00464F29"/>
    <w:rsid w:val="004844AD"/>
    <w:rsid w:val="00490B92"/>
    <w:rsid w:val="00494624"/>
    <w:rsid w:val="00494889"/>
    <w:rsid w:val="00496548"/>
    <w:rsid w:val="00496C8B"/>
    <w:rsid w:val="004C2678"/>
    <w:rsid w:val="004C4D54"/>
    <w:rsid w:val="004D27FE"/>
    <w:rsid w:val="004D34EE"/>
    <w:rsid w:val="004D6328"/>
    <w:rsid w:val="004E6A68"/>
    <w:rsid w:val="0050025B"/>
    <w:rsid w:val="00524764"/>
    <w:rsid w:val="00544822"/>
    <w:rsid w:val="00553FFF"/>
    <w:rsid w:val="005656E3"/>
    <w:rsid w:val="005A3FC8"/>
    <w:rsid w:val="005C7F8A"/>
    <w:rsid w:val="005D093D"/>
    <w:rsid w:val="005D4F99"/>
    <w:rsid w:val="005E1EA7"/>
    <w:rsid w:val="005E6F7E"/>
    <w:rsid w:val="005F090F"/>
    <w:rsid w:val="005F5BD6"/>
    <w:rsid w:val="005F7A13"/>
    <w:rsid w:val="00617881"/>
    <w:rsid w:val="00632570"/>
    <w:rsid w:val="00643387"/>
    <w:rsid w:val="00643D6B"/>
    <w:rsid w:val="00646D89"/>
    <w:rsid w:val="006600DA"/>
    <w:rsid w:val="00661317"/>
    <w:rsid w:val="00662470"/>
    <w:rsid w:val="0066587D"/>
    <w:rsid w:val="0066658E"/>
    <w:rsid w:val="00667756"/>
    <w:rsid w:val="0067070F"/>
    <w:rsid w:val="00670820"/>
    <w:rsid w:val="006852B7"/>
    <w:rsid w:val="006A569D"/>
    <w:rsid w:val="006C0946"/>
    <w:rsid w:val="006C69D0"/>
    <w:rsid w:val="006D02E8"/>
    <w:rsid w:val="006D2301"/>
    <w:rsid w:val="006D491F"/>
    <w:rsid w:val="006E0C96"/>
    <w:rsid w:val="006E75BC"/>
    <w:rsid w:val="006F0FB0"/>
    <w:rsid w:val="006F2C3D"/>
    <w:rsid w:val="007144F7"/>
    <w:rsid w:val="0072093D"/>
    <w:rsid w:val="00720AFA"/>
    <w:rsid w:val="007211D5"/>
    <w:rsid w:val="00733918"/>
    <w:rsid w:val="00742012"/>
    <w:rsid w:val="007547F3"/>
    <w:rsid w:val="00762199"/>
    <w:rsid w:val="00766B83"/>
    <w:rsid w:val="007750A7"/>
    <w:rsid w:val="00786812"/>
    <w:rsid w:val="0079396B"/>
    <w:rsid w:val="007963FD"/>
    <w:rsid w:val="00796674"/>
    <w:rsid w:val="007A7F9A"/>
    <w:rsid w:val="007B4F3A"/>
    <w:rsid w:val="007D27CD"/>
    <w:rsid w:val="007D68C0"/>
    <w:rsid w:val="007E1191"/>
    <w:rsid w:val="007E76D7"/>
    <w:rsid w:val="007F1DDE"/>
    <w:rsid w:val="007F1EAF"/>
    <w:rsid w:val="007F3F4B"/>
    <w:rsid w:val="007F512F"/>
    <w:rsid w:val="00804901"/>
    <w:rsid w:val="00804E1F"/>
    <w:rsid w:val="00817923"/>
    <w:rsid w:val="00822EE3"/>
    <w:rsid w:val="00827817"/>
    <w:rsid w:val="0083530E"/>
    <w:rsid w:val="00845583"/>
    <w:rsid w:val="00855C4F"/>
    <w:rsid w:val="00857D54"/>
    <w:rsid w:val="00862281"/>
    <w:rsid w:val="0086742E"/>
    <w:rsid w:val="00870975"/>
    <w:rsid w:val="00881960"/>
    <w:rsid w:val="00884863"/>
    <w:rsid w:val="00892E8E"/>
    <w:rsid w:val="008A1DBA"/>
    <w:rsid w:val="008A314E"/>
    <w:rsid w:val="008A69EB"/>
    <w:rsid w:val="008D6D71"/>
    <w:rsid w:val="008E1C64"/>
    <w:rsid w:val="008F6302"/>
    <w:rsid w:val="008F7F0C"/>
    <w:rsid w:val="00907C4A"/>
    <w:rsid w:val="00911245"/>
    <w:rsid w:val="00914288"/>
    <w:rsid w:val="00943BCF"/>
    <w:rsid w:val="009540EA"/>
    <w:rsid w:val="00967069"/>
    <w:rsid w:val="00972D77"/>
    <w:rsid w:val="00980F9D"/>
    <w:rsid w:val="00993589"/>
    <w:rsid w:val="00993BE5"/>
    <w:rsid w:val="009970A4"/>
    <w:rsid w:val="009A0009"/>
    <w:rsid w:val="009A0BFB"/>
    <w:rsid w:val="009B3018"/>
    <w:rsid w:val="009B5C21"/>
    <w:rsid w:val="009C62A9"/>
    <w:rsid w:val="009D4C2C"/>
    <w:rsid w:val="009D5277"/>
    <w:rsid w:val="009E1AEF"/>
    <w:rsid w:val="009E2411"/>
    <w:rsid w:val="009F0595"/>
    <w:rsid w:val="00A11853"/>
    <w:rsid w:val="00A153F9"/>
    <w:rsid w:val="00A30A3C"/>
    <w:rsid w:val="00A375F3"/>
    <w:rsid w:val="00A44122"/>
    <w:rsid w:val="00A540B9"/>
    <w:rsid w:val="00A67F20"/>
    <w:rsid w:val="00A75CAF"/>
    <w:rsid w:val="00A84576"/>
    <w:rsid w:val="00A903F6"/>
    <w:rsid w:val="00A95317"/>
    <w:rsid w:val="00A96250"/>
    <w:rsid w:val="00AA0A40"/>
    <w:rsid w:val="00AA37E1"/>
    <w:rsid w:val="00AA3B27"/>
    <w:rsid w:val="00AB09F2"/>
    <w:rsid w:val="00AB540F"/>
    <w:rsid w:val="00AC3439"/>
    <w:rsid w:val="00AD627A"/>
    <w:rsid w:val="00AF117E"/>
    <w:rsid w:val="00AF3F7E"/>
    <w:rsid w:val="00B04C24"/>
    <w:rsid w:val="00B0539B"/>
    <w:rsid w:val="00B167D8"/>
    <w:rsid w:val="00B16A15"/>
    <w:rsid w:val="00B16BFF"/>
    <w:rsid w:val="00B25BB9"/>
    <w:rsid w:val="00B3752F"/>
    <w:rsid w:val="00B554D7"/>
    <w:rsid w:val="00B66296"/>
    <w:rsid w:val="00B679FB"/>
    <w:rsid w:val="00B74060"/>
    <w:rsid w:val="00B8284A"/>
    <w:rsid w:val="00B87A1F"/>
    <w:rsid w:val="00B9225C"/>
    <w:rsid w:val="00BB4C9D"/>
    <w:rsid w:val="00BD0438"/>
    <w:rsid w:val="00BD5AE6"/>
    <w:rsid w:val="00BE6E4A"/>
    <w:rsid w:val="00BE77D0"/>
    <w:rsid w:val="00BF0943"/>
    <w:rsid w:val="00BF113C"/>
    <w:rsid w:val="00C00E07"/>
    <w:rsid w:val="00C13BAE"/>
    <w:rsid w:val="00C16668"/>
    <w:rsid w:val="00C16ABC"/>
    <w:rsid w:val="00C17900"/>
    <w:rsid w:val="00C2234E"/>
    <w:rsid w:val="00C30C7C"/>
    <w:rsid w:val="00C32909"/>
    <w:rsid w:val="00C32AA8"/>
    <w:rsid w:val="00C35436"/>
    <w:rsid w:val="00C4389A"/>
    <w:rsid w:val="00C52EBA"/>
    <w:rsid w:val="00C61597"/>
    <w:rsid w:val="00C644E8"/>
    <w:rsid w:val="00C71386"/>
    <w:rsid w:val="00C73CF2"/>
    <w:rsid w:val="00C76D79"/>
    <w:rsid w:val="00C874E4"/>
    <w:rsid w:val="00C96603"/>
    <w:rsid w:val="00CA2477"/>
    <w:rsid w:val="00CA2F91"/>
    <w:rsid w:val="00CA794F"/>
    <w:rsid w:val="00CB0B93"/>
    <w:rsid w:val="00CB3483"/>
    <w:rsid w:val="00CB7901"/>
    <w:rsid w:val="00CC023F"/>
    <w:rsid w:val="00CC51E7"/>
    <w:rsid w:val="00CC7791"/>
    <w:rsid w:val="00D05316"/>
    <w:rsid w:val="00D13FFE"/>
    <w:rsid w:val="00D1425A"/>
    <w:rsid w:val="00D1461A"/>
    <w:rsid w:val="00D16C60"/>
    <w:rsid w:val="00D44F06"/>
    <w:rsid w:val="00D456A3"/>
    <w:rsid w:val="00D47870"/>
    <w:rsid w:val="00D57926"/>
    <w:rsid w:val="00D62C33"/>
    <w:rsid w:val="00D64A57"/>
    <w:rsid w:val="00D64E7E"/>
    <w:rsid w:val="00D6528A"/>
    <w:rsid w:val="00D66B60"/>
    <w:rsid w:val="00D71153"/>
    <w:rsid w:val="00D8516B"/>
    <w:rsid w:val="00D90D35"/>
    <w:rsid w:val="00D90FA9"/>
    <w:rsid w:val="00D966B4"/>
    <w:rsid w:val="00DA1609"/>
    <w:rsid w:val="00DB0924"/>
    <w:rsid w:val="00DB204B"/>
    <w:rsid w:val="00DB2CD5"/>
    <w:rsid w:val="00DB5594"/>
    <w:rsid w:val="00DC37BB"/>
    <w:rsid w:val="00DC6DB3"/>
    <w:rsid w:val="00DD18E8"/>
    <w:rsid w:val="00E1248B"/>
    <w:rsid w:val="00E24398"/>
    <w:rsid w:val="00E374A9"/>
    <w:rsid w:val="00E37B2A"/>
    <w:rsid w:val="00E65762"/>
    <w:rsid w:val="00E97561"/>
    <w:rsid w:val="00EA3788"/>
    <w:rsid w:val="00EB342E"/>
    <w:rsid w:val="00EB614B"/>
    <w:rsid w:val="00EB7121"/>
    <w:rsid w:val="00ED28B8"/>
    <w:rsid w:val="00ED5BD7"/>
    <w:rsid w:val="00EE7904"/>
    <w:rsid w:val="00EF0155"/>
    <w:rsid w:val="00EF1C68"/>
    <w:rsid w:val="00F1474F"/>
    <w:rsid w:val="00F202C4"/>
    <w:rsid w:val="00F26B73"/>
    <w:rsid w:val="00F368E2"/>
    <w:rsid w:val="00F46100"/>
    <w:rsid w:val="00F53092"/>
    <w:rsid w:val="00F54156"/>
    <w:rsid w:val="00F549D5"/>
    <w:rsid w:val="00F721E0"/>
    <w:rsid w:val="00F743FC"/>
    <w:rsid w:val="00F7523A"/>
    <w:rsid w:val="00F77D61"/>
    <w:rsid w:val="00F8434B"/>
    <w:rsid w:val="00F95CA6"/>
    <w:rsid w:val="00F9706E"/>
    <w:rsid w:val="00FC07D1"/>
    <w:rsid w:val="00FC0B55"/>
    <w:rsid w:val="00FD31C3"/>
    <w:rsid w:val="00FD5BD1"/>
    <w:rsid w:val="00FE1484"/>
    <w:rsid w:val="00FF2D80"/>
    <w:rsid w:val="00FF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D54BE"/>
  <w15:chartTrackingRefBased/>
  <w15:docId w15:val="{9A710BBB-106C-D043-8643-F710792F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18"/>
        <w:szCs w:val="18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0F"/>
    <w:pPr>
      <w:suppressAutoHyphens/>
      <w:spacing w:after="120" w:line="100" w:lineRule="atLeas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288"/>
    <w:pPr>
      <w:keepNext/>
      <w:keepLines/>
      <w:spacing w:before="360" w:after="80"/>
      <w:outlineLvl w:val="0"/>
    </w:pPr>
    <w:rPr>
      <w:rFonts w:eastAsiaTheme="majorEastAsia" w:cstheme="majorBidi"/>
      <w:color w:val="999999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090F"/>
    <w:pPr>
      <w:keepNext/>
      <w:numPr>
        <w:ilvl w:val="1"/>
        <w:numId w:val="5"/>
      </w:numPr>
      <w:spacing w:after="100"/>
      <w:ind w:left="578" w:hanging="578"/>
      <w:outlineLvl w:val="1"/>
    </w:pPr>
    <w:rPr>
      <w:rFonts w:eastAsiaTheme="majorEastAsia" w:cstheme="majorBidi"/>
      <w:color w:val="6E7878"/>
      <w:sz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5F090F"/>
    <w:pPr>
      <w:keepNext/>
      <w:spacing w:after="100"/>
      <w:outlineLvl w:val="2"/>
    </w:pPr>
    <w:rPr>
      <w:rFonts w:eastAsiaTheme="majorEastAsia" w:cstheme="majorBidi"/>
      <w:color w:val="6E7878"/>
      <w:sz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5F090F"/>
    <w:pPr>
      <w:keepNext/>
      <w:spacing w:after="100"/>
      <w:outlineLvl w:val="3"/>
    </w:pPr>
    <w:rPr>
      <w:rFonts w:eastAsiaTheme="majorEastAsia" w:cstheme="majorBidi"/>
      <w:iCs/>
      <w:color w:val="6E7878"/>
      <w:sz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5F090F"/>
    <w:pPr>
      <w:keepNext/>
      <w:spacing w:after="100"/>
      <w:outlineLvl w:val="4"/>
    </w:pPr>
    <w:rPr>
      <w:rFonts w:eastAsiaTheme="majorEastAsia" w:cstheme="majorBidi"/>
      <w:color w:val="6E78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88"/>
    <w:rPr>
      <w:rFonts w:ascii="Verdana" w:eastAsiaTheme="majorEastAsia" w:hAnsi="Verdana" w:cstheme="majorBidi"/>
      <w:color w:val="999999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F090F"/>
    <w:rPr>
      <w:rFonts w:ascii="Verdana" w:eastAsiaTheme="majorEastAsia" w:hAnsi="Verdana" w:cstheme="majorBidi"/>
      <w:iCs/>
      <w:color w:val="6E7878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9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03"/>
    <w:rPr>
      <w:i/>
      <w:iCs/>
      <w:color w:val="404040" w:themeColor="text1" w:themeTint="BF"/>
    </w:rPr>
  </w:style>
  <w:style w:type="paragraph" w:customStyle="1" w:styleId="Table">
    <w:name w:val="Table"/>
    <w:qFormat/>
    <w:rsid w:val="00A96250"/>
    <w:pPr>
      <w:framePr w:hSpace="180" w:wrap="around" w:vAnchor="text" w:hAnchor="margin" w:y="242"/>
      <w:spacing w:before="40" w:after="120" w:line="240" w:lineRule="auto"/>
      <w:jc w:val="center"/>
    </w:pPr>
    <w:rPr>
      <w:color w:val="000000" w:themeColor="text1"/>
      <w:szCs w:val="22"/>
    </w:rPr>
  </w:style>
  <w:style w:type="character" w:styleId="IntenseEmphasis">
    <w:name w:val="Intense Emphasis"/>
    <w:basedOn w:val="DefaultParagraphFont"/>
    <w:uiPriority w:val="21"/>
    <w:qFormat/>
    <w:rsid w:val="00C96603"/>
    <w:rPr>
      <w:i/>
      <w:iCs/>
      <w:color w:val="7272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03"/>
    <w:pPr>
      <w:pBdr>
        <w:top w:val="single" w:sz="4" w:space="10" w:color="727272" w:themeColor="accent1" w:themeShade="BF"/>
        <w:bottom w:val="single" w:sz="4" w:space="10" w:color="727272" w:themeColor="accent1" w:themeShade="BF"/>
      </w:pBdr>
      <w:spacing w:before="360" w:after="360"/>
      <w:ind w:left="864" w:right="864"/>
      <w:jc w:val="center"/>
    </w:pPr>
    <w:rPr>
      <w:i/>
      <w:iCs/>
      <w:color w:val="7272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03"/>
    <w:rPr>
      <w:i/>
      <w:iCs/>
      <w:color w:val="72727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03"/>
    <w:rPr>
      <w:b/>
      <w:bCs/>
      <w:smallCaps/>
      <w:color w:val="72727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6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603"/>
  </w:style>
  <w:style w:type="paragraph" w:styleId="Footer">
    <w:name w:val="footer"/>
    <w:basedOn w:val="Normal"/>
    <w:link w:val="FooterChar"/>
    <w:uiPriority w:val="99"/>
    <w:unhideWhenUsed/>
    <w:rsid w:val="007D27CD"/>
    <w:pPr>
      <w:tabs>
        <w:tab w:val="center" w:pos="4680"/>
        <w:tab w:val="right" w:pos="9360"/>
      </w:tabs>
      <w:spacing w:line="240" w:lineRule="auto"/>
    </w:pPr>
    <w:rPr>
      <w:color w:val="6E7878" w:themeColor="text2"/>
    </w:rPr>
  </w:style>
  <w:style w:type="character" w:customStyle="1" w:styleId="FooterChar">
    <w:name w:val="Footer Char"/>
    <w:basedOn w:val="DefaultParagraphFont"/>
    <w:link w:val="Footer"/>
    <w:uiPriority w:val="99"/>
    <w:rsid w:val="007D27CD"/>
    <w:rPr>
      <w:rFonts w:eastAsiaTheme="minorEastAsia"/>
      <w:color w:val="6E7878" w:themeColor="text2"/>
    </w:rPr>
  </w:style>
  <w:style w:type="paragraph" w:customStyle="1" w:styleId="DocumentTitle">
    <w:name w:val="Document Title"/>
    <w:basedOn w:val="Title"/>
    <w:autoRedefine/>
    <w:qFormat/>
    <w:rsid w:val="007D27CD"/>
    <w:pPr>
      <w:pBdr>
        <w:bottom w:val="single" w:sz="12" w:space="1" w:color="BCD727"/>
      </w:pBdr>
    </w:pPr>
    <w:rPr>
      <w:rFonts w:ascii="Verdana" w:hAnsi="Verdana"/>
      <w:color w:val="6E7878" w:themeColor="text2"/>
      <w:sz w:val="52"/>
      <w:szCs w:val="44"/>
      <w:lang w:val="en-US"/>
    </w:rPr>
  </w:style>
  <w:style w:type="paragraph" w:customStyle="1" w:styleId="ClientName">
    <w:name w:val="Client Name"/>
    <w:basedOn w:val="Subtitle"/>
    <w:qFormat/>
    <w:rsid w:val="007D27CD"/>
    <w:pPr>
      <w:spacing w:after="100"/>
    </w:pPr>
    <w:rPr>
      <w:bCs/>
      <w:color w:val="6E7878" w:themeColor="text2"/>
      <w:szCs w:val="32"/>
      <w:lang w:val="en-US"/>
    </w:rPr>
  </w:style>
  <w:style w:type="paragraph" w:customStyle="1" w:styleId="ProjectName">
    <w:name w:val="Project Name"/>
    <w:basedOn w:val="Subtitle"/>
    <w:qFormat/>
    <w:rsid w:val="007D27CD"/>
    <w:rPr>
      <w:color w:val="6E7878" w:themeColor="text2"/>
      <w:szCs w:val="3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D27CD"/>
    <w:rPr>
      <w:color w:val="6E7878" w:themeColor="text2"/>
    </w:rPr>
  </w:style>
  <w:style w:type="paragraph" w:styleId="TOC1">
    <w:name w:val="toc 1"/>
    <w:basedOn w:val="NoSpacing"/>
    <w:next w:val="NoSpacing"/>
    <w:link w:val="TOC1Char"/>
    <w:autoRedefine/>
    <w:uiPriority w:val="39"/>
    <w:unhideWhenUsed/>
    <w:rsid w:val="00B16A15"/>
    <w:pPr>
      <w:keepLines/>
      <w:tabs>
        <w:tab w:val="left" w:pos="440"/>
        <w:tab w:val="right" w:leader="dot" w:pos="9350"/>
      </w:tabs>
      <w:spacing w:before="20" w:after="100"/>
      <w:contextualSpacing/>
      <w:textboxTightWrap w:val="allLines"/>
    </w:pPr>
    <w:rPr>
      <w:rFonts w:cs="Times New Roman (Body CS)"/>
      <w:noProof/>
      <w:color w:val="6E7878"/>
      <w:sz w:val="22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306745"/>
    <w:rPr>
      <w:rFonts w:ascii="Verdana" w:hAnsi="Verdana"/>
      <w:color w:val="4E79A7"/>
      <w:sz w:val="18"/>
      <w:u w:val="single"/>
    </w:rPr>
  </w:style>
  <w:style w:type="table" w:styleId="TableGrid">
    <w:name w:val="Table Grid"/>
    <w:basedOn w:val="TableNormal"/>
    <w:uiPriority w:val="39"/>
    <w:rsid w:val="002B3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827817"/>
    <w:pPr>
      <w:numPr>
        <w:numId w:val="3"/>
      </w:numPr>
    </w:pPr>
  </w:style>
  <w:style w:type="paragraph" w:styleId="Date">
    <w:name w:val="Date"/>
    <w:basedOn w:val="Normal"/>
    <w:next w:val="Normal"/>
    <w:link w:val="DateChar"/>
    <w:uiPriority w:val="99"/>
    <w:unhideWhenUsed/>
    <w:rsid w:val="007D27CD"/>
    <w:pPr>
      <w:spacing w:before="240"/>
    </w:pPr>
    <w:rPr>
      <w:color w:val="6E7878" w:themeColor="text2"/>
    </w:rPr>
  </w:style>
  <w:style w:type="character" w:customStyle="1" w:styleId="DateChar">
    <w:name w:val="Date Char"/>
    <w:basedOn w:val="DefaultParagraphFont"/>
    <w:link w:val="Date"/>
    <w:uiPriority w:val="99"/>
    <w:rsid w:val="007D27CD"/>
    <w:rPr>
      <w:rFonts w:eastAsiaTheme="minorEastAsia"/>
      <w:color w:val="6E7878" w:themeColor="text2"/>
    </w:rPr>
  </w:style>
  <w:style w:type="paragraph" w:customStyle="1" w:styleId="Heading-2">
    <w:name w:val="Heading- 2"/>
    <w:basedOn w:val="Normal"/>
    <w:rsid w:val="00804E1F"/>
    <w:pPr>
      <w:numPr>
        <w:ilvl w:val="1"/>
        <w:numId w:val="1"/>
      </w:numPr>
      <w:contextualSpacing/>
    </w:pPr>
    <w:rPr>
      <w:b/>
      <w:bCs/>
      <w:color w:val="999999"/>
      <w:szCs w:val="22"/>
    </w:rPr>
  </w:style>
  <w:style w:type="numbering" w:customStyle="1" w:styleId="BulletLevel1">
    <w:name w:val="Bullet Level 1"/>
    <w:uiPriority w:val="99"/>
    <w:rsid w:val="00D66B60"/>
    <w:pPr>
      <w:numPr>
        <w:numId w:val="4"/>
      </w:numPr>
    </w:pPr>
  </w:style>
  <w:style w:type="paragraph" w:customStyle="1" w:styleId="OBNumberedList">
    <w:name w:val="OB Numbered List"/>
    <w:basedOn w:val="ListParagraph"/>
    <w:qFormat/>
    <w:rsid w:val="00F26B73"/>
    <w:pPr>
      <w:numPr>
        <w:numId w:val="18"/>
      </w:numPr>
      <w:spacing w:after="100"/>
      <w:contextualSpacing w:val="0"/>
    </w:pPr>
  </w:style>
  <w:style w:type="paragraph" w:customStyle="1" w:styleId="OBBulletList">
    <w:name w:val="OB Bullet List"/>
    <w:basedOn w:val="ListParagraph"/>
    <w:qFormat/>
    <w:rsid w:val="00A903F6"/>
    <w:pPr>
      <w:numPr>
        <w:numId w:val="20"/>
      </w:numPr>
      <w:spacing w:after="100"/>
      <w:contextualSpacing w:val="0"/>
    </w:pPr>
    <w:rPr>
      <w:lang w:val="en-US"/>
    </w:rPr>
  </w:style>
  <w:style w:type="paragraph" w:customStyle="1" w:styleId="Level4Heading">
    <w:name w:val="Level 4 Heading"/>
    <w:basedOn w:val="Heading4"/>
    <w:next w:val="Normal"/>
    <w:qFormat/>
    <w:rsid w:val="00CB3483"/>
    <w:pPr>
      <w:numPr>
        <w:ilvl w:val="3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Level2Heading">
    <w:name w:val="Level 2 Heading"/>
    <w:basedOn w:val="Heading2"/>
    <w:next w:val="Normal"/>
    <w:qFormat/>
    <w:rsid w:val="00CB3483"/>
    <w:pPr>
      <w:numPr>
        <w:numId w:val="6"/>
      </w:numPr>
      <w:spacing w:before="280"/>
    </w:pPr>
    <w:rPr>
      <w:b/>
      <w:caps/>
      <w:color w:val="000000" w:themeColor="text1"/>
      <w:sz w:val="20"/>
    </w:rPr>
  </w:style>
  <w:style w:type="paragraph" w:customStyle="1" w:styleId="Level5Heading">
    <w:name w:val="Level 5 Heading"/>
    <w:basedOn w:val="Heading5"/>
    <w:next w:val="Normal"/>
    <w:qFormat/>
    <w:rsid w:val="00CB3483"/>
    <w:pPr>
      <w:numPr>
        <w:ilvl w:val="4"/>
        <w:numId w:val="6"/>
      </w:numPr>
      <w:spacing w:before="240"/>
    </w:pPr>
    <w:rPr>
      <w:b/>
      <w:color w:val="000000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892E8E"/>
    <w:pPr>
      <w:spacing w:after="6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892E8E"/>
    <w:pPr>
      <w:spacing w:after="60" w:line="240" w:lineRule="auto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92E8E"/>
    <w:pPr>
      <w:spacing w:after="60" w:line="240" w:lineRule="auto"/>
      <w:ind w:left="658"/>
    </w:pPr>
  </w:style>
  <w:style w:type="paragraph" w:styleId="TOC5">
    <w:name w:val="toc 5"/>
    <w:basedOn w:val="Normal"/>
    <w:next w:val="Normal"/>
    <w:autoRedefine/>
    <w:uiPriority w:val="39"/>
    <w:unhideWhenUsed/>
    <w:rsid w:val="00892E8E"/>
    <w:pPr>
      <w:spacing w:after="60"/>
      <w:ind w:left="879"/>
    </w:pPr>
  </w:style>
  <w:style w:type="table" w:customStyle="1" w:styleId="OBTable">
    <w:name w:val="OB Table"/>
    <w:basedOn w:val="TableNormal"/>
    <w:uiPriority w:val="99"/>
    <w:rsid w:val="008F6302"/>
    <w:pPr>
      <w:spacing w:before="60" w:after="60" w:line="240" w:lineRule="auto"/>
    </w:pPr>
    <w:tblPr>
      <w:tblBorders>
        <w:top w:val="single" w:sz="4" w:space="0" w:color="6E7878" w:themeColor="text2"/>
        <w:left w:val="single" w:sz="4" w:space="0" w:color="6E7878" w:themeColor="text2"/>
        <w:bottom w:val="single" w:sz="4" w:space="0" w:color="6E7878" w:themeColor="text2"/>
        <w:right w:val="single" w:sz="4" w:space="0" w:color="6E7878" w:themeColor="text2"/>
        <w:insideH w:val="single" w:sz="4" w:space="0" w:color="6E7878" w:themeColor="text2"/>
        <w:insideV w:val="single" w:sz="4" w:space="0" w:color="6E7878" w:themeColor="text2"/>
      </w:tblBorders>
      <w:tblCellMar>
        <w:top w:w="28" w:type="dxa"/>
        <w:bottom w:w="28" w:type="dxa"/>
      </w:tblCellMar>
    </w:tblPr>
    <w:tcPr>
      <w:shd w:val="clear" w:color="auto" w:fill="auto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/>
        <w:mirrorIndents w:val="0"/>
        <w:jc w:val="left"/>
      </w:pPr>
      <w:rPr>
        <w:rFonts w:ascii="Verdana" w:hAnsi="Verdana"/>
        <w:b w:val="0"/>
        <w:i w:val="0"/>
        <w:color w:val="FFFFFF" w:themeColor="background1"/>
        <w:sz w:val="18"/>
      </w:rPr>
      <w:tblPr/>
      <w:tcPr>
        <w:tcBorders>
          <w:top w:val="single" w:sz="4" w:space="0" w:color="6E7878" w:themeColor="text2"/>
          <w:left w:val="single" w:sz="4" w:space="0" w:color="6E7878" w:themeColor="text2"/>
          <w:bottom w:val="single" w:sz="4" w:space="0" w:color="6E7878" w:themeColor="text2"/>
          <w:right w:val="single" w:sz="4" w:space="0" w:color="6E7878" w:themeColor="text2"/>
          <w:insideH w:val="single" w:sz="4" w:space="0" w:color="6E7878" w:themeColor="text2"/>
          <w:insideV w:val="single" w:sz="4" w:space="0" w:color="6E7878" w:themeColor="text2"/>
          <w:tl2br w:val="nil"/>
          <w:tr2bl w:val="nil"/>
        </w:tcBorders>
        <w:shd w:val="clear" w:color="auto" w:fill="BCD727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11853"/>
    <w:pPr>
      <w:spacing w:before="240" w:after="0" w:line="259" w:lineRule="auto"/>
      <w:outlineLvl w:val="9"/>
    </w:pPr>
    <w:rPr>
      <w:rFonts w:asciiTheme="majorHAnsi" w:hAnsiTheme="majorHAnsi"/>
      <w:color w:val="727272" w:themeColor="accent1" w:themeShade="BF"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64E7E"/>
    <w:rPr>
      <w:color w:val="666666"/>
    </w:rPr>
  </w:style>
  <w:style w:type="paragraph" w:customStyle="1" w:styleId="Level1Heading">
    <w:name w:val="Level 1 Heading"/>
    <w:basedOn w:val="Heading1"/>
    <w:next w:val="Normal"/>
    <w:qFormat/>
    <w:rsid w:val="00CB3483"/>
    <w:pPr>
      <w:keepLines w:val="0"/>
      <w:pageBreakBefore/>
      <w:numPr>
        <w:numId w:val="6"/>
      </w:numPr>
      <w:spacing w:before="0" w:after="240"/>
    </w:pPr>
    <w:rPr>
      <w:b/>
      <w:caps/>
      <w:color w:val="6E7878" w:themeColor="text2"/>
      <w:sz w:val="24"/>
    </w:rPr>
  </w:style>
  <w:style w:type="paragraph" w:customStyle="1" w:styleId="Level3Heading">
    <w:name w:val="Level 3 Heading"/>
    <w:basedOn w:val="Heading3"/>
    <w:next w:val="Normal"/>
    <w:qFormat/>
    <w:rsid w:val="00CB3483"/>
    <w:pPr>
      <w:numPr>
        <w:ilvl w:val="2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TOC">
    <w:name w:val="TOC"/>
    <w:basedOn w:val="Normal"/>
    <w:qFormat/>
    <w:rsid w:val="0004096A"/>
    <w:pPr>
      <w:spacing w:line="240" w:lineRule="auto"/>
    </w:pPr>
  </w:style>
  <w:style w:type="paragraph" w:styleId="NoSpacing">
    <w:name w:val="No Spacing"/>
    <w:link w:val="NoSpacingChar"/>
    <w:uiPriority w:val="1"/>
    <w:qFormat/>
    <w:rsid w:val="0004096A"/>
    <w:pPr>
      <w:spacing w:after="0" w:line="240" w:lineRule="auto"/>
    </w:pPr>
    <w:rPr>
      <w:color w:val="000000"/>
    </w:rPr>
  </w:style>
  <w:style w:type="character" w:customStyle="1" w:styleId="NoSpacingChar">
    <w:name w:val="No Spacing Char"/>
    <w:basedOn w:val="DefaultParagraphFont"/>
    <w:link w:val="NoSpacing"/>
    <w:uiPriority w:val="1"/>
    <w:rsid w:val="0004096A"/>
    <w:rPr>
      <w:rFonts w:ascii="Verdana" w:hAnsi="Verdana"/>
      <w:color w:val="000000"/>
      <w:sz w:val="18"/>
    </w:rPr>
  </w:style>
  <w:style w:type="character" w:customStyle="1" w:styleId="TOC1Char">
    <w:name w:val="TOC 1 Char"/>
    <w:basedOn w:val="NoSpacingChar"/>
    <w:link w:val="TOC1"/>
    <w:uiPriority w:val="39"/>
    <w:rsid w:val="00B16A15"/>
    <w:rPr>
      <w:rFonts w:ascii="Verdana" w:hAnsi="Verdana" w:cs="Times New Roman (Body CS)"/>
      <w:noProof/>
      <w:color w:val="6E7878"/>
      <w:sz w:val="22"/>
      <w:lang w:val="en-GB"/>
    </w:rPr>
  </w:style>
  <w:style w:type="character" w:styleId="BookTitle">
    <w:name w:val="Book Title"/>
    <w:basedOn w:val="DefaultParagraphFont"/>
    <w:uiPriority w:val="33"/>
    <w:qFormat/>
    <w:rsid w:val="00804E1F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C30C7C"/>
    <w:pPr>
      <w:numPr>
        <w:numId w:val="7"/>
      </w:numPr>
    </w:pPr>
  </w:style>
  <w:style w:type="numbering" w:customStyle="1" w:styleId="CurrentList2">
    <w:name w:val="Current List2"/>
    <w:uiPriority w:val="99"/>
    <w:rsid w:val="00C30C7C"/>
    <w:pPr>
      <w:numPr>
        <w:numId w:val="8"/>
      </w:numPr>
    </w:pPr>
  </w:style>
  <w:style w:type="paragraph" w:styleId="BodyText">
    <w:name w:val="Body Text"/>
    <w:basedOn w:val="Normal"/>
    <w:link w:val="BodyTextChar"/>
    <w:uiPriority w:val="99"/>
    <w:unhideWhenUsed/>
    <w:qFormat/>
    <w:rsid w:val="00494889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494889"/>
    <w:rPr>
      <w:rFonts w:ascii="Verdana" w:hAnsi="Verdana"/>
      <w:color w:val="000000"/>
      <w:sz w:val="18"/>
    </w:rPr>
  </w:style>
  <w:style w:type="paragraph" w:styleId="BodyText3">
    <w:name w:val="Body Text 3"/>
    <w:basedOn w:val="Normal"/>
    <w:link w:val="BodyText3Char"/>
    <w:uiPriority w:val="99"/>
    <w:unhideWhenUsed/>
    <w:rsid w:val="00034EA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34EA1"/>
    <w:rPr>
      <w:rFonts w:ascii="Verdana" w:hAnsi="Verdan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F0155"/>
    <w:pPr>
      <w:ind w:left="1162" w:hanging="567"/>
      <w:contextualSpacing/>
    </w:pPr>
  </w:style>
  <w:style w:type="numbering" w:customStyle="1" w:styleId="CurrentList3">
    <w:name w:val="Current List3"/>
    <w:uiPriority w:val="99"/>
    <w:rsid w:val="0044347E"/>
    <w:pPr>
      <w:numPr>
        <w:numId w:val="9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09111D"/>
    <w:pPr>
      <w:spacing w:before="60" w:line="240" w:lineRule="auto"/>
    </w:pPr>
    <w:rPr>
      <w:i/>
      <w:iCs/>
      <w:color w:val="999999" w:themeColor="accent1"/>
    </w:rPr>
  </w:style>
  <w:style w:type="numbering" w:customStyle="1" w:styleId="CurrentList4">
    <w:name w:val="Current List4"/>
    <w:uiPriority w:val="99"/>
    <w:rsid w:val="00202BD0"/>
    <w:pPr>
      <w:numPr>
        <w:numId w:val="10"/>
      </w:numPr>
    </w:pPr>
  </w:style>
  <w:style w:type="numbering" w:customStyle="1" w:styleId="CurrentList5">
    <w:name w:val="Current List5"/>
    <w:uiPriority w:val="99"/>
    <w:rsid w:val="00980F9D"/>
    <w:pPr>
      <w:numPr>
        <w:numId w:val="11"/>
      </w:numPr>
    </w:pPr>
  </w:style>
  <w:style w:type="numbering" w:customStyle="1" w:styleId="CurrentList6">
    <w:name w:val="Current List6"/>
    <w:uiPriority w:val="99"/>
    <w:rsid w:val="00980F9D"/>
    <w:pPr>
      <w:numPr>
        <w:numId w:val="12"/>
      </w:numPr>
    </w:pPr>
  </w:style>
  <w:style w:type="numbering" w:customStyle="1" w:styleId="CurrentList7">
    <w:name w:val="Current List7"/>
    <w:uiPriority w:val="99"/>
    <w:rsid w:val="006C0946"/>
    <w:pPr>
      <w:numPr>
        <w:numId w:val="13"/>
      </w:numPr>
    </w:pPr>
  </w:style>
  <w:style w:type="numbering" w:customStyle="1" w:styleId="1NumberedList1">
    <w:name w:val="1. Numbered List 1"/>
    <w:uiPriority w:val="99"/>
    <w:rsid w:val="00AA0A40"/>
    <w:pPr>
      <w:numPr>
        <w:numId w:val="14"/>
      </w:numPr>
    </w:pPr>
  </w:style>
  <w:style w:type="paragraph" w:customStyle="1" w:styleId="OBTableHeader">
    <w:name w:val="OB Table Header"/>
    <w:basedOn w:val="Normal"/>
    <w:rsid w:val="0009111D"/>
    <w:pPr>
      <w:spacing w:before="60" w:after="60" w:line="240" w:lineRule="auto"/>
    </w:pPr>
    <w:rPr>
      <w:color w:val="FFFFFF" w:themeColor="background1"/>
    </w:rPr>
  </w:style>
  <w:style w:type="paragraph" w:customStyle="1" w:styleId="OBTableBody">
    <w:name w:val="OB Table Body"/>
    <w:rsid w:val="00786812"/>
    <w:pPr>
      <w:spacing w:before="60" w:after="60" w:line="100" w:lineRule="atLeast"/>
    </w:pPr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E6A68"/>
    <w:rPr>
      <w:rFonts w:ascii="Verdana" w:hAnsi="Verdana"/>
      <w:color w:val="B079A1" w:themeColor="accent5"/>
      <w:sz w:val="18"/>
      <w:u w:val="single"/>
    </w:rPr>
  </w:style>
  <w:style w:type="paragraph" w:styleId="NormalWeb">
    <w:name w:val="Normal (Web)"/>
    <w:basedOn w:val="Normal"/>
    <w:uiPriority w:val="99"/>
    <w:semiHidden/>
    <w:unhideWhenUsed/>
    <w:rsid w:val="00306745"/>
    <w:rPr>
      <w:rFonts w:cs="Times New Roman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35" Type="http://schemas.openxmlformats.org/officeDocument/2006/relationships/customXml" Target="../customXml/item5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hewcornfield/Downloads/Blank%20Document%20Long%20Form%20U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800C9EF53A9E4481DE7A81E55E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6E266-0285-6247-9B0D-DB0EF2801FAA}"/>
      </w:docPartPr>
      <w:docPartBody>
        <w:p w:rsidR="00087070" w:rsidRDefault="00087070">
          <w:pPr>
            <w:pStyle w:val="8D800C9EF53A9E4481DE7A81E55EF249"/>
          </w:pPr>
          <w:r w:rsidRPr="00D37899">
            <w:rPr>
              <w:rStyle w:val="PlaceholderText"/>
            </w:rPr>
            <w:t>[Title]</w:t>
          </w:r>
        </w:p>
      </w:docPartBody>
    </w:docPart>
    <w:docPart>
      <w:docPartPr>
        <w:name w:val="9A3CE9B098D2E64A8972D7485C51F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1FFB5-6055-B044-A692-7409E27D7C91}"/>
      </w:docPartPr>
      <w:docPartBody>
        <w:p w:rsidR="00087070" w:rsidRDefault="00087070">
          <w:pPr>
            <w:pStyle w:val="9A3CE9B098D2E64A8972D7485C51F165"/>
          </w:pPr>
          <w:r w:rsidRPr="00D37899">
            <w:rPr>
              <w:rStyle w:val="PlaceholderText"/>
            </w:rPr>
            <w:t>[Status]</w:t>
          </w:r>
        </w:p>
      </w:docPartBody>
    </w:docPart>
    <w:docPart>
      <w:docPartPr>
        <w:name w:val="9A9E5FF94B665D46B4211C30189C7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3F89F-26D9-6043-9185-7FE41A6BA692}"/>
      </w:docPartPr>
      <w:docPartBody>
        <w:p w:rsidR="00087070" w:rsidRDefault="00087070">
          <w:pPr>
            <w:pStyle w:val="9A9E5FF94B665D46B4211C30189C75E2"/>
          </w:pPr>
          <w:r w:rsidRPr="00D37899">
            <w:rPr>
              <w:rStyle w:val="PlaceholderText"/>
            </w:rPr>
            <w:t>[Keywords]</w:t>
          </w:r>
        </w:p>
      </w:docPartBody>
    </w:docPart>
    <w:docPart>
      <w:docPartPr>
        <w:name w:val="C57761F8A954464EB12657DDAED58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53F7C-4177-1B4D-908C-9E105C4118FE}"/>
      </w:docPartPr>
      <w:docPartBody>
        <w:p w:rsidR="00087070" w:rsidRDefault="00087070">
          <w:pPr>
            <w:pStyle w:val="C57761F8A954464EB12657DDAED581B3"/>
          </w:pPr>
          <w:r w:rsidRPr="00D37899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0"/>
    <w:rsid w:val="00087070"/>
    <w:rsid w:val="00B6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8D800C9EF53A9E4481DE7A81E55EF249">
    <w:name w:val="8D800C9EF53A9E4481DE7A81E55EF249"/>
  </w:style>
  <w:style w:type="paragraph" w:customStyle="1" w:styleId="9A3CE9B098D2E64A8972D7485C51F165">
    <w:name w:val="9A3CE9B098D2E64A8972D7485C51F165"/>
  </w:style>
  <w:style w:type="paragraph" w:customStyle="1" w:styleId="9A9E5FF94B665D46B4211C30189C75E2">
    <w:name w:val="9A9E5FF94B665D46B4211C30189C75E2"/>
  </w:style>
  <w:style w:type="paragraph" w:customStyle="1" w:styleId="C57761F8A954464EB12657DDAED581B3">
    <w:name w:val="C57761F8A954464EB12657DDAED581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pen Box">
  <a:themeElements>
    <a:clrScheme name="Open Box Colours">
      <a:dk1>
        <a:srgbClr val="000000"/>
      </a:dk1>
      <a:lt1>
        <a:srgbClr val="FFFFFF"/>
      </a:lt1>
      <a:dk2>
        <a:srgbClr val="6E7878"/>
      </a:dk2>
      <a:lt2>
        <a:srgbClr val="ABABAB"/>
      </a:lt2>
      <a:accent1>
        <a:srgbClr val="999999"/>
      </a:accent1>
      <a:accent2>
        <a:srgbClr val="CCCCCC"/>
      </a:accent2>
      <a:accent3>
        <a:srgbClr val="BDD626"/>
      </a:accent3>
      <a:accent4>
        <a:srgbClr val="DEEB93"/>
      </a:accent4>
      <a:accent5>
        <a:srgbClr val="B079A1"/>
      </a:accent5>
      <a:accent6>
        <a:srgbClr val="75B8B2"/>
      </a:accent6>
      <a:hlink>
        <a:srgbClr val="CCCCCC"/>
      </a:hlink>
      <a:folHlink>
        <a:srgbClr val="ABABAB"/>
      </a:folHlink>
    </a:clrScheme>
    <a:fontScheme name="Open Box Fon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Props1.xml><?xml version="1.0" encoding="utf-8"?>
<ds:datastoreItem xmlns:ds="http://schemas.openxmlformats.org/officeDocument/2006/customXml" ds:itemID="{7863D89F-21E0-A848-83F9-DE7DAA9E83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998D4C-D30E-4DA8-A7C0-B720A3F7A12B}">
  <ds:schemaRefs>
    <ds:schemaRef ds:uri="http://schemas.microsoft.com/office/2006/metadata/properties"/>
    <ds:schemaRef ds:uri="http://schemas.microsoft.com/office/infopath/2007/PartnerControls"/>
    <ds:schemaRef ds:uri="35482eed-e480-4a1d-8572-5815daaea21d"/>
    <ds:schemaRef ds:uri="c4bdd984-2b37-4def-936b-5c47a1975d59"/>
  </ds:schemaRefs>
</ds:datastoreItem>
</file>

<file path=customXml/itemProps3.xml><?xml version="1.0" encoding="utf-8"?>
<ds:datastoreItem xmlns:ds="http://schemas.openxmlformats.org/officeDocument/2006/customXml" ds:itemID="{10208512-113E-498C-B6E6-42E3AF496D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274338-1992-42AA-91B2-5199F4249F98}"/>
</file>

<file path=customXml/itemProps5.xml><?xml version="1.0" encoding="utf-8"?>
<ds:datastoreItem xmlns:ds="http://schemas.openxmlformats.org/officeDocument/2006/customXml" ds:itemID="{88D6A972-BEB6-48B8-832C-9132D8E5FA81}"/>
</file>

<file path=docProps/app.xml><?xml version="1.0" encoding="utf-8"?>
<Properties xmlns="http://schemas.openxmlformats.org/officeDocument/2006/extended-properties" xmlns:vt="http://schemas.openxmlformats.org/officeDocument/2006/docPropsVTypes">
  <Template>Blank Document Long Form UK Template.dotx</Template>
  <TotalTime>4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Open Box Software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Reconciliation Report for Qube Active Tenancies</dc:title>
  <dc:subject>Single View of Tenancy</dc:subject>
  <dc:creator>Matthew Cornfield</dc:creator>
  <cp:keywords>Grainger PLC</cp:keywords>
  <dc:description/>
  <cp:lastModifiedBy>Matthew Cornfield</cp:lastModifiedBy>
  <cp:revision>1</cp:revision>
  <dcterms:created xsi:type="dcterms:W3CDTF">2025-04-09T09:55:00Z</dcterms:created>
  <dcterms:modified xsi:type="dcterms:W3CDTF">2025-04-09T10:00:00Z</dcterms:modified>
  <cp:contentStatus>Version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6;#Grainger PLC|a74f1cb5-e995-4f9e-8521-6d52e2c6bf08</vt:lpwstr>
  </property>
  <property fmtid="{D5CDD505-2E9C-101B-9397-08002B2CF9AE}" pid="3" name="Document number">
    <vt:lpwstr>[Version]</vt:lpwstr>
  </property>
  <property fmtid="{D5CDD505-2E9C-101B-9397-08002B2CF9AE}" pid="4" name="ContentTypeId">
    <vt:lpwstr>0x010100B16301FA1C2D5E4DB9305F31D037531D02070300B4E123A7400DE24C83BA9D1BFCD12C10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TaxCatchAll">
    <vt:lpwstr/>
  </property>
  <property fmtid="{D5CDD505-2E9C-101B-9397-08002B2CF9AE}" pid="8" name="Project Document Type">
    <vt:lpwstr>4;#Generic Project Document|258c2ed6-b93b-4ffe-8901-a23f2dc98ec9</vt:lpwstr>
  </property>
  <property fmtid="{D5CDD505-2E9C-101B-9397-08002B2CF9AE}" pid="9" name="Project_x0020_Document_x0020_Type">
    <vt:lpwstr>4;#Generic Project Document|258c2ed6-b93b-4ffe-8901-a23f2dc98ec9</vt:lpwstr>
  </property>
  <property fmtid="{D5CDD505-2E9C-101B-9397-08002B2CF9AE}" pid="10" name="Division">
    <vt:lpwstr>5;#Enterprise Solutions|08c57b01-67e8-4a4f-abc6-ffb3392ace7f</vt:lpwstr>
  </property>
  <property fmtid="{D5CDD505-2E9C-101B-9397-08002B2CF9AE}" pid="11" name="Client_x0020_Project">
    <vt:lpwstr/>
  </property>
  <property fmtid="{D5CDD505-2E9C-101B-9397-08002B2CF9AE}" pid="12" name="Client Project">
    <vt:lpwstr/>
  </property>
</Properties>
</file>