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u3rgplvhagil"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e5yatsov8lzy" w:id="1"/>
      <w:bookmarkEnd w:id="1"/>
      <w:r w:rsidDel="00000000" w:rsidR="00000000" w:rsidRPr="00000000">
        <w:rPr>
          <w:b w:val="1"/>
          <w:rtl w:val="0"/>
        </w:rPr>
        <w:t xml:space="preserve">CONESTOGA VIDEO GAME STORE </w:t>
      </w:r>
    </w:p>
    <w:p w:rsidR="00000000" w:rsidDel="00000000" w:rsidP="00000000" w:rsidRDefault="00000000" w:rsidRPr="00000000">
      <w:pPr>
        <w:pStyle w:val="Heading1"/>
        <w:contextualSpacing w:val="0"/>
      </w:pPr>
      <w:bookmarkStart w:colFirst="0" w:colLast="0" w:name="h.syiqs3ingm7s" w:id="2"/>
      <w:bookmarkEnd w:id="2"/>
      <w:r w:rsidDel="00000000" w:rsidR="00000000" w:rsidRPr="00000000">
        <w:drawing>
          <wp:inline distB="114300" distT="114300" distL="114300" distR="114300">
            <wp:extent cx="5943600" cy="5943600"/>
            <wp:effectExtent b="0" l="0" r="0" t="0"/>
            <wp:docPr id="3"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byvm3ayxeo5f" w:id="3"/>
      <w:bookmarkEnd w:id="3"/>
      <w:r w:rsidDel="00000000" w:rsidR="00000000" w:rsidRPr="00000000">
        <w:rPr>
          <w:b w:val="1"/>
          <w:rtl w:val="0"/>
        </w:rPr>
        <w:t xml:space="preserve">SITE ADMINISTRATION MANUAL</w:t>
      </w:r>
    </w:p>
    <w:p w:rsidR="00000000" w:rsidDel="00000000" w:rsidP="00000000" w:rsidRDefault="00000000" w:rsidRPr="00000000">
      <w:pPr>
        <w:pStyle w:val="Heading1"/>
        <w:contextualSpacing w:val="0"/>
      </w:pPr>
      <w:bookmarkStart w:colFirst="0" w:colLast="0" w:name="h.ncalsf9b59q" w:id="4"/>
      <w:bookmarkEnd w:id="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This document is intended to guide administrators of the Conestoga Video Game Store in all steps of administration of the 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ncalsf9b59q">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8kkkobpoczh9">
        <w:r w:rsidDel="00000000" w:rsidR="00000000" w:rsidRPr="00000000">
          <w:rPr>
            <w:color w:val="1155cc"/>
            <w:u w:val="single"/>
            <w:rtl w:val="0"/>
          </w:rPr>
          <w:t xml:space="preserve">Store Administration</w:t>
        </w:r>
      </w:hyperlink>
      <w:r w:rsidDel="00000000" w:rsidR="00000000" w:rsidRPr="00000000">
        <w:rPr>
          <w:rtl w:val="0"/>
        </w:rPr>
      </w:r>
    </w:p>
    <w:p w:rsidR="00000000" w:rsidDel="00000000" w:rsidP="00000000" w:rsidRDefault="00000000" w:rsidRPr="00000000">
      <w:pPr>
        <w:ind w:left="720" w:firstLine="0"/>
        <w:contextualSpacing w:val="0"/>
      </w:pPr>
      <w:hyperlink w:anchor="h.9zbeaevqw10n">
        <w:r w:rsidDel="00000000" w:rsidR="00000000" w:rsidRPr="00000000">
          <w:rPr>
            <w:color w:val="1155cc"/>
            <w:u w:val="single"/>
            <w:rtl w:val="0"/>
          </w:rPr>
          <w:t xml:space="preserve">Employee Login</w:t>
        </w:r>
      </w:hyperlink>
      <w:r w:rsidDel="00000000" w:rsidR="00000000" w:rsidRPr="00000000">
        <w:rPr>
          <w:rtl w:val="0"/>
        </w:rPr>
      </w:r>
    </w:p>
    <w:p w:rsidR="00000000" w:rsidDel="00000000" w:rsidP="00000000" w:rsidRDefault="00000000" w:rsidRPr="00000000">
      <w:pPr>
        <w:ind w:left="360" w:firstLine="0"/>
        <w:contextualSpacing w:val="0"/>
      </w:pPr>
      <w:hyperlink w:anchor="h.7xubex7c3nex">
        <w:r w:rsidDel="00000000" w:rsidR="00000000" w:rsidRPr="00000000">
          <w:rPr>
            <w:color w:val="1155cc"/>
            <w:u w:val="single"/>
            <w:rtl w:val="0"/>
          </w:rPr>
          <w:t xml:space="preserve">Game Management</w:t>
        </w:r>
      </w:hyperlink>
      <w:r w:rsidDel="00000000" w:rsidR="00000000" w:rsidRPr="00000000">
        <w:rPr>
          <w:rtl w:val="0"/>
        </w:rPr>
      </w:r>
    </w:p>
    <w:p w:rsidR="00000000" w:rsidDel="00000000" w:rsidP="00000000" w:rsidRDefault="00000000" w:rsidRPr="00000000">
      <w:pPr>
        <w:ind w:left="720" w:firstLine="0"/>
        <w:contextualSpacing w:val="0"/>
      </w:pPr>
      <w:hyperlink w:anchor="h.nvaf53etxp8q">
        <w:r w:rsidDel="00000000" w:rsidR="00000000" w:rsidRPr="00000000">
          <w:rPr>
            <w:color w:val="1155cc"/>
            <w:u w:val="single"/>
            <w:rtl w:val="0"/>
          </w:rPr>
          <w:t xml:space="preserve">Adding a Game</w:t>
        </w:r>
      </w:hyperlink>
      <w:r w:rsidDel="00000000" w:rsidR="00000000" w:rsidRPr="00000000">
        <w:rPr>
          <w:rtl w:val="0"/>
        </w:rPr>
      </w:r>
    </w:p>
    <w:p w:rsidR="00000000" w:rsidDel="00000000" w:rsidP="00000000" w:rsidRDefault="00000000" w:rsidRPr="00000000">
      <w:pPr>
        <w:ind w:left="720" w:firstLine="0"/>
        <w:contextualSpacing w:val="0"/>
      </w:pPr>
      <w:hyperlink w:anchor="h.82bronqoxvo8">
        <w:r w:rsidDel="00000000" w:rsidR="00000000" w:rsidRPr="00000000">
          <w:rPr>
            <w:color w:val="1155cc"/>
            <w:u w:val="single"/>
            <w:rtl w:val="0"/>
          </w:rPr>
          <w:t xml:space="preserve">Updating a game</w:t>
        </w:r>
      </w:hyperlink>
      <w:r w:rsidDel="00000000" w:rsidR="00000000" w:rsidRPr="00000000">
        <w:rPr>
          <w:rtl w:val="0"/>
        </w:rPr>
      </w:r>
    </w:p>
    <w:p w:rsidR="00000000" w:rsidDel="00000000" w:rsidP="00000000" w:rsidRDefault="00000000" w:rsidRPr="00000000">
      <w:pPr>
        <w:ind w:left="360" w:firstLine="0"/>
        <w:contextualSpacing w:val="0"/>
      </w:pPr>
      <w:hyperlink w:anchor="h.4za9jn5b29o">
        <w:r w:rsidDel="00000000" w:rsidR="00000000" w:rsidRPr="00000000">
          <w:rPr>
            <w:color w:val="1155cc"/>
            <w:u w:val="single"/>
            <w:rtl w:val="0"/>
          </w:rPr>
          <w:t xml:space="preserve">Event Management</w:t>
        </w:r>
      </w:hyperlink>
      <w:r w:rsidDel="00000000" w:rsidR="00000000" w:rsidRPr="00000000">
        <w:rPr>
          <w:rtl w:val="0"/>
        </w:rPr>
      </w:r>
    </w:p>
    <w:p w:rsidR="00000000" w:rsidDel="00000000" w:rsidP="00000000" w:rsidRDefault="00000000" w:rsidRPr="00000000">
      <w:pPr>
        <w:ind w:left="720" w:firstLine="0"/>
        <w:contextualSpacing w:val="0"/>
      </w:pPr>
      <w:hyperlink w:anchor="h.deavt1zy5uj">
        <w:r w:rsidDel="00000000" w:rsidR="00000000" w:rsidRPr="00000000">
          <w:rPr>
            <w:color w:val="1155cc"/>
            <w:u w:val="single"/>
            <w:rtl w:val="0"/>
          </w:rPr>
          <w:t xml:space="preserve">Adding an Event</w:t>
        </w:r>
      </w:hyperlink>
      <w:r w:rsidDel="00000000" w:rsidR="00000000" w:rsidRPr="00000000">
        <w:rPr>
          <w:rtl w:val="0"/>
        </w:rPr>
      </w:r>
    </w:p>
    <w:p w:rsidR="00000000" w:rsidDel="00000000" w:rsidP="00000000" w:rsidRDefault="00000000" w:rsidRPr="00000000">
      <w:pPr>
        <w:ind w:left="720" w:firstLine="0"/>
        <w:contextualSpacing w:val="0"/>
      </w:pPr>
      <w:hyperlink w:anchor="h.o16e7l4j27lz">
        <w:r w:rsidDel="00000000" w:rsidR="00000000" w:rsidRPr="00000000">
          <w:rPr>
            <w:color w:val="1155cc"/>
            <w:u w:val="single"/>
            <w:rtl w:val="0"/>
          </w:rPr>
          <w:t xml:space="preserve">Editing and deleting events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Processing orders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Moderating reviews</w:t>
        </w:r>
      </w:hyperlink>
      <w:r w:rsidDel="00000000" w:rsidR="00000000" w:rsidRPr="00000000">
        <w:rPr>
          <w:rtl w:val="0"/>
        </w:rPr>
      </w:r>
    </w:p>
    <w:p w:rsidR="00000000" w:rsidDel="00000000" w:rsidP="00000000" w:rsidRDefault="00000000" w:rsidRPr="00000000">
      <w:pPr>
        <w:ind w:left="360" w:firstLine="0"/>
        <w:contextualSpacing w:val="0"/>
      </w:pPr>
      <w:hyperlink w:anchor="h.l4j0pdtxwqfp">
        <w:r w:rsidDel="00000000" w:rsidR="00000000" w:rsidRPr="00000000">
          <w:rPr>
            <w:color w:val="1155cc"/>
            <w:u w:val="single"/>
            <w:rtl w:val="0"/>
          </w:rPr>
          <w:t xml:space="preserve">Viewing/Printing Reports</w:t>
        </w:r>
      </w:hyperlink>
      <w:r w:rsidDel="00000000" w:rsidR="00000000" w:rsidRPr="00000000">
        <w:rPr>
          <w:rtl w:val="0"/>
        </w:rPr>
      </w:r>
    </w:p>
    <w:p w:rsidR="00000000" w:rsidDel="00000000" w:rsidP="00000000" w:rsidRDefault="00000000" w:rsidRPr="00000000">
      <w:pPr>
        <w:ind w:left="360" w:firstLine="0"/>
        <w:contextualSpacing w:val="0"/>
      </w:pPr>
      <w:hyperlink w:anchor="h.shm8zc7ahs3p">
        <w:r w:rsidDel="00000000" w:rsidR="00000000" w:rsidRPr="00000000">
          <w:rPr>
            <w:color w:val="1155cc"/>
            <w:u w:val="single"/>
            <w:rtl w:val="0"/>
          </w:rPr>
          <w:t xml:space="preserve">Other</w:t>
        </w:r>
      </w:hyperlink>
      <w:r w:rsidDel="00000000" w:rsidR="00000000" w:rsidRPr="00000000">
        <w:rPr>
          <w:rtl w:val="0"/>
        </w:rPr>
      </w:r>
    </w:p>
    <w:p w:rsidR="00000000" w:rsidDel="00000000" w:rsidP="00000000" w:rsidRDefault="00000000" w:rsidRPr="00000000">
      <w:pPr>
        <w:ind w:left="720" w:firstLine="0"/>
        <w:contextualSpacing w:val="0"/>
      </w:pPr>
      <w:hyperlink w:anchor="h.lgi722g9xn2h">
        <w:r w:rsidDel="00000000" w:rsidR="00000000" w:rsidRPr="00000000">
          <w:rPr>
            <w:color w:val="1155cc"/>
            <w:u w:val="single"/>
            <w:rtl w:val="0"/>
          </w:rPr>
          <w:t xml:space="preserve">Lockouts and disabling accounts for employees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kkkobpoczh9" w:id="5"/>
      <w:bookmarkEnd w:id="5"/>
      <w:r w:rsidDel="00000000" w:rsidR="00000000" w:rsidRPr="00000000">
        <w:rPr>
          <w:rtl w:val="0"/>
        </w:rPr>
        <w:t xml:space="preserve">Store Administration</w:t>
      </w:r>
    </w:p>
    <w:p w:rsidR="00000000" w:rsidDel="00000000" w:rsidP="00000000" w:rsidRDefault="00000000" w:rsidRPr="00000000">
      <w:pPr>
        <w:pStyle w:val="Heading2"/>
        <w:contextualSpacing w:val="0"/>
      </w:pPr>
      <w:bookmarkStart w:colFirst="0" w:colLast="0" w:name="h.9zbeaevqw10n" w:id="6"/>
      <w:bookmarkEnd w:id="6"/>
      <w:r w:rsidDel="00000000" w:rsidR="00000000" w:rsidRPr="00000000">
        <w:rPr>
          <w:b w:val="1"/>
          <w:rtl w:val="0"/>
        </w:rPr>
        <w:t xml:space="preserve">Employee Login</w:t>
      </w:r>
    </w:p>
    <w:p w:rsidR="00000000" w:rsidDel="00000000" w:rsidP="00000000" w:rsidRDefault="00000000" w:rsidRPr="00000000">
      <w:pPr>
        <w:contextualSpacing w:val="0"/>
      </w:pPr>
      <w:r w:rsidDel="00000000" w:rsidR="00000000" w:rsidRPr="00000000">
        <w:rPr>
          <w:rtl w:val="0"/>
        </w:rPr>
        <w:t xml:space="preserve">An employee account will be created and managed for you by your site admin. To login to this account direct your browser to </w:t>
      </w:r>
      <w:hyperlink r:id="rId6">
        <w:r w:rsidDel="00000000" w:rsidR="00000000" w:rsidRPr="00000000">
          <w:rPr>
            <w:color w:val="1155cc"/>
            <w:u w:val="single"/>
            <w:rtl w:val="0"/>
          </w:rPr>
          <w:t xml:space="preserve">www.CVGS.com</w:t>
        </w:r>
      </w:hyperlink>
      <w:r w:rsidDel="00000000" w:rsidR="00000000" w:rsidRPr="00000000">
        <w:rPr>
          <w:rtl w:val="0"/>
        </w:rPr>
        <w:t xml:space="preserve"> and click the “Login” tab at the top right corner of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609600"/>
            <wp:effectExtent b="0" l="0" r="0" t="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clicking the login window will 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the supplied username and password and click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 you will have additional top menu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xubex7c3nex" w:id="7"/>
      <w:bookmarkEnd w:id="7"/>
      <w:r w:rsidDel="00000000" w:rsidR="00000000" w:rsidRPr="00000000">
        <w:rPr>
          <w:rtl w:val="0"/>
        </w:rPr>
        <w:t xml:space="preserve">Game Management</w:t>
      </w:r>
    </w:p>
    <w:p w:rsidR="00000000" w:rsidDel="00000000" w:rsidP="00000000" w:rsidRDefault="00000000" w:rsidRPr="00000000">
      <w:pPr>
        <w:pStyle w:val="Heading2"/>
        <w:contextualSpacing w:val="0"/>
      </w:pPr>
      <w:bookmarkStart w:colFirst="0" w:colLast="0" w:name="h.nvaf53etxp8q" w:id="8"/>
      <w:bookmarkEnd w:id="8"/>
      <w:r w:rsidDel="00000000" w:rsidR="00000000" w:rsidRPr="00000000">
        <w:rPr>
          <w:b w:val="1"/>
          <w:rtl w:val="0"/>
        </w:rPr>
        <w:t xml:space="preserve">Adding a Game</w:t>
      </w:r>
    </w:p>
    <w:p w:rsidR="00000000" w:rsidDel="00000000" w:rsidP="00000000" w:rsidRDefault="00000000" w:rsidRPr="00000000">
      <w:pPr>
        <w:contextualSpacing w:val="0"/>
      </w:pPr>
      <w:r w:rsidDel="00000000" w:rsidR="00000000" w:rsidRPr="00000000">
        <w:rPr>
          <w:rtl w:val="0"/>
        </w:rPr>
        <w:t xml:space="preserve">To add a game click the “Games” tab in the top bar (See: Employee Login), you will then be presented with the “Game Management” page. Here you will have the options to add games, update games, or delete games.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add a game click the “Add New Game” button in the top left of the game management page.</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 name="image05.png"/>
            <a:graphic>
              <a:graphicData uri="http://schemas.openxmlformats.org/drawingml/2006/picture">
                <pic:pic>
                  <pic:nvPicPr>
                    <pic:cNvPr id="0" name="image05.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then be taken to a form to enter in the game details including, name, categories, platform, price, release date, publisher, rating, and a path to any game art. Click “Create” and the game will then be added to the stores database and be available for customer purchase.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2bronqoxvo8" w:id="9"/>
      <w:bookmarkEnd w:id="9"/>
      <w:r w:rsidDel="00000000" w:rsidR="00000000" w:rsidRPr="00000000">
        <w:rPr>
          <w:b w:val="1"/>
          <w:rtl w:val="0"/>
        </w:rPr>
        <w:t xml:space="preserve">Updating a game</w:t>
      </w:r>
    </w:p>
    <w:p w:rsidR="00000000" w:rsidDel="00000000" w:rsidP="00000000" w:rsidRDefault="00000000" w:rsidRPr="00000000">
      <w:pPr>
        <w:contextualSpacing w:val="0"/>
      </w:pPr>
      <w:r w:rsidDel="00000000" w:rsidR="00000000" w:rsidRPr="00000000">
        <w:rPr>
          <w:rtl w:val="0"/>
        </w:rPr>
        <w:t xml:space="preserve">To Update a game, after logging in, click the the “Games” in the top bar menu. Scroll through the list of the store’s games, on finding the game needing updated click the “Update” tab associated to that game.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95300"/>
            <wp:effectExtent b="0" l="0" r="0" t="0"/>
            <wp:docPr id="1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be taken to a details page where you can update the game details as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“Save” will update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p3e0m1ootrj" w:id="10"/>
      <w:bookmarkEnd w:id="10"/>
      <w:r w:rsidDel="00000000" w:rsidR="00000000" w:rsidRPr="00000000">
        <w:rPr>
          <w:rtl w:val="0"/>
        </w:rPr>
        <w:t xml:space="preserve">Deleting a game </w:t>
      </w:r>
    </w:p>
    <w:p w:rsidR="00000000" w:rsidDel="00000000" w:rsidP="00000000" w:rsidRDefault="00000000" w:rsidRPr="00000000">
      <w:pPr>
        <w:contextualSpacing w:val="0"/>
      </w:pPr>
      <w:r w:rsidDel="00000000" w:rsidR="00000000" w:rsidRPr="00000000">
        <w:rPr>
          <w:rtl w:val="0"/>
        </w:rPr>
        <w:t xml:space="preserve">To delete a game click the “Delete” link in the Game Management section that aligns with the game you wish to delete.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57200"/>
            <wp:effectExtent b="0" l="0" r="0" t="0"/>
            <wp:docPr id="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you will receive a message that the game has been deleted.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1600" cy="923925"/>
            <wp:effectExtent b="0" l="0" r="0" t="0"/>
            <wp:docPr id="2" name="image06.png"/>
            <a:graphic>
              <a:graphicData uri="http://schemas.openxmlformats.org/drawingml/2006/picture">
                <pic:pic>
                  <pic:nvPicPr>
                    <pic:cNvPr id="0" name="image06.png"/>
                    <pic:cNvPicPr preferRelativeResize="0"/>
                  </pic:nvPicPr>
                  <pic:blipFill>
                    <a:blip r:embed="rId15"/>
                    <a:srcRect b="0" l="0" r="0" t="0"/>
                    <a:stretch>
                      <a:fillRect/>
                    </a:stretch>
                  </pic:blipFill>
                  <pic:spPr>
                    <a:xfrm>
                      <a:off x="0" y="0"/>
                      <a:ext cx="5181600" cy="923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za9jn5b29o" w:id="11"/>
      <w:bookmarkEnd w:id="11"/>
      <w:r w:rsidDel="00000000" w:rsidR="00000000" w:rsidRPr="00000000">
        <w:rPr>
          <w:rtl w:val="0"/>
        </w:rPr>
        <w:t xml:space="preserve">Event Management</w:t>
      </w:r>
    </w:p>
    <w:p w:rsidR="00000000" w:rsidDel="00000000" w:rsidP="00000000" w:rsidRDefault="00000000" w:rsidRPr="00000000">
      <w:pPr>
        <w:contextualSpacing w:val="0"/>
      </w:pPr>
      <w:r w:rsidDel="00000000" w:rsidR="00000000" w:rsidRPr="00000000">
        <w:rPr>
          <w:rtl w:val="0"/>
        </w:rPr>
        <w:t xml:space="preserve">Click the “Events” tab in the top bar. You will be taken to the “Event Management” page. Here there will be an index of event to which may add, update, and delete.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eavt1zy5uj" w:id="12"/>
      <w:bookmarkEnd w:id="12"/>
      <w:r w:rsidDel="00000000" w:rsidR="00000000" w:rsidRPr="00000000">
        <w:rPr>
          <w:b w:val="1"/>
          <w:rtl w:val="0"/>
        </w:rPr>
        <w:t xml:space="preserve">Adding an Event</w:t>
      </w:r>
    </w:p>
    <w:p w:rsidR="00000000" w:rsidDel="00000000" w:rsidP="00000000" w:rsidRDefault="00000000" w:rsidRPr="00000000">
      <w:pPr>
        <w:contextualSpacing w:val="0"/>
      </w:pPr>
      <w:r w:rsidDel="00000000" w:rsidR="00000000" w:rsidRPr="00000000">
        <w:rPr>
          <w:rtl w:val="0"/>
        </w:rPr>
        <w:t xml:space="preserve">Once on the “Event Management” page you will have the option to add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the “Create New” which will return the event form where you can add your event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the “Create” button will add the event to the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16e7l4j27lz" w:id="13"/>
      <w:bookmarkEnd w:id="13"/>
      <w:r w:rsidDel="00000000" w:rsidR="00000000" w:rsidRPr="00000000">
        <w:rPr>
          <w:b w:val="1"/>
          <w:rtl w:val="0"/>
        </w:rPr>
        <w:t xml:space="preserve">Editing and deleting events</w:t>
      </w:r>
    </w:p>
    <w:p w:rsidR="00000000" w:rsidDel="00000000" w:rsidP="00000000" w:rsidRDefault="00000000" w:rsidRPr="00000000">
      <w:pPr>
        <w:contextualSpacing w:val="0"/>
      </w:pPr>
      <w:r w:rsidDel="00000000" w:rsidR="00000000" w:rsidRPr="00000000">
        <w:rPr>
          <w:rtl w:val="0"/>
        </w:rPr>
        <w:t xml:space="preserve">As with adding a game, you can edit and delete events on the events page by clicking the appropriate link corresponding to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1200"/>
            <wp:effectExtent b="0" l="0" r="0" t="0"/>
            <wp:docPr id="1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edit will return a details form allowing you to edit the particulars of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delete you will receive a red bolded message accross the top of the page confirming the delete and the event will be removed from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977900"/>
            <wp:effectExtent b="0" l="0" r="0" t="0"/>
            <wp:docPr id="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mh62zv2vcjq" w:id="14"/>
      <w:bookmarkEnd w:id="14"/>
      <w:r w:rsidDel="00000000" w:rsidR="00000000" w:rsidRPr="00000000">
        <w:rPr>
          <w:rtl w:val="0"/>
        </w:rPr>
        <w:t xml:space="preserve">Processing orders</w:t>
      </w:r>
    </w:p>
    <w:p w:rsidR="00000000" w:rsidDel="00000000" w:rsidP="00000000" w:rsidRDefault="00000000" w:rsidRPr="00000000">
      <w:pPr>
        <w:pStyle w:val="Heading1"/>
        <w:contextualSpacing w:val="0"/>
      </w:pPr>
      <w:bookmarkStart w:colFirst="0" w:colLast="0" w:name="h.bh6ta13wlkyv"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x3ki71l1rl7g" w:id="16"/>
      <w:bookmarkEnd w:id="16"/>
      <w:r w:rsidDel="00000000" w:rsidR="00000000" w:rsidRPr="00000000">
        <w:rPr>
          <w:rtl w:val="0"/>
        </w:rPr>
        <w:t xml:space="preserve">Moderating reviews</w:t>
      </w:r>
    </w:p>
    <w:p w:rsidR="00000000" w:rsidDel="00000000" w:rsidP="00000000" w:rsidRDefault="00000000" w:rsidRPr="00000000">
      <w:pPr>
        <w:contextualSpacing w:val="0"/>
      </w:pPr>
      <w:r w:rsidDel="00000000" w:rsidR="00000000" w:rsidRPr="00000000">
        <w:rPr>
          <w:rtl w:val="0"/>
        </w:rPr>
        <w:t xml:space="preserve">On clicking “Reviews” in the top bar you will be taken to a list of reviews that are pending moderation.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3200400"/>
            <wp:effectExtent b="0" l="0" r="0" t="0"/>
            <wp:docPr id="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“View” the review will be displayed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pol2a14az1e" w:id="17"/>
      <w:bookmarkEnd w:id="17"/>
      <w:r w:rsidDel="00000000" w:rsidR="00000000" w:rsidRPr="00000000">
        <w:rPr>
          <w:b w:val="1"/>
          <w:rtl w:val="0"/>
        </w:rPr>
        <w:t xml:space="preserve">Approving a review</w:t>
      </w:r>
    </w:p>
    <w:p w:rsidR="00000000" w:rsidDel="00000000" w:rsidP="00000000" w:rsidRDefault="00000000" w:rsidRPr="00000000">
      <w:pPr>
        <w:contextualSpacing w:val="0"/>
      </w:pPr>
      <w:r w:rsidDel="00000000" w:rsidR="00000000" w:rsidRPr="00000000">
        <w:rPr>
          <w:rtl w:val="0"/>
        </w:rPr>
        <w:t xml:space="preserve">To approve a review click the Approved checkbox above the “Submit” button and then click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3sw1ne5iuez" w:id="18"/>
      <w:bookmarkEnd w:id="18"/>
      <w:r w:rsidDel="00000000" w:rsidR="00000000" w:rsidRPr="00000000">
        <w:rPr>
          <w:b w:val="1"/>
          <w:rtl w:val="0"/>
        </w:rPr>
        <w:t xml:space="preserve">Rejecting a review</w:t>
      </w:r>
    </w:p>
    <w:p w:rsidR="00000000" w:rsidDel="00000000" w:rsidP="00000000" w:rsidRDefault="00000000" w:rsidRPr="00000000">
      <w:pPr>
        <w:contextualSpacing w:val="0"/>
      </w:pPr>
      <w:r w:rsidDel="00000000" w:rsidR="00000000" w:rsidRPr="00000000">
        <w:rPr>
          <w:rtl w:val="0"/>
        </w:rPr>
        <w:t xml:space="preserve">To reject a review simply click “Submit” without checking approved.</w:t>
      </w:r>
      <w:r w:rsidDel="00000000" w:rsidR="00000000" w:rsidRPr="00000000">
        <w:rPr>
          <w:rtl w:val="0"/>
        </w:rPr>
      </w:r>
    </w:p>
    <w:p w:rsidR="00000000" w:rsidDel="00000000" w:rsidP="00000000" w:rsidRDefault="00000000" w:rsidRPr="00000000">
      <w:pPr>
        <w:pStyle w:val="Heading1"/>
        <w:contextualSpacing w:val="0"/>
      </w:pPr>
      <w:bookmarkStart w:colFirst="0" w:colLast="0" w:name="h.g5yhvqilky90" w:id="19"/>
      <w:bookmarkEnd w:id="19"/>
      <w:r w:rsidDel="00000000" w:rsidR="00000000" w:rsidRPr="00000000">
        <w:rPr>
          <w:rtl w:val="0"/>
        </w:rPr>
        <w:t xml:space="preserve">Viewing/Printing Reports</w:t>
      </w:r>
    </w:p>
    <w:p w:rsidR="00000000" w:rsidDel="00000000" w:rsidP="00000000" w:rsidRDefault="00000000" w:rsidRPr="00000000">
      <w:pPr>
        <w:contextualSpacing w:val="0"/>
      </w:pPr>
      <w:r w:rsidDel="00000000" w:rsidR="00000000" w:rsidRPr="00000000">
        <w:rPr>
          <w:rtl w:val="0"/>
        </w:rPr>
        <w:t xml:space="preserve">The “Reports” tab of the top bar will allow you to view various reports on the state of the Conestoga Video Game Store.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“View” will generate the corresponding report such as List of Games and List of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hm8zc7ahs3p" w:id="20"/>
      <w:bookmarkEnd w:id="20"/>
      <w:r w:rsidDel="00000000" w:rsidR="00000000" w:rsidRPr="00000000">
        <w:rPr>
          <w:rtl w:val="0"/>
        </w:rPr>
        <w:t xml:space="preserve">Other</w:t>
      </w:r>
    </w:p>
    <w:p w:rsidR="00000000" w:rsidDel="00000000" w:rsidP="00000000" w:rsidRDefault="00000000" w:rsidRPr="00000000">
      <w:pPr>
        <w:pStyle w:val="Heading2"/>
        <w:contextualSpacing w:val="0"/>
      </w:pPr>
      <w:bookmarkStart w:colFirst="0" w:colLast="0" w:name="h.lgi722g9xn2h" w:id="21"/>
      <w:bookmarkEnd w:id="21"/>
      <w:r w:rsidDel="00000000" w:rsidR="00000000" w:rsidRPr="00000000">
        <w:rPr>
          <w:b w:val="1"/>
          <w:rtl w:val="0"/>
        </w:rPr>
        <w:t xml:space="preserve">Lockouts and disabling accounts for employees</w:t>
      </w:r>
    </w:p>
    <w:p w:rsidR="00000000" w:rsidDel="00000000" w:rsidP="00000000" w:rsidRDefault="00000000" w:rsidRPr="00000000">
      <w:pPr>
        <w:contextualSpacing w:val="0"/>
      </w:pPr>
      <w:r w:rsidDel="00000000" w:rsidR="00000000" w:rsidRPr="00000000">
        <w:rPr>
          <w:rtl w:val="0"/>
        </w:rPr>
        <w:t xml:space="preserve">In the event of a forgotten password or an employee account needing to be disabled please contact a site administrator.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34.png"/><Relationship Id="rId24" Type="http://schemas.openxmlformats.org/officeDocument/2006/relationships/header" Target="header1.xml"/><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image" Target="media/image19.png"/><Relationship Id="rId6" Type="http://schemas.openxmlformats.org/officeDocument/2006/relationships/hyperlink" Target="http://www.cvgs.com" TargetMode="External"/><Relationship Id="rId7" Type="http://schemas.openxmlformats.org/officeDocument/2006/relationships/image" Target="media/image26.png"/><Relationship Id="rId8" Type="http://schemas.openxmlformats.org/officeDocument/2006/relationships/image" Target="media/image31.png"/><Relationship Id="rId11" Type="http://schemas.openxmlformats.org/officeDocument/2006/relationships/image" Target="media/image32.png"/><Relationship Id="rId10" Type="http://schemas.openxmlformats.org/officeDocument/2006/relationships/image" Target="media/image05.png"/><Relationship Id="rId13" Type="http://schemas.openxmlformats.org/officeDocument/2006/relationships/image" Target="media/image20.png"/><Relationship Id="rId12" Type="http://schemas.openxmlformats.org/officeDocument/2006/relationships/image" Target="media/image27.png"/><Relationship Id="rId15" Type="http://schemas.openxmlformats.org/officeDocument/2006/relationships/image" Target="media/image06.png"/><Relationship Id="rId14" Type="http://schemas.openxmlformats.org/officeDocument/2006/relationships/image" Target="media/image23.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30.png"/></Relationships>
</file>