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6D9F" w14:textId="77777777" w:rsidR="00C14695" w:rsidRPr="0045685C" w:rsidRDefault="00000000">
      <w:pPr>
        <w:jc w:val="center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  <w:b/>
          <w:sz w:val="36"/>
        </w:rPr>
        <w:t>DATASET DOCUMENTATION REPORT</w:t>
      </w:r>
    </w:p>
    <w:p w14:paraId="352159DC" w14:textId="77777777" w:rsidR="00C14695" w:rsidRPr="0045685C" w:rsidRDefault="00000000">
      <w:pPr>
        <w:jc w:val="center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  <w:b/>
          <w:sz w:val="24"/>
        </w:rPr>
        <w:t>AI-Powered Soil Analytics System for Nutrient Assessment and Intelligent Crop Advisory</w:t>
      </w:r>
    </w:p>
    <w:p w14:paraId="5B811261" w14:textId="77777777" w:rsidR="00C14695" w:rsidRPr="0045685C" w:rsidRDefault="00C14695">
      <w:pPr>
        <w:rPr>
          <w:rFonts w:ascii="Times New Roman" w:hAnsi="Times New Roman" w:cs="Times New Roman"/>
        </w:rPr>
      </w:pPr>
    </w:p>
    <w:p w14:paraId="01AAFBB1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1. Project Overview</w:t>
      </w:r>
    </w:p>
    <w:p w14:paraId="178670B9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This report documents the datasets prepared and analysed for the AI-Powered Soil Analytics System for Nutrient Assessment and Intelligent Crop Advisory. The project combines structured soil and crop-related data with soil images to support soil analysis, nutrient assessment, crop advisory, and soil-type classification.</w:t>
      </w:r>
    </w:p>
    <w:p w14:paraId="1B9F1E43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2. Dataset Inventory</w:t>
      </w:r>
    </w:p>
    <w:p w14:paraId="4258AB89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2.1 Structured Soil Data</w:t>
      </w:r>
    </w:p>
    <w:p w14:paraId="5EB96D47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project uses soil profile and soil property data containing layer-level observations and related soil measurements. The datasets examined include profile/layer identifiers, depth information, and soil properties such as clay, sand, silt, organic carbon, nitrogen, and pH.</w:t>
      </w:r>
    </w:p>
    <w:p w14:paraId="0AA213B7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Layers dataset: profile and layer identifiers, layer names, and upper/lower depth information.</w:t>
      </w:r>
    </w:p>
    <w:p w14:paraId="06DAFB92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Clay dataset: clay measurements associated with soil layers.</w:t>
      </w:r>
    </w:p>
    <w:p w14:paraId="19F1CA56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Sand dataset: sand measurements associated with soil layers.</w:t>
      </w:r>
    </w:p>
    <w:p w14:paraId="6BEC04DB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Silt dataset: silt measurements associated with soil layers.</w:t>
      </w:r>
    </w:p>
    <w:p w14:paraId="58832790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Organic carbon dataset: organic carbon measurements associated with soil layers.</w:t>
      </w:r>
    </w:p>
    <w:p w14:paraId="3A91AFA1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Nitrogen dataset: nitrogen measurements associated with soil layers.</w:t>
      </w:r>
    </w:p>
    <w:p w14:paraId="020B980C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pH dataset: pH measurements associated with soil layers.</w:t>
      </w:r>
    </w:p>
    <w:p w14:paraId="11D4AEB2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A combined layer-level dataset was produced during exploratory analysis. The combined dataset contained 901,099 records before restricting analysis to complete records. A total of 124,675 complete records were identified for the selected combined soil properties.</w:t>
      </w:r>
    </w:p>
    <w:p w14:paraId="273EAE32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2.2 Crop and NPK Dataset</w:t>
      </w:r>
    </w:p>
    <w:p w14:paraId="2AAD823E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A structured crop dataset containing 20,000 records was used for exploratory analysis of nutrient, environmental, crop, soil-type, and variety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4695" w:rsidRPr="0045685C" w14:paraId="538799C9" w14:textId="77777777">
        <w:tc>
          <w:tcPr>
            <w:tcW w:w="4968" w:type="dxa"/>
          </w:tcPr>
          <w:p w14:paraId="5D6A4256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4968" w:type="dxa"/>
          </w:tcPr>
          <w:p w14:paraId="507FD7D3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Description</w:t>
            </w:r>
          </w:p>
        </w:tc>
      </w:tr>
      <w:tr w:rsidR="00C14695" w:rsidRPr="0045685C" w14:paraId="70F1DE17" w14:textId="77777777">
        <w:tc>
          <w:tcPr>
            <w:tcW w:w="4968" w:type="dxa"/>
          </w:tcPr>
          <w:p w14:paraId="14238F96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Nitrogen</w:t>
            </w:r>
          </w:p>
        </w:tc>
        <w:tc>
          <w:tcPr>
            <w:tcW w:w="4968" w:type="dxa"/>
          </w:tcPr>
          <w:p w14:paraId="33481F9F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Nitrogen value</w:t>
            </w:r>
          </w:p>
        </w:tc>
      </w:tr>
      <w:tr w:rsidR="00C14695" w:rsidRPr="0045685C" w14:paraId="672EBC65" w14:textId="77777777">
        <w:tc>
          <w:tcPr>
            <w:tcW w:w="4968" w:type="dxa"/>
          </w:tcPr>
          <w:p w14:paraId="09E21590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Phosphorus</w:t>
            </w:r>
          </w:p>
        </w:tc>
        <w:tc>
          <w:tcPr>
            <w:tcW w:w="4968" w:type="dxa"/>
          </w:tcPr>
          <w:p w14:paraId="4161FCDF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Phosphorus value</w:t>
            </w:r>
          </w:p>
        </w:tc>
      </w:tr>
      <w:tr w:rsidR="00C14695" w:rsidRPr="0045685C" w14:paraId="448E1881" w14:textId="77777777">
        <w:tc>
          <w:tcPr>
            <w:tcW w:w="4968" w:type="dxa"/>
          </w:tcPr>
          <w:p w14:paraId="06FE502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Potassium</w:t>
            </w:r>
          </w:p>
        </w:tc>
        <w:tc>
          <w:tcPr>
            <w:tcW w:w="4968" w:type="dxa"/>
          </w:tcPr>
          <w:p w14:paraId="65568DE3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Potassium value</w:t>
            </w:r>
          </w:p>
        </w:tc>
      </w:tr>
      <w:tr w:rsidR="00C14695" w:rsidRPr="0045685C" w14:paraId="4137A35E" w14:textId="77777777">
        <w:tc>
          <w:tcPr>
            <w:tcW w:w="4968" w:type="dxa"/>
          </w:tcPr>
          <w:p w14:paraId="1A4EDAF1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4968" w:type="dxa"/>
          </w:tcPr>
          <w:p w14:paraId="5E320D5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Environmental temperature</w:t>
            </w:r>
          </w:p>
        </w:tc>
      </w:tr>
      <w:tr w:rsidR="00C14695" w:rsidRPr="0045685C" w14:paraId="4574B156" w14:textId="77777777">
        <w:tc>
          <w:tcPr>
            <w:tcW w:w="4968" w:type="dxa"/>
          </w:tcPr>
          <w:p w14:paraId="0E832D49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Humidity</w:t>
            </w:r>
          </w:p>
        </w:tc>
        <w:tc>
          <w:tcPr>
            <w:tcW w:w="4968" w:type="dxa"/>
          </w:tcPr>
          <w:p w14:paraId="596CFEB8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Environmental humidity</w:t>
            </w:r>
          </w:p>
        </w:tc>
      </w:tr>
      <w:tr w:rsidR="00C14695" w:rsidRPr="0045685C" w14:paraId="1BECCD5F" w14:textId="77777777">
        <w:tc>
          <w:tcPr>
            <w:tcW w:w="4968" w:type="dxa"/>
          </w:tcPr>
          <w:p w14:paraId="28C3F793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pH_Value</w:t>
            </w:r>
          </w:p>
        </w:tc>
        <w:tc>
          <w:tcPr>
            <w:tcW w:w="4968" w:type="dxa"/>
          </w:tcPr>
          <w:p w14:paraId="00FD9940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 pH value</w:t>
            </w:r>
          </w:p>
        </w:tc>
      </w:tr>
      <w:tr w:rsidR="00C14695" w:rsidRPr="0045685C" w14:paraId="689564AA" w14:textId="77777777">
        <w:tc>
          <w:tcPr>
            <w:tcW w:w="4968" w:type="dxa"/>
          </w:tcPr>
          <w:p w14:paraId="668F73E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4968" w:type="dxa"/>
          </w:tcPr>
          <w:p w14:paraId="285F3C34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Rainfall value</w:t>
            </w:r>
          </w:p>
        </w:tc>
      </w:tr>
      <w:tr w:rsidR="00C14695" w:rsidRPr="0045685C" w14:paraId="3C4D169C" w14:textId="77777777">
        <w:tc>
          <w:tcPr>
            <w:tcW w:w="4968" w:type="dxa"/>
          </w:tcPr>
          <w:p w14:paraId="4643BC6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Crop</w:t>
            </w:r>
          </w:p>
        </w:tc>
        <w:tc>
          <w:tcPr>
            <w:tcW w:w="4968" w:type="dxa"/>
          </w:tcPr>
          <w:p w14:paraId="2FA0864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Crop category</w:t>
            </w:r>
          </w:p>
        </w:tc>
      </w:tr>
      <w:tr w:rsidR="00C14695" w:rsidRPr="0045685C" w14:paraId="7B1D21B6" w14:textId="77777777">
        <w:tc>
          <w:tcPr>
            <w:tcW w:w="4968" w:type="dxa"/>
          </w:tcPr>
          <w:p w14:paraId="746921F4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Soil_Type</w:t>
            </w:r>
          </w:p>
        </w:tc>
        <w:tc>
          <w:tcPr>
            <w:tcW w:w="4968" w:type="dxa"/>
          </w:tcPr>
          <w:p w14:paraId="00489231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 category</w:t>
            </w:r>
          </w:p>
        </w:tc>
      </w:tr>
      <w:tr w:rsidR="00C14695" w:rsidRPr="0045685C" w14:paraId="798706D0" w14:textId="77777777">
        <w:tc>
          <w:tcPr>
            <w:tcW w:w="4968" w:type="dxa"/>
          </w:tcPr>
          <w:p w14:paraId="27A34100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Variety</w:t>
            </w:r>
          </w:p>
        </w:tc>
        <w:tc>
          <w:tcPr>
            <w:tcW w:w="4968" w:type="dxa"/>
          </w:tcPr>
          <w:p w14:paraId="3D0164DB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Crop variety</w:t>
            </w:r>
          </w:p>
        </w:tc>
      </w:tr>
    </w:tbl>
    <w:p w14:paraId="4C1D50EC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2.3 Soil Image Dataset</w:t>
      </w:r>
    </w:p>
    <w:p w14:paraId="1BB65536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image dataset was used for soil-image exploratory analysis and preparation for later soil classification tasks.</w:t>
      </w:r>
    </w:p>
    <w:p w14:paraId="3CEFCC8A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lastRenderedPageBreak/>
        <w:t>Original images analysed: 1,188</w:t>
      </w:r>
    </w:p>
    <w:p w14:paraId="56868E64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Duplicate image groups identified: 48</w:t>
      </w:r>
    </w:p>
    <w:p w14:paraId="03117E61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Additional duplicate images removed: 49</w:t>
      </w:r>
    </w:p>
    <w:p w14:paraId="5129FFDE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Final cleaned image dataset: 1,139 images</w:t>
      </w:r>
    </w:p>
    <w:p w14:paraId="5349BD11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Number of soil classes: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4695" w:rsidRPr="0045685C" w14:paraId="67A92B83" w14:textId="77777777">
        <w:tc>
          <w:tcPr>
            <w:tcW w:w="4968" w:type="dxa"/>
          </w:tcPr>
          <w:p w14:paraId="4EE728B7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 Class</w:t>
            </w:r>
          </w:p>
        </w:tc>
        <w:tc>
          <w:tcPr>
            <w:tcW w:w="4968" w:type="dxa"/>
          </w:tcPr>
          <w:p w14:paraId="1511D1C5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Number of Images</w:t>
            </w:r>
          </w:p>
        </w:tc>
      </w:tr>
      <w:tr w:rsidR="00C14695" w:rsidRPr="0045685C" w14:paraId="5207709E" w14:textId="77777777">
        <w:tc>
          <w:tcPr>
            <w:tcW w:w="4968" w:type="dxa"/>
          </w:tcPr>
          <w:p w14:paraId="5FF71C3A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Alluvial_Soil</w:t>
            </w:r>
          </w:p>
        </w:tc>
        <w:tc>
          <w:tcPr>
            <w:tcW w:w="4968" w:type="dxa"/>
          </w:tcPr>
          <w:p w14:paraId="2602BC88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49</w:t>
            </w:r>
          </w:p>
        </w:tc>
      </w:tr>
      <w:tr w:rsidR="00C14695" w:rsidRPr="0045685C" w14:paraId="5AE27A99" w14:textId="77777777">
        <w:tc>
          <w:tcPr>
            <w:tcW w:w="4968" w:type="dxa"/>
          </w:tcPr>
          <w:p w14:paraId="0278349E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Arid_Soil</w:t>
            </w:r>
          </w:p>
        </w:tc>
        <w:tc>
          <w:tcPr>
            <w:tcW w:w="4968" w:type="dxa"/>
          </w:tcPr>
          <w:p w14:paraId="5887555B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279</w:t>
            </w:r>
          </w:p>
        </w:tc>
      </w:tr>
      <w:tr w:rsidR="00C14695" w:rsidRPr="0045685C" w14:paraId="5023BB2F" w14:textId="77777777">
        <w:tc>
          <w:tcPr>
            <w:tcW w:w="4968" w:type="dxa"/>
          </w:tcPr>
          <w:p w14:paraId="3D8617B3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Black_Soil</w:t>
            </w:r>
          </w:p>
        </w:tc>
        <w:tc>
          <w:tcPr>
            <w:tcW w:w="4968" w:type="dxa"/>
          </w:tcPr>
          <w:p w14:paraId="5C47F8E1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234</w:t>
            </w:r>
          </w:p>
        </w:tc>
      </w:tr>
      <w:tr w:rsidR="00C14695" w:rsidRPr="0045685C" w14:paraId="7F64CB23" w14:textId="77777777">
        <w:tc>
          <w:tcPr>
            <w:tcW w:w="4968" w:type="dxa"/>
          </w:tcPr>
          <w:p w14:paraId="05D0E60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Laterite_Soil</w:t>
            </w:r>
          </w:p>
        </w:tc>
        <w:tc>
          <w:tcPr>
            <w:tcW w:w="4968" w:type="dxa"/>
          </w:tcPr>
          <w:p w14:paraId="3A162A62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214</w:t>
            </w:r>
          </w:p>
        </w:tc>
      </w:tr>
      <w:tr w:rsidR="00C14695" w:rsidRPr="0045685C" w14:paraId="7F0CFBBC" w14:textId="77777777">
        <w:tc>
          <w:tcPr>
            <w:tcW w:w="4968" w:type="dxa"/>
          </w:tcPr>
          <w:p w14:paraId="58D2003D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Mountain_Soil</w:t>
            </w:r>
          </w:p>
        </w:tc>
        <w:tc>
          <w:tcPr>
            <w:tcW w:w="4968" w:type="dxa"/>
          </w:tcPr>
          <w:p w14:paraId="0B600E30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191</w:t>
            </w:r>
          </w:p>
        </w:tc>
      </w:tr>
      <w:tr w:rsidR="00C14695" w:rsidRPr="0045685C" w14:paraId="609D4445" w14:textId="77777777">
        <w:tc>
          <w:tcPr>
            <w:tcW w:w="4968" w:type="dxa"/>
          </w:tcPr>
          <w:p w14:paraId="30225342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Red_Soil</w:t>
            </w:r>
          </w:p>
        </w:tc>
        <w:tc>
          <w:tcPr>
            <w:tcW w:w="4968" w:type="dxa"/>
          </w:tcPr>
          <w:p w14:paraId="2FE0DD79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107</w:t>
            </w:r>
          </w:p>
        </w:tc>
      </w:tr>
      <w:tr w:rsidR="00C14695" w:rsidRPr="0045685C" w14:paraId="440CC22A" w14:textId="77777777">
        <w:tc>
          <w:tcPr>
            <w:tcW w:w="4968" w:type="dxa"/>
          </w:tcPr>
          <w:p w14:paraId="0C50F8B1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Yellow_Soil</w:t>
            </w:r>
          </w:p>
        </w:tc>
        <w:tc>
          <w:tcPr>
            <w:tcW w:w="4968" w:type="dxa"/>
          </w:tcPr>
          <w:p w14:paraId="196147D0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65</w:t>
            </w:r>
          </w:p>
        </w:tc>
      </w:tr>
    </w:tbl>
    <w:p w14:paraId="3881A9AA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3. Data Quality and Exploratory Analysis</w:t>
      </w:r>
    </w:p>
    <w:p w14:paraId="6156A184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3.1 Structured Crop/NPK Data</w:t>
      </w:r>
    </w:p>
    <w:p w14:paraId="537F3F16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Dataset size: 20,000 records and 10 columns.</w:t>
      </w:r>
    </w:p>
    <w:p w14:paraId="53A40BAD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Missing values: 0 across all analysed columns.</w:t>
      </w:r>
    </w:p>
    <w:p w14:paraId="5760E023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Duplicate rows: 0.</w:t>
      </w:r>
    </w:p>
    <w:p w14:paraId="3A8374F5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Descriptive statistics were generated for all numerical variables.</w:t>
      </w:r>
    </w:p>
    <w:p w14:paraId="602AB777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Numerical feature distributions were visualised.</w:t>
      </w:r>
    </w:p>
    <w:p w14:paraId="61CD2F9D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Categorical variables (Crop, Soil_Type, and Variety) were analysed.</w:t>
      </w:r>
    </w:p>
    <w:p w14:paraId="17A87CA5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Correlation analysis was performed for numerical features.</w:t>
      </w:r>
    </w:p>
    <w:p w14:paraId="35C27AEB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Average Nitrogen, Phosphorus, Potassium, and pH values were compared by crop.</w:t>
      </w:r>
    </w:p>
    <w:p w14:paraId="00F24CF6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Crop distribution across soil types was analysed.</w:t>
      </w:r>
    </w:p>
    <w:p w14:paraId="6A7F26B2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3.2 Combined Soil Property Data</w:t>
      </w:r>
    </w:p>
    <w:p w14:paraId="2AFC76C0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soil-property tables were checked for identifiers and data structure before combination. The layer_id and profile_id fields were confirmed as available across the analysed property tables.</w:t>
      </w:r>
    </w:p>
    <w:p w14:paraId="32645AE6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combined dataset showed substantial missingness when requiring all selected soil properties simultaneously; therefore, only a subset of records was complete across all selected measurements.</w:t>
      </w:r>
    </w:p>
    <w:p w14:paraId="4EFFF768" w14:textId="77777777" w:rsidR="00C14695" w:rsidRPr="0045685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3.3 Image Data</w:t>
      </w:r>
    </w:p>
    <w:p w14:paraId="4CC3200E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Duplicate images were identified and removed during data cleaning.</w:t>
      </w:r>
    </w:p>
    <w:p w14:paraId="74B199AA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All remaining 1,139 images had valid class labels.</w:t>
      </w:r>
    </w:p>
    <w:p w14:paraId="5C611421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Images were resized to a standard size of 224 × 224 pixels.</w:t>
      </w:r>
    </w:p>
    <w:p w14:paraId="134E1C1E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Resize verification confirmed 1,139 images with the expected dimensions.</w:t>
      </w:r>
    </w:p>
    <w:p w14:paraId="3699747B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Pixel normalization was performed from the range 0–255 to 0–1.</w:t>
      </w:r>
    </w:p>
    <w:p w14:paraId="38165466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Visual inspection identified variation in backgrounds, lighting, image context, and soil appearance.</w:t>
      </w:r>
    </w:p>
    <w:p w14:paraId="4BB08BFE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Class distribution analysis showed that the image dataset is imbalanced.</w:t>
      </w:r>
    </w:p>
    <w:p w14:paraId="4EF77F4A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4. Key Findings</w:t>
      </w:r>
    </w:p>
    <w:p w14:paraId="07DB28EE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structured crop/NPK dataset is clean with no missing values and no duplicate rows.</w:t>
      </w:r>
    </w:p>
    <w:p w14:paraId="7DBDED47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numerical features showed very low pairwise correlations in the performed correlation analysis.</w:t>
      </w:r>
    </w:p>
    <w:p w14:paraId="7A44AD2F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lastRenderedPageBreak/>
        <w:t>The combined soil-property data requires careful handling of missing measurements when multiple properties are combined.</w:t>
      </w:r>
    </w:p>
    <w:p w14:paraId="37B4CF99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soil image dataset contains seven valid classes after duplicate removal.</w:t>
      </w:r>
    </w:p>
    <w:p w14:paraId="2E8CED3C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image classes are imbalanced: Arid_Soil has the largest number of images (279), while Alluvial_Soil has the smallest number (49).</w:t>
      </w:r>
    </w:p>
    <w:p w14:paraId="6F75E9AA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 backgrounds and visual contexts vary across samples, which should be considered during later model development.</w:t>
      </w:r>
    </w:p>
    <w:p w14:paraId="19921AEB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5. Dataset Usage in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4695" w:rsidRPr="0045685C" w14:paraId="47278559" w14:textId="77777777">
        <w:tc>
          <w:tcPr>
            <w:tcW w:w="4968" w:type="dxa"/>
          </w:tcPr>
          <w:p w14:paraId="151F5C1A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Dataset Component</w:t>
            </w:r>
          </w:p>
        </w:tc>
        <w:tc>
          <w:tcPr>
            <w:tcW w:w="4968" w:type="dxa"/>
          </w:tcPr>
          <w:p w14:paraId="6F1D03CB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Planned Project Use</w:t>
            </w:r>
          </w:p>
        </w:tc>
      </w:tr>
      <w:tr w:rsidR="00C14695" w:rsidRPr="0045685C" w14:paraId="425A12BA" w14:textId="77777777">
        <w:tc>
          <w:tcPr>
            <w:tcW w:w="4968" w:type="dxa"/>
          </w:tcPr>
          <w:p w14:paraId="523371E3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Structured soil-property data</w:t>
            </w:r>
          </w:p>
        </w:tc>
        <w:tc>
          <w:tcPr>
            <w:tcW w:w="4968" w:type="dxa"/>
          </w:tcPr>
          <w:p w14:paraId="1AA4E10B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Exploration of soil characteristics and nutrient-related measurements.</w:t>
            </w:r>
          </w:p>
        </w:tc>
      </w:tr>
      <w:tr w:rsidR="00C14695" w:rsidRPr="0045685C" w14:paraId="105189D4" w14:textId="77777777">
        <w:tc>
          <w:tcPr>
            <w:tcW w:w="4968" w:type="dxa"/>
          </w:tcPr>
          <w:p w14:paraId="148D3819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Crop/NPK dataset</w:t>
            </w:r>
          </w:p>
        </w:tc>
        <w:tc>
          <w:tcPr>
            <w:tcW w:w="4968" w:type="dxa"/>
          </w:tcPr>
          <w:p w14:paraId="08ADD859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Crop advisory and analysis of Nitrogen, Phosphorus, Potassium, pH, and environmental factors.</w:t>
            </w:r>
          </w:p>
        </w:tc>
      </w:tr>
      <w:tr w:rsidR="00C14695" w:rsidRPr="0045685C" w14:paraId="67B10256" w14:textId="77777777">
        <w:tc>
          <w:tcPr>
            <w:tcW w:w="4968" w:type="dxa"/>
          </w:tcPr>
          <w:p w14:paraId="23214609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 image dataset</w:t>
            </w:r>
          </w:p>
        </w:tc>
        <w:tc>
          <w:tcPr>
            <w:tcW w:w="4968" w:type="dxa"/>
          </w:tcPr>
          <w:p w14:paraId="4E888DB4" w14:textId="77777777" w:rsidR="00C14695" w:rsidRPr="0045685C" w:rsidRDefault="00000000">
            <w:pPr>
              <w:rPr>
                <w:rFonts w:ascii="Times New Roman" w:hAnsi="Times New Roman" w:cs="Times New Roman"/>
              </w:rPr>
            </w:pPr>
            <w:r w:rsidRPr="0045685C">
              <w:rPr>
                <w:rFonts w:ascii="Times New Roman" w:hAnsi="Times New Roman" w:cs="Times New Roman"/>
              </w:rPr>
              <w:t>Soil-type image classification and image-based soil analysis.</w:t>
            </w:r>
          </w:p>
        </w:tc>
      </w:tr>
    </w:tbl>
    <w:p w14:paraId="0CB3962E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6. Data Preparation Status</w:t>
      </w:r>
    </w:p>
    <w:p w14:paraId="60951CA1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Structured data exploratory analysis: Completed.</w:t>
      </w:r>
    </w:p>
    <w:p w14:paraId="537835FD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 data exploratory analysis: Completed.</w:t>
      </w:r>
    </w:p>
    <w:p w14:paraId="45BBFB29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 duplicate removal: Completed.</w:t>
      </w:r>
    </w:p>
    <w:p w14:paraId="579F1BF9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 label verification: Completed.</w:t>
      </w:r>
    </w:p>
    <w:p w14:paraId="0E01159F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Image resizing and normalization: Completed.</w:t>
      </w:r>
    </w:p>
    <w:p w14:paraId="5AA73965" w14:textId="77777777" w:rsidR="00C14695" w:rsidRPr="0045685C" w:rsidRDefault="00000000">
      <w:pPr>
        <w:pStyle w:val="ListBullet"/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Further preprocessing and model-development decisions will be handled in subsequent project stages.</w:t>
      </w:r>
    </w:p>
    <w:p w14:paraId="5C51C037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7. Licensing and Usage Documentation</w:t>
      </w:r>
    </w:p>
    <w:p w14:paraId="4747E6BB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Dataset-specific licensing, attribution requirements, and usage restrictions are documented separately in the project's License and Usage Documentation. This separation ensures that source-specific legal and attribution information can be maintained independently of the technical dataset inventory.</w:t>
      </w:r>
    </w:p>
    <w:p w14:paraId="2C6B6B3A" w14:textId="77777777" w:rsidR="00C14695" w:rsidRPr="0045685C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5685C">
        <w:rPr>
          <w:rFonts w:ascii="Times New Roman" w:hAnsi="Times New Roman" w:cs="Times New Roman"/>
          <w:color w:val="auto"/>
        </w:rPr>
        <w:t>8. Conclusion</w:t>
      </w:r>
    </w:p>
    <w:p w14:paraId="2FFD5B00" w14:textId="77777777" w:rsidR="00C14695" w:rsidRPr="0045685C" w:rsidRDefault="00000000">
      <w:pPr>
        <w:rPr>
          <w:rFonts w:ascii="Times New Roman" w:hAnsi="Times New Roman" w:cs="Times New Roman"/>
        </w:rPr>
      </w:pPr>
      <w:r w:rsidRPr="0045685C">
        <w:rPr>
          <w:rFonts w:ascii="Times New Roman" w:hAnsi="Times New Roman" w:cs="Times New Roman"/>
        </w:rPr>
        <w:t>The project datasets have been inventoried and subjected to initial exploratory analysis and quality checks. The structured crop/NPK data is complete and free of duplicate rows, while the soil-property data requires careful treatment of missing measurements when properties are combined. The soil image dataset has been cleaned, validated, standardized to 224 × 224 pixels, and normalized. The documented findings provide a baseline for the remaining preprocessing, database design, and subsequent model-development stages.</w:t>
      </w:r>
    </w:p>
    <w:sectPr w:rsidR="00C14695" w:rsidRPr="0045685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877937">
    <w:abstractNumId w:val="8"/>
  </w:num>
  <w:num w:numId="2" w16cid:durableId="416632540">
    <w:abstractNumId w:val="6"/>
  </w:num>
  <w:num w:numId="3" w16cid:durableId="1657607378">
    <w:abstractNumId w:val="5"/>
  </w:num>
  <w:num w:numId="4" w16cid:durableId="330067284">
    <w:abstractNumId w:val="4"/>
  </w:num>
  <w:num w:numId="5" w16cid:durableId="2082747319">
    <w:abstractNumId w:val="7"/>
  </w:num>
  <w:num w:numId="6" w16cid:durableId="1576890709">
    <w:abstractNumId w:val="3"/>
  </w:num>
  <w:num w:numId="7" w16cid:durableId="1627158618">
    <w:abstractNumId w:val="2"/>
  </w:num>
  <w:num w:numId="8" w16cid:durableId="996954848">
    <w:abstractNumId w:val="1"/>
  </w:num>
  <w:num w:numId="9" w16cid:durableId="135233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93"/>
    <w:rsid w:val="0015074B"/>
    <w:rsid w:val="0029639D"/>
    <w:rsid w:val="00326F90"/>
    <w:rsid w:val="0045685C"/>
    <w:rsid w:val="00AA1D8D"/>
    <w:rsid w:val="00B47730"/>
    <w:rsid w:val="00C146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1BB27"/>
  <w14:defaultImageDpi w14:val="300"/>
  <w15:docId w15:val="{CFB40CF2-2579-4035-8050-4985C1C9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Priyali Jain</cp:lastModifiedBy>
  <cp:revision>2</cp:revision>
  <dcterms:created xsi:type="dcterms:W3CDTF">2013-12-23T23:15:00Z</dcterms:created>
  <dcterms:modified xsi:type="dcterms:W3CDTF">2026-09-01T13:50:00Z</dcterms:modified>
  <cp:category/>
</cp:coreProperties>
</file>