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401325927"/>
        <w:docPartObj>
          <w:docPartGallery w:val="Cover Pages"/>
          <w:docPartUnique/>
        </w:docPartObj>
      </w:sdtPr>
      <w:sdtContent>
        <w:p w14:paraId="174118A3" w14:textId="62C7E5AF" w:rsidR="005407E6" w:rsidRDefault="005407E6">
          <w:r>
            <w:rPr>
              <w:noProof/>
            </w:rPr>
            <mc:AlternateContent>
              <mc:Choice Requires="wpg">
                <w:drawing>
                  <wp:anchor distT="0" distB="0" distL="114300" distR="114300" simplePos="0" relativeHeight="251659264" behindDoc="1" locked="0" layoutInCell="1" allowOverlap="1" wp14:anchorId="375AEB33" wp14:editId="35FDD008">
                    <wp:simplePos x="0" y="0"/>
                    <wp:positionH relativeFrom="page">
                      <wp:align>center</wp:align>
                    </wp:positionH>
                    <wp:positionV relativeFrom="page">
                      <wp:align>center</wp:align>
                    </wp:positionV>
                    <wp:extent cx="6858000" cy="9144000"/>
                    <wp:effectExtent l="0" t="0" r="2540" b="635"/>
                    <wp:wrapNone/>
                    <wp:docPr id="48" name="Group 64"/>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g:grpSp>
                            <wpg:cNvPr id="49" name="Group 49"/>
                            <wpg:cNvGrpSpPr/>
                            <wpg:grpSpPr>
                              <a:xfrm>
                                <a:off x="0" y="0"/>
                                <a:ext cx="6858000" cy="9144000"/>
                                <a:chOff x="0" y="0"/>
                                <a:chExt cx="6858000" cy="9144000"/>
                              </a:xfrm>
                            </wpg:grpSpPr>
                            <wps:wsp>
                              <wps:cNvPr id="54" name="Rectangle 54"/>
                              <wps:cNvSpPr/>
                              <wps:spPr>
                                <a:xfrm>
                                  <a:off x="0" y="0"/>
                                  <a:ext cx="6858000" cy="9144000"/>
                                </a:xfrm>
                                <a:prstGeom prst="rect">
                                  <a:avLst/>
                                </a:prstGeom>
                                <a:gradFill>
                                  <a:gsLst>
                                    <a:gs pos="10000">
                                      <a:schemeClr val="dk2">
                                        <a:tint val="97000"/>
                                        <a:hueMod val="92000"/>
                                        <a:satMod val="169000"/>
                                        <a:lumMod val="164000"/>
                                      </a:schemeClr>
                                    </a:gs>
                                    <a:gs pos="100000">
                                      <a:schemeClr val="dk2">
                                        <a:shade val="96000"/>
                                        <a:satMod val="120000"/>
                                        <a:lumMod val="90000"/>
                                      </a:schemeClr>
                                    </a:gs>
                                  </a:gsLst>
                                  <a:lin ang="6120000" scaled="1"/>
                                </a:gradFill>
                                <a:ln>
                                  <a:noFill/>
                                </a:ln>
                              </wps:spPr>
                              <wps:style>
                                <a:lnRef idx="2">
                                  <a:schemeClr val="accent1">
                                    <a:shade val="50000"/>
                                  </a:schemeClr>
                                </a:lnRef>
                                <a:fillRef idx="1002">
                                  <a:schemeClr val="dk2"/>
                                </a:fillRef>
                                <a:effectRef idx="0">
                                  <a:schemeClr val="accent1"/>
                                </a:effectRef>
                                <a:fontRef idx="minor">
                                  <a:schemeClr val="lt1"/>
                                </a:fontRef>
                              </wps:style>
                              <wps:txbx>
                                <w:txbxContent>
                                  <w:p w14:paraId="449DB853" w14:textId="77777777" w:rsidR="005407E6" w:rsidRDefault="005407E6">
                                    <w:pPr>
                                      <w:pStyle w:val="NoSpacing"/>
                                      <w:rPr>
                                        <w:color w:val="FFFFFF" w:themeColor="background1"/>
                                        <w:sz w:val="48"/>
                                        <w:szCs w:val="48"/>
                                      </w:rPr>
                                    </w:pPr>
                                  </w:p>
                                </w:txbxContent>
                              </wps:txbx>
                              <wps:bodyPr rot="0" spcFirstLastPara="0" vertOverflow="overflow" horzOverflow="overflow" vert="horz" wrap="square" lIns="685800" tIns="685800" rIns="914400" bIns="4572000" numCol="1" spcCol="0" rtlCol="0" fromWordArt="0" anchor="t" anchorCtr="0" forceAA="0" compatLnSpc="1">
                                <a:prstTxWarp prst="textNoShape">
                                  <a:avLst/>
                                </a:prstTxWarp>
                                <a:noAutofit/>
                              </wps:bodyPr>
                            </wps:wsp>
                            <wpg:grpSp>
                              <wpg:cNvPr id="55" name="Group 2"/>
                              <wpg:cNvGrpSpPr/>
                              <wpg:grpSpPr>
                                <a:xfrm>
                                  <a:off x="2524125" y="0"/>
                                  <a:ext cx="4329113" cy="4491038"/>
                                  <a:chOff x="0" y="0"/>
                                  <a:chExt cx="4329113" cy="4491038"/>
                                </a:xfrm>
                                <a:solidFill>
                                  <a:schemeClr val="bg1"/>
                                </a:solidFill>
                              </wpg:grpSpPr>
                              <wps:wsp>
                                <wps:cNvPr id="56" name="Freeform 56"/>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7" name="Freeform 57"/>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8" name="Freeform 58"/>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9" name="Freeform 59"/>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0" name="Freeform 60"/>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grpSp>
                          </wpg:grpSp>
                          <wps:wsp>
                            <wps:cNvPr id="61" name="Text Box 61"/>
                            <wps:cNvSpPr txBox="1"/>
                            <wps:spPr>
                              <a:xfrm>
                                <a:off x="9518" y="4838700"/>
                                <a:ext cx="6843395" cy="378975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FFFFFF" w:themeColor="background1"/>
                                      <w:sz w:val="64"/>
                                      <w:szCs w:val="64"/>
                                    </w:rPr>
                                    <w:alias w:val="Title"/>
                                    <w:tag w:val=""/>
                                    <w:id w:val="1841046763"/>
                                    <w:dataBinding w:prefixMappings="xmlns:ns0='http://purl.org/dc/elements/1.1/' xmlns:ns1='http://schemas.openxmlformats.org/package/2006/metadata/core-properties' " w:xpath="/ns1:coreProperties[1]/ns0:title[1]" w:storeItemID="{6C3C8BC8-F283-45AE-878A-BAB7291924A1}"/>
                                    <w:text/>
                                  </w:sdtPr>
                                  <w:sdtContent>
                                    <w:p w14:paraId="4CCC001C" w14:textId="272947C4" w:rsidR="005407E6" w:rsidRDefault="005407E6">
                                      <w:pPr>
                                        <w:pStyle w:val="NoSpacing"/>
                                        <w:rPr>
                                          <w:rFonts w:asciiTheme="majorHAnsi" w:eastAsiaTheme="majorEastAsia" w:hAnsiTheme="majorHAnsi" w:cstheme="majorBidi"/>
                                          <w:caps/>
                                          <w:color w:val="FFFFFF" w:themeColor="background1"/>
                                          <w:sz w:val="64"/>
                                          <w:szCs w:val="64"/>
                                        </w:rPr>
                                      </w:pPr>
                                      <w:r>
                                        <w:rPr>
                                          <w:rFonts w:asciiTheme="majorHAnsi" w:eastAsiaTheme="majorEastAsia" w:hAnsiTheme="majorHAnsi" w:cstheme="majorBidi"/>
                                          <w:caps/>
                                          <w:color w:val="FFFFFF" w:themeColor="background1"/>
                                          <w:sz w:val="64"/>
                                          <w:szCs w:val="64"/>
                                        </w:rPr>
                                        <w:t>Phishing email detection &amp; aw</w:t>
                                      </w:r>
                                      <w:r w:rsidR="00B478D3">
                                        <w:rPr>
                                          <w:rFonts w:asciiTheme="majorHAnsi" w:eastAsiaTheme="majorEastAsia" w:hAnsiTheme="majorHAnsi" w:cstheme="majorBidi"/>
                                          <w:caps/>
                                          <w:color w:val="FFFFFF" w:themeColor="background1"/>
                                          <w:sz w:val="64"/>
                                          <w:szCs w:val="64"/>
                                        </w:rPr>
                                        <w:t>ar</w:t>
                                      </w:r>
                                      <w:r>
                                        <w:rPr>
                                          <w:rFonts w:asciiTheme="majorHAnsi" w:eastAsiaTheme="majorEastAsia" w:hAnsiTheme="majorHAnsi" w:cstheme="majorBidi"/>
                                          <w:caps/>
                                          <w:color w:val="FFFFFF" w:themeColor="background1"/>
                                          <w:sz w:val="64"/>
                                          <w:szCs w:val="64"/>
                                        </w:rPr>
                                        <w:t>eness system report</w:t>
                                      </w:r>
                                    </w:p>
                                  </w:sdtContent>
                                </w:sdt>
                                <w:sdt>
                                  <w:sdtPr>
                                    <w:rPr>
                                      <w:color w:val="156082" w:themeColor="accent1"/>
                                      <w:sz w:val="36"/>
                                      <w:szCs w:val="36"/>
                                    </w:rPr>
                                    <w:alias w:val="Subtitle"/>
                                    <w:tag w:val=""/>
                                    <w:id w:val="-1686441493"/>
                                    <w:dataBinding w:prefixMappings="xmlns:ns0='http://purl.org/dc/elements/1.1/' xmlns:ns1='http://schemas.openxmlformats.org/package/2006/metadata/core-properties' " w:xpath="/ns1:coreProperties[1]/ns0:subject[1]" w:storeItemID="{6C3C8BC8-F283-45AE-878A-BAB7291924A1}"/>
                                    <w:text/>
                                  </w:sdtPr>
                                  <w:sdtContent>
                                    <w:p w14:paraId="492D0A5D" w14:textId="00D20B24" w:rsidR="005407E6" w:rsidRDefault="005407E6">
                                      <w:pPr>
                                        <w:pStyle w:val="NoSpacing"/>
                                        <w:spacing w:before="120"/>
                                        <w:rPr>
                                          <w:color w:val="156082" w:themeColor="accent1"/>
                                          <w:sz w:val="36"/>
                                          <w:szCs w:val="36"/>
                                        </w:rPr>
                                      </w:pPr>
                                      <w:r>
                                        <w:rPr>
                                          <w:color w:val="156082" w:themeColor="accent1"/>
                                          <w:sz w:val="36"/>
                                          <w:szCs w:val="36"/>
                                        </w:rPr>
                                        <w:t>Seadimo Bugqwangu</w:t>
                                      </w:r>
                                    </w:p>
                                  </w:sdtContent>
                                </w:sdt>
                              </w:txbxContent>
                            </wps:txbx>
                            <wps:bodyPr rot="0" spcFirstLastPara="0" vertOverflow="overflow" horzOverflow="overflow" vert="horz" wrap="square" lIns="6858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375AEB33" id="Group 64" o:spid="_x0000_s1026" style="position:absolute;margin-left:0;margin-top:0;width:540pt;height:10in;z-index:-251657216;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">
                    <v:group id="Group 49" o:spid="_x0000_s1027" style="position:absolute;width:68580;height:91440" coordsize="68580,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rect id="Rectangle 54" o:spid="_x0000_s1028" style="position:absolute;width:68580;height:9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" fillcolor="#102e4b [3122]" stroked="f" strokeweight="1pt">
                        <v:fill color2="#0c233a [2882]" angle="348" colors="0 #457c94;6554f #457c94" focus="100%" type="gradient"/>
                        <v:textbox inset="54pt,54pt,1in,5in">
                          <w:txbxContent>
                            <w:p w14:paraId="449DB853" w14:textId="77777777" w:rsidR="005407E6" w:rsidRDefault="005407E6">
                              <w:pPr>
                                <w:pStyle w:val="NoSpacing"/>
                                <w:rPr>
                                  <w:color w:val="FFFFFF" w:themeColor="background1"/>
                                  <w:sz w:val="48"/>
                                  <w:szCs w:val="48"/>
                                </w:rPr>
                              </w:pPr>
                            </w:p>
                          </w:txbxContent>
                        </v:textbox>
                      </v:rect>
                      <v:group id="Group 2" o:spid="_x0000_s1029" style="position:absolute;left:25241;width:43291;height:44910" coordsize="43291,44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shape id="Freeform 56" o:spid="_x0000_s1030"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" path="m4,1786l,1782,1776,r5,5l4,1786xe" filled="f" stroked="f">
                          <v:path arrowok="t" o:connecttype="custom" o:connectlocs="6350,2835275;0,2828925;2819400,0;2827338,7938;6350,2835275" o:connectangles="0,0,0,0,0"/>
                        </v:shape>
                        <v:shape id="Freeform 57" o:spid="_x0000_s1031"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" path="m5,2234l,2229,2229,r5,5l5,2234xe" filled="f" stroked="f">
                          <v:path arrowok="t" o:connecttype="custom" o:connectlocs="7938,3546475;0,3538538;3538538,0;3546475,7938;7938,3546475" o:connectangles="0,0,0,0,0"/>
                        </v:shape>
                        <v:shape id="Freeform 58" o:spid="_x0000_s1032"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" path="m9,2197l,2193,2188,r9,10l9,2197xe" filled="f" stroked="f">
                          <v:path arrowok="t" o:connecttype="custom" o:connectlocs="14288,3487738;0,3481388;3473450,0;3487738,15875;14288,3487738" o:connectangles="0,0,0,0,0"/>
                        </v:shape>
                        <v:shape id="Freeform 59" o:spid="_x0000_s1033"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0" o:spid="_x0000_s1034"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" path="m,2732r,-4l2722,r5,5l,2732xe" filled="f" stroked="f">
                          <v:path arrowok="t" o:connecttype="custom" o:connectlocs="0,4337050;0,4330700;4321175,0;4329113,7938;0,4337050" o:connectangles="0,0,0,0,0"/>
                        </v:shape>
                      </v:group>
                    </v:group>
                    <v:shapetype id="_x0000_t202" coordsize="21600,21600" o:spt="202" path="m,l,21600r21600,l21600,xe">
                      <v:stroke joinstyle="miter"/>
                      <v:path gradientshapeok="t" o:connecttype="rect"/>
                    </v:shapetype>
                    <v:shape id="Text Box 61" o:spid="_x0000_s1035" type="#_x0000_t202" style="position:absolute;left:95;top:48387;width:68434;height:3789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" filled="f" stroked="f" strokeweight=".5pt">
                      <v:textbox inset="54pt,0,1in,0">
                        <w:txbxContent>
                          <w:sdt>
                            <w:sdtPr>
                              <w:rPr>
                                <w:rFonts w:asciiTheme="majorHAnsi" w:eastAsiaTheme="majorEastAsia" w:hAnsiTheme="majorHAnsi" w:cstheme="majorBidi"/>
                                <w:caps/>
                                <w:color w:val="FFFFFF" w:themeColor="background1"/>
                                <w:sz w:val="64"/>
                                <w:szCs w:val="64"/>
                              </w:rPr>
                              <w:alias w:val="Title"/>
                              <w:tag w:val=""/>
                              <w:id w:val="1841046763"/>
                              <w:dataBinding w:prefixMappings="xmlns:ns0='http://purl.org/dc/elements/1.1/' xmlns:ns1='http://schemas.openxmlformats.org/package/2006/metadata/core-properties' " w:xpath="/ns1:coreProperties[1]/ns0:title[1]" w:storeItemID="{6C3C8BC8-F283-45AE-878A-BAB7291924A1}"/>
                              <w:text/>
                            </w:sdtPr>
                            <w:sdtContent>
                              <w:p w14:paraId="4CCC001C" w14:textId="272947C4" w:rsidR="005407E6" w:rsidRDefault="005407E6">
                                <w:pPr>
                                  <w:pStyle w:val="NoSpacing"/>
                                  <w:rPr>
                                    <w:rFonts w:asciiTheme="majorHAnsi" w:eastAsiaTheme="majorEastAsia" w:hAnsiTheme="majorHAnsi" w:cstheme="majorBidi"/>
                                    <w:caps/>
                                    <w:color w:val="FFFFFF" w:themeColor="background1"/>
                                    <w:sz w:val="64"/>
                                    <w:szCs w:val="64"/>
                                  </w:rPr>
                                </w:pPr>
                                <w:r>
                                  <w:rPr>
                                    <w:rFonts w:asciiTheme="majorHAnsi" w:eastAsiaTheme="majorEastAsia" w:hAnsiTheme="majorHAnsi" w:cstheme="majorBidi"/>
                                    <w:caps/>
                                    <w:color w:val="FFFFFF" w:themeColor="background1"/>
                                    <w:sz w:val="64"/>
                                    <w:szCs w:val="64"/>
                                  </w:rPr>
                                  <w:t>Phishing email detection &amp; aw</w:t>
                                </w:r>
                                <w:r w:rsidR="00B478D3">
                                  <w:rPr>
                                    <w:rFonts w:asciiTheme="majorHAnsi" w:eastAsiaTheme="majorEastAsia" w:hAnsiTheme="majorHAnsi" w:cstheme="majorBidi"/>
                                    <w:caps/>
                                    <w:color w:val="FFFFFF" w:themeColor="background1"/>
                                    <w:sz w:val="64"/>
                                    <w:szCs w:val="64"/>
                                  </w:rPr>
                                  <w:t>ar</w:t>
                                </w:r>
                                <w:r>
                                  <w:rPr>
                                    <w:rFonts w:asciiTheme="majorHAnsi" w:eastAsiaTheme="majorEastAsia" w:hAnsiTheme="majorHAnsi" w:cstheme="majorBidi"/>
                                    <w:caps/>
                                    <w:color w:val="FFFFFF" w:themeColor="background1"/>
                                    <w:sz w:val="64"/>
                                    <w:szCs w:val="64"/>
                                  </w:rPr>
                                  <w:t>eness system report</w:t>
                                </w:r>
                              </w:p>
                            </w:sdtContent>
                          </w:sdt>
                          <w:sdt>
                            <w:sdtPr>
                              <w:rPr>
                                <w:color w:val="156082" w:themeColor="accent1"/>
                                <w:sz w:val="36"/>
                                <w:szCs w:val="36"/>
                              </w:rPr>
                              <w:alias w:val="Subtitle"/>
                              <w:tag w:val=""/>
                              <w:id w:val="-1686441493"/>
                              <w:dataBinding w:prefixMappings="xmlns:ns0='http://purl.org/dc/elements/1.1/' xmlns:ns1='http://schemas.openxmlformats.org/package/2006/metadata/core-properties' " w:xpath="/ns1:coreProperties[1]/ns0:subject[1]" w:storeItemID="{6C3C8BC8-F283-45AE-878A-BAB7291924A1}"/>
                              <w:text/>
                            </w:sdtPr>
                            <w:sdtContent>
                              <w:p w14:paraId="492D0A5D" w14:textId="00D20B24" w:rsidR="005407E6" w:rsidRDefault="005407E6">
                                <w:pPr>
                                  <w:pStyle w:val="NoSpacing"/>
                                  <w:spacing w:before="120"/>
                                  <w:rPr>
                                    <w:color w:val="156082" w:themeColor="accent1"/>
                                    <w:sz w:val="36"/>
                                    <w:szCs w:val="36"/>
                                  </w:rPr>
                                </w:pPr>
                                <w:r>
                                  <w:rPr>
                                    <w:color w:val="156082" w:themeColor="accent1"/>
                                    <w:sz w:val="36"/>
                                    <w:szCs w:val="36"/>
                                  </w:rPr>
                                  <w:t>Seadimo Bugqwangu</w:t>
                                </w:r>
                              </w:p>
                            </w:sdtContent>
                          </w:sdt>
                        </w:txbxContent>
                      </v:textbox>
                    </v:shape>
                    <w10:wrap anchorx="page" anchory="page"/>
                  </v:group>
                </w:pict>
              </mc:Fallback>
            </mc:AlternateContent>
          </w:r>
        </w:p>
        <w:p w14:paraId="6022EADD" w14:textId="4A7E3A58" w:rsidR="005407E6" w:rsidRDefault="005407E6">
          <w:r>
            <w:br w:type="page"/>
          </w:r>
        </w:p>
      </w:sdtContent>
    </w:sdt>
    <w:p w14:paraId="08983ACA" w14:textId="76CD6E6E" w:rsidR="008C6BBA" w:rsidRPr="00B865F6" w:rsidRDefault="005407E6" w:rsidP="005407E6">
      <w:pPr>
        <w:jc w:val="center"/>
        <w:rPr>
          <w:rFonts w:ascii="Arial" w:hAnsi="Arial" w:cs="Arial"/>
          <w:b/>
          <w:bCs/>
          <w:sz w:val="28"/>
          <w:szCs w:val="28"/>
          <w:u w:val="single"/>
        </w:rPr>
      </w:pPr>
      <w:r w:rsidRPr="00B865F6">
        <w:rPr>
          <w:rFonts w:ascii="Arial" w:hAnsi="Arial" w:cs="Arial"/>
          <w:b/>
          <w:bCs/>
          <w:sz w:val="28"/>
          <w:szCs w:val="28"/>
          <w:u w:val="single"/>
        </w:rPr>
        <w:lastRenderedPageBreak/>
        <w:t xml:space="preserve">Table of Contents </w:t>
      </w:r>
    </w:p>
    <w:p w14:paraId="5A39756A" w14:textId="2433B163" w:rsidR="005407E6" w:rsidRDefault="00091CDD" w:rsidP="005407E6">
      <w:pPr>
        <w:jc w:val="center"/>
        <w:rPr>
          <w:rFonts w:ascii="Arial" w:hAnsi="Arial" w:cs="Arial"/>
        </w:rPr>
      </w:pPr>
      <w:r>
        <w:rPr>
          <w:rFonts w:ascii="Arial" w:hAnsi="Arial" w:cs="Arial"/>
        </w:rPr>
        <w:t>I</w:t>
      </w:r>
      <w:r w:rsidR="00CB0ED8">
        <w:rPr>
          <w:rFonts w:ascii="Arial" w:hAnsi="Arial" w:cs="Arial"/>
        </w:rPr>
        <w:t>ntroduction</w:t>
      </w:r>
      <w:r w:rsidR="00B865F6">
        <w:rPr>
          <w:rFonts w:ascii="Arial" w:hAnsi="Arial" w:cs="Arial"/>
        </w:rPr>
        <w:t xml:space="preserve"> </w:t>
      </w:r>
      <w:r w:rsidR="00B52C71">
        <w:rPr>
          <w:rFonts w:ascii="Arial" w:hAnsi="Arial" w:cs="Arial"/>
        </w:rPr>
        <w:t>… page 2</w:t>
      </w:r>
    </w:p>
    <w:p w14:paraId="49294BE3" w14:textId="09BE8B64" w:rsidR="005407E6" w:rsidRDefault="006B63A0" w:rsidP="005407E6">
      <w:pPr>
        <w:jc w:val="center"/>
        <w:rPr>
          <w:rFonts w:ascii="Arial" w:hAnsi="Arial" w:cs="Arial"/>
        </w:rPr>
      </w:pPr>
      <w:r>
        <w:rPr>
          <w:rFonts w:ascii="Arial" w:hAnsi="Arial" w:cs="Arial"/>
        </w:rPr>
        <w:t>Sample Emails</w:t>
      </w:r>
      <w:r w:rsidR="00B52C71">
        <w:rPr>
          <w:rFonts w:ascii="Arial" w:hAnsi="Arial" w:cs="Arial"/>
        </w:rPr>
        <w:t xml:space="preserve"> … page 3</w:t>
      </w:r>
    </w:p>
    <w:p w14:paraId="70E94848" w14:textId="41CDF45B" w:rsidR="006B63A0" w:rsidRDefault="006B63A0" w:rsidP="005407E6">
      <w:pPr>
        <w:jc w:val="center"/>
        <w:rPr>
          <w:rFonts w:ascii="Arial" w:hAnsi="Arial" w:cs="Arial"/>
        </w:rPr>
      </w:pPr>
      <w:r>
        <w:rPr>
          <w:rFonts w:ascii="Arial" w:hAnsi="Arial" w:cs="Arial"/>
        </w:rPr>
        <w:t>Phishing Indicators Identified</w:t>
      </w:r>
      <w:r w:rsidR="00B52C71">
        <w:rPr>
          <w:rFonts w:ascii="Arial" w:hAnsi="Arial" w:cs="Arial"/>
        </w:rPr>
        <w:t xml:space="preserve"> … page 5</w:t>
      </w:r>
    </w:p>
    <w:p w14:paraId="4A4C4468" w14:textId="53B0497C" w:rsidR="00091CDD" w:rsidRDefault="00546800" w:rsidP="005407E6">
      <w:pPr>
        <w:jc w:val="center"/>
        <w:rPr>
          <w:rFonts w:ascii="Arial" w:hAnsi="Arial" w:cs="Arial"/>
        </w:rPr>
      </w:pPr>
      <w:r>
        <w:rPr>
          <w:rFonts w:ascii="Arial" w:hAnsi="Arial" w:cs="Arial"/>
        </w:rPr>
        <w:t>Risk Classification</w:t>
      </w:r>
      <w:r w:rsidR="001008BE">
        <w:rPr>
          <w:rFonts w:ascii="Arial" w:hAnsi="Arial" w:cs="Arial"/>
        </w:rPr>
        <w:t xml:space="preserve"> … page 6</w:t>
      </w:r>
    </w:p>
    <w:p w14:paraId="4818B03E" w14:textId="6DFD4B5C" w:rsidR="00546800" w:rsidRDefault="00546800" w:rsidP="005407E6">
      <w:pPr>
        <w:jc w:val="center"/>
        <w:rPr>
          <w:rFonts w:ascii="Arial" w:hAnsi="Arial" w:cs="Arial"/>
        </w:rPr>
      </w:pPr>
      <w:r>
        <w:rPr>
          <w:rFonts w:ascii="Arial" w:hAnsi="Arial" w:cs="Arial"/>
        </w:rPr>
        <w:t>Phishing Prevention and Awareness</w:t>
      </w:r>
      <w:r w:rsidR="001008BE">
        <w:rPr>
          <w:rFonts w:ascii="Arial" w:hAnsi="Arial" w:cs="Arial"/>
        </w:rPr>
        <w:t xml:space="preserve"> … page 7</w:t>
      </w:r>
    </w:p>
    <w:p w14:paraId="685F6DD0" w14:textId="3D793910" w:rsidR="00546800" w:rsidRDefault="00546800" w:rsidP="005407E6">
      <w:pPr>
        <w:jc w:val="center"/>
        <w:rPr>
          <w:rFonts w:ascii="Arial" w:hAnsi="Arial" w:cs="Arial"/>
        </w:rPr>
      </w:pPr>
      <w:r>
        <w:rPr>
          <w:rFonts w:ascii="Arial" w:hAnsi="Arial" w:cs="Arial"/>
        </w:rPr>
        <w:t xml:space="preserve">Conclusion </w:t>
      </w:r>
      <w:r w:rsidR="001008BE">
        <w:rPr>
          <w:rFonts w:ascii="Arial" w:hAnsi="Arial" w:cs="Arial"/>
        </w:rPr>
        <w:t>… page 8</w:t>
      </w:r>
    </w:p>
    <w:p w14:paraId="7224A30F" w14:textId="77777777" w:rsidR="005407E6" w:rsidRDefault="005407E6" w:rsidP="005407E6">
      <w:pPr>
        <w:jc w:val="center"/>
        <w:rPr>
          <w:rFonts w:ascii="Arial" w:hAnsi="Arial" w:cs="Arial"/>
        </w:rPr>
      </w:pPr>
    </w:p>
    <w:p w14:paraId="7033F3B8" w14:textId="391F714D" w:rsidR="005407E6" w:rsidRDefault="005407E6" w:rsidP="005407E6">
      <w:pPr>
        <w:jc w:val="center"/>
        <w:rPr>
          <w:rFonts w:ascii="Arial" w:hAnsi="Arial" w:cs="Arial"/>
        </w:rPr>
      </w:pPr>
    </w:p>
    <w:p w14:paraId="064A7BC1" w14:textId="73121729" w:rsidR="00A972B3" w:rsidRDefault="005407E6">
      <w:pPr>
        <w:rPr>
          <w:rFonts w:ascii="Arial" w:hAnsi="Arial" w:cs="Arial"/>
        </w:rPr>
      </w:pPr>
      <w:r>
        <w:rPr>
          <w:rFonts w:ascii="Arial" w:hAnsi="Arial" w:cs="Arial"/>
        </w:rPr>
        <w:br w:type="page"/>
      </w:r>
    </w:p>
    <w:p w14:paraId="180F61FA" w14:textId="40E103C6" w:rsidR="00A972B3" w:rsidRPr="006E6B19" w:rsidRDefault="00A15A0A" w:rsidP="00A15A0A">
      <w:pPr>
        <w:jc w:val="center"/>
        <w:rPr>
          <w:rFonts w:ascii="Arial" w:hAnsi="Arial" w:cs="Arial"/>
          <w:b/>
          <w:bCs/>
          <w:u w:val="single"/>
        </w:rPr>
      </w:pPr>
      <w:r w:rsidRPr="006E6B19">
        <w:rPr>
          <w:rFonts w:ascii="Arial" w:hAnsi="Arial" w:cs="Arial"/>
          <w:b/>
          <w:bCs/>
          <w:sz w:val="28"/>
          <w:szCs w:val="28"/>
          <w:u w:val="single"/>
        </w:rPr>
        <w:lastRenderedPageBreak/>
        <w:t>Introduction</w:t>
      </w:r>
      <w:r w:rsidRPr="006E6B19">
        <w:rPr>
          <w:rFonts w:ascii="Arial" w:hAnsi="Arial" w:cs="Arial"/>
          <w:b/>
          <w:bCs/>
          <w:u w:val="single"/>
        </w:rPr>
        <w:t xml:space="preserve"> </w:t>
      </w:r>
    </w:p>
    <w:p w14:paraId="27084E31" w14:textId="7CB8AFD3" w:rsidR="00A15A0A" w:rsidRDefault="00D22463" w:rsidP="00A15A0A">
      <w:pPr>
        <w:rPr>
          <w:rFonts w:ascii="Arial" w:hAnsi="Arial" w:cs="Arial"/>
        </w:rPr>
      </w:pPr>
      <w:r>
        <w:rPr>
          <w:rFonts w:ascii="Arial" w:hAnsi="Arial" w:cs="Arial"/>
        </w:rPr>
        <w:t xml:space="preserve">Phishing attacks </w:t>
      </w:r>
      <w:r w:rsidR="00BC7CBF">
        <w:rPr>
          <w:rFonts w:ascii="Arial" w:hAnsi="Arial" w:cs="Arial"/>
        </w:rPr>
        <w:t>are one of th</w:t>
      </w:r>
      <w:r w:rsidR="00D001F9">
        <w:rPr>
          <w:rFonts w:ascii="Arial" w:hAnsi="Arial" w:cs="Arial"/>
        </w:rPr>
        <w:t>e</w:t>
      </w:r>
      <w:r w:rsidR="00BC7CBF">
        <w:rPr>
          <w:rFonts w:ascii="Arial" w:hAnsi="Arial" w:cs="Arial"/>
        </w:rPr>
        <w:t xml:space="preserve"> most common forms of cybercrime and pose a significant threat to individuals and organizations worldwide. These attacks typically involve malicious </w:t>
      </w:r>
      <w:r w:rsidR="00A90376">
        <w:rPr>
          <w:rFonts w:ascii="Arial" w:hAnsi="Arial" w:cs="Arial"/>
        </w:rPr>
        <w:t xml:space="preserve">emails designed to appear as though they come from trusted </w:t>
      </w:r>
      <w:r w:rsidR="00755E26">
        <w:rPr>
          <w:rFonts w:ascii="Arial" w:hAnsi="Arial" w:cs="Arial"/>
        </w:rPr>
        <w:t xml:space="preserve">organizations such as banks, technology companies, or delivery services. </w:t>
      </w:r>
      <w:r w:rsidR="00365C8A">
        <w:rPr>
          <w:rFonts w:ascii="Arial" w:hAnsi="Arial" w:cs="Arial"/>
        </w:rPr>
        <w:t xml:space="preserve">The goal of phishing is to trick recipients into revealing sensitive information, such as login credentials, personal data, or financial details. </w:t>
      </w:r>
    </w:p>
    <w:p w14:paraId="6F4264CA" w14:textId="4B078F67" w:rsidR="00D001F9" w:rsidRDefault="00D001F9" w:rsidP="00A15A0A">
      <w:pPr>
        <w:rPr>
          <w:rFonts w:ascii="Arial" w:hAnsi="Arial" w:cs="Arial"/>
        </w:rPr>
      </w:pPr>
      <w:r>
        <w:rPr>
          <w:rFonts w:ascii="Arial" w:hAnsi="Arial" w:cs="Arial"/>
        </w:rPr>
        <w:t xml:space="preserve">This report analyses several phishing email samples in order to identify common </w:t>
      </w:r>
      <w:r w:rsidR="0071489A">
        <w:rPr>
          <w:rFonts w:ascii="Arial" w:hAnsi="Arial" w:cs="Arial"/>
        </w:rPr>
        <w:t>phishing indicators used in social engineering attacks. By examining elements such as sender email addresses, message content, and suspicious links, it is possible to determine whether an email and provides recommendations on how individuals and organizations can protect themselves from phishing attacks.</w:t>
      </w:r>
    </w:p>
    <w:p w14:paraId="59057B7F" w14:textId="23A6B13F" w:rsidR="0071489A" w:rsidRDefault="0071489A" w:rsidP="00A15A0A">
      <w:pPr>
        <w:rPr>
          <w:rFonts w:ascii="Arial" w:hAnsi="Arial" w:cs="Arial"/>
        </w:rPr>
      </w:pPr>
      <w:r>
        <w:rPr>
          <w:rFonts w:ascii="Arial" w:hAnsi="Arial" w:cs="Arial"/>
        </w:rPr>
        <w:t xml:space="preserve">Understanding how phishing </w:t>
      </w:r>
      <w:r w:rsidR="000F1206">
        <w:rPr>
          <w:rFonts w:ascii="Arial" w:hAnsi="Arial" w:cs="Arial"/>
        </w:rPr>
        <w:t xml:space="preserve">emails operate is an important step in improving cybersecurity awareness and reducing </w:t>
      </w:r>
      <w:r w:rsidR="0058602A">
        <w:rPr>
          <w:rFonts w:ascii="Arial" w:hAnsi="Arial" w:cs="Arial"/>
        </w:rPr>
        <w:t xml:space="preserve">the likelihood of falling victim to these types of attacks. </w:t>
      </w:r>
    </w:p>
    <w:p w14:paraId="002D59E5" w14:textId="77777777" w:rsidR="0071489A" w:rsidRPr="00A15A0A" w:rsidRDefault="0071489A" w:rsidP="00A15A0A">
      <w:pPr>
        <w:rPr>
          <w:rFonts w:ascii="Arial" w:hAnsi="Arial" w:cs="Arial"/>
        </w:rPr>
      </w:pPr>
    </w:p>
    <w:p w14:paraId="172B9882" w14:textId="7BA7623A" w:rsidR="00A15A0A" w:rsidRDefault="00A15A0A" w:rsidP="00A15A0A">
      <w:pPr>
        <w:rPr>
          <w:rFonts w:ascii="Arial" w:hAnsi="Arial" w:cs="Arial"/>
          <w:u w:val="single"/>
        </w:rPr>
      </w:pPr>
    </w:p>
    <w:p w14:paraId="2FA6F521" w14:textId="7F4C2B2E" w:rsidR="00A15A0A" w:rsidRPr="00A972B3" w:rsidRDefault="00A15A0A" w:rsidP="00A15A0A">
      <w:pPr>
        <w:rPr>
          <w:rFonts w:ascii="Arial" w:hAnsi="Arial" w:cs="Arial"/>
          <w:u w:val="single"/>
        </w:rPr>
      </w:pPr>
      <w:r>
        <w:rPr>
          <w:rFonts w:ascii="Arial" w:hAnsi="Arial" w:cs="Arial"/>
          <w:u w:val="single"/>
        </w:rPr>
        <w:br w:type="page"/>
      </w:r>
    </w:p>
    <w:p w14:paraId="52E695EA" w14:textId="77777777" w:rsidR="005407E6" w:rsidRDefault="005407E6">
      <w:pPr>
        <w:rPr>
          <w:rFonts w:ascii="Arial" w:hAnsi="Arial" w:cs="Arial"/>
        </w:rPr>
      </w:pPr>
    </w:p>
    <w:p w14:paraId="3C08CFFA" w14:textId="51CBFDCE" w:rsidR="005407E6" w:rsidRPr="006E6B19" w:rsidRDefault="005407E6" w:rsidP="005407E6">
      <w:pPr>
        <w:jc w:val="center"/>
        <w:rPr>
          <w:rFonts w:ascii="Arial" w:hAnsi="Arial" w:cs="Arial"/>
          <w:b/>
          <w:bCs/>
          <w:sz w:val="28"/>
          <w:szCs w:val="28"/>
          <w:u w:val="single"/>
        </w:rPr>
      </w:pPr>
      <w:r w:rsidRPr="006E6B19">
        <w:rPr>
          <w:rFonts w:ascii="Arial" w:hAnsi="Arial" w:cs="Arial"/>
          <w:b/>
          <w:bCs/>
          <w:sz w:val="28"/>
          <w:szCs w:val="28"/>
          <w:u w:val="single"/>
        </w:rPr>
        <w:t xml:space="preserve">Sample Emails </w:t>
      </w:r>
    </w:p>
    <w:p w14:paraId="16306559" w14:textId="77777777" w:rsidR="005407E6" w:rsidRDefault="005407E6" w:rsidP="005407E6">
      <w:pPr>
        <w:jc w:val="center"/>
        <w:rPr>
          <w:rFonts w:ascii="Arial" w:hAnsi="Arial" w:cs="Arial"/>
          <w:u w:val="single"/>
        </w:rPr>
      </w:pPr>
    </w:p>
    <w:p w14:paraId="0D22FD55" w14:textId="0E98B6D5" w:rsidR="005407E6" w:rsidRPr="00473005" w:rsidRDefault="005407E6" w:rsidP="005407E6">
      <w:pPr>
        <w:rPr>
          <w:rFonts w:ascii="Arial" w:hAnsi="Arial" w:cs="Arial"/>
          <w:u w:val="single"/>
        </w:rPr>
      </w:pPr>
      <w:r w:rsidRPr="00473005">
        <w:rPr>
          <w:rFonts w:ascii="Arial" w:hAnsi="Arial" w:cs="Arial"/>
          <w:u w:val="single"/>
        </w:rPr>
        <w:t>Email Sample 1 – Bank Account Suspension</w:t>
      </w:r>
    </w:p>
    <w:p w14:paraId="5CB4229D" w14:textId="77777777" w:rsidR="00F56798" w:rsidRPr="00F56798" w:rsidRDefault="00F56798" w:rsidP="00F56798">
      <w:pPr>
        <w:rPr>
          <w:rFonts w:ascii="Arial" w:hAnsi="Arial" w:cs="Arial"/>
        </w:rPr>
      </w:pPr>
      <w:r w:rsidRPr="00F56798">
        <w:rPr>
          <w:rFonts w:ascii="Arial" w:hAnsi="Arial" w:cs="Arial"/>
          <w:b/>
          <w:bCs/>
        </w:rPr>
        <w:t>Sender:</w:t>
      </w:r>
      <w:r w:rsidRPr="00F56798">
        <w:rPr>
          <w:rFonts w:ascii="Arial" w:hAnsi="Arial" w:cs="Arial"/>
        </w:rPr>
        <w:br/>
        <w:t>support@secure-bank-alert.com</w:t>
      </w:r>
    </w:p>
    <w:p w14:paraId="05A0C2AC" w14:textId="77777777" w:rsidR="00F56798" w:rsidRPr="00F56798" w:rsidRDefault="00F56798" w:rsidP="00F56798">
      <w:pPr>
        <w:rPr>
          <w:rFonts w:ascii="Arial" w:hAnsi="Arial" w:cs="Arial"/>
        </w:rPr>
      </w:pPr>
      <w:r w:rsidRPr="00F56798">
        <w:rPr>
          <w:rFonts w:ascii="Arial" w:hAnsi="Arial" w:cs="Arial"/>
          <w:b/>
          <w:bCs/>
        </w:rPr>
        <w:t>Subject:</w:t>
      </w:r>
      <w:r w:rsidRPr="00F56798">
        <w:rPr>
          <w:rFonts w:ascii="Arial" w:hAnsi="Arial" w:cs="Arial"/>
        </w:rPr>
        <w:br/>
        <w:t>Urgent: Your account has been temporarily suspended</w:t>
      </w:r>
    </w:p>
    <w:p w14:paraId="2AEC54CF" w14:textId="77777777" w:rsidR="00981C71" w:rsidRDefault="00F56798" w:rsidP="00F56798">
      <w:pPr>
        <w:rPr>
          <w:rFonts w:ascii="Arial" w:hAnsi="Arial" w:cs="Arial"/>
          <w:b/>
          <w:bCs/>
        </w:rPr>
      </w:pPr>
      <w:r w:rsidRPr="00F56798">
        <w:rPr>
          <w:rFonts w:ascii="Arial" w:hAnsi="Arial" w:cs="Arial"/>
          <w:b/>
          <w:bCs/>
        </w:rPr>
        <w:t>Email Content:</w:t>
      </w:r>
    </w:p>
    <w:p w14:paraId="34D8CCE7" w14:textId="1515AF71" w:rsidR="00F56798" w:rsidRDefault="00F56798" w:rsidP="00F56798">
      <w:pPr>
        <w:rPr>
          <w:rFonts w:ascii="Arial" w:hAnsi="Arial" w:cs="Arial"/>
        </w:rPr>
      </w:pPr>
      <w:r w:rsidRPr="00F56798">
        <w:rPr>
          <w:rFonts w:ascii="Arial" w:hAnsi="Arial" w:cs="Arial"/>
        </w:rPr>
        <w:br/>
        <w:t>Dear Customer,</w:t>
      </w:r>
    </w:p>
    <w:p w14:paraId="61D64FF3" w14:textId="77777777" w:rsidR="0007776D" w:rsidRPr="00F56798" w:rsidRDefault="0007776D" w:rsidP="00F56798">
      <w:pPr>
        <w:rPr>
          <w:rFonts w:ascii="Arial" w:hAnsi="Arial" w:cs="Arial"/>
        </w:rPr>
      </w:pPr>
    </w:p>
    <w:p w14:paraId="4864C575" w14:textId="7B971772" w:rsidR="00F56798" w:rsidRPr="00F56798" w:rsidRDefault="00F56798" w:rsidP="00F56798">
      <w:pPr>
        <w:rPr>
          <w:rFonts w:ascii="Arial" w:hAnsi="Arial" w:cs="Arial"/>
        </w:rPr>
      </w:pPr>
      <w:r w:rsidRPr="00F56798">
        <w:rPr>
          <w:rFonts w:ascii="Arial" w:hAnsi="Arial" w:cs="Arial"/>
        </w:rPr>
        <w:t>We detected unusual activity on your bank account and have temporarily suspended access to protect your funds.</w:t>
      </w:r>
    </w:p>
    <w:p w14:paraId="30C6370E" w14:textId="3F6132D3" w:rsidR="00F56798" w:rsidRPr="00F56798" w:rsidRDefault="00F56798" w:rsidP="00F56798">
      <w:pPr>
        <w:rPr>
          <w:rFonts w:ascii="Arial" w:hAnsi="Arial" w:cs="Arial"/>
        </w:rPr>
      </w:pPr>
      <w:r w:rsidRPr="00F56798">
        <w:rPr>
          <w:rFonts w:ascii="Arial" w:hAnsi="Arial" w:cs="Arial"/>
        </w:rPr>
        <w:t>To restore access immediately, please verify your identity by clicking the secure link below:</w:t>
      </w:r>
    </w:p>
    <w:p w14:paraId="4F3457E5" w14:textId="111AF5BC" w:rsidR="00F56798" w:rsidRPr="00F56798" w:rsidRDefault="00F56798" w:rsidP="00F56798">
      <w:pPr>
        <w:rPr>
          <w:rFonts w:ascii="Arial" w:hAnsi="Arial" w:cs="Arial"/>
        </w:rPr>
      </w:pPr>
      <w:r w:rsidRPr="00F56798">
        <w:rPr>
          <w:rFonts w:ascii="Arial" w:hAnsi="Arial" w:cs="Arial"/>
        </w:rPr>
        <w:t>http://secure-bank-verification-login.com/verify</w:t>
      </w:r>
    </w:p>
    <w:p w14:paraId="261CCBBA" w14:textId="77777777" w:rsidR="00F56798" w:rsidRPr="00F56798" w:rsidRDefault="00F56798" w:rsidP="00F56798">
      <w:pPr>
        <w:rPr>
          <w:rFonts w:ascii="Arial" w:hAnsi="Arial" w:cs="Arial"/>
        </w:rPr>
      </w:pPr>
      <w:r w:rsidRPr="00F56798">
        <w:rPr>
          <w:rFonts w:ascii="Arial" w:hAnsi="Arial" w:cs="Arial"/>
        </w:rPr>
        <w:t>Failure to verify within 24 hours will result in permanent account suspension.</w:t>
      </w:r>
    </w:p>
    <w:p w14:paraId="39C068C0" w14:textId="77777777" w:rsidR="00F56798" w:rsidRPr="00F56798" w:rsidRDefault="00F56798" w:rsidP="00F56798">
      <w:pPr>
        <w:rPr>
          <w:rFonts w:ascii="Arial" w:hAnsi="Arial" w:cs="Arial"/>
        </w:rPr>
      </w:pPr>
    </w:p>
    <w:p w14:paraId="257F60D9" w14:textId="77777777" w:rsidR="00F56798" w:rsidRPr="00F56798" w:rsidRDefault="00F56798" w:rsidP="00F56798">
      <w:pPr>
        <w:rPr>
          <w:rFonts w:ascii="Arial" w:hAnsi="Arial" w:cs="Arial"/>
        </w:rPr>
      </w:pPr>
      <w:r w:rsidRPr="00F56798">
        <w:rPr>
          <w:rFonts w:ascii="Arial" w:hAnsi="Arial" w:cs="Arial"/>
        </w:rPr>
        <w:t>Thank you,</w:t>
      </w:r>
    </w:p>
    <w:p w14:paraId="22B3292B" w14:textId="77777777" w:rsidR="00F56798" w:rsidRPr="00F56798" w:rsidRDefault="00F56798" w:rsidP="00F56798">
      <w:pPr>
        <w:rPr>
          <w:rFonts w:ascii="Arial" w:hAnsi="Arial" w:cs="Arial"/>
        </w:rPr>
      </w:pPr>
      <w:r w:rsidRPr="00F56798">
        <w:rPr>
          <w:rFonts w:ascii="Arial" w:hAnsi="Arial" w:cs="Arial"/>
        </w:rPr>
        <w:t>Security Department</w:t>
      </w:r>
    </w:p>
    <w:p w14:paraId="0358E79A" w14:textId="4E3F2346" w:rsidR="00F56798" w:rsidRDefault="00F56798" w:rsidP="00F56798">
      <w:pPr>
        <w:rPr>
          <w:rFonts w:ascii="Arial" w:hAnsi="Arial" w:cs="Arial"/>
        </w:rPr>
      </w:pPr>
      <w:r w:rsidRPr="00F56798">
        <w:rPr>
          <w:rFonts w:ascii="Arial" w:hAnsi="Arial" w:cs="Arial"/>
        </w:rPr>
        <w:t>Your Bank</w:t>
      </w:r>
    </w:p>
    <w:p w14:paraId="11D9EAC5" w14:textId="77777777" w:rsidR="00F56798" w:rsidRDefault="00F56798" w:rsidP="00F56798">
      <w:pPr>
        <w:rPr>
          <w:rFonts w:ascii="Arial" w:hAnsi="Arial" w:cs="Arial"/>
        </w:rPr>
      </w:pPr>
    </w:p>
    <w:p w14:paraId="7F19AB54" w14:textId="77777777" w:rsidR="00F56798" w:rsidRPr="00473005" w:rsidRDefault="00F56798" w:rsidP="00F56798">
      <w:pPr>
        <w:rPr>
          <w:rFonts w:ascii="Arial" w:hAnsi="Arial" w:cs="Arial"/>
          <w:u w:val="single"/>
        </w:rPr>
      </w:pPr>
      <w:r w:rsidRPr="00473005">
        <w:rPr>
          <w:rFonts w:ascii="Arial" w:hAnsi="Arial" w:cs="Arial"/>
          <w:u w:val="single"/>
        </w:rPr>
        <w:t>Email Sample 2 – Microsoft Password Expiration</w:t>
      </w:r>
    </w:p>
    <w:p w14:paraId="16CEB0A0" w14:textId="77777777" w:rsidR="00F56798" w:rsidRPr="00F56798" w:rsidRDefault="00F56798" w:rsidP="00F56798">
      <w:pPr>
        <w:rPr>
          <w:rFonts w:ascii="Arial" w:hAnsi="Arial" w:cs="Arial"/>
        </w:rPr>
      </w:pPr>
      <w:r w:rsidRPr="00F56798">
        <w:rPr>
          <w:rFonts w:ascii="Arial" w:hAnsi="Arial" w:cs="Arial"/>
          <w:b/>
          <w:bCs/>
        </w:rPr>
        <w:t>Sender:</w:t>
      </w:r>
      <w:r w:rsidRPr="00F56798">
        <w:rPr>
          <w:rFonts w:ascii="Arial" w:hAnsi="Arial" w:cs="Arial"/>
        </w:rPr>
        <w:br/>
        <w:t>security@microsoft-support-alert.com</w:t>
      </w:r>
    </w:p>
    <w:p w14:paraId="125AAE63" w14:textId="77777777" w:rsidR="00F56798" w:rsidRPr="00F56798" w:rsidRDefault="00F56798" w:rsidP="00F56798">
      <w:pPr>
        <w:rPr>
          <w:rFonts w:ascii="Arial" w:hAnsi="Arial" w:cs="Arial"/>
        </w:rPr>
      </w:pPr>
      <w:r w:rsidRPr="00F56798">
        <w:rPr>
          <w:rFonts w:ascii="Arial" w:hAnsi="Arial" w:cs="Arial"/>
          <w:b/>
          <w:bCs/>
        </w:rPr>
        <w:t>Subject:</w:t>
      </w:r>
      <w:r w:rsidRPr="00F56798">
        <w:rPr>
          <w:rFonts w:ascii="Arial" w:hAnsi="Arial" w:cs="Arial"/>
        </w:rPr>
        <w:br/>
        <w:t>Action Required: Password Expiring Today</w:t>
      </w:r>
    </w:p>
    <w:p w14:paraId="47F09CB3" w14:textId="77777777" w:rsidR="0007776D" w:rsidRDefault="00F56798" w:rsidP="00F56798">
      <w:pPr>
        <w:rPr>
          <w:rFonts w:ascii="Arial" w:hAnsi="Arial" w:cs="Arial"/>
          <w:b/>
          <w:bCs/>
        </w:rPr>
      </w:pPr>
      <w:r w:rsidRPr="00F56798">
        <w:rPr>
          <w:rFonts w:ascii="Arial" w:hAnsi="Arial" w:cs="Arial"/>
          <w:b/>
          <w:bCs/>
        </w:rPr>
        <w:t>Email Content:</w:t>
      </w:r>
    </w:p>
    <w:p w14:paraId="2770CEB0" w14:textId="75C5FFBB" w:rsidR="00F56798" w:rsidRPr="00F56798" w:rsidRDefault="00F56798" w:rsidP="00F56798">
      <w:pPr>
        <w:rPr>
          <w:rFonts w:ascii="Arial" w:hAnsi="Arial" w:cs="Arial"/>
        </w:rPr>
      </w:pPr>
      <w:r w:rsidRPr="00F56798">
        <w:rPr>
          <w:rFonts w:ascii="Arial" w:hAnsi="Arial" w:cs="Arial"/>
        </w:rPr>
        <w:br/>
        <w:t>Hello,</w:t>
      </w:r>
    </w:p>
    <w:p w14:paraId="2DB5FA80" w14:textId="77777777" w:rsidR="00F56798" w:rsidRPr="00F56798" w:rsidRDefault="00F56798" w:rsidP="00F56798">
      <w:pPr>
        <w:rPr>
          <w:rFonts w:ascii="Arial" w:hAnsi="Arial" w:cs="Arial"/>
        </w:rPr>
      </w:pPr>
    </w:p>
    <w:p w14:paraId="75C8622B" w14:textId="18A74985" w:rsidR="00F56798" w:rsidRPr="00F56798" w:rsidRDefault="00F56798" w:rsidP="00F56798">
      <w:pPr>
        <w:rPr>
          <w:rFonts w:ascii="Arial" w:hAnsi="Arial" w:cs="Arial"/>
        </w:rPr>
      </w:pPr>
      <w:r w:rsidRPr="00F56798">
        <w:rPr>
          <w:rFonts w:ascii="Arial" w:hAnsi="Arial" w:cs="Arial"/>
        </w:rPr>
        <w:t>Your Microsoft account password will expire today.</w:t>
      </w:r>
    </w:p>
    <w:p w14:paraId="5C41545E" w14:textId="77E0A5ED" w:rsidR="00F56798" w:rsidRPr="00F56798" w:rsidRDefault="00F56798" w:rsidP="00F56798">
      <w:pPr>
        <w:rPr>
          <w:rFonts w:ascii="Arial" w:hAnsi="Arial" w:cs="Arial"/>
        </w:rPr>
      </w:pPr>
      <w:r w:rsidRPr="00F56798">
        <w:rPr>
          <w:rFonts w:ascii="Arial" w:hAnsi="Arial" w:cs="Arial"/>
        </w:rPr>
        <w:t>To avoid losing access to your email and files, please reset your password immediately using the secure portal below:</w:t>
      </w:r>
    </w:p>
    <w:p w14:paraId="4ACA16D0" w14:textId="74A7E184" w:rsidR="00F56798" w:rsidRPr="00F56798" w:rsidRDefault="00F56798" w:rsidP="00F56798">
      <w:pPr>
        <w:rPr>
          <w:rFonts w:ascii="Arial" w:hAnsi="Arial" w:cs="Arial"/>
        </w:rPr>
      </w:pPr>
      <w:r w:rsidRPr="00F56798">
        <w:rPr>
          <w:rFonts w:ascii="Arial" w:hAnsi="Arial" w:cs="Arial"/>
        </w:rPr>
        <w:t>http://microsoft-password-reset-alert.net</w:t>
      </w:r>
    </w:p>
    <w:p w14:paraId="45DA0B92" w14:textId="77777777" w:rsidR="00F56798" w:rsidRPr="00F56798" w:rsidRDefault="00F56798" w:rsidP="00F56798">
      <w:pPr>
        <w:rPr>
          <w:rFonts w:ascii="Arial" w:hAnsi="Arial" w:cs="Arial"/>
        </w:rPr>
      </w:pPr>
      <w:r w:rsidRPr="00F56798">
        <w:rPr>
          <w:rFonts w:ascii="Arial" w:hAnsi="Arial" w:cs="Arial"/>
        </w:rPr>
        <w:lastRenderedPageBreak/>
        <w:t>If you do not reset your password today, your account will be locked.</w:t>
      </w:r>
    </w:p>
    <w:p w14:paraId="58FAA9FE" w14:textId="77777777" w:rsidR="00F56798" w:rsidRPr="00F56798" w:rsidRDefault="00F56798" w:rsidP="00F56798">
      <w:pPr>
        <w:rPr>
          <w:rFonts w:ascii="Arial" w:hAnsi="Arial" w:cs="Arial"/>
        </w:rPr>
      </w:pPr>
    </w:p>
    <w:p w14:paraId="3BE0D1A6" w14:textId="235859D4" w:rsidR="00F56798" w:rsidRDefault="00F56798" w:rsidP="00F56798">
      <w:pPr>
        <w:rPr>
          <w:rFonts w:ascii="Arial" w:hAnsi="Arial" w:cs="Arial"/>
        </w:rPr>
      </w:pPr>
      <w:r w:rsidRPr="00F56798">
        <w:rPr>
          <w:rFonts w:ascii="Arial" w:hAnsi="Arial" w:cs="Arial"/>
        </w:rPr>
        <w:t>Microsoft Security Team</w:t>
      </w:r>
    </w:p>
    <w:p w14:paraId="798B3A01" w14:textId="77777777" w:rsidR="00F56798" w:rsidRDefault="00F56798" w:rsidP="00F56798">
      <w:pPr>
        <w:rPr>
          <w:rFonts w:ascii="Arial" w:hAnsi="Arial" w:cs="Arial"/>
        </w:rPr>
      </w:pPr>
    </w:p>
    <w:p w14:paraId="1A6283E1" w14:textId="77777777" w:rsidR="00F56798" w:rsidRPr="003F2D85" w:rsidRDefault="00F56798" w:rsidP="00F56798">
      <w:pPr>
        <w:rPr>
          <w:rFonts w:ascii="Arial" w:hAnsi="Arial" w:cs="Arial"/>
          <w:u w:val="single"/>
        </w:rPr>
      </w:pPr>
      <w:r w:rsidRPr="003F2D85">
        <w:rPr>
          <w:rFonts w:ascii="Arial" w:hAnsi="Arial" w:cs="Arial"/>
          <w:u w:val="single"/>
        </w:rPr>
        <w:t>Email Sample 3 – DHL Delivery Failure</w:t>
      </w:r>
    </w:p>
    <w:p w14:paraId="506A1804" w14:textId="77777777" w:rsidR="00F56798" w:rsidRPr="00F56798" w:rsidRDefault="00F56798" w:rsidP="00F56798">
      <w:pPr>
        <w:rPr>
          <w:rFonts w:ascii="Arial" w:hAnsi="Arial" w:cs="Arial"/>
        </w:rPr>
      </w:pPr>
      <w:r w:rsidRPr="00F56798">
        <w:rPr>
          <w:rFonts w:ascii="Arial" w:hAnsi="Arial" w:cs="Arial"/>
          <w:b/>
          <w:bCs/>
        </w:rPr>
        <w:t>Sender:</w:t>
      </w:r>
      <w:r w:rsidRPr="00F56798">
        <w:rPr>
          <w:rFonts w:ascii="Arial" w:hAnsi="Arial" w:cs="Arial"/>
        </w:rPr>
        <w:br/>
        <w:t>delivery@dhl-shipping-alerts.net</w:t>
      </w:r>
    </w:p>
    <w:p w14:paraId="11284406" w14:textId="77777777" w:rsidR="00F56798" w:rsidRPr="00F56798" w:rsidRDefault="00F56798" w:rsidP="00F56798">
      <w:pPr>
        <w:rPr>
          <w:rFonts w:ascii="Arial" w:hAnsi="Arial" w:cs="Arial"/>
        </w:rPr>
      </w:pPr>
      <w:r w:rsidRPr="00F56798">
        <w:rPr>
          <w:rFonts w:ascii="Arial" w:hAnsi="Arial" w:cs="Arial"/>
          <w:b/>
          <w:bCs/>
        </w:rPr>
        <w:t>Subject:</w:t>
      </w:r>
      <w:r w:rsidRPr="00F56798">
        <w:rPr>
          <w:rFonts w:ascii="Arial" w:hAnsi="Arial" w:cs="Arial"/>
        </w:rPr>
        <w:br/>
        <w:t>Delivery Failed – Action Required</w:t>
      </w:r>
    </w:p>
    <w:p w14:paraId="38900432" w14:textId="77777777" w:rsidR="0007776D" w:rsidRDefault="00F56798" w:rsidP="00F56798">
      <w:pPr>
        <w:rPr>
          <w:rFonts w:ascii="Arial" w:hAnsi="Arial" w:cs="Arial"/>
          <w:b/>
          <w:bCs/>
        </w:rPr>
      </w:pPr>
      <w:r w:rsidRPr="00F56798">
        <w:rPr>
          <w:rFonts w:ascii="Arial" w:hAnsi="Arial" w:cs="Arial"/>
          <w:b/>
          <w:bCs/>
        </w:rPr>
        <w:t>Email Content:</w:t>
      </w:r>
    </w:p>
    <w:p w14:paraId="02EE7A98" w14:textId="678370EC" w:rsidR="00F56798" w:rsidRPr="00F56798" w:rsidRDefault="00F56798" w:rsidP="00F56798">
      <w:pPr>
        <w:rPr>
          <w:rFonts w:ascii="Arial" w:hAnsi="Arial" w:cs="Arial"/>
        </w:rPr>
      </w:pPr>
      <w:r w:rsidRPr="00F56798">
        <w:rPr>
          <w:rFonts w:ascii="Arial" w:hAnsi="Arial" w:cs="Arial"/>
        </w:rPr>
        <w:br/>
        <w:t>Dear Customer,</w:t>
      </w:r>
    </w:p>
    <w:p w14:paraId="11E1C61B" w14:textId="77777777" w:rsidR="00F56798" w:rsidRPr="00F56798" w:rsidRDefault="00F56798" w:rsidP="00F56798">
      <w:pPr>
        <w:rPr>
          <w:rFonts w:ascii="Arial" w:hAnsi="Arial" w:cs="Arial"/>
        </w:rPr>
      </w:pPr>
    </w:p>
    <w:p w14:paraId="5ED75F41" w14:textId="0BF046EE" w:rsidR="00F56798" w:rsidRPr="00F56798" w:rsidRDefault="00F56798" w:rsidP="00F56798">
      <w:pPr>
        <w:rPr>
          <w:rFonts w:ascii="Arial" w:hAnsi="Arial" w:cs="Arial"/>
        </w:rPr>
      </w:pPr>
      <w:r w:rsidRPr="00F56798">
        <w:rPr>
          <w:rFonts w:ascii="Arial" w:hAnsi="Arial" w:cs="Arial"/>
        </w:rPr>
        <w:t>We attempted to deliver your package today but were unable to complete the delivery due to an incorrect address.</w:t>
      </w:r>
    </w:p>
    <w:p w14:paraId="296EFDFB" w14:textId="3A5DD09B" w:rsidR="00F56798" w:rsidRPr="00F56798" w:rsidRDefault="00F56798" w:rsidP="00F56798">
      <w:pPr>
        <w:rPr>
          <w:rFonts w:ascii="Arial" w:hAnsi="Arial" w:cs="Arial"/>
        </w:rPr>
      </w:pPr>
      <w:r w:rsidRPr="00F56798">
        <w:rPr>
          <w:rFonts w:ascii="Arial" w:hAnsi="Arial" w:cs="Arial"/>
        </w:rPr>
        <w:t>Please confirm your shipping details using the secure link below to reschedule delivery:</w:t>
      </w:r>
    </w:p>
    <w:p w14:paraId="356ADE52" w14:textId="375C611C" w:rsidR="00F56798" w:rsidRPr="00F56798" w:rsidRDefault="00F56798" w:rsidP="00F56798">
      <w:pPr>
        <w:rPr>
          <w:rFonts w:ascii="Arial" w:hAnsi="Arial" w:cs="Arial"/>
        </w:rPr>
      </w:pPr>
      <w:r w:rsidRPr="00F56798">
        <w:rPr>
          <w:rFonts w:ascii="Arial" w:hAnsi="Arial" w:cs="Arial"/>
        </w:rPr>
        <w:t>http://dhl-delivery-update-secure.com</w:t>
      </w:r>
    </w:p>
    <w:p w14:paraId="23982195" w14:textId="65265171" w:rsidR="00F56798" w:rsidRPr="00F56798" w:rsidRDefault="00F56798" w:rsidP="00F56798">
      <w:pPr>
        <w:rPr>
          <w:rFonts w:ascii="Arial" w:hAnsi="Arial" w:cs="Arial"/>
        </w:rPr>
      </w:pPr>
      <w:r w:rsidRPr="00F56798">
        <w:rPr>
          <w:rFonts w:ascii="Arial" w:hAnsi="Arial" w:cs="Arial"/>
        </w:rPr>
        <w:t>If we do not receive confirmation within 48 hours, the package will be returned to the sender.</w:t>
      </w:r>
    </w:p>
    <w:p w14:paraId="1E4D0D26" w14:textId="77777777" w:rsidR="00F56798" w:rsidRPr="00F56798" w:rsidRDefault="00F56798" w:rsidP="00F56798">
      <w:pPr>
        <w:rPr>
          <w:rFonts w:ascii="Arial" w:hAnsi="Arial" w:cs="Arial"/>
        </w:rPr>
      </w:pPr>
      <w:r w:rsidRPr="00F56798">
        <w:rPr>
          <w:rFonts w:ascii="Arial" w:hAnsi="Arial" w:cs="Arial"/>
        </w:rPr>
        <w:t>Thank you for choosing DHL.</w:t>
      </w:r>
    </w:p>
    <w:p w14:paraId="0CFE313E" w14:textId="77777777" w:rsidR="00F56798" w:rsidRPr="00F56798" w:rsidRDefault="00F56798" w:rsidP="00F56798">
      <w:pPr>
        <w:rPr>
          <w:rFonts w:ascii="Arial" w:hAnsi="Arial" w:cs="Arial"/>
        </w:rPr>
      </w:pPr>
    </w:p>
    <w:p w14:paraId="50C6433D" w14:textId="0EB3C11D" w:rsidR="00F56798" w:rsidRDefault="00F56798" w:rsidP="00F56798">
      <w:pPr>
        <w:rPr>
          <w:rFonts w:ascii="Arial" w:hAnsi="Arial" w:cs="Arial"/>
        </w:rPr>
      </w:pPr>
      <w:r w:rsidRPr="00F56798">
        <w:rPr>
          <w:rFonts w:ascii="Arial" w:hAnsi="Arial" w:cs="Arial"/>
        </w:rPr>
        <w:t>DHL Delivery Team</w:t>
      </w:r>
    </w:p>
    <w:p w14:paraId="368F564F" w14:textId="77777777" w:rsidR="00F56798" w:rsidRDefault="00F56798" w:rsidP="00F56798">
      <w:pPr>
        <w:rPr>
          <w:rFonts w:ascii="Arial" w:hAnsi="Arial" w:cs="Arial"/>
        </w:rPr>
      </w:pPr>
    </w:p>
    <w:p w14:paraId="6CDAFCFD" w14:textId="77777777" w:rsidR="00F56798" w:rsidRPr="00F56798" w:rsidRDefault="00F56798" w:rsidP="00F56798">
      <w:pPr>
        <w:rPr>
          <w:rFonts w:ascii="Arial" w:hAnsi="Arial" w:cs="Arial"/>
        </w:rPr>
      </w:pPr>
    </w:p>
    <w:p w14:paraId="6139DE37" w14:textId="77777777" w:rsidR="00F56798" w:rsidRPr="00F56798" w:rsidRDefault="00F56798" w:rsidP="00F56798">
      <w:pPr>
        <w:rPr>
          <w:rFonts w:ascii="Arial" w:hAnsi="Arial" w:cs="Arial"/>
        </w:rPr>
      </w:pPr>
    </w:p>
    <w:p w14:paraId="39964817" w14:textId="76120505" w:rsidR="006B63A0" w:rsidRDefault="006B63A0" w:rsidP="00F56798">
      <w:pPr>
        <w:rPr>
          <w:rFonts w:ascii="Arial" w:hAnsi="Arial" w:cs="Arial"/>
        </w:rPr>
      </w:pPr>
    </w:p>
    <w:p w14:paraId="2C578BDA" w14:textId="77777777" w:rsidR="006B63A0" w:rsidRDefault="006B63A0">
      <w:pPr>
        <w:rPr>
          <w:rFonts w:ascii="Arial" w:hAnsi="Arial" w:cs="Arial"/>
        </w:rPr>
      </w:pPr>
      <w:r>
        <w:rPr>
          <w:rFonts w:ascii="Arial" w:hAnsi="Arial" w:cs="Arial"/>
        </w:rPr>
        <w:br w:type="page"/>
      </w:r>
    </w:p>
    <w:p w14:paraId="42168C52" w14:textId="29891FD1" w:rsidR="00F56798" w:rsidRPr="006E6B19" w:rsidRDefault="006B63A0" w:rsidP="006B63A0">
      <w:pPr>
        <w:jc w:val="center"/>
        <w:rPr>
          <w:rFonts w:ascii="Arial" w:hAnsi="Arial" w:cs="Arial"/>
          <w:b/>
          <w:bCs/>
          <w:sz w:val="28"/>
          <w:szCs w:val="28"/>
          <w:u w:val="single"/>
        </w:rPr>
      </w:pPr>
      <w:r w:rsidRPr="006E6B19">
        <w:rPr>
          <w:rFonts w:ascii="Arial" w:hAnsi="Arial" w:cs="Arial"/>
          <w:b/>
          <w:bCs/>
          <w:sz w:val="28"/>
          <w:szCs w:val="28"/>
          <w:u w:val="single"/>
        </w:rPr>
        <w:lastRenderedPageBreak/>
        <w:t>Phishing Indicators Identified</w:t>
      </w:r>
    </w:p>
    <w:p w14:paraId="0063BB0E" w14:textId="77777777" w:rsidR="006B63A0" w:rsidRDefault="006B63A0" w:rsidP="006B63A0">
      <w:pPr>
        <w:jc w:val="center"/>
        <w:rPr>
          <w:rFonts w:ascii="Arial" w:hAnsi="Arial" w:cs="Arial"/>
          <w:u w:val="single"/>
        </w:rPr>
      </w:pPr>
    </w:p>
    <w:p w14:paraId="14B1A5CD" w14:textId="09946791" w:rsidR="006B63A0" w:rsidRPr="00F56798" w:rsidRDefault="006B63A0" w:rsidP="006B63A0">
      <w:pPr>
        <w:rPr>
          <w:rFonts w:ascii="Arial" w:hAnsi="Arial" w:cs="Arial"/>
        </w:rPr>
      </w:pPr>
      <w:r>
        <w:rPr>
          <w:rFonts w:ascii="Arial" w:hAnsi="Arial" w:cs="Arial"/>
        </w:rPr>
        <w:t xml:space="preserve">In this section, I am going to analyze the collected email samples and identify common phishing indicators. Phishing emails typically attempt to manipulate recipients into revealing sensitive information or clicking malicious links by creating urgency, impersonating trusted organizations, or using deceptive domain names. </w:t>
      </w:r>
    </w:p>
    <w:tbl>
      <w:tblPr>
        <w:tblStyle w:val="TableGrid"/>
        <w:tblW w:w="0" w:type="auto"/>
        <w:tblLook w:val="04A0" w:firstRow="1" w:lastRow="0" w:firstColumn="1" w:lastColumn="0" w:noHBand="0" w:noVBand="1"/>
      </w:tblPr>
      <w:tblGrid>
        <w:gridCol w:w="4508"/>
        <w:gridCol w:w="4508"/>
      </w:tblGrid>
      <w:tr w:rsidR="00513D03" w14:paraId="70C2608A" w14:textId="77777777" w:rsidTr="00096FCB">
        <w:tc>
          <w:tcPr>
            <w:tcW w:w="9016" w:type="dxa"/>
            <w:gridSpan w:val="2"/>
          </w:tcPr>
          <w:p w14:paraId="13FD2007" w14:textId="3139146C" w:rsidR="00513D03" w:rsidRPr="00513D03" w:rsidRDefault="00513D03" w:rsidP="00513D03">
            <w:pPr>
              <w:jc w:val="center"/>
              <w:rPr>
                <w:rFonts w:ascii="Arial" w:hAnsi="Arial" w:cs="Arial"/>
                <w:b/>
                <w:bCs/>
              </w:rPr>
            </w:pPr>
            <w:r>
              <w:rPr>
                <w:rFonts w:ascii="Arial" w:hAnsi="Arial" w:cs="Arial"/>
                <w:b/>
                <w:bCs/>
              </w:rPr>
              <w:t>Bank Phishing Email</w:t>
            </w:r>
          </w:p>
        </w:tc>
      </w:tr>
      <w:tr w:rsidR="00513D03" w14:paraId="5C351510" w14:textId="77777777" w:rsidTr="00513D03">
        <w:tc>
          <w:tcPr>
            <w:tcW w:w="4508" w:type="dxa"/>
          </w:tcPr>
          <w:p w14:paraId="6BFE9095" w14:textId="104D4538" w:rsidR="00513D03" w:rsidRDefault="00513D03" w:rsidP="006C1F4D">
            <w:pPr>
              <w:jc w:val="center"/>
              <w:rPr>
                <w:rFonts w:ascii="Arial" w:hAnsi="Arial" w:cs="Arial"/>
              </w:rPr>
            </w:pPr>
            <w:r>
              <w:rPr>
                <w:rFonts w:ascii="Arial" w:hAnsi="Arial" w:cs="Arial"/>
              </w:rPr>
              <w:t>Generic Greeting</w:t>
            </w:r>
          </w:p>
        </w:tc>
        <w:tc>
          <w:tcPr>
            <w:tcW w:w="4508" w:type="dxa"/>
          </w:tcPr>
          <w:p w14:paraId="1FFD871D" w14:textId="198CEAE1" w:rsidR="00513D03" w:rsidRDefault="00513D03" w:rsidP="005407E6">
            <w:pPr>
              <w:rPr>
                <w:rFonts w:ascii="Arial" w:hAnsi="Arial" w:cs="Arial"/>
              </w:rPr>
            </w:pPr>
            <w:r>
              <w:rPr>
                <w:rFonts w:ascii="Arial" w:hAnsi="Arial" w:cs="Arial"/>
              </w:rPr>
              <w:t>Legitimate banks usually address customers by name. generic greetings are often used in phishing emails sent to many recipients.</w:t>
            </w:r>
          </w:p>
        </w:tc>
      </w:tr>
      <w:tr w:rsidR="00513D03" w14:paraId="62E9E176" w14:textId="77777777" w:rsidTr="00513D03">
        <w:tc>
          <w:tcPr>
            <w:tcW w:w="4508" w:type="dxa"/>
          </w:tcPr>
          <w:p w14:paraId="7B75E31F" w14:textId="7358DB81" w:rsidR="00513D03" w:rsidRDefault="003F3F3C" w:rsidP="006C1F4D">
            <w:pPr>
              <w:jc w:val="center"/>
              <w:rPr>
                <w:rFonts w:ascii="Arial" w:hAnsi="Arial" w:cs="Arial"/>
              </w:rPr>
            </w:pPr>
            <w:r>
              <w:rPr>
                <w:rFonts w:ascii="Arial" w:hAnsi="Arial" w:cs="Arial"/>
              </w:rPr>
              <w:t>Suspicious Link</w:t>
            </w:r>
          </w:p>
        </w:tc>
        <w:tc>
          <w:tcPr>
            <w:tcW w:w="4508" w:type="dxa"/>
          </w:tcPr>
          <w:p w14:paraId="74971412" w14:textId="3448030B" w:rsidR="00513D03" w:rsidRDefault="003F3F3C" w:rsidP="005407E6">
            <w:pPr>
              <w:rPr>
                <w:rFonts w:ascii="Arial" w:hAnsi="Arial" w:cs="Arial"/>
              </w:rPr>
            </w:pPr>
            <w:r>
              <w:rPr>
                <w:rFonts w:ascii="Arial" w:hAnsi="Arial" w:cs="Arial"/>
              </w:rPr>
              <w:t>The link domain does not match the official bank website, indicating a possible phishing site.</w:t>
            </w:r>
          </w:p>
        </w:tc>
      </w:tr>
      <w:tr w:rsidR="00513D03" w14:paraId="19BAED9E" w14:textId="77777777" w:rsidTr="00513D03">
        <w:tc>
          <w:tcPr>
            <w:tcW w:w="4508" w:type="dxa"/>
          </w:tcPr>
          <w:p w14:paraId="417B4D80" w14:textId="2BE096DB" w:rsidR="00513D03" w:rsidRDefault="003F3F3C" w:rsidP="006C1F4D">
            <w:pPr>
              <w:jc w:val="center"/>
              <w:rPr>
                <w:rFonts w:ascii="Arial" w:hAnsi="Arial" w:cs="Arial"/>
              </w:rPr>
            </w:pPr>
            <w:r>
              <w:rPr>
                <w:rFonts w:ascii="Arial" w:hAnsi="Arial" w:cs="Arial"/>
              </w:rPr>
              <w:t>Urgent Language</w:t>
            </w:r>
          </w:p>
        </w:tc>
        <w:tc>
          <w:tcPr>
            <w:tcW w:w="4508" w:type="dxa"/>
          </w:tcPr>
          <w:p w14:paraId="3258F4FA" w14:textId="3C55D3F1" w:rsidR="00513D03" w:rsidRDefault="003F3F3C" w:rsidP="005407E6">
            <w:pPr>
              <w:rPr>
                <w:rFonts w:ascii="Arial" w:hAnsi="Arial" w:cs="Arial"/>
              </w:rPr>
            </w:pPr>
            <w:r>
              <w:rPr>
                <w:rFonts w:ascii="Arial" w:hAnsi="Arial" w:cs="Arial"/>
              </w:rPr>
              <w:t xml:space="preserve">The email pressures the recipient to act within 24 hours; a common tactic used in phishing attacks. </w:t>
            </w:r>
          </w:p>
        </w:tc>
      </w:tr>
      <w:tr w:rsidR="003F3F3C" w14:paraId="433D97D7" w14:textId="77777777" w:rsidTr="00DB7AD4">
        <w:tc>
          <w:tcPr>
            <w:tcW w:w="9016" w:type="dxa"/>
            <w:gridSpan w:val="2"/>
          </w:tcPr>
          <w:p w14:paraId="697B88D7" w14:textId="2EA17A75" w:rsidR="003F3F3C" w:rsidRPr="003F3F3C" w:rsidRDefault="003F3F3C" w:rsidP="003F3F3C">
            <w:pPr>
              <w:jc w:val="center"/>
              <w:rPr>
                <w:rFonts w:ascii="Arial" w:hAnsi="Arial" w:cs="Arial"/>
                <w:b/>
                <w:bCs/>
              </w:rPr>
            </w:pPr>
            <w:r>
              <w:rPr>
                <w:rFonts w:ascii="Arial" w:hAnsi="Arial" w:cs="Arial"/>
                <w:b/>
                <w:bCs/>
              </w:rPr>
              <w:t>Microsoft Phishing Email</w:t>
            </w:r>
          </w:p>
        </w:tc>
      </w:tr>
      <w:tr w:rsidR="00513D03" w14:paraId="2C0CAE3B" w14:textId="77777777" w:rsidTr="00513D03">
        <w:tc>
          <w:tcPr>
            <w:tcW w:w="4508" w:type="dxa"/>
          </w:tcPr>
          <w:p w14:paraId="2CF6F6FD" w14:textId="40CFC3DD" w:rsidR="00513D03" w:rsidRDefault="003F3F3C" w:rsidP="006C1F4D">
            <w:pPr>
              <w:jc w:val="center"/>
              <w:rPr>
                <w:rFonts w:ascii="Arial" w:hAnsi="Arial" w:cs="Arial"/>
              </w:rPr>
            </w:pPr>
            <w:r>
              <w:rPr>
                <w:rFonts w:ascii="Arial" w:hAnsi="Arial" w:cs="Arial"/>
              </w:rPr>
              <w:t>Suspicious Sender Domain</w:t>
            </w:r>
          </w:p>
        </w:tc>
        <w:tc>
          <w:tcPr>
            <w:tcW w:w="4508" w:type="dxa"/>
          </w:tcPr>
          <w:p w14:paraId="196E0042" w14:textId="5C5CD690" w:rsidR="00513D03" w:rsidRDefault="003F3F3C" w:rsidP="005407E6">
            <w:pPr>
              <w:rPr>
                <w:rFonts w:ascii="Arial" w:hAnsi="Arial" w:cs="Arial"/>
              </w:rPr>
            </w:pPr>
            <w:r>
              <w:rPr>
                <w:rFonts w:ascii="Arial" w:hAnsi="Arial" w:cs="Arial"/>
              </w:rPr>
              <w:t>The sender address does not belong to the official Microsoft domain.</w:t>
            </w:r>
          </w:p>
        </w:tc>
      </w:tr>
      <w:tr w:rsidR="00513D03" w14:paraId="1481350D" w14:textId="77777777" w:rsidTr="00513D03">
        <w:tc>
          <w:tcPr>
            <w:tcW w:w="4508" w:type="dxa"/>
          </w:tcPr>
          <w:p w14:paraId="52A94C49" w14:textId="20003519" w:rsidR="00513D03" w:rsidRDefault="003F3F3C" w:rsidP="006C1F4D">
            <w:pPr>
              <w:jc w:val="center"/>
              <w:rPr>
                <w:rFonts w:ascii="Arial" w:hAnsi="Arial" w:cs="Arial"/>
              </w:rPr>
            </w:pPr>
            <w:r>
              <w:rPr>
                <w:rFonts w:ascii="Arial" w:hAnsi="Arial" w:cs="Arial"/>
              </w:rPr>
              <w:t>Threat of Account</w:t>
            </w:r>
          </w:p>
        </w:tc>
        <w:tc>
          <w:tcPr>
            <w:tcW w:w="4508" w:type="dxa"/>
          </w:tcPr>
          <w:p w14:paraId="43E071F9" w14:textId="0210ADBD" w:rsidR="00513D03" w:rsidRDefault="003F3F3C" w:rsidP="005407E6">
            <w:pPr>
              <w:rPr>
                <w:rFonts w:ascii="Arial" w:hAnsi="Arial" w:cs="Arial"/>
              </w:rPr>
            </w:pPr>
            <w:r>
              <w:rPr>
                <w:rFonts w:ascii="Arial" w:hAnsi="Arial" w:cs="Arial"/>
              </w:rPr>
              <w:t>Phishing emails often create fear to make users act quickly without verifying the message.</w:t>
            </w:r>
          </w:p>
        </w:tc>
      </w:tr>
      <w:tr w:rsidR="003F3F3C" w14:paraId="275A1BFA" w14:textId="77777777" w:rsidTr="00A35AB8">
        <w:tc>
          <w:tcPr>
            <w:tcW w:w="9016" w:type="dxa"/>
            <w:gridSpan w:val="2"/>
          </w:tcPr>
          <w:p w14:paraId="450D3940" w14:textId="3DA3F97B" w:rsidR="003F3F3C" w:rsidRPr="003F3F3C" w:rsidRDefault="003F3F3C" w:rsidP="003F3F3C">
            <w:pPr>
              <w:jc w:val="center"/>
              <w:rPr>
                <w:rFonts w:ascii="Arial" w:hAnsi="Arial" w:cs="Arial"/>
                <w:b/>
                <w:bCs/>
              </w:rPr>
            </w:pPr>
            <w:r>
              <w:rPr>
                <w:rFonts w:ascii="Arial" w:hAnsi="Arial" w:cs="Arial"/>
                <w:b/>
                <w:bCs/>
              </w:rPr>
              <w:t>DHL Phishing Email</w:t>
            </w:r>
          </w:p>
        </w:tc>
      </w:tr>
      <w:tr w:rsidR="003F3F3C" w14:paraId="4468A6AD" w14:textId="77777777" w:rsidTr="00513D03">
        <w:tc>
          <w:tcPr>
            <w:tcW w:w="4508" w:type="dxa"/>
          </w:tcPr>
          <w:p w14:paraId="46F0037C" w14:textId="4662A008" w:rsidR="003F3F3C" w:rsidRDefault="00BD0E45" w:rsidP="006C1F4D">
            <w:pPr>
              <w:jc w:val="center"/>
              <w:rPr>
                <w:rFonts w:ascii="Arial" w:hAnsi="Arial" w:cs="Arial"/>
              </w:rPr>
            </w:pPr>
            <w:r>
              <w:rPr>
                <w:rFonts w:ascii="Arial" w:hAnsi="Arial" w:cs="Arial"/>
              </w:rPr>
              <w:t>Fake Delivery Notification</w:t>
            </w:r>
          </w:p>
        </w:tc>
        <w:tc>
          <w:tcPr>
            <w:tcW w:w="4508" w:type="dxa"/>
          </w:tcPr>
          <w:p w14:paraId="00C298B2" w14:textId="6A390AEE" w:rsidR="003F3F3C" w:rsidRDefault="00BD0E45" w:rsidP="005407E6">
            <w:pPr>
              <w:rPr>
                <w:rFonts w:ascii="Arial" w:hAnsi="Arial" w:cs="Arial"/>
              </w:rPr>
            </w:pPr>
            <w:r>
              <w:rPr>
                <w:rFonts w:ascii="Arial" w:hAnsi="Arial" w:cs="Arial"/>
              </w:rPr>
              <w:t>Attackers frequently impersonate delivery companies to trick users into clicking malicious links.</w:t>
            </w:r>
          </w:p>
        </w:tc>
      </w:tr>
      <w:tr w:rsidR="003F3F3C" w14:paraId="7A4CE7DA" w14:textId="77777777" w:rsidTr="00513D03">
        <w:tc>
          <w:tcPr>
            <w:tcW w:w="4508" w:type="dxa"/>
          </w:tcPr>
          <w:p w14:paraId="7DCF15A9" w14:textId="00CDF4B7" w:rsidR="003F3F3C" w:rsidRDefault="00BD0E45" w:rsidP="006C1F4D">
            <w:pPr>
              <w:jc w:val="center"/>
              <w:rPr>
                <w:rFonts w:ascii="Arial" w:hAnsi="Arial" w:cs="Arial"/>
              </w:rPr>
            </w:pPr>
            <w:r>
              <w:rPr>
                <w:rFonts w:ascii="Arial" w:hAnsi="Arial" w:cs="Arial"/>
              </w:rPr>
              <w:t>Suspicious Link Domain</w:t>
            </w:r>
          </w:p>
        </w:tc>
        <w:tc>
          <w:tcPr>
            <w:tcW w:w="4508" w:type="dxa"/>
          </w:tcPr>
          <w:p w14:paraId="0C7EDF65" w14:textId="3890D68E" w:rsidR="003F3F3C" w:rsidRDefault="00BD0E45" w:rsidP="005407E6">
            <w:pPr>
              <w:rPr>
                <w:rFonts w:ascii="Arial" w:hAnsi="Arial" w:cs="Arial"/>
              </w:rPr>
            </w:pPr>
            <w:r>
              <w:rPr>
                <w:rFonts w:ascii="Arial" w:hAnsi="Arial" w:cs="Arial"/>
              </w:rPr>
              <w:t>The link provided does not match the official DHL website domain.</w:t>
            </w:r>
          </w:p>
        </w:tc>
      </w:tr>
    </w:tbl>
    <w:p w14:paraId="17A2C49F" w14:textId="77777777" w:rsidR="00F56798" w:rsidRDefault="00F56798" w:rsidP="005407E6">
      <w:pPr>
        <w:rPr>
          <w:rFonts w:ascii="Arial" w:hAnsi="Arial" w:cs="Arial"/>
        </w:rPr>
      </w:pPr>
    </w:p>
    <w:p w14:paraId="0A6C9B45" w14:textId="3F0A125B" w:rsidR="00BD0E45" w:rsidRDefault="007D3A99" w:rsidP="005407E6">
      <w:pPr>
        <w:rPr>
          <w:rFonts w:ascii="Arial" w:hAnsi="Arial" w:cs="Arial"/>
        </w:rPr>
      </w:pPr>
      <w:r>
        <w:rPr>
          <w:rFonts w:ascii="Arial" w:hAnsi="Arial" w:cs="Arial"/>
        </w:rPr>
        <w:t>The analysis of the email samples shows several common phishing indicators, including suspicious sender domains, urgent language designed to pressure the recipient, and links that lead to domains unrelated to the legitimate organizations being impersonated. These tactics are commonly used by attackers to trickers users into revealing sensitive information such as login credentials or personal data.</w:t>
      </w:r>
    </w:p>
    <w:p w14:paraId="1A13EB27" w14:textId="77777777" w:rsidR="00C23105" w:rsidRDefault="00C23105" w:rsidP="005407E6">
      <w:pPr>
        <w:rPr>
          <w:rFonts w:ascii="Arial" w:hAnsi="Arial" w:cs="Arial"/>
        </w:rPr>
      </w:pPr>
    </w:p>
    <w:p w14:paraId="3444D203" w14:textId="0D6FA7DD" w:rsidR="00C23105" w:rsidRDefault="00C23105" w:rsidP="005407E6">
      <w:pPr>
        <w:rPr>
          <w:rFonts w:ascii="Arial" w:hAnsi="Arial" w:cs="Arial"/>
        </w:rPr>
      </w:pPr>
    </w:p>
    <w:p w14:paraId="0F877905" w14:textId="77777777" w:rsidR="00C23105" w:rsidRDefault="00C23105">
      <w:pPr>
        <w:rPr>
          <w:rFonts w:ascii="Arial" w:hAnsi="Arial" w:cs="Arial"/>
        </w:rPr>
      </w:pPr>
      <w:r>
        <w:rPr>
          <w:rFonts w:ascii="Arial" w:hAnsi="Arial" w:cs="Arial"/>
        </w:rPr>
        <w:br w:type="page"/>
      </w:r>
    </w:p>
    <w:p w14:paraId="6D4F11ED" w14:textId="17A9DD78" w:rsidR="00C23105" w:rsidRPr="006E6B19" w:rsidRDefault="00C23105" w:rsidP="00C23105">
      <w:pPr>
        <w:jc w:val="center"/>
        <w:rPr>
          <w:rFonts w:ascii="Arial" w:hAnsi="Arial" w:cs="Arial"/>
          <w:b/>
          <w:bCs/>
          <w:sz w:val="28"/>
          <w:szCs w:val="28"/>
          <w:u w:val="single"/>
        </w:rPr>
      </w:pPr>
      <w:r w:rsidRPr="006E6B19">
        <w:rPr>
          <w:rFonts w:ascii="Arial" w:hAnsi="Arial" w:cs="Arial"/>
          <w:b/>
          <w:bCs/>
          <w:sz w:val="28"/>
          <w:szCs w:val="28"/>
          <w:u w:val="single"/>
        </w:rPr>
        <w:lastRenderedPageBreak/>
        <w:t>Risk Classification</w:t>
      </w:r>
    </w:p>
    <w:p w14:paraId="6420CBEA" w14:textId="58285CD7" w:rsidR="00C23105" w:rsidRDefault="00153910" w:rsidP="00153910">
      <w:pPr>
        <w:rPr>
          <w:rFonts w:ascii="Arial" w:hAnsi="Arial" w:cs="Arial"/>
        </w:rPr>
      </w:pPr>
      <w:r>
        <w:rPr>
          <w:rFonts w:ascii="Arial" w:hAnsi="Arial" w:cs="Arial"/>
        </w:rPr>
        <w:t>After careful analysis of the phishing indicators present in the collected email sample</w:t>
      </w:r>
      <w:r w:rsidR="00350208">
        <w:rPr>
          <w:rFonts w:ascii="Arial" w:hAnsi="Arial" w:cs="Arial"/>
        </w:rPr>
        <w:t>s, I have evaluated each email to determine its potential risk level. Risk classification</w:t>
      </w:r>
      <w:r w:rsidR="00CD1AF2">
        <w:rPr>
          <w:rFonts w:ascii="Arial" w:hAnsi="Arial" w:cs="Arial"/>
        </w:rPr>
        <w:t xml:space="preserve"> </w:t>
      </w:r>
      <w:r w:rsidR="00350208">
        <w:rPr>
          <w:rFonts w:ascii="Arial" w:hAnsi="Arial" w:cs="Arial"/>
        </w:rPr>
        <w:t xml:space="preserve">will assist </w:t>
      </w:r>
      <w:r w:rsidR="00CD1AF2">
        <w:rPr>
          <w:rFonts w:ascii="Arial" w:hAnsi="Arial" w:cs="Arial"/>
        </w:rPr>
        <w:t xml:space="preserve">security analysts in determining whether an email is legitimate, suspicious, or a confirmed phishing attempt. This furthermore process assists organization sin responding appropriately to potential threats. </w:t>
      </w:r>
    </w:p>
    <w:p w14:paraId="7054F658" w14:textId="77777777" w:rsidR="00212F73" w:rsidRDefault="00212F73" w:rsidP="00153910">
      <w:pPr>
        <w:rPr>
          <w:rFonts w:ascii="Arial" w:hAnsi="Arial" w:cs="Arial"/>
        </w:rPr>
      </w:pPr>
    </w:p>
    <w:tbl>
      <w:tblPr>
        <w:tblStyle w:val="TableGrid"/>
        <w:tblW w:w="0" w:type="auto"/>
        <w:tblLook w:val="04A0" w:firstRow="1" w:lastRow="0" w:firstColumn="1" w:lastColumn="0" w:noHBand="0" w:noVBand="1"/>
      </w:tblPr>
      <w:tblGrid>
        <w:gridCol w:w="3005"/>
        <w:gridCol w:w="3005"/>
        <w:gridCol w:w="3006"/>
      </w:tblGrid>
      <w:tr w:rsidR="00270ACE" w14:paraId="52DE6D9E" w14:textId="77777777" w:rsidTr="00270ACE">
        <w:tc>
          <w:tcPr>
            <w:tcW w:w="3005" w:type="dxa"/>
          </w:tcPr>
          <w:p w14:paraId="7D7AA5B8" w14:textId="46D5CF91" w:rsidR="00270ACE" w:rsidRPr="00270ACE" w:rsidRDefault="00270ACE" w:rsidP="006C1F4D">
            <w:pPr>
              <w:jc w:val="center"/>
              <w:rPr>
                <w:rFonts w:ascii="Arial" w:hAnsi="Arial" w:cs="Arial"/>
                <w:b/>
                <w:bCs/>
              </w:rPr>
            </w:pPr>
            <w:r>
              <w:rPr>
                <w:rFonts w:ascii="Arial" w:hAnsi="Arial" w:cs="Arial"/>
                <w:b/>
                <w:bCs/>
              </w:rPr>
              <w:t>Email Sample</w:t>
            </w:r>
          </w:p>
        </w:tc>
        <w:tc>
          <w:tcPr>
            <w:tcW w:w="3005" w:type="dxa"/>
          </w:tcPr>
          <w:p w14:paraId="6534756F" w14:textId="33E9EA3F" w:rsidR="00270ACE" w:rsidRPr="006C1F4D" w:rsidRDefault="00270ACE" w:rsidP="006C1F4D">
            <w:pPr>
              <w:jc w:val="center"/>
              <w:rPr>
                <w:rFonts w:ascii="Arial" w:hAnsi="Arial" w:cs="Arial"/>
                <w:b/>
                <w:bCs/>
              </w:rPr>
            </w:pPr>
            <w:r w:rsidRPr="006C1F4D">
              <w:rPr>
                <w:rFonts w:ascii="Arial" w:hAnsi="Arial" w:cs="Arial"/>
                <w:b/>
                <w:bCs/>
              </w:rPr>
              <w:t>Risk Level</w:t>
            </w:r>
          </w:p>
        </w:tc>
        <w:tc>
          <w:tcPr>
            <w:tcW w:w="3006" w:type="dxa"/>
          </w:tcPr>
          <w:p w14:paraId="288A0B40" w14:textId="22D546EB" w:rsidR="00270ACE" w:rsidRPr="006C1F4D" w:rsidRDefault="00F97291" w:rsidP="006C1F4D">
            <w:pPr>
              <w:jc w:val="center"/>
              <w:rPr>
                <w:rFonts w:ascii="Arial" w:hAnsi="Arial" w:cs="Arial"/>
                <w:b/>
                <w:bCs/>
              </w:rPr>
            </w:pPr>
            <w:r w:rsidRPr="006C1F4D">
              <w:rPr>
                <w:rFonts w:ascii="Arial" w:hAnsi="Arial" w:cs="Arial"/>
                <w:b/>
                <w:bCs/>
              </w:rPr>
              <w:t>Reason</w:t>
            </w:r>
          </w:p>
        </w:tc>
      </w:tr>
      <w:tr w:rsidR="00270ACE" w14:paraId="22AB4F60" w14:textId="77777777" w:rsidTr="00270ACE">
        <w:tc>
          <w:tcPr>
            <w:tcW w:w="3005" w:type="dxa"/>
          </w:tcPr>
          <w:p w14:paraId="3A20184C" w14:textId="74DA05BC" w:rsidR="00270ACE" w:rsidRDefault="00F97291" w:rsidP="006C1F4D">
            <w:pPr>
              <w:jc w:val="center"/>
              <w:rPr>
                <w:rFonts w:ascii="Arial" w:hAnsi="Arial" w:cs="Arial"/>
              </w:rPr>
            </w:pPr>
            <w:r>
              <w:rPr>
                <w:rFonts w:ascii="Arial" w:hAnsi="Arial" w:cs="Arial"/>
              </w:rPr>
              <w:t>Bank Account Suspension Email</w:t>
            </w:r>
          </w:p>
        </w:tc>
        <w:tc>
          <w:tcPr>
            <w:tcW w:w="3005" w:type="dxa"/>
          </w:tcPr>
          <w:p w14:paraId="7C50E38A" w14:textId="11A8A442" w:rsidR="00270ACE" w:rsidRDefault="00D911AB" w:rsidP="006C1F4D">
            <w:pPr>
              <w:jc w:val="center"/>
              <w:rPr>
                <w:rFonts w:ascii="Arial" w:hAnsi="Arial" w:cs="Arial"/>
              </w:rPr>
            </w:pPr>
            <w:r>
              <w:rPr>
                <w:rFonts w:ascii="Arial" w:hAnsi="Arial" w:cs="Arial"/>
              </w:rPr>
              <w:t>Phishing</w:t>
            </w:r>
          </w:p>
        </w:tc>
        <w:tc>
          <w:tcPr>
            <w:tcW w:w="3006" w:type="dxa"/>
          </w:tcPr>
          <w:p w14:paraId="46360D5C" w14:textId="436AACD1" w:rsidR="00270ACE" w:rsidRDefault="00B37EEB" w:rsidP="00153910">
            <w:pPr>
              <w:rPr>
                <w:rFonts w:ascii="Arial" w:hAnsi="Arial" w:cs="Arial"/>
              </w:rPr>
            </w:pPr>
            <w:r>
              <w:rPr>
                <w:rFonts w:ascii="Arial" w:hAnsi="Arial" w:cs="Arial"/>
              </w:rPr>
              <w:t xml:space="preserve">Urgent language is being used in the email, the link is suspicious, it contains a generic greeting, all in which are common indicators of </w:t>
            </w:r>
            <w:r w:rsidR="0027131D">
              <w:rPr>
                <w:rFonts w:ascii="Arial" w:hAnsi="Arial" w:cs="Arial"/>
              </w:rPr>
              <w:t>phishing attacks.</w:t>
            </w:r>
          </w:p>
        </w:tc>
      </w:tr>
      <w:tr w:rsidR="00270ACE" w14:paraId="5E28E2EE" w14:textId="77777777" w:rsidTr="00270ACE">
        <w:tc>
          <w:tcPr>
            <w:tcW w:w="3005" w:type="dxa"/>
          </w:tcPr>
          <w:p w14:paraId="2110DE42" w14:textId="354E5955" w:rsidR="00270ACE" w:rsidRDefault="00F97291" w:rsidP="006C1F4D">
            <w:pPr>
              <w:jc w:val="center"/>
              <w:rPr>
                <w:rFonts w:ascii="Arial" w:hAnsi="Arial" w:cs="Arial"/>
              </w:rPr>
            </w:pPr>
            <w:r>
              <w:rPr>
                <w:rFonts w:ascii="Arial" w:hAnsi="Arial" w:cs="Arial"/>
              </w:rPr>
              <w:t>Microsoft Password Expiration Email</w:t>
            </w:r>
          </w:p>
        </w:tc>
        <w:tc>
          <w:tcPr>
            <w:tcW w:w="3005" w:type="dxa"/>
          </w:tcPr>
          <w:p w14:paraId="1F2B4F4A" w14:textId="6406B514" w:rsidR="00270ACE" w:rsidRDefault="00D911AB" w:rsidP="006C1F4D">
            <w:pPr>
              <w:jc w:val="center"/>
              <w:rPr>
                <w:rFonts w:ascii="Arial" w:hAnsi="Arial" w:cs="Arial"/>
              </w:rPr>
            </w:pPr>
            <w:r>
              <w:rPr>
                <w:rFonts w:ascii="Arial" w:hAnsi="Arial" w:cs="Arial"/>
              </w:rPr>
              <w:t>Phishing</w:t>
            </w:r>
          </w:p>
        </w:tc>
        <w:tc>
          <w:tcPr>
            <w:tcW w:w="3006" w:type="dxa"/>
          </w:tcPr>
          <w:p w14:paraId="5B8D7E08" w14:textId="5F5A1091" w:rsidR="00270ACE" w:rsidRDefault="0027131D" w:rsidP="00153910">
            <w:pPr>
              <w:rPr>
                <w:rFonts w:ascii="Arial" w:hAnsi="Arial" w:cs="Arial"/>
              </w:rPr>
            </w:pPr>
            <w:r>
              <w:rPr>
                <w:rFonts w:ascii="Arial" w:hAnsi="Arial" w:cs="Arial"/>
              </w:rPr>
              <w:t xml:space="preserve">Microsoft is not associated with the sender </w:t>
            </w:r>
            <w:r w:rsidR="00F56075">
              <w:rPr>
                <w:rFonts w:ascii="Arial" w:hAnsi="Arial" w:cs="Arial"/>
              </w:rPr>
              <w:t>domain,</w:t>
            </w:r>
            <w:r>
              <w:rPr>
                <w:rFonts w:ascii="Arial" w:hAnsi="Arial" w:cs="Arial"/>
              </w:rPr>
              <w:t xml:space="preserve"> and the message is applying pressure on the user to reset their password with a suspicious looking link.</w:t>
            </w:r>
          </w:p>
        </w:tc>
      </w:tr>
      <w:tr w:rsidR="00270ACE" w14:paraId="2388ED56" w14:textId="77777777" w:rsidTr="00270ACE">
        <w:tc>
          <w:tcPr>
            <w:tcW w:w="3005" w:type="dxa"/>
          </w:tcPr>
          <w:p w14:paraId="61969F1F" w14:textId="4A5E05ED" w:rsidR="00270ACE" w:rsidRDefault="00F97291" w:rsidP="006C1F4D">
            <w:pPr>
              <w:jc w:val="center"/>
              <w:rPr>
                <w:rFonts w:ascii="Arial" w:hAnsi="Arial" w:cs="Arial"/>
              </w:rPr>
            </w:pPr>
            <w:r>
              <w:rPr>
                <w:rFonts w:ascii="Arial" w:hAnsi="Arial" w:cs="Arial"/>
              </w:rPr>
              <w:t>DHL Delivery Failure Email</w:t>
            </w:r>
          </w:p>
        </w:tc>
        <w:tc>
          <w:tcPr>
            <w:tcW w:w="3005" w:type="dxa"/>
          </w:tcPr>
          <w:p w14:paraId="6A636038" w14:textId="3B9380D4" w:rsidR="00270ACE" w:rsidRDefault="00D911AB" w:rsidP="006C1F4D">
            <w:pPr>
              <w:jc w:val="center"/>
              <w:rPr>
                <w:rFonts w:ascii="Arial" w:hAnsi="Arial" w:cs="Arial"/>
              </w:rPr>
            </w:pPr>
            <w:r>
              <w:rPr>
                <w:rFonts w:ascii="Arial" w:hAnsi="Arial" w:cs="Arial"/>
              </w:rPr>
              <w:t>Phishing</w:t>
            </w:r>
          </w:p>
        </w:tc>
        <w:tc>
          <w:tcPr>
            <w:tcW w:w="3006" w:type="dxa"/>
          </w:tcPr>
          <w:p w14:paraId="016F3D22" w14:textId="18CC1791" w:rsidR="00270ACE" w:rsidRDefault="00321D83" w:rsidP="00153910">
            <w:pPr>
              <w:rPr>
                <w:rFonts w:ascii="Arial" w:hAnsi="Arial" w:cs="Arial"/>
              </w:rPr>
            </w:pPr>
            <w:r>
              <w:rPr>
                <w:rFonts w:ascii="Arial" w:hAnsi="Arial" w:cs="Arial"/>
              </w:rPr>
              <w:t xml:space="preserve">A delivery company is being impersonated by this </w:t>
            </w:r>
            <w:r w:rsidR="00F56075">
              <w:rPr>
                <w:rFonts w:ascii="Arial" w:hAnsi="Arial" w:cs="Arial"/>
              </w:rPr>
              <w:t>email,</w:t>
            </w:r>
            <w:r>
              <w:rPr>
                <w:rFonts w:ascii="Arial" w:hAnsi="Arial" w:cs="Arial"/>
              </w:rPr>
              <w:t xml:space="preserve"> and it includes a fake link with the sole purpose of tricking the user into providing their personal information</w:t>
            </w:r>
            <w:r w:rsidR="00F56075">
              <w:rPr>
                <w:rFonts w:ascii="Arial" w:hAnsi="Arial" w:cs="Arial"/>
              </w:rPr>
              <w:t>.</w:t>
            </w:r>
          </w:p>
        </w:tc>
      </w:tr>
    </w:tbl>
    <w:p w14:paraId="3006E099" w14:textId="77777777" w:rsidR="002A0B28" w:rsidRDefault="002A0B28" w:rsidP="00153910">
      <w:pPr>
        <w:rPr>
          <w:rFonts w:ascii="Arial" w:hAnsi="Arial" w:cs="Arial"/>
        </w:rPr>
      </w:pPr>
    </w:p>
    <w:p w14:paraId="60E8316D" w14:textId="4FF00CFE" w:rsidR="00F56075" w:rsidRDefault="00F56075" w:rsidP="00153910">
      <w:pPr>
        <w:rPr>
          <w:rFonts w:ascii="Arial" w:hAnsi="Arial" w:cs="Arial"/>
        </w:rPr>
      </w:pPr>
      <w:r>
        <w:rPr>
          <w:rFonts w:ascii="Arial" w:hAnsi="Arial" w:cs="Arial"/>
        </w:rPr>
        <w:t>I have classified all three emails as phishing attempts as they contain multiple</w:t>
      </w:r>
      <w:r w:rsidR="004F2457">
        <w:rPr>
          <w:rFonts w:ascii="Arial" w:hAnsi="Arial" w:cs="Arial"/>
        </w:rPr>
        <w:t xml:space="preserve"> </w:t>
      </w:r>
      <w:r>
        <w:rPr>
          <w:rFonts w:ascii="Arial" w:hAnsi="Arial" w:cs="Arial"/>
        </w:rPr>
        <w:t xml:space="preserve">indicators that are commonly associated with phishing attacks. </w:t>
      </w:r>
      <w:r w:rsidR="004F2457">
        <w:rPr>
          <w:rFonts w:ascii="Arial" w:hAnsi="Arial" w:cs="Arial"/>
        </w:rPr>
        <w:t xml:space="preserve">Including but not limited to deceptive sender domains, urgent requests for action, and suspicious links that attempt to redirect users to fraudulent websites. These tactics are usually used by cybercriminals to steal login credentials or personal information. </w:t>
      </w:r>
    </w:p>
    <w:p w14:paraId="7FB62997" w14:textId="77777777" w:rsidR="00B117A1" w:rsidRDefault="00B117A1" w:rsidP="00153910">
      <w:pPr>
        <w:rPr>
          <w:rFonts w:ascii="Arial" w:hAnsi="Arial" w:cs="Arial"/>
        </w:rPr>
      </w:pPr>
    </w:p>
    <w:p w14:paraId="1A70FC5A" w14:textId="24769C57" w:rsidR="00B117A1" w:rsidRDefault="00B117A1" w:rsidP="00153910">
      <w:pPr>
        <w:rPr>
          <w:rFonts w:ascii="Arial" w:hAnsi="Arial" w:cs="Arial"/>
        </w:rPr>
      </w:pPr>
    </w:p>
    <w:p w14:paraId="75588C12" w14:textId="77777777" w:rsidR="00B117A1" w:rsidRDefault="00B117A1">
      <w:pPr>
        <w:rPr>
          <w:rFonts w:ascii="Arial" w:hAnsi="Arial" w:cs="Arial"/>
        </w:rPr>
      </w:pPr>
      <w:r>
        <w:rPr>
          <w:rFonts w:ascii="Arial" w:hAnsi="Arial" w:cs="Arial"/>
        </w:rPr>
        <w:br w:type="page"/>
      </w:r>
    </w:p>
    <w:p w14:paraId="0C1BE040" w14:textId="12B1C07C" w:rsidR="00B117A1" w:rsidRPr="006E6B19" w:rsidRDefault="00B117A1" w:rsidP="00B117A1">
      <w:pPr>
        <w:jc w:val="center"/>
        <w:rPr>
          <w:rFonts w:ascii="Arial" w:hAnsi="Arial" w:cs="Arial"/>
          <w:b/>
          <w:bCs/>
          <w:sz w:val="28"/>
          <w:szCs w:val="28"/>
          <w:u w:val="single"/>
        </w:rPr>
      </w:pPr>
      <w:r w:rsidRPr="006E6B19">
        <w:rPr>
          <w:rFonts w:ascii="Arial" w:hAnsi="Arial" w:cs="Arial"/>
          <w:b/>
          <w:bCs/>
          <w:sz w:val="28"/>
          <w:szCs w:val="28"/>
          <w:u w:val="single"/>
        </w:rPr>
        <w:lastRenderedPageBreak/>
        <w:t>Phishin</w:t>
      </w:r>
      <w:r w:rsidR="00B675A5" w:rsidRPr="006E6B19">
        <w:rPr>
          <w:rFonts w:ascii="Arial" w:hAnsi="Arial" w:cs="Arial"/>
          <w:b/>
          <w:bCs/>
          <w:sz w:val="28"/>
          <w:szCs w:val="28"/>
          <w:u w:val="single"/>
        </w:rPr>
        <w:t>g Prevention &amp; Awareness</w:t>
      </w:r>
    </w:p>
    <w:p w14:paraId="02F3C7B3" w14:textId="77777777" w:rsidR="005F1B02" w:rsidRDefault="005F1B02" w:rsidP="00B117A1">
      <w:pPr>
        <w:jc w:val="center"/>
        <w:rPr>
          <w:rFonts w:ascii="Arial" w:hAnsi="Arial" w:cs="Arial"/>
          <w:u w:val="single"/>
        </w:rPr>
      </w:pPr>
    </w:p>
    <w:p w14:paraId="122B56A4" w14:textId="77777777" w:rsidR="009D2135" w:rsidRDefault="00B675A5" w:rsidP="00B675A5">
      <w:pPr>
        <w:rPr>
          <w:rFonts w:ascii="Arial" w:hAnsi="Arial" w:cs="Arial"/>
        </w:rPr>
      </w:pPr>
      <w:r>
        <w:rPr>
          <w:rFonts w:ascii="Arial" w:hAnsi="Arial" w:cs="Arial"/>
        </w:rPr>
        <w:t>Phishing attacks are one of the most common cybersecurity threats and often rely on social engineering techniques to deceive users</w:t>
      </w:r>
      <w:r w:rsidR="00B9573C">
        <w:rPr>
          <w:rFonts w:ascii="Arial" w:hAnsi="Arial" w:cs="Arial"/>
        </w:rPr>
        <w:t xml:space="preserve">. Awareness and proper security practices can significantly reduce the risk of falling victim to </w:t>
      </w:r>
      <w:r w:rsidR="005F1B02">
        <w:rPr>
          <w:rFonts w:ascii="Arial" w:hAnsi="Arial" w:cs="Arial"/>
        </w:rPr>
        <w:t>phishing</w:t>
      </w:r>
      <w:r w:rsidR="00B9573C">
        <w:rPr>
          <w:rFonts w:ascii="Arial" w:hAnsi="Arial" w:cs="Arial"/>
        </w:rPr>
        <w:t xml:space="preserve"> attempts. The following recommendations highlight key steps individuals and organizations </w:t>
      </w:r>
      <w:r w:rsidR="005F1B02">
        <w:rPr>
          <w:rFonts w:ascii="Arial" w:hAnsi="Arial" w:cs="Arial"/>
        </w:rPr>
        <w:t xml:space="preserve">can take to protect themselves. </w:t>
      </w:r>
    </w:p>
    <w:p w14:paraId="44E7D28C" w14:textId="3760A875" w:rsidR="00B675A5" w:rsidRDefault="00E77EAA" w:rsidP="00B675A5">
      <w:pPr>
        <w:rPr>
          <w:rFonts w:ascii="Arial" w:hAnsi="Arial" w:cs="Arial"/>
        </w:rPr>
      </w:pPr>
      <w:r>
        <w:rPr>
          <w:rFonts w:ascii="Arial" w:hAnsi="Arial" w:cs="Arial"/>
        </w:rPr>
        <w:t>Key phishing prevention practices include:</w:t>
      </w:r>
    </w:p>
    <w:p w14:paraId="2F873BDA" w14:textId="3E986EEC" w:rsidR="00E77EAA" w:rsidRDefault="009D2135" w:rsidP="00E77EAA">
      <w:pPr>
        <w:pStyle w:val="ListParagraph"/>
        <w:numPr>
          <w:ilvl w:val="0"/>
          <w:numId w:val="1"/>
        </w:numPr>
        <w:rPr>
          <w:rFonts w:ascii="Arial" w:hAnsi="Arial" w:cs="Arial"/>
        </w:rPr>
      </w:pPr>
      <w:r>
        <w:rPr>
          <w:rFonts w:ascii="Arial" w:hAnsi="Arial" w:cs="Arial"/>
        </w:rPr>
        <w:t>Always verify the sender’s email address before responding to a message or clicking on links.</w:t>
      </w:r>
    </w:p>
    <w:p w14:paraId="65DA64E2" w14:textId="757C541D" w:rsidR="009D2135" w:rsidRDefault="009D2135" w:rsidP="00E77EAA">
      <w:pPr>
        <w:pStyle w:val="ListParagraph"/>
        <w:numPr>
          <w:ilvl w:val="0"/>
          <w:numId w:val="1"/>
        </w:numPr>
        <w:rPr>
          <w:rFonts w:ascii="Arial" w:hAnsi="Arial" w:cs="Arial"/>
        </w:rPr>
      </w:pPr>
      <w:r>
        <w:rPr>
          <w:rFonts w:ascii="Arial" w:hAnsi="Arial" w:cs="Arial"/>
        </w:rPr>
        <w:t>Avoid</w:t>
      </w:r>
      <w:r w:rsidR="0054675B">
        <w:rPr>
          <w:rFonts w:ascii="Arial" w:hAnsi="Arial" w:cs="Arial"/>
        </w:rPr>
        <w:t xml:space="preserve"> clicking links or downloading attachments from unknown or suspicious emails.</w:t>
      </w:r>
    </w:p>
    <w:p w14:paraId="3830B018" w14:textId="0D5F276F" w:rsidR="0054675B" w:rsidRDefault="0054675B" w:rsidP="00E77EAA">
      <w:pPr>
        <w:pStyle w:val="ListParagraph"/>
        <w:numPr>
          <w:ilvl w:val="0"/>
          <w:numId w:val="1"/>
        </w:numPr>
        <w:rPr>
          <w:rFonts w:ascii="Arial" w:hAnsi="Arial" w:cs="Arial"/>
        </w:rPr>
      </w:pPr>
      <w:r>
        <w:rPr>
          <w:rFonts w:ascii="Arial" w:hAnsi="Arial" w:cs="Arial"/>
        </w:rPr>
        <w:t>Check website URLs carefull</w:t>
      </w:r>
      <w:r w:rsidR="00681C35">
        <w:rPr>
          <w:rFonts w:ascii="Arial" w:hAnsi="Arial" w:cs="Arial"/>
        </w:rPr>
        <w:t xml:space="preserve">y to ensure they match the official domain of the organization. </w:t>
      </w:r>
    </w:p>
    <w:p w14:paraId="27A18DC4" w14:textId="1E5961C0" w:rsidR="00681C35" w:rsidRDefault="00681C35" w:rsidP="00E77EAA">
      <w:pPr>
        <w:pStyle w:val="ListParagraph"/>
        <w:numPr>
          <w:ilvl w:val="0"/>
          <w:numId w:val="1"/>
        </w:numPr>
        <w:rPr>
          <w:rFonts w:ascii="Arial" w:hAnsi="Arial" w:cs="Arial"/>
        </w:rPr>
      </w:pPr>
      <w:r>
        <w:rPr>
          <w:rFonts w:ascii="Arial" w:hAnsi="Arial" w:cs="Arial"/>
        </w:rPr>
        <w:t xml:space="preserve">Be cautious of emails that create urgency or </w:t>
      </w:r>
      <w:r w:rsidR="00F27490">
        <w:rPr>
          <w:rFonts w:ascii="Arial" w:hAnsi="Arial" w:cs="Arial"/>
        </w:rPr>
        <w:t xml:space="preserve">pressure you to act quickly. </w:t>
      </w:r>
    </w:p>
    <w:p w14:paraId="52F4B776" w14:textId="27B12B66" w:rsidR="00F27490" w:rsidRDefault="00F27490" w:rsidP="00E77EAA">
      <w:pPr>
        <w:pStyle w:val="ListParagraph"/>
        <w:numPr>
          <w:ilvl w:val="0"/>
          <w:numId w:val="1"/>
        </w:numPr>
        <w:rPr>
          <w:rFonts w:ascii="Arial" w:hAnsi="Arial" w:cs="Arial"/>
        </w:rPr>
      </w:pPr>
      <w:r>
        <w:rPr>
          <w:rFonts w:ascii="Arial" w:hAnsi="Arial" w:cs="Arial"/>
        </w:rPr>
        <w:t>Use multi-factor authentication on important accounts to add an additional layer of security.</w:t>
      </w:r>
    </w:p>
    <w:p w14:paraId="2AB53DBD" w14:textId="2A569102" w:rsidR="00F27490" w:rsidRDefault="00F27490" w:rsidP="00E77EAA">
      <w:pPr>
        <w:pStyle w:val="ListParagraph"/>
        <w:numPr>
          <w:ilvl w:val="0"/>
          <w:numId w:val="1"/>
        </w:numPr>
        <w:rPr>
          <w:rFonts w:ascii="Arial" w:hAnsi="Arial" w:cs="Arial"/>
        </w:rPr>
      </w:pPr>
      <w:r>
        <w:rPr>
          <w:rFonts w:ascii="Arial" w:hAnsi="Arial" w:cs="Arial"/>
        </w:rPr>
        <w:t xml:space="preserve">Organizations should provide regular cybersecurity awareness training to help employees </w:t>
      </w:r>
      <w:r w:rsidR="002B1EF6">
        <w:rPr>
          <w:rFonts w:ascii="Arial" w:hAnsi="Arial" w:cs="Arial"/>
        </w:rPr>
        <w:t xml:space="preserve">recognize phishing attempts. </w:t>
      </w:r>
    </w:p>
    <w:p w14:paraId="37953EBB" w14:textId="7728AECC" w:rsidR="002B1EF6" w:rsidRDefault="002B1EF6" w:rsidP="002B1EF6">
      <w:pPr>
        <w:rPr>
          <w:rFonts w:ascii="Arial" w:hAnsi="Arial" w:cs="Arial"/>
        </w:rPr>
      </w:pPr>
      <w:r>
        <w:rPr>
          <w:rFonts w:ascii="Arial" w:hAnsi="Arial" w:cs="Arial"/>
        </w:rPr>
        <w:t>By following these preventative measures, individuals and organiz</w:t>
      </w:r>
      <w:r w:rsidR="00053317">
        <w:rPr>
          <w:rFonts w:ascii="Arial" w:hAnsi="Arial" w:cs="Arial"/>
        </w:rPr>
        <w:t xml:space="preserve">ations can significantly reduce the likelihood of falling victim to phishing attacks. Cybersecurity awareness plays a critical role in protecting sensitive information and maintaining secure digital environments. </w:t>
      </w:r>
    </w:p>
    <w:p w14:paraId="7789C51C" w14:textId="77777777" w:rsidR="00520015" w:rsidRDefault="00520015" w:rsidP="002B1EF6">
      <w:pPr>
        <w:rPr>
          <w:rFonts w:ascii="Arial" w:hAnsi="Arial" w:cs="Arial"/>
        </w:rPr>
      </w:pPr>
    </w:p>
    <w:p w14:paraId="09159AA1" w14:textId="4E8B935D" w:rsidR="00520015" w:rsidRDefault="00520015" w:rsidP="002B1EF6">
      <w:pPr>
        <w:rPr>
          <w:rFonts w:ascii="Arial" w:hAnsi="Arial" w:cs="Arial"/>
        </w:rPr>
      </w:pPr>
    </w:p>
    <w:p w14:paraId="5BA12B4E" w14:textId="77777777" w:rsidR="00520015" w:rsidRDefault="00520015">
      <w:pPr>
        <w:rPr>
          <w:rFonts w:ascii="Arial" w:hAnsi="Arial" w:cs="Arial"/>
        </w:rPr>
      </w:pPr>
      <w:r>
        <w:rPr>
          <w:rFonts w:ascii="Arial" w:hAnsi="Arial" w:cs="Arial"/>
        </w:rPr>
        <w:br w:type="page"/>
      </w:r>
    </w:p>
    <w:p w14:paraId="676FFEB7" w14:textId="45C529B7" w:rsidR="00520015" w:rsidRPr="006E6B19" w:rsidRDefault="00520015" w:rsidP="00520015">
      <w:pPr>
        <w:jc w:val="center"/>
        <w:rPr>
          <w:rFonts w:ascii="Arial" w:hAnsi="Arial" w:cs="Arial"/>
          <w:b/>
          <w:bCs/>
          <w:sz w:val="28"/>
          <w:szCs w:val="28"/>
          <w:u w:val="single"/>
        </w:rPr>
      </w:pPr>
      <w:r w:rsidRPr="006E6B19">
        <w:rPr>
          <w:rFonts w:ascii="Arial" w:hAnsi="Arial" w:cs="Arial"/>
          <w:b/>
          <w:bCs/>
          <w:sz w:val="28"/>
          <w:szCs w:val="28"/>
          <w:u w:val="single"/>
        </w:rPr>
        <w:lastRenderedPageBreak/>
        <w:t xml:space="preserve">Conclusion </w:t>
      </w:r>
    </w:p>
    <w:p w14:paraId="62E2C6EE" w14:textId="682B63E5" w:rsidR="00520015" w:rsidRPr="00520015" w:rsidRDefault="00950C56" w:rsidP="00520015">
      <w:pPr>
        <w:rPr>
          <w:rFonts w:ascii="Arial" w:hAnsi="Arial" w:cs="Arial"/>
        </w:rPr>
      </w:pPr>
      <w:r>
        <w:rPr>
          <w:rFonts w:ascii="Arial" w:hAnsi="Arial" w:cs="Arial"/>
        </w:rPr>
        <w:t xml:space="preserve">This report </w:t>
      </w:r>
      <w:r w:rsidR="003F491E">
        <w:rPr>
          <w:rFonts w:ascii="Arial" w:hAnsi="Arial" w:cs="Arial"/>
        </w:rPr>
        <w:t>analysed</w:t>
      </w:r>
      <w:r w:rsidR="00711CE6">
        <w:rPr>
          <w:rFonts w:ascii="Arial" w:hAnsi="Arial" w:cs="Arial"/>
        </w:rPr>
        <w:t xml:space="preserve"> several phishing email samples in order to identify common indicators </w:t>
      </w:r>
      <w:r w:rsidR="00B610E6">
        <w:rPr>
          <w:rFonts w:ascii="Arial" w:hAnsi="Arial" w:cs="Arial"/>
        </w:rPr>
        <w:t xml:space="preserve">of phishing attacks. Through the analysis, multiple warning signs were identified, including </w:t>
      </w:r>
      <w:r w:rsidR="000772C7">
        <w:rPr>
          <w:rFonts w:ascii="Arial" w:hAnsi="Arial" w:cs="Arial"/>
        </w:rPr>
        <w:t xml:space="preserve">suspicious sender domains, urgent language designed to pressure the recipient, </w:t>
      </w:r>
      <w:r w:rsidR="003F491E">
        <w:rPr>
          <w:rFonts w:ascii="Arial" w:hAnsi="Arial" w:cs="Arial"/>
        </w:rPr>
        <w:t xml:space="preserve">and malicious links that attempt to redirect users to </w:t>
      </w:r>
      <w:r w:rsidR="00635C88">
        <w:rPr>
          <w:rFonts w:ascii="Arial" w:hAnsi="Arial" w:cs="Arial"/>
        </w:rPr>
        <w:t>fraudulent websites. Each analysed email was classified as a phishing attempt</w:t>
      </w:r>
      <w:r w:rsidR="00E6193C">
        <w:rPr>
          <w:rFonts w:ascii="Arial" w:hAnsi="Arial" w:cs="Arial"/>
        </w:rPr>
        <w:t xml:space="preserve"> due to the presence of these indicators. Phishing attacks remain one of the most common cybersecurity threats, making awareness and education essential for protecting </w:t>
      </w:r>
      <w:r w:rsidR="00FB1111">
        <w:rPr>
          <w:rFonts w:ascii="Arial" w:hAnsi="Arial" w:cs="Arial"/>
        </w:rPr>
        <w:t xml:space="preserve">individuals and organizations from potential data breaches and financial loss. </w:t>
      </w:r>
    </w:p>
    <w:p w14:paraId="42CD431B" w14:textId="77777777" w:rsidR="00CE4118" w:rsidRPr="00B675A5" w:rsidRDefault="00CE4118" w:rsidP="00B675A5">
      <w:pPr>
        <w:rPr>
          <w:rFonts w:ascii="Arial" w:hAnsi="Arial" w:cs="Arial"/>
        </w:rPr>
      </w:pPr>
    </w:p>
    <w:sectPr w:rsidR="00CE4118" w:rsidRPr="00B675A5" w:rsidSect="005407E6">
      <w:footerReference w:type="default" r:id="rId8"/>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F042A1" w14:textId="77777777" w:rsidR="00FB3C4A" w:rsidRDefault="00FB3C4A" w:rsidP="00AC66BC">
      <w:pPr>
        <w:spacing w:after="0" w:line="240" w:lineRule="auto"/>
      </w:pPr>
      <w:r>
        <w:separator/>
      </w:r>
    </w:p>
  </w:endnote>
  <w:endnote w:type="continuationSeparator" w:id="0">
    <w:p w14:paraId="4A134B69" w14:textId="77777777" w:rsidR="00FB3C4A" w:rsidRDefault="00FB3C4A" w:rsidP="00AC66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8665806"/>
      <w:docPartObj>
        <w:docPartGallery w:val="Page Numbers (Bottom of Page)"/>
        <w:docPartUnique/>
      </w:docPartObj>
    </w:sdtPr>
    <w:sdtEndPr>
      <w:rPr>
        <w:color w:val="7F7F7F" w:themeColor="background1" w:themeShade="7F"/>
        <w:spacing w:val="60"/>
        <w:lang w:val="en-GB"/>
      </w:rPr>
    </w:sdtEndPr>
    <w:sdtContent>
      <w:p w14:paraId="0D98A1C9" w14:textId="529E4980" w:rsidR="00AC66BC" w:rsidRDefault="00AC66BC">
        <w:pPr>
          <w:pStyle w:val="Footer"/>
          <w:pBdr>
            <w:top w:val="single" w:sz="4" w:space="1" w:color="D9D9D9" w:themeColor="background1" w:themeShade="D9"/>
          </w:pBdr>
          <w:jc w:val="right"/>
        </w:pPr>
        <w:r>
          <w:fldChar w:fldCharType="begin"/>
        </w:r>
        <w:r>
          <w:instrText>PAGE   \* MERGEFORMAT</w:instrText>
        </w:r>
        <w:r>
          <w:fldChar w:fldCharType="separate"/>
        </w:r>
        <w:r>
          <w:rPr>
            <w:lang w:val="en-GB"/>
          </w:rPr>
          <w:t>2</w:t>
        </w:r>
        <w:r>
          <w:fldChar w:fldCharType="end"/>
        </w:r>
        <w:r>
          <w:rPr>
            <w:lang w:val="en-GB"/>
          </w:rPr>
          <w:t xml:space="preserve"> | </w:t>
        </w:r>
        <w:r>
          <w:rPr>
            <w:color w:val="7F7F7F" w:themeColor="background1" w:themeShade="7F"/>
            <w:spacing w:val="60"/>
            <w:lang w:val="en-GB"/>
          </w:rPr>
          <w:t>Page</w:t>
        </w:r>
      </w:p>
    </w:sdtContent>
  </w:sdt>
  <w:p w14:paraId="082E2AE7" w14:textId="77777777" w:rsidR="00AC66BC" w:rsidRDefault="00AC66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B2BB58" w14:textId="77777777" w:rsidR="00FB3C4A" w:rsidRDefault="00FB3C4A" w:rsidP="00AC66BC">
      <w:pPr>
        <w:spacing w:after="0" w:line="240" w:lineRule="auto"/>
      </w:pPr>
      <w:r>
        <w:separator/>
      </w:r>
    </w:p>
  </w:footnote>
  <w:footnote w:type="continuationSeparator" w:id="0">
    <w:p w14:paraId="18DCCB96" w14:textId="77777777" w:rsidR="00FB3C4A" w:rsidRDefault="00FB3C4A" w:rsidP="00AC66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126B98"/>
    <w:multiLevelType w:val="hybridMultilevel"/>
    <w:tmpl w:val="E078F0B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3021210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7E6"/>
    <w:rsid w:val="00053317"/>
    <w:rsid w:val="000772C7"/>
    <w:rsid w:val="0007776D"/>
    <w:rsid w:val="00091CDD"/>
    <w:rsid w:val="000E2D43"/>
    <w:rsid w:val="000F1206"/>
    <w:rsid w:val="001008BE"/>
    <w:rsid w:val="00153910"/>
    <w:rsid w:val="00212F73"/>
    <w:rsid w:val="00270ACE"/>
    <w:rsid w:val="0027131D"/>
    <w:rsid w:val="002A0B28"/>
    <w:rsid w:val="002B1EF6"/>
    <w:rsid w:val="00321D83"/>
    <w:rsid w:val="00350208"/>
    <w:rsid w:val="00365C8A"/>
    <w:rsid w:val="003F2D85"/>
    <w:rsid w:val="003F3F3C"/>
    <w:rsid w:val="003F491E"/>
    <w:rsid w:val="00473005"/>
    <w:rsid w:val="004A2BE2"/>
    <w:rsid w:val="004F2457"/>
    <w:rsid w:val="00513D03"/>
    <w:rsid w:val="00520015"/>
    <w:rsid w:val="005407E6"/>
    <w:rsid w:val="0054675B"/>
    <w:rsid w:val="00546800"/>
    <w:rsid w:val="0058602A"/>
    <w:rsid w:val="005F1B02"/>
    <w:rsid w:val="00635C88"/>
    <w:rsid w:val="00681C35"/>
    <w:rsid w:val="006B63A0"/>
    <w:rsid w:val="006C1F4D"/>
    <w:rsid w:val="006E6B19"/>
    <w:rsid w:val="00711CE6"/>
    <w:rsid w:val="0071489A"/>
    <w:rsid w:val="00755E26"/>
    <w:rsid w:val="007D3A99"/>
    <w:rsid w:val="008C6BBA"/>
    <w:rsid w:val="00950C56"/>
    <w:rsid w:val="00974F2D"/>
    <w:rsid w:val="00981C71"/>
    <w:rsid w:val="009D2135"/>
    <w:rsid w:val="00A14274"/>
    <w:rsid w:val="00A15A0A"/>
    <w:rsid w:val="00A90376"/>
    <w:rsid w:val="00A972B3"/>
    <w:rsid w:val="00AC66BC"/>
    <w:rsid w:val="00B117A1"/>
    <w:rsid w:val="00B37EEB"/>
    <w:rsid w:val="00B478D3"/>
    <w:rsid w:val="00B52C71"/>
    <w:rsid w:val="00B610E6"/>
    <w:rsid w:val="00B675A5"/>
    <w:rsid w:val="00B865F6"/>
    <w:rsid w:val="00B9573C"/>
    <w:rsid w:val="00BC7CBF"/>
    <w:rsid w:val="00BD0E45"/>
    <w:rsid w:val="00C23105"/>
    <w:rsid w:val="00CB0ED8"/>
    <w:rsid w:val="00CD1AF2"/>
    <w:rsid w:val="00CE4118"/>
    <w:rsid w:val="00D001F9"/>
    <w:rsid w:val="00D22463"/>
    <w:rsid w:val="00D911AB"/>
    <w:rsid w:val="00D92932"/>
    <w:rsid w:val="00DF0BC0"/>
    <w:rsid w:val="00E6193C"/>
    <w:rsid w:val="00E77EAA"/>
    <w:rsid w:val="00F13B73"/>
    <w:rsid w:val="00F27490"/>
    <w:rsid w:val="00F56075"/>
    <w:rsid w:val="00F56798"/>
    <w:rsid w:val="00F97291"/>
    <w:rsid w:val="00FB1111"/>
    <w:rsid w:val="00FB3C4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AFC47"/>
  <w15:chartTrackingRefBased/>
  <w15:docId w15:val="{F630BDF4-28B8-43AE-A082-E4AB1A6E8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07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07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07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07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07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07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07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07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07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07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07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07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07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07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07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07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07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07E6"/>
    <w:rPr>
      <w:rFonts w:eastAsiaTheme="majorEastAsia" w:cstheme="majorBidi"/>
      <w:color w:val="272727" w:themeColor="text1" w:themeTint="D8"/>
    </w:rPr>
  </w:style>
  <w:style w:type="paragraph" w:styleId="Title">
    <w:name w:val="Title"/>
    <w:basedOn w:val="Normal"/>
    <w:next w:val="Normal"/>
    <w:link w:val="TitleChar"/>
    <w:uiPriority w:val="10"/>
    <w:qFormat/>
    <w:rsid w:val="005407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07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07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07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07E6"/>
    <w:pPr>
      <w:spacing w:before="160"/>
      <w:jc w:val="center"/>
    </w:pPr>
    <w:rPr>
      <w:i/>
      <w:iCs/>
      <w:color w:val="404040" w:themeColor="text1" w:themeTint="BF"/>
    </w:rPr>
  </w:style>
  <w:style w:type="character" w:customStyle="1" w:styleId="QuoteChar">
    <w:name w:val="Quote Char"/>
    <w:basedOn w:val="DefaultParagraphFont"/>
    <w:link w:val="Quote"/>
    <w:uiPriority w:val="29"/>
    <w:rsid w:val="005407E6"/>
    <w:rPr>
      <w:i/>
      <w:iCs/>
      <w:color w:val="404040" w:themeColor="text1" w:themeTint="BF"/>
    </w:rPr>
  </w:style>
  <w:style w:type="paragraph" w:styleId="ListParagraph">
    <w:name w:val="List Paragraph"/>
    <w:basedOn w:val="Normal"/>
    <w:uiPriority w:val="34"/>
    <w:qFormat/>
    <w:rsid w:val="005407E6"/>
    <w:pPr>
      <w:ind w:left="720"/>
      <w:contextualSpacing/>
    </w:pPr>
  </w:style>
  <w:style w:type="character" w:styleId="IntenseEmphasis">
    <w:name w:val="Intense Emphasis"/>
    <w:basedOn w:val="DefaultParagraphFont"/>
    <w:uiPriority w:val="21"/>
    <w:qFormat/>
    <w:rsid w:val="005407E6"/>
    <w:rPr>
      <w:i/>
      <w:iCs/>
      <w:color w:val="0F4761" w:themeColor="accent1" w:themeShade="BF"/>
    </w:rPr>
  </w:style>
  <w:style w:type="paragraph" w:styleId="IntenseQuote">
    <w:name w:val="Intense Quote"/>
    <w:basedOn w:val="Normal"/>
    <w:next w:val="Normal"/>
    <w:link w:val="IntenseQuoteChar"/>
    <w:uiPriority w:val="30"/>
    <w:qFormat/>
    <w:rsid w:val="005407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07E6"/>
    <w:rPr>
      <w:i/>
      <w:iCs/>
      <w:color w:val="0F4761" w:themeColor="accent1" w:themeShade="BF"/>
    </w:rPr>
  </w:style>
  <w:style w:type="character" w:styleId="IntenseReference">
    <w:name w:val="Intense Reference"/>
    <w:basedOn w:val="DefaultParagraphFont"/>
    <w:uiPriority w:val="32"/>
    <w:qFormat/>
    <w:rsid w:val="005407E6"/>
    <w:rPr>
      <w:b/>
      <w:bCs/>
      <w:smallCaps/>
      <w:color w:val="0F4761" w:themeColor="accent1" w:themeShade="BF"/>
      <w:spacing w:val="5"/>
    </w:rPr>
  </w:style>
  <w:style w:type="paragraph" w:styleId="NoSpacing">
    <w:name w:val="No Spacing"/>
    <w:link w:val="NoSpacingChar"/>
    <w:uiPriority w:val="1"/>
    <w:qFormat/>
    <w:rsid w:val="005407E6"/>
    <w:pPr>
      <w:spacing w:after="0" w:line="240" w:lineRule="auto"/>
    </w:pPr>
    <w:rPr>
      <w:rFonts w:eastAsiaTheme="minorEastAsia"/>
      <w:kern w:val="0"/>
      <w:lang w:eastAsia="en-ZA"/>
      <w14:ligatures w14:val="none"/>
    </w:rPr>
  </w:style>
  <w:style w:type="character" w:customStyle="1" w:styleId="NoSpacingChar">
    <w:name w:val="No Spacing Char"/>
    <w:basedOn w:val="DefaultParagraphFont"/>
    <w:link w:val="NoSpacing"/>
    <w:uiPriority w:val="1"/>
    <w:rsid w:val="005407E6"/>
    <w:rPr>
      <w:rFonts w:eastAsiaTheme="minorEastAsia"/>
      <w:kern w:val="0"/>
      <w:lang w:eastAsia="en-ZA"/>
      <w14:ligatures w14:val="none"/>
    </w:rPr>
  </w:style>
  <w:style w:type="table" w:styleId="TableGrid">
    <w:name w:val="Table Grid"/>
    <w:basedOn w:val="TableNormal"/>
    <w:uiPriority w:val="39"/>
    <w:rsid w:val="00513D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C66BC"/>
    <w:pPr>
      <w:tabs>
        <w:tab w:val="center" w:pos="4513"/>
        <w:tab w:val="right" w:pos="9026"/>
      </w:tabs>
      <w:spacing w:after="0" w:line="240" w:lineRule="auto"/>
    </w:pPr>
  </w:style>
  <w:style w:type="character" w:customStyle="1" w:styleId="HeaderChar">
    <w:name w:val="Header Char"/>
    <w:basedOn w:val="DefaultParagraphFont"/>
    <w:link w:val="Header"/>
    <w:uiPriority w:val="99"/>
    <w:rsid w:val="00AC66BC"/>
  </w:style>
  <w:style w:type="paragraph" w:styleId="Footer">
    <w:name w:val="footer"/>
    <w:basedOn w:val="Normal"/>
    <w:link w:val="FooterChar"/>
    <w:uiPriority w:val="99"/>
    <w:unhideWhenUsed/>
    <w:rsid w:val="00AC66BC"/>
    <w:pPr>
      <w:tabs>
        <w:tab w:val="center" w:pos="4513"/>
        <w:tab w:val="right" w:pos="9026"/>
      </w:tabs>
      <w:spacing w:after="0" w:line="240" w:lineRule="auto"/>
    </w:pPr>
  </w:style>
  <w:style w:type="character" w:customStyle="1" w:styleId="FooterChar">
    <w:name w:val="Footer Char"/>
    <w:basedOn w:val="DefaultParagraphFont"/>
    <w:link w:val="Footer"/>
    <w:uiPriority w:val="99"/>
    <w:rsid w:val="00AC66BC"/>
  </w:style>
  <w:style w:type="paragraph" w:styleId="TOCHeading">
    <w:name w:val="TOC Heading"/>
    <w:basedOn w:val="Heading1"/>
    <w:next w:val="Normal"/>
    <w:uiPriority w:val="39"/>
    <w:unhideWhenUsed/>
    <w:qFormat/>
    <w:rsid w:val="00DF0BC0"/>
    <w:pPr>
      <w:spacing w:before="240" w:after="0"/>
      <w:outlineLvl w:val="9"/>
    </w:pPr>
    <w:rPr>
      <w:kern w:val="0"/>
      <w:sz w:val="32"/>
      <w:szCs w:val="32"/>
      <w:lang w:eastAsia="en-Z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965C01-B291-4BC7-ABA7-8D9F7FDB61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516</TotalTime>
  <Pages>9</Pages>
  <Words>1171</Words>
  <Characters>6675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Phishing email detection &amp; awareness system report</dc:title>
  <dc:subject>Seadimo Bugqwangu</dc:subject>
  <dc:creator>Seadimo Bugqwangu</dc:creator>
  <cp:keywords/>
  <dc:description/>
  <cp:lastModifiedBy>Seadimo Bugqwangu</cp:lastModifiedBy>
  <cp:revision>65</cp:revision>
  <cp:lastPrinted>2026-03-16T19:00:00Z</cp:lastPrinted>
  <dcterms:created xsi:type="dcterms:W3CDTF">2026-03-16T10:19:00Z</dcterms:created>
  <dcterms:modified xsi:type="dcterms:W3CDTF">2026-03-16T20:39:00Z</dcterms:modified>
</cp:coreProperties>
</file>