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b w:val="1"/>
                <w:color w:val="1f4e79"/>
              </w:rPr>
            </w:pPr>
            <w:r w:rsidDel="00000000" w:rsidR="00000000" w:rsidRPr="00000000">
              <w:rPr>
                <w:b w:val="1"/>
                <w:color w:val="1f4e79"/>
                <w:rtl w:val="0"/>
              </w:rPr>
              <w:t xml:space="preserve">Después de realizar el Proyecto APT he confirmado que mis intereses profesionales se alinean más con el área de desarrollo de software, especialmente enfocándome en el backend. Esta experiencia me permitió profundizar en la lógica del sistema, la integración con bases de datos y el manejo de APIs, lo cual disfruté mucho.</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El Proyecto APT tuvo un impacto significativo en mis intereses profesionales al brindarme una experiencia práctica y profunda en el desarrollo de software. Durante el proyecto, trabajé directamente con tecnologías como Django, MySQL y la integración de sistemas de pago como Mercado Pago, lo que me permitió desarrollar habilidades técnicas que disfruté aplicar y que ahora quiero perfeccionar. Además, la resolución de problemas complejos en la lógica del backend y la interacción con bases de datos consolidaron mi preferencia por esta área.</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7">
            <w:pPr>
              <w:pStyle w:val="Heading4"/>
              <w:keepNext w:val="0"/>
              <w:keepLines w:val="0"/>
              <w:spacing w:line="259" w:lineRule="auto"/>
              <w:ind w:left="0" w:right="0"/>
              <w:jc w:val="both"/>
              <w:rPr>
                <w:color w:val="1f4e79"/>
                <w:sz w:val="20"/>
                <w:szCs w:val="20"/>
              </w:rPr>
            </w:pPr>
            <w:bookmarkStart w:colFirst="0" w:colLast="0" w:name="_heading=h.u2w8jpkxx9zr" w:id="0"/>
            <w:bookmarkEnd w:id="0"/>
            <w:r w:rsidDel="00000000" w:rsidR="00000000" w:rsidRPr="00000000">
              <w:rPr>
                <w:color w:val="1f4e79"/>
                <w:sz w:val="20"/>
                <w:szCs w:val="20"/>
                <w:rtl w:val="0"/>
              </w:rPr>
              <w:t xml:space="preserve">Fortalezas:</w:t>
            </w:r>
          </w:p>
          <w:p w:rsidR="00000000" w:rsidDel="00000000" w:rsidP="00000000" w:rsidRDefault="00000000" w:rsidRPr="00000000" w14:paraId="00000018">
            <w:pPr>
              <w:numPr>
                <w:ilvl w:val="0"/>
                <w:numId w:val="5"/>
              </w:numPr>
              <w:spacing w:after="0" w:afterAutospacing="0" w:before="240" w:line="259" w:lineRule="auto"/>
              <w:ind w:left="720" w:right="0" w:hanging="360"/>
              <w:jc w:val="left"/>
              <w:rPr>
                <w:color w:val="1f4e79"/>
                <w:sz w:val="22"/>
                <w:szCs w:val="22"/>
              </w:rPr>
            </w:pPr>
            <w:r w:rsidDel="00000000" w:rsidR="00000000" w:rsidRPr="00000000">
              <w:rPr>
                <w:b w:val="1"/>
                <w:color w:val="1f4e79"/>
                <w:sz w:val="22"/>
                <w:szCs w:val="22"/>
                <w:rtl w:val="0"/>
              </w:rPr>
              <w:t xml:space="preserve">Ahora me siento más cómodo trabajando con bases de datos, particularmente en el diseño y desarrollo de modelos de datos relacionales con MySQL. La experiencia práctica me ayudó a estructurar y optimizar bases de datos con mayor confianza.</w:t>
            </w:r>
          </w:p>
          <w:p w:rsidR="00000000" w:rsidDel="00000000" w:rsidP="00000000" w:rsidRDefault="00000000" w:rsidRPr="00000000" w14:paraId="00000019">
            <w:pPr>
              <w:numPr>
                <w:ilvl w:val="0"/>
                <w:numId w:val="5"/>
              </w:numPr>
              <w:spacing w:after="0" w:afterAutospacing="0" w:before="0" w:beforeAutospacing="0" w:line="259" w:lineRule="auto"/>
              <w:ind w:left="720" w:right="0" w:hanging="360"/>
              <w:jc w:val="left"/>
              <w:rPr>
                <w:color w:val="1f4e79"/>
                <w:sz w:val="22"/>
                <w:szCs w:val="22"/>
              </w:rPr>
            </w:pPr>
            <w:r w:rsidDel="00000000" w:rsidR="00000000" w:rsidRPr="00000000">
              <w:rPr>
                <w:b w:val="1"/>
                <w:color w:val="1f4e79"/>
                <w:sz w:val="22"/>
                <w:szCs w:val="22"/>
                <w:rtl w:val="0"/>
              </w:rPr>
              <w:t xml:space="preserve">También me siento más seguro en Calidad de Software, especialmente en la realización de pruebas manuales, asegurando la funcionalidad y robustez del sistema a través de procesos sistemáticos de validación.</w:t>
            </w:r>
          </w:p>
          <w:p w:rsidR="00000000" w:rsidDel="00000000" w:rsidP="00000000" w:rsidRDefault="00000000" w:rsidRPr="00000000" w14:paraId="0000001A">
            <w:pPr>
              <w:numPr>
                <w:ilvl w:val="0"/>
                <w:numId w:val="5"/>
              </w:numPr>
              <w:spacing w:after="240" w:before="0" w:beforeAutospacing="0" w:line="259" w:lineRule="auto"/>
              <w:ind w:left="720" w:right="0" w:hanging="360"/>
              <w:jc w:val="left"/>
              <w:rPr>
                <w:color w:val="1f4e79"/>
                <w:sz w:val="22"/>
                <w:szCs w:val="22"/>
              </w:rPr>
            </w:pPr>
            <w:r w:rsidDel="00000000" w:rsidR="00000000" w:rsidRPr="00000000">
              <w:rPr>
                <w:b w:val="1"/>
                <w:color w:val="1f4e79"/>
                <w:sz w:val="22"/>
                <w:szCs w:val="22"/>
                <w:rtl w:val="0"/>
              </w:rPr>
              <w:t xml:space="preserve">Mi habilidad en Programación de Software, particularmente en el desarrollo backend, se fortaleció considerablemente, consolidando mi interés y confianza en esta área.</w:t>
            </w:r>
          </w:p>
          <w:p w:rsidR="00000000" w:rsidDel="00000000" w:rsidP="00000000" w:rsidRDefault="00000000" w:rsidRPr="00000000" w14:paraId="0000001B">
            <w:pPr>
              <w:pStyle w:val="Heading4"/>
              <w:keepNext w:val="0"/>
              <w:keepLines w:val="0"/>
              <w:spacing w:line="259" w:lineRule="auto"/>
              <w:ind w:left="0" w:right="0"/>
              <w:jc w:val="both"/>
              <w:rPr>
                <w:color w:val="1f4e79"/>
                <w:sz w:val="20"/>
                <w:szCs w:val="20"/>
              </w:rPr>
            </w:pPr>
            <w:bookmarkStart w:colFirst="0" w:colLast="0" w:name="_heading=h.gagi6njga99v" w:id="1"/>
            <w:bookmarkEnd w:id="1"/>
            <w:r w:rsidDel="00000000" w:rsidR="00000000" w:rsidRPr="00000000">
              <w:rPr>
                <w:color w:val="1f4e79"/>
                <w:sz w:val="20"/>
                <w:szCs w:val="20"/>
                <w:rtl w:val="0"/>
              </w:rPr>
              <w:t xml:space="preserve">Debilidades:</w:t>
            </w:r>
          </w:p>
          <w:p w:rsidR="00000000" w:rsidDel="00000000" w:rsidP="00000000" w:rsidRDefault="00000000" w:rsidRPr="00000000" w14:paraId="0000001C">
            <w:pPr>
              <w:numPr>
                <w:ilvl w:val="0"/>
                <w:numId w:val="7"/>
              </w:numPr>
              <w:spacing w:after="240" w:before="240" w:line="259" w:lineRule="auto"/>
              <w:ind w:left="720" w:right="0" w:hanging="360"/>
              <w:jc w:val="left"/>
              <w:rPr>
                <w:color w:val="1f4e79"/>
              </w:rPr>
            </w:pPr>
            <w:r w:rsidDel="00000000" w:rsidR="00000000" w:rsidRPr="00000000">
              <w:rPr>
                <w:b w:val="1"/>
                <w:color w:val="1f4e79"/>
                <w:sz w:val="22"/>
                <w:szCs w:val="22"/>
                <w:rtl w:val="0"/>
              </w:rPr>
              <w:t xml:space="preserve">Aunque he ganado experiencia, considero que aún debo mejorar en Gestión de Proyectos Informáticos, profundizando en metodologías ágiles y herramientas de gestión para liderar proyectos de manera más efectiva.</w:t>
            </w:r>
          </w:p>
          <w:p w:rsidR="00000000" w:rsidDel="00000000" w:rsidP="00000000" w:rsidRDefault="00000000" w:rsidRPr="00000000" w14:paraId="0000001D">
            <w:pPr>
              <w:spacing w:after="240" w:before="240" w:line="259" w:lineRule="auto"/>
              <w:ind w:left="720" w:right="0" w:firstLine="0"/>
              <w:jc w:val="left"/>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F">
            <w:pPr>
              <w:pStyle w:val="Heading4"/>
              <w:keepNext w:val="0"/>
              <w:keepLines w:val="0"/>
              <w:spacing w:line="259" w:lineRule="auto"/>
              <w:ind w:left="720" w:right="0" w:hanging="360"/>
              <w:jc w:val="both"/>
              <w:rPr>
                <w:color w:val="1f4e79"/>
                <w:sz w:val="20"/>
                <w:szCs w:val="20"/>
              </w:rPr>
            </w:pPr>
            <w:bookmarkStart w:colFirst="0" w:colLast="0" w:name="_heading=h.jwf3ozqmkq73" w:id="2"/>
            <w:bookmarkEnd w:id="2"/>
            <w:r w:rsidDel="00000000" w:rsidR="00000000" w:rsidRPr="00000000">
              <w:rPr>
                <w:color w:val="1f4e79"/>
                <w:sz w:val="20"/>
                <w:szCs w:val="20"/>
                <w:rtl w:val="0"/>
              </w:rPr>
              <w:t xml:space="preserve">Programación de Software</w:t>
            </w:r>
          </w:p>
          <w:p w:rsidR="00000000" w:rsidDel="00000000" w:rsidP="00000000" w:rsidRDefault="00000000" w:rsidRPr="00000000" w14:paraId="00000020">
            <w:pPr>
              <w:numPr>
                <w:ilvl w:val="0"/>
                <w:numId w:val="9"/>
              </w:numPr>
              <w:spacing w:after="0" w:afterAutospacing="0" w:before="240" w:line="259" w:lineRule="auto"/>
              <w:ind w:left="720" w:right="0" w:hanging="360"/>
              <w:jc w:val="left"/>
              <w:rPr>
                <w:color w:val="1f4e79"/>
                <w:sz w:val="24"/>
                <w:szCs w:val="24"/>
              </w:rPr>
            </w:pPr>
            <w:r w:rsidDel="00000000" w:rsidR="00000000" w:rsidRPr="00000000">
              <w:rPr>
                <w:b w:val="1"/>
                <w:color w:val="1f4e79"/>
                <w:rtl w:val="0"/>
              </w:rPr>
              <w:t xml:space="preserve">Explorar nuevas tecnologías</w:t>
            </w:r>
            <w:r w:rsidDel="00000000" w:rsidR="00000000" w:rsidRPr="00000000">
              <w:rPr>
                <w:b w:val="1"/>
                <w:color w:val="1f4e79"/>
                <w:sz w:val="22"/>
                <w:szCs w:val="22"/>
                <w:rtl w:val="0"/>
              </w:rPr>
              <w:t xml:space="preserve">: Ampliar mis conocimientos en frameworks y lenguajes relacionados con el backend, como Flask, Node.js o tecnologías emergentes.</w:t>
            </w:r>
          </w:p>
          <w:p w:rsidR="00000000" w:rsidDel="00000000" w:rsidP="00000000" w:rsidRDefault="00000000" w:rsidRPr="00000000" w14:paraId="00000021">
            <w:pPr>
              <w:numPr>
                <w:ilvl w:val="0"/>
                <w:numId w:val="9"/>
              </w:numPr>
              <w:spacing w:after="240" w:before="0" w:beforeAutospacing="0" w:line="259" w:lineRule="auto"/>
              <w:ind w:left="720" w:right="0" w:hanging="360"/>
              <w:jc w:val="left"/>
              <w:rPr>
                <w:color w:val="1f4e79"/>
                <w:sz w:val="22"/>
                <w:szCs w:val="22"/>
              </w:rPr>
            </w:pPr>
            <w:r w:rsidDel="00000000" w:rsidR="00000000" w:rsidRPr="00000000">
              <w:rPr>
                <w:b w:val="1"/>
                <w:color w:val="1f4e79"/>
                <w:sz w:val="22"/>
                <w:szCs w:val="22"/>
                <w:rtl w:val="0"/>
              </w:rPr>
              <w:t xml:space="preserve">Optimizar prácticas de desarrollo: Seguir aprendiendo patrones de diseño, estructuras de datos avanzadas y técnicas para mejorar el rendimiento y la escalabilidad de aplicaciones.</w:t>
            </w:r>
          </w:p>
          <w:p w:rsidR="00000000" w:rsidDel="00000000" w:rsidP="00000000" w:rsidRDefault="00000000" w:rsidRPr="00000000" w14:paraId="00000022">
            <w:pPr>
              <w:pStyle w:val="Heading4"/>
              <w:keepNext w:val="0"/>
              <w:keepLines w:val="0"/>
              <w:spacing w:line="259" w:lineRule="auto"/>
              <w:ind w:left="720" w:right="0" w:hanging="360"/>
              <w:jc w:val="both"/>
              <w:rPr>
                <w:color w:val="1f4e79"/>
                <w:sz w:val="20"/>
                <w:szCs w:val="20"/>
              </w:rPr>
            </w:pPr>
            <w:bookmarkStart w:colFirst="0" w:colLast="0" w:name="_heading=h.js2t511gl7hc" w:id="3"/>
            <w:bookmarkEnd w:id="3"/>
            <w:r w:rsidDel="00000000" w:rsidR="00000000" w:rsidRPr="00000000">
              <w:rPr>
                <w:color w:val="1f4e79"/>
                <w:sz w:val="20"/>
                <w:szCs w:val="20"/>
                <w:rtl w:val="0"/>
              </w:rPr>
              <w:t xml:space="preserve">Inglés Intermedio Alto</w:t>
            </w:r>
          </w:p>
          <w:p w:rsidR="00000000" w:rsidDel="00000000" w:rsidP="00000000" w:rsidRDefault="00000000" w:rsidRPr="00000000" w14:paraId="00000023">
            <w:pPr>
              <w:numPr>
                <w:ilvl w:val="0"/>
                <w:numId w:val="6"/>
              </w:numPr>
              <w:spacing w:after="0" w:afterAutospacing="0" w:before="240" w:line="259" w:lineRule="auto"/>
              <w:ind w:left="720" w:right="0" w:hanging="360"/>
              <w:jc w:val="left"/>
              <w:rPr>
                <w:color w:val="1f4e79"/>
                <w:sz w:val="24"/>
                <w:szCs w:val="24"/>
              </w:rPr>
            </w:pPr>
            <w:r w:rsidDel="00000000" w:rsidR="00000000" w:rsidRPr="00000000">
              <w:rPr>
                <w:b w:val="1"/>
                <w:color w:val="1f4e79"/>
                <w:rtl w:val="0"/>
              </w:rPr>
              <w:t xml:space="preserve">Practicar en contextos profesionales</w:t>
            </w:r>
            <w:r w:rsidDel="00000000" w:rsidR="00000000" w:rsidRPr="00000000">
              <w:rPr>
                <w:b w:val="1"/>
                <w:color w:val="1f4e79"/>
                <w:sz w:val="22"/>
                <w:szCs w:val="22"/>
                <w:rtl w:val="0"/>
              </w:rPr>
              <w:t xml:space="preserve">: Leer documentación técnica, participar en foros internacionales y asistir a webinars en inglés para mantener y mejorar mis habilidades.</w:t>
            </w:r>
          </w:p>
          <w:p w:rsidR="00000000" w:rsidDel="00000000" w:rsidP="00000000" w:rsidRDefault="00000000" w:rsidRPr="00000000" w14:paraId="00000024">
            <w:pPr>
              <w:numPr>
                <w:ilvl w:val="0"/>
                <w:numId w:val="6"/>
              </w:numPr>
              <w:spacing w:after="240" w:before="0" w:beforeAutospacing="0" w:line="259" w:lineRule="auto"/>
              <w:ind w:left="720" w:right="0" w:hanging="360"/>
              <w:jc w:val="left"/>
              <w:rPr>
                <w:color w:val="1f4e79"/>
                <w:sz w:val="22"/>
                <w:szCs w:val="22"/>
              </w:rPr>
            </w:pPr>
            <w:r w:rsidDel="00000000" w:rsidR="00000000" w:rsidRPr="00000000">
              <w:rPr>
                <w:b w:val="1"/>
                <w:color w:val="1f4e79"/>
                <w:sz w:val="22"/>
                <w:szCs w:val="22"/>
                <w:rtl w:val="0"/>
              </w:rPr>
              <w:t xml:space="preserve">Certificación: Considerar certificaciones como TOEFL o IELTS para validar mi nivel de inglés a nivel profesional.</w:t>
            </w:r>
          </w:p>
          <w:p w:rsidR="00000000" w:rsidDel="00000000" w:rsidP="00000000" w:rsidRDefault="00000000" w:rsidRPr="00000000" w14:paraId="00000025">
            <w:pPr>
              <w:pStyle w:val="Heading4"/>
              <w:keepNext w:val="0"/>
              <w:keepLines w:val="0"/>
              <w:spacing w:line="259" w:lineRule="auto"/>
              <w:ind w:left="720" w:right="0" w:hanging="360"/>
              <w:jc w:val="both"/>
              <w:rPr>
                <w:color w:val="1f4e79"/>
                <w:sz w:val="20"/>
                <w:szCs w:val="20"/>
              </w:rPr>
            </w:pPr>
            <w:bookmarkStart w:colFirst="0" w:colLast="0" w:name="_heading=h.832voj2xwa7c" w:id="4"/>
            <w:bookmarkEnd w:id="4"/>
            <w:r w:rsidDel="00000000" w:rsidR="00000000" w:rsidRPr="00000000">
              <w:rPr>
                <w:color w:val="1f4e79"/>
                <w:sz w:val="20"/>
                <w:szCs w:val="20"/>
                <w:rtl w:val="0"/>
              </w:rPr>
              <w:t xml:space="preserve">Inteligencia de Negocios</w:t>
            </w:r>
          </w:p>
          <w:p w:rsidR="00000000" w:rsidDel="00000000" w:rsidP="00000000" w:rsidRDefault="00000000" w:rsidRPr="00000000" w14:paraId="00000026">
            <w:pPr>
              <w:numPr>
                <w:ilvl w:val="0"/>
                <w:numId w:val="2"/>
              </w:numPr>
              <w:spacing w:after="0" w:afterAutospacing="0" w:before="240" w:line="259" w:lineRule="auto"/>
              <w:ind w:left="720" w:right="0" w:hanging="360"/>
              <w:jc w:val="left"/>
              <w:rPr>
                <w:color w:val="1f4e79"/>
                <w:sz w:val="24"/>
                <w:szCs w:val="24"/>
              </w:rPr>
            </w:pPr>
            <w:r w:rsidDel="00000000" w:rsidR="00000000" w:rsidRPr="00000000">
              <w:rPr>
                <w:b w:val="1"/>
                <w:color w:val="1f4e79"/>
                <w:rtl w:val="0"/>
              </w:rPr>
              <w:t xml:space="preserve">Capacitación especializada</w:t>
            </w:r>
            <w:r w:rsidDel="00000000" w:rsidR="00000000" w:rsidRPr="00000000">
              <w:rPr>
                <w:b w:val="1"/>
                <w:color w:val="1f4e79"/>
                <w:sz w:val="22"/>
                <w:szCs w:val="22"/>
                <w:rtl w:val="0"/>
              </w:rPr>
              <w:t xml:space="preserve">: Tomar cursos sobre herramientas como Power BI, Tableau o análisis de datos en Python para comprender mejor los datos empresariales.</w:t>
            </w:r>
          </w:p>
          <w:p w:rsidR="00000000" w:rsidDel="00000000" w:rsidP="00000000" w:rsidRDefault="00000000" w:rsidRPr="00000000" w14:paraId="00000027">
            <w:pPr>
              <w:numPr>
                <w:ilvl w:val="0"/>
                <w:numId w:val="2"/>
              </w:numPr>
              <w:spacing w:after="240" w:before="0" w:beforeAutospacing="0" w:line="259" w:lineRule="auto"/>
              <w:ind w:left="720" w:right="0" w:hanging="360"/>
              <w:jc w:val="left"/>
              <w:rPr>
                <w:color w:val="1f4e79"/>
                <w:sz w:val="22"/>
                <w:szCs w:val="22"/>
              </w:rPr>
            </w:pPr>
            <w:r w:rsidDel="00000000" w:rsidR="00000000" w:rsidRPr="00000000">
              <w:rPr>
                <w:b w:val="1"/>
                <w:color w:val="1f4e79"/>
                <w:sz w:val="22"/>
                <w:szCs w:val="22"/>
                <w:rtl w:val="0"/>
              </w:rPr>
              <w:t xml:space="preserve">Práctica en proyectos: Aplicar conocimientos en proyectos reales para generar insights útiles en la toma de decisiones.</w:t>
            </w:r>
          </w:p>
          <w:p w:rsidR="00000000" w:rsidDel="00000000" w:rsidP="00000000" w:rsidRDefault="00000000" w:rsidRPr="00000000" w14:paraId="00000028">
            <w:pPr>
              <w:pStyle w:val="Heading4"/>
              <w:keepNext w:val="0"/>
              <w:keepLines w:val="0"/>
              <w:spacing w:line="259" w:lineRule="auto"/>
              <w:ind w:left="720" w:right="0" w:hanging="360"/>
              <w:jc w:val="both"/>
              <w:rPr>
                <w:color w:val="1f4e79"/>
                <w:sz w:val="20"/>
                <w:szCs w:val="20"/>
              </w:rPr>
            </w:pPr>
            <w:bookmarkStart w:colFirst="0" w:colLast="0" w:name="_heading=h.j8zl9gs8ebrx" w:id="5"/>
            <w:bookmarkEnd w:id="5"/>
            <w:r w:rsidDel="00000000" w:rsidR="00000000" w:rsidRPr="00000000">
              <w:rPr>
                <w:color w:val="1f4e79"/>
                <w:sz w:val="20"/>
                <w:szCs w:val="20"/>
                <w:rtl w:val="0"/>
              </w:rPr>
              <w:t xml:space="preserve">Análisis y Planificación</w:t>
            </w:r>
          </w:p>
          <w:p w:rsidR="00000000" w:rsidDel="00000000" w:rsidP="00000000" w:rsidRDefault="00000000" w:rsidRPr="00000000" w14:paraId="00000029">
            <w:pPr>
              <w:numPr>
                <w:ilvl w:val="0"/>
                <w:numId w:val="1"/>
              </w:numPr>
              <w:spacing w:after="0" w:afterAutospacing="0" w:before="240" w:line="259" w:lineRule="auto"/>
              <w:ind w:left="720" w:right="0" w:hanging="360"/>
              <w:jc w:val="left"/>
              <w:rPr>
                <w:color w:val="1f4e79"/>
                <w:sz w:val="24"/>
                <w:szCs w:val="24"/>
              </w:rPr>
            </w:pPr>
            <w:r w:rsidDel="00000000" w:rsidR="00000000" w:rsidRPr="00000000">
              <w:rPr>
                <w:b w:val="1"/>
                <w:color w:val="1f4e79"/>
                <w:rtl w:val="0"/>
              </w:rPr>
              <w:t xml:space="preserve">Mejorar en metodologías ágiles</w:t>
            </w:r>
            <w:r w:rsidDel="00000000" w:rsidR="00000000" w:rsidRPr="00000000">
              <w:rPr>
                <w:b w:val="1"/>
                <w:color w:val="1f4e79"/>
                <w:sz w:val="22"/>
                <w:szCs w:val="22"/>
                <w:rtl w:val="0"/>
              </w:rPr>
              <w:t xml:space="preserve">: Estudiar y aplicar marcos como Scrum o Kanban para optimizar la planificación y ejecución de proyectos.</w:t>
            </w:r>
          </w:p>
          <w:p w:rsidR="00000000" w:rsidDel="00000000" w:rsidP="00000000" w:rsidRDefault="00000000" w:rsidRPr="00000000" w14:paraId="0000002A">
            <w:pPr>
              <w:numPr>
                <w:ilvl w:val="0"/>
                <w:numId w:val="1"/>
              </w:numPr>
              <w:spacing w:after="240" w:before="0" w:beforeAutospacing="0" w:line="259" w:lineRule="auto"/>
              <w:ind w:left="720" w:right="0" w:hanging="360"/>
              <w:jc w:val="left"/>
              <w:rPr>
                <w:color w:val="1f4e79"/>
                <w:sz w:val="22"/>
                <w:szCs w:val="22"/>
              </w:rPr>
            </w:pPr>
            <w:r w:rsidDel="00000000" w:rsidR="00000000" w:rsidRPr="00000000">
              <w:rPr>
                <w:b w:val="1"/>
                <w:color w:val="1f4e79"/>
                <w:sz w:val="22"/>
                <w:szCs w:val="22"/>
                <w:rtl w:val="0"/>
              </w:rPr>
              <w:t xml:space="preserve">Automatización de procesos: Aprender a usar herramientas como Jira, Trello o Notion para hacer que la planificación sea más eficiente y colaborativa.</w:t>
            </w:r>
          </w:p>
          <w:p w:rsidR="00000000" w:rsidDel="00000000" w:rsidP="00000000" w:rsidRDefault="00000000" w:rsidRPr="00000000" w14:paraId="0000002B">
            <w:pPr>
              <w:spacing w:after="240" w:before="240" w:line="259" w:lineRule="auto"/>
              <w:ind w:left="720" w:right="0" w:firstLine="0"/>
              <w:jc w:val="left"/>
              <w:rPr>
                <w:color w:val="00000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D">
            <w:pPr>
              <w:pStyle w:val="Heading4"/>
              <w:keepNext w:val="0"/>
              <w:keepLines w:val="0"/>
              <w:jc w:val="both"/>
              <w:rPr>
                <w:rFonts w:ascii="Century Gothic" w:cs="Century Gothic" w:eastAsia="Century Gothic" w:hAnsi="Century Gothic"/>
                <w:color w:val="1f4e79"/>
                <w:sz w:val="20"/>
                <w:szCs w:val="20"/>
              </w:rPr>
            </w:pPr>
            <w:bookmarkStart w:colFirst="0" w:colLast="0" w:name="_heading=h.1lwb1bgk5bmr" w:id="6"/>
            <w:bookmarkEnd w:id="6"/>
            <w:r w:rsidDel="00000000" w:rsidR="00000000" w:rsidRPr="00000000">
              <w:rPr>
                <w:rFonts w:ascii="Century Gothic" w:cs="Century Gothic" w:eastAsia="Century Gothic" w:hAnsi="Century Gothic"/>
                <w:color w:val="1f4e79"/>
                <w:sz w:val="20"/>
                <w:szCs w:val="20"/>
                <w:rtl w:val="0"/>
              </w:rPr>
              <w:t xml:space="preserve">Calidad de Software</w:t>
            </w:r>
          </w:p>
          <w:p w:rsidR="00000000" w:rsidDel="00000000" w:rsidP="00000000" w:rsidRDefault="00000000" w:rsidRPr="00000000" w14:paraId="0000002E">
            <w:pPr>
              <w:numPr>
                <w:ilvl w:val="0"/>
                <w:numId w:val="3"/>
              </w:numPr>
              <w:spacing w:after="0" w:afterAutospacing="0" w:before="240" w:lineRule="auto"/>
              <w:ind w:left="720" w:right="0" w:hanging="360"/>
              <w:jc w:val="left"/>
              <w:rPr>
                <w:rFonts w:ascii="Century Gothic" w:cs="Century Gothic" w:eastAsia="Century Gothic" w:hAnsi="Century Gothic"/>
                <w:b w:val="1"/>
                <w:color w:val="1f4e79"/>
              </w:rPr>
            </w:pPr>
            <w:r w:rsidDel="00000000" w:rsidR="00000000" w:rsidRPr="00000000">
              <w:rPr>
                <w:rFonts w:ascii="Century Gothic" w:cs="Century Gothic" w:eastAsia="Century Gothic" w:hAnsi="Century Gothic"/>
                <w:b w:val="1"/>
                <w:color w:val="1f4e79"/>
                <w:rtl w:val="0"/>
              </w:rPr>
              <w:t xml:space="preserve">Perfeccionar las pruebas manuales</w:t>
            </w:r>
            <w:r w:rsidDel="00000000" w:rsidR="00000000" w:rsidRPr="00000000">
              <w:rPr>
                <w:rFonts w:ascii="Century Gothic" w:cs="Century Gothic" w:eastAsia="Century Gothic" w:hAnsi="Century Gothic"/>
                <w:b w:val="1"/>
                <w:color w:val="1f4e79"/>
                <w:sz w:val="18"/>
                <w:szCs w:val="18"/>
                <w:rtl w:val="0"/>
              </w:rPr>
              <w:t xml:space="preserve">: Ampliar mi conocimiento en la creación de casos de prueba detallados y estrategias de testing para diferentes etapas del desarrollo.</w:t>
            </w:r>
          </w:p>
          <w:p w:rsidR="00000000" w:rsidDel="00000000" w:rsidP="00000000" w:rsidRDefault="00000000" w:rsidRPr="00000000" w14:paraId="0000002F">
            <w:pPr>
              <w:numPr>
                <w:ilvl w:val="0"/>
                <w:numId w:val="3"/>
              </w:numPr>
              <w:spacing w:after="240" w:before="0" w:beforeAutospacing="0" w:lineRule="auto"/>
              <w:ind w:left="720" w:right="0" w:hanging="360"/>
              <w:jc w:val="left"/>
              <w:rPr>
                <w:rFonts w:ascii="Century Gothic" w:cs="Century Gothic" w:eastAsia="Century Gothic" w:hAnsi="Century Gothic"/>
                <w:b w:val="1"/>
                <w:color w:val="1f4e79"/>
                <w:sz w:val="18"/>
                <w:szCs w:val="18"/>
              </w:rPr>
            </w:pPr>
            <w:r w:rsidDel="00000000" w:rsidR="00000000" w:rsidRPr="00000000">
              <w:rPr>
                <w:rFonts w:ascii="Century Gothic" w:cs="Century Gothic" w:eastAsia="Century Gothic" w:hAnsi="Century Gothic"/>
                <w:b w:val="1"/>
                <w:color w:val="1f4e79"/>
                <w:sz w:val="18"/>
                <w:szCs w:val="18"/>
                <w:rtl w:val="0"/>
              </w:rPr>
              <w:t xml:space="preserve">Introducción a pruebas automatizadas: Aprender herramientas como Selenium o pytest para complementar las pruebas manuales y mejorar la eficiencia en la detección de errores.</w:t>
            </w:r>
          </w:p>
          <w:p w:rsidR="00000000" w:rsidDel="00000000" w:rsidP="00000000" w:rsidRDefault="00000000" w:rsidRPr="00000000" w14:paraId="00000030">
            <w:pPr>
              <w:pStyle w:val="Heading4"/>
              <w:keepNext w:val="0"/>
              <w:keepLines w:val="0"/>
              <w:jc w:val="both"/>
              <w:rPr>
                <w:rFonts w:ascii="Century Gothic" w:cs="Century Gothic" w:eastAsia="Century Gothic" w:hAnsi="Century Gothic"/>
                <w:color w:val="1f4e79"/>
                <w:sz w:val="20"/>
                <w:szCs w:val="20"/>
              </w:rPr>
            </w:pPr>
            <w:bookmarkStart w:colFirst="0" w:colLast="0" w:name="_heading=h.jirpp96hejff" w:id="7"/>
            <w:bookmarkEnd w:id="7"/>
            <w:r w:rsidDel="00000000" w:rsidR="00000000" w:rsidRPr="00000000">
              <w:rPr>
                <w:rFonts w:ascii="Century Gothic" w:cs="Century Gothic" w:eastAsia="Century Gothic" w:hAnsi="Century Gothic"/>
                <w:color w:val="1f4e79"/>
                <w:sz w:val="20"/>
                <w:szCs w:val="20"/>
                <w:rtl w:val="0"/>
              </w:rPr>
              <w:t xml:space="preserve">Análisis y desarrollo de modelos de datos</w:t>
            </w:r>
          </w:p>
          <w:p w:rsidR="00000000" w:rsidDel="00000000" w:rsidP="00000000" w:rsidRDefault="00000000" w:rsidRPr="00000000" w14:paraId="00000031">
            <w:pPr>
              <w:numPr>
                <w:ilvl w:val="0"/>
                <w:numId w:val="4"/>
              </w:numPr>
              <w:spacing w:after="0" w:afterAutospacing="0" w:before="240" w:lineRule="auto"/>
              <w:ind w:left="720" w:right="0" w:hanging="360"/>
              <w:jc w:val="left"/>
              <w:rPr>
                <w:rFonts w:ascii="Century Gothic" w:cs="Century Gothic" w:eastAsia="Century Gothic" w:hAnsi="Century Gothic"/>
                <w:b w:val="1"/>
                <w:color w:val="1f4e79"/>
              </w:rPr>
            </w:pPr>
            <w:r w:rsidDel="00000000" w:rsidR="00000000" w:rsidRPr="00000000">
              <w:rPr>
                <w:rFonts w:ascii="Century Gothic" w:cs="Century Gothic" w:eastAsia="Century Gothic" w:hAnsi="Century Gothic"/>
                <w:b w:val="1"/>
                <w:color w:val="1f4e79"/>
                <w:rtl w:val="0"/>
              </w:rPr>
              <w:t xml:space="preserve">Estudiar diseño avanzado de bases de datos</w:t>
            </w:r>
            <w:r w:rsidDel="00000000" w:rsidR="00000000" w:rsidRPr="00000000">
              <w:rPr>
                <w:rFonts w:ascii="Century Gothic" w:cs="Century Gothic" w:eastAsia="Century Gothic" w:hAnsi="Century Gothic"/>
                <w:b w:val="1"/>
                <w:color w:val="1f4e79"/>
                <w:sz w:val="18"/>
                <w:szCs w:val="18"/>
                <w:rtl w:val="0"/>
              </w:rPr>
              <w:t xml:space="preserve">: Profundizar en normalización, desnormalización y modelado para proyectos complejos.</w:t>
            </w:r>
          </w:p>
          <w:p w:rsidR="00000000" w:rsidDel="00000000" w:rsidP="00000000" w:rsidRDefault="00000000" w:rsidRPr="00000000" w14:paraId="00000032">
            <w:pPr>
              <w:numPr>
                <w:ilvl w:val="0"/>
                <w:numId w:val="4"/>
              </w:numPr>
              <w:spacing w:after="0" w:afterAutospacing="0" w:before="0" w:beforeAutospacing="0" w:lineRule="auto"/>
              <w:ind w:left="720" w:right="0" w:hanging="360"/>
              <w:jc w:val="left"/>
              <w:rPr>
                <w:rFonts w:ascii="Century Gothic" w:cs="Century Gothic" w:eastAsia="Century Gothic" w:hAnsi="Century Gothic"/>
                <w:b w:val="1"/>
                <w:color w:val="1f4e79"/>
                <w:sz w:val="18"/>
                <w:szCs w:val="18"/>
              </w:rPr>
            </w:pPr>
            <w:r w:rsidDel="00000000" w:rsidR="00000000" w:rsidRPr="00000000">
              <w:rPr>
                <w:rFonts w:ascii="Century Gothic" w:cs="Century Gothic" w:eastAsia="Century Gothic" w:hAnsi="Century Gothic"/>
                <w:b w:val="1"/>
                <w:color w:val="1f4e79"/>
                <w:sz w:val="18"/>
                <w:szCs w:val="18"/>
                <w:rtl w:val="0"/>
              </w:rPr>
              <w:t xml:space="preserve">Optimización de consultas SQL: Aprender técnicas para escribir consultas más eficientes y comprender mejor la administración del rendimiento en bases de datos grandes.</w:t>
            </w:r>
          </w:p>
          <w:p w:rsidR="00000000" w:rsidDel="00000000" w:rsidP="00000000" w:rsidRDefault="00000000" w:rsidRPr="00000000" w14:paraId="00000033">
            <w:pPr>
              <w:numPr>
                <w:ilvl w:val="0"/>
                <w:numId w:val="4"/>
              </w:numPr>
              <w:spacing w:after="240" w:before="0" w:beforeAutospacing="0" w:lineRule="auto"/>
              <w:ind w:left="720" w:right="0" w:hanging="360"/>
              <w:jc w:val="left"/>
              <w:rPr>
                <w:rFonts w:ascii="Century Gothic" w:cs="Century Gothic" w:eastAsia="Century Gothic" w:hAnsi="Century Gothic"/>
                <w:b w:val="1"/>
                <w:color w:val="1f4e79"/>
                <w:sz w:val="18"/>
                <w:szCs w:val="18"/>
              </w:rPr>
            </w:pPr>
            <w:r w:rsidDel="00000000" w:rsidR="00000000" w:rsidRPr="00000000">
              <w:rPr>
                <w:rFonts w:ascii="Century Gothic" w:cs="Century Gothic" w:eastAsia="Century Gothic" w:hAnsi="Century Gothic"/>
                <w:b w:val="1"/>
                <w:color w:val="1f4e79"/>
                <w:sz w:val="18"/>
                <w:szCs w:val="18"/>
                <w:rtl w:val="0"/>
              </w:rPr>
              <w:t xml:space="preserve">Explorar bases de datos no relacionales: Iniciar el aprendizaje de tecnologías como MongoDB o Redis para ampliar mis capacidades según las necesidades de diferentes proyectos.</w:t>
            </w:r>
          </w:p>
          <w:p w:rsidR="00000000" w:rsidDel="00000000" w:rsidP="00000000" w:rsidRDefault="00000000" w:rsidRPr="00000000" w14:paraId="00000034">
            <w:pPr>
              <w:pStyle w:val="Heading4"/>
              <w:keepNext w:val="0"/>
              <w:keepLines w:val="0"/>
              <w:jc w:val="both"/>
              <w:rPr>
                <w:rFonts w:ascii="Century Gothic" w:cs="Century Gothic" w:eastAsia="Century Gothic" w:hAnsi="Century Gothic"/>
                <w:color w:val="1f4e79"/>
                <w:sz w:val="20"/>
                <w:szCs w:val="20"/>
              </w:rPr>
            </w:pPr>
            <w:bookmarkStart w:colFirst="0" w:colLast="0" w:name="_heading=h.upkc0fjfguez" w:id="8"/>
            <w:bookmarkEnd w:id="8"/>
            <w:r w:rsidDel="00000000" w:rsidR="00000000" w:rsidRPr="00000000">
              <w:rPr>
                <w:rFonts w:ascii="Century Gothic" w:cs="Century Gothic" w:eastAsia="Century Gothic" w:hAnsi="Century Gothic"/>
                <w:color w:val="1f4e79"/>
                <w:sz w:val="20"/>
                <w:szCs w:val="20"/>
                <w:rtl w:val="0"/>
              </w:rPr>
              <w:t xml:space="preserve">Gestión de Proyectos Informáticos</w:t>
            </w:r>
          </w:p>
          <w:p w:rsidR="00000000" w:rsidDel="00000000" w:rsidP="00000000" w:rsidRDefault="00000000" w:rsidRPr="00000000" w14:paraId="00000035">
            <w:pPr>
              <w:numPr>
                <w:ilvl w:val="0"/>
                <w:numId w:val="8"/>
              </w:numPr>
              <w:spacing w:after="0" w:afterAutospacing="0" w:before="240" w:lineRule="auto"/>
              <w:ind w:left="720" w:right="0" w:hanging="360"/>
              <w:jc w:val="left"/>
              <w:rPr>
                <w:rFonts w:ascii="Century Gothic" w:cs="Century Gothic" w:eastAsia="Century Gothic" w:hAnsi="Century Gothic"/>
                <w:b w:val="1"/>
                <w:color w:val="1f4e79"/>
              </w:rPr>
            </w:pPr>
            <w:r w:rsidDel="00000000" w:rsidR="00000000" w:rsidRPr="00000000">
              <w:rPr>
                <w:rFonts w:ascii="Century Gothic" w:cs="Century Gothic" w:eastAsia="Century Gothic" w:hAnsi="Century Gothic"/>
                <w:b w:val="1"/>
                <w:color w:val="1f4e79"/>
                <w:rtl w:val="0"/>
              </w:rPr>
              <w:t xml:space="preserve">Capacitación en metodologías ágiles</w:t>
            </w:r>
            <w:r w:rsidDel="00000000" w:rsidR="00000000" w:rsidRPr="00000000">
              <w:rPr>
                <w:rFonts w:ascii="Century Gothic" w:cs="Century Gothic" w:eastAsia="Century Gothic" w:hAnsi="Century Gothic"/>
                <w:b w:val="1"/>
                <w:color w:val="1f4e79"/>
                <w:sz w:val="18"/>
                <w:szCs w:val="18"/>
                <w:rtl w:val="0"/>
              </w:rPr>
              <w:t xml:space="preserve">: Tomar cursos sobre Scrum, Kanban o metodologías híbridas para mejorar la planificación y coordinación de equipos.</w:t>
            </w:r>
          </w:p>
          <w:p w:rsidR="00000000" w:rsidDel="00000000" w:rsidP="00000000" w:rsidRDefault="00000000" w:rsidRPr="00000000" w14:paraId="00000036">
            <w:pPr>
              <w:numPr>
                <w:ilvl w:val="0"/>
                <w:numId w:val="8"/>
              </w:numPr>
              <w:spacing w:after="0" w:afterAutospacing="0" w:before="0" w:beforeAutospacing="0" w:lineRule="auto"/>
              <w:ind w:left="720" w:right="0" w:hanging="360"/>
              <w:jc w:val="left"/>
              <w:rPr>
                <w:rFonts w:ascii="Century Gothic" w:cs="Century Gothic" w:eastAsia="Century Gothic" w:hAnsi="Century Gothic"/>
                <w:b w:val="1"/>
                <w:color w:val="1f4e79"/>
                <w:sz w:val="18"/>
                <w:szCs w:val="18"/>
              </w:rPr>
            </w:pPr>
            <w:r w:rsidDel="00000000" w:rsidR="00000000" w:rsidRPr="00000000">
              <w:rPr>
                <w:rFonts w:ascii="Century Gothic" w:cs="Century Gothic" w:eastAsia="Century Gothic" w:hAnsi="Century Gothic"/>
                <w:b w:val="1"/>
                <w:color w:val="1f4e79"/>
                <w:sz w:val="18"/>
                <w:szCs w:val="18"/>
                <w:rtl w:val="0"/>
              </w:rPr>
              <w:t xml:space="preserve">Práctica en herramientas de gestión: Familiarizarme con herramientas como Jira, Asana o Monday.com para organizar tareas, asignar responsabilidades y hacer seguimiento eficiente de los proyectos.</w:t>
            </w:r>
          </w:p>
          <w:p w:rsidR="00000000" w:rsidDel="00000000" w:rsidP="00000000" w:rsidRDefault="00000000" w:rsidRPr="00000000" w14:paraId="00000037">
            <w:pPr>
              <w:numPr>
                <w:ilvl w:val="0"/>
                <w:numId w:val="8"/>
              </w:numPr>
              <w:spacing w:after="240" w:before="0" w:beforeAutospacing="0" w:lineRule="auto"/>
              <w:ind w:left="720" w:right="0" w:hanging="360"/>
              <w:jc w:val="left"/>
              <w:rPr>
                <w:rFonts w:ascii="Century Gothic" w:cs="Century Gothic" w:eastAsia="Century Gothic" w:hAnsi="Century Gothic"/>
                <w:b w:val="1"/>
                <w:color w:val="1f4e79"/>
                <w:sz w:val="18"/>
                <w:szCs w:val="18"/>
              </w:rPr>
            </w:pPr>
            <w:r w:rsidDel="00000000" w:rsidR="00000000" w:rsidRPr="00000000">
              <w:rPr>
                <w:rFonts w:ascii="Century Gothic" w:cs="Century Gothic" w:eastAsia="Century Gothic" w:hAnsi="Century Gothic"/>
                <w:b w:val="1"/>
                <w:color w:val="1f4e79"/>
                <w:sz w:val="18"/>
                <w:szCs w:val="18"/>
                <w:rtl w:val="0"/>
              </w:rPr>
              <w:t xml:space="preserve">Asumir roles de liderazgo: Participar en proyectos pequeños donde pueda practicar la gestión de equipos, con el objetivo de ganar confianza y experiencia práctica.</w:t>
            </w:r>
          </w:p>
          <w:p w:rsidR="00000000" w:rsidDel="00000000" w:rsidP="00000000" w:rsidRDefault="00000000" w:rsidRPr="00000000" w14:paraId="00000038">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sz w:val="24"/>
                <w:szCs w:val="24"/>
              </w:rPr>
            </w:pPr>
            <w:bookmarkStart w:colFirst="0" w:colLast="0" w:name="_heading=h.gjdgxs" w:id="9"/>
            <w:bookmarkEnd w:id="9"/>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4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46">
            <w:pPr>
              <w:pStyle w:val="Heading4"/>
              <w:keepNext w:val="0"/>
              <w:keepLines w:val="0"/>
              <w:spacing w:line="259" w:lineRule="auto"/>
              <w:ind w:left="720" w:right="0" w:firstLine="0"/>
              <w:jc w:val="both"/>
              <w:rPr>
                <w:color w:val="1f4e79"/>
                <w:sz w:val="22"/>
                <w:szCs w:val="22"/>
              </w:rPr>
            </w:pPr>
            <w:bookmarkStart w:colFirst="0" w:colLast="0" w:name="_heading=h.ujo7agxd2fe9" w:id="10"/>
            <w:bookmarkEnd w:id="10"/>
            <w:r w:rsidDel="00000000" w:rsidR="00000000" w:rsidRPr="00000000">
              <w:rPr>
                <w:color w:val="1f4e79"/>
                <w:sz w:val="22"/>
                <w:szCs w:val="22"/>
                <w:rtl w:val="0"/>
              </w:rPr>
              <w:t xml:space="preserve">Enfoque hacia el backend:</w:t>
            </w:r>
          </w:p>
          <w:p w:rsidR="00000000" w:rsidDel="00000000" w:rsidP="00000000" w:rsidRDefault="00000000" w:rsidRPr="00000000" w14:paraId="00000047">
            <w:pPr>
              <w:spacing w:after="240" w:before="240" w:line="259" w:lineRule="auto"/>
              <w:ind w:left="0" w:right="0"/>
              <w:jc w:val="both"/>
              <w:rPr>
                <w:b w:val="1"/>
                <w:color w:val="1f4e79"/>
                <w:sz w:val="24"/>
                <w:szCs w:val="24"/>
              </w:rPr>
            </w:pPr>
            <w:r w:rsidDel="00000000" w:rsidR="00000000" w:rsidRPr="00000000">
              <w:rPr>
                <w:b w:val="1"/>
                <w:color w:val="1f4e79"/>
                <w:sz w:val="24"/>
                <w:szCs w:val="24"/>
                <w:rtl w:val="0"/>
              </w:rPr>
              <w:t xml:space="preserve">El proyecto me permitió afianzar mi interés y habilidades en el desarrollo backend, especialmente en la integración de sistemas, la gestión de bases de datos y la optimización de la lógica de negocio. Esto me ha motivado a profundizar más en áreas como la arquitectura de software y la creación de soluciones escalables, lo que antes no tenía tan claro como mi objetivo a largo plazo.</w:t>
            </w:r>
          </w:p>
          <w:p w:rsidR="00000000" w:rsidDel="00000000" w:rsidP="00000000" w:rsidRDefault="00000000" w:rsidRPr="00000000" w14:paraId="00000048">
            <w:pPr>
              <w:pStyle w:val="Heading4"/>
              <w:keepNext w:val="0"/>
              <w:keepLines w:val="0"/>
              <w:spacing w:line="259" w:lineRule="auto"/>
              <w:ind w:left="720" w:right="0" w:firstLine="0"/>
              <w:jc w:val="both"/>
              <w:rPr>
                <w:color w:val="1f4e79"/>
                <w:sz w:val="22"/>
                <w:szCs w:val="22"/>
              </w:rPr>
            </w:pPr>
            <w:bookmarkStart w:colFirst="0" w:colLast="0" w:name="_heading=h.lbgcbchmmr4p" w:id="11"/>
            <w:bookmarkEnd w:id="11"/>
            <w:r w:rsidDel="00000000" w:rsidR="00000000" w:rsidRPr="00000000">
              <w:rPr>
                <w:color w:val="1f4e79"/>
                <w:sz w:val="22"/>
                <w:szCs w:val="22"/>
                <w:rtl w:val="0"/>
              </w:rPr>
              <w:t xml:space="preserve">Interés en análisis de datos:</w:t>
            </w:r>
          </w:p>
          <w:p w:rsidR="00000000" w:rsidDel="00000000" w:rsidP="00000000" w:rsidRDefault="00000000" w:rsidRPr="00000000" w14:paraId="00000049">
            <w:pPr>
              <w:spacing w:after="240" w:before="240" w:line="259" w:lineRule="auto"/>
              <w:ind w:left="0" w:right="0"/>
              <w:jc w:val="both"/>
              <w:rPr>
                <w:b w:val="1"/>
                <w:color w:val="1f4e79"/>
                <w:sz w:val="24"/>
                <w:szCs w:val="24"/>
              </w:rPr>
            </w:pPr>
            <w:r w:rsidDel="00000000" w:rsidR="00000000" w:rsidRPr="00000000">
              <w:rPr>
                <w:b w:val="1"/>
                <w:color w:val="1f4e79"/>
                <w:sz w:val="24"/>
                <w:szCs w:val="24"/>
                <w:rtl w:val="0"/>
              </w:rPr>
              <w:t xml:space="preserve">Aunque sigo interesado en el desarrollo de software, el trabajo con bases de datos y la gestión de grandes volúmenes de datos en el proyecto ha reforzado mi interés por el campo de inteligencia de negocios. Ahora, tengo más claro que en el futuro me gustaría desempeñarme como analista de datos o en un rol que combine el desarrollo de software con la analítica de datos, utilizando mis habilidades para generar soluciones tecnológicas que mejoren la toma de decisiones estratégicas.</w:t>
            </w:r>
          </w:p>
          <w:p w:rsidR="00000000" w:rsidDel="00000000" w:rsidP="00000000" w:rsidRDefault="00000000" w:rsidRPr="00000000" w14:paraId="0000004A">
            <w:pPr>
              <w:pStyle w:val="Heading4"/>
              <w:keepNext w:val="0"/>
              <w:keepLines w:val="0"/>
              <w:spacing w:line="259" w:lineRule="auto"/>
              <w:ind w:left="720" w:right="0" w:firstLine="0"/>
              <w:jc w:val="both"/>
              <w:rPr>
                <w:color w:val="1f4e79"/>
                <w:sz w:val="22"/>
                <w:szCs w:val="22"/>
              </w:rPr>
            </w:pPr>
            <w:bookmarkStart w:colFirst="0" w:colLast="0" w:name="_heading=h.2k1yjd4v5r44" w:id="12"/>
            <w:bookmarkEnd w:id="12"/>
            <w:r w:rsidDel="00000000" w:rsidR="00000000" w:rsidRPr="00000000">
              <w:rPr>
                <w:color w:val="1f4e79"/>
                <w:sz w:val="22"/>
                <w:szCs w:val="22"/>
                <w:rtl w:val="0"/>
              </w:rPr>
              <w:t xml:space="preserve">Proyección hacia roles más estratégicos:</w:t>
            </w:r>
          </w:p>
          <w:p w:rsidR="00000000" w:rsidDel="00000000" w:rsidP="00000000" w:rsidRDefault="00000000" w:rsidRPr="00000000" w14:paraId="0000004B">
            <w:pPr>
              <w:spacing w:after="240" w:before="240" w:line="259" w:lineRule="auto"/>
              <w:ind w:left="0" w:right="0"/>
              <w:jc w:val="both"/>
              <w:rPr>
                <w:b w:val="1"/>
                <w:color w:val="1f4e79"/>
                <w:sz w:val="24"/>
                <w:szCs w:val="24"/>
              </w:rPr>
            </w:pPr>
            <w:r w:rsidDel="00000000" w:rsidR="00000000" w:rsidRPr="00000000">
              <w:rPr>
                <w:b w:val="1"/>
                <w:color w:val="1f4e79"/>
                <w:sz w:val="24"/>
                <w:szCs w:val="24"/>
                <w:rtl w:val="0"/>
              </w:rPr>
              <w:t xml:space="preserve">Mi experiencia también me ha llevado a pensar que en los próximos años me gustaría combinar mis habilidades técnicas con roles estratégicos, participando no solo en la creación de soluciones, sino también en la planificación y gestión de proyectos más complejos. Esto me ha hecho valorar la importancia de seguir desarrollando competencias en gestión de proyectos informáticos, para poder liderar equipos y gestionar proyectos de manera más eficiente.</w:t>
            </w:r>
          </w:p>
          <w:p w:rsidR="00000000" w:rsidDel="00000000" w:rsidP="00000000" w:rsidRDefault="00000000" w:rsidRPr="00000000" w14:paraId="0000004C">
            <w:pPr>
              <w:spacing w:after="240" w:before="240" w:line="259" w:lineRule="auto"/>
              <w:ind w:left="0" w:right="0"/>
              <w:jc w:val="both"/>
              <w:rPr>
                <w:b w:val="1"/>
                <w:color w:val="1f4e79"/>
                <w:sz w:val="24"/>
                <w:szCs w:val="24"/>
              </w:rPr>
            </w:pPr>
            <w:r w:rsidDel="00000000" w:rsidR="00000000" w:rsidRPr="00000000">
              <w:rPr>
                <w:b w:val="1"/>
                <w:color w:val="1f4e79"/>
                <w:sz w:val="24"/>
                <w:szCs w:val="24"/>
                <w:rtl w:val="0"/>
              </w:rPr>
              <w:t xml:space="preserve">En resumen, el Proyecto APT ha consolidado mi interés en el backend y la inteligencia de negocios, pero también ha ampliado mi visión sobre cómo estos campos se pueden combinar para ofrecer soluciones más completas y estratégicas.</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b w:val="1"/>
                <w:color w:val="1f4e79"/>
                <w:rtl w:val="0"/>
              </w:rPr>
              <w:t xml:space="preserve">En cinco años, me imagino trabajando en un rol que combine el desarrollo de software y la inteligencia de negocios, probablemente como desarrollador backend o analista de datos. En este escenario, me gustaría aplicar mis habilidades técnicas para diseñar y desarrollar soluciones de software que no solo resuelvan problemas operativos, sino que también optimicen procesos y contribuyan a la toma de decisiones más informadas dentro de la organización.</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1f4e79"/>
                <w:sz w:val="24"/>
                <w:szCs w:val="24"/>
              </w:rPr>
            </w:pPr>
            <w:r w:rsidDel="00000000" w:rsidR="00000000" w:rsidRPr="00000000">
              <w:rPr>
                <w:b w:val="1"/>
                <w:color w:val="1f4e79"/>
                <w:sz w:val="24"/>
                <w:szCs w:val="24"/>
                <w:rtl w:val="0"/>
              </w:rPr>
              <w:t xml:space="preserve">En el trabajo en equipo, no me sentí completamente cómodo. Aunque todos aportamos, no sentí que fuera un aporte equitativo, lo que generó una sensación de desequilibrio. La falta de compromiso en algunos aspectos fue notoria, lo que me hizo sentir que, en varias ocasiones, el progreso del proyecto se veía retrasado. A pesar de esto, es importante destacar que las habilidades de los demás miembros fueron fundamentales para el desarrollo del proyecto, ya que contribuyeron de manera indispensable en áreas donde mi experiencia no era tan profunda.</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56">
            <w:pPr>
              <w:spacing w:after="240" w:before="240" w:lineRule="auto"/>
              <w:ind w:left="0" w:right="0"/>
              <w:jc w:val="both"/>
              <w:rPr>
                <w:b w:val="1"/>
                <w:color w:val="1f4e79"/>
                <w:sz w:val="24"/>
                <w:szCs w:val="24"/>
              </w:rPr>
            </w:pPr>
            <w:r w:rsidDel="00000000" w:rsidR="00000000" w:rsidRPr="00000000">
              <w:rPr>
                <w:b w:val="1"/>
                <w:color w:val="1f4e79"/>
                <w:sz w:val="24"/>
                <w:szCs w:val="24"/>
                <w:rtl w:val="0"/>
              </w:rPr>
              <w:t xml:space="preserve">Para mis próximos trabajos en grupo dentro de contextos laborales, creo que podría mejorar en varios aspectos clave. Primero, trabajar en gestionar mejor las expectativas y el compromiso dentro del equipo, estableciendo roles claros desde el inicio y asegurándome de que todos los miembros tengan una comprensión común sobre las responsabilidades y el nivel de involucramiento esperado. Esto podría ayudar a evitar la sensación de desequilibrio y aseguraría una distribución más equitativa del trabajo.</w:t>
            </w:r>
          </w:p>
          <w:p w:rsidR="00000000" w:rsidDel="00000000" w:rsidP="00000000" w:rsidRDefault="00000000" w:rsidRPr="00000000" w14:paraId="00000057">
            <w:pPr>
              <w:spacing w:after="240" w:before="240" w:lineRule="auto"/>
              <w:ind w:left="0" w:right="0"/>
              <w:jc w:val="both"/>
              <w:rPr>
                <w:b w:val="1"/>
                <w:color w:val="1f4e79"/>
                <w:sz w:val="24"/>
                <w:szCs w:val="24"/>
              </w:rPr>
            </w:pPr>
            <w:r w:rsidDel="00000000" w:rsidR="00000000" w:rsidRPr="00000000">
              <w:rPr>
                <w:b w:val="1"/>
                <w:color w:val="1f4e79"/>
                <w:sz w:val="24"/>
                <w:szCs w:val="24"/>
                <w:rtl w:val="0"/>
              </w:rPr>
              <w:t xml:space="preserve">Otro aspecto en el que podría mejorar es en comunicación y resolución de conflictos, especialmente cuando percibo falta de compromiso o desacuerdos dentro del grupo. Ser más proactivo en discutir problemas de manera constructiva podría facilitar la colaboración y mantener el progreso sin que los desacuerdos afecten el ambiente de trabajo.</w:t>
            </w:r>
          </w:p>
          <w:p w:rsidR="00000000" w:rsidDel="00000000" w:rsidP="00000000" w:rsidRDefault="00000000" w:rsidRPr="00000000" w14:paraId="00000058">
            <w:pPr>
              <w:spacing w:after="240" w:before="240" w:lineRule="auto"/>
              <w:ind w:left="0" w:right="0"/>
              <w:jc w:val="both"/>
              <w:rPr>
                <w:b w:val="1"/>
                <w:color w:val="1f4e79"/>
                <w:sz w:val="24"/>
                <w:szCs w:val="24"/>
              </w:rPr>
            </w:pPr>
            <w:r w:rsidDel="00000000" w:rsidR="00000000" w:rsidRPr="00000000">
              <w:rPr>
                <w:b w:val="1"/>
                <w:color w:val="1f4e79"/>
                <w:sz w:val="24"/>
                <w:szCs w:val="24"/>
                <w:rtl w:val="0"/>
              </w:rPr>
              <w:t xml:space="preserve">Finalmente, mejorar mi capacidad para delegar tareas y confiar más en las habilidades de los demás me permitiría enfocarme en mis fortalezas sin asumir una carga de trabajo excesiva. Esto también fomentaría la autonomía y el crecimiento del equipo, permitiendo que cada miembro aporte lo mejor de sí mismo sin sentirse sobrecargado.</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ze0BPJs0AB7XwV5r5Yj7i5wvBg==">CgMxLjAyDmgudTJ3OGpwa3h4OXpyMg5oLmdhZ2k2bmpnYTk5djIOaC5qd2Yzb3pxbWtxNzMyDmguanMydDUxMWdsN2hjMg5oLjgzMnZvajJ4d2E3YzIOaC5qOHpsOWdzOGVicngyDmguMWx3YjFiZ2s1Ym1yMg5oLmppcnBwOTZoZWpmZjIOaC51cGtjMGZqZmd1ZXoyCGguZ2pkZ3hzMg5oLnVqbzdhZ3hkMmZlOTIOaC5sYmdjYmNobW1yNHAyDmguMmsxeWpkNHY1cjQ0OAByITFkb3V4eUZYWm05ZlpneUlzY0RsMzNMVEJtb245MjU4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