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957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845"/>
        <w:gridCol w:w="7112"/>
      </w:tblGrid>
      <w:tr w:rsidR="00275204" w:rsidRPr="009B676B" w:rsidTr="001C5FC0">
        <w:trPr>
          <w:trHeight w:val="393"/>
        </w:trPr>
        <w:tc>
          <w:tcPr>
            <w:tcW w:w="9957" w:type="dxa"/>
            <w:gridSpan w:val="2"/>
            <w:shd w:val="clear" w:color="auto" w:fill="D9D9D9" w:themeFill="background1" w:themeFillShade="D9"/>
            <w:vAlign w:val="center"/>
          </w:tcPr>
          <w:p w:rsidR="00275204" w:rsidRPr="009B676B" w:rsidRDefault="00275204" w:rsidP="001C5FC0">
            <w:pPr>
              <w:rPr>
                <w:b/>
                <w:bCs/>
              </w:rPr>
            </w:pPr>
            <w:proofErr w:type="spellStart"/>
            <w:r>
              <w:rPr>
                <w:rFonts w:ascii="Calibri" w:hAnsi="Calibri"/>
                <w:b/>
                <w:bCs/>
                <w:sz w:val="18"/>
                <w:szCs w:val="18"/>
              </w:rPr>
              <w:t>Propuesta</w:t>
            </w:r>
            <w:proofErr w:type="spellEnd"/>
            <w:r>
              <w:rPr>
                <w:rFonts w:ascii="Calibri" w:hAnsi="Calibri"/>
                <w:b/>
                <w:bCs/>
                <w:sz w:val="18"/>
                <w:szCs w:val="18"/>
              </w:rPr>
              <w:t xml:space="preserve"> </w:t>
            </w:r>
            <w:r w:rsidRPr="3B08BEFE">
              <w:rPr>
                <w:rFonts w:ascii="Calibri" w:hAnsi="Calibri"/>
                <w:b/>
                <w:bCs/>
                <w:sz w:val="18"/>
                <w:szCs w:val="18"/>
              </w:rPr>
              <w:t xml:space="preserve">Proyecto </w:t>
            </w:r>
          </w:p>
        </w:tc>
      </w:tr>
      <w:tr w:rsidR="00275204" w:rsidRPr="007B6E9D" w:rsidTr="001C5FC0">
        <w:trPr>
          <w:trHeight w:val="661"/>
        </w:trPr>
        <w:tc>
          <w:tcPr>
            <w:tcW w:w="2845" w:type="dxa"/>
            <w:vAlign w:val="center"/>
          </w:tcPr>
          <w:p w:rsidR="00275204" w:rsidRPr="0052355C" w:rsidRDefault="00275204" w:rsidP="001C5FC0">
            <w:pPr>
              <w:rPr>
                <w:rFonts w:ascii="Calibri" w:hAnsi="Calibri"/>
                <w:color w:val="1F4E79" w:themeColor="accent1" w:themeShade="80"/>
                <w:sz w:val="18"/>
                <w:szCs w:val="18"/>
              </w:rPr>
            </w:pPr>
            <w:proofErr w:type="spellStart"/>
            <w:r w:rsidRPr="3B08BEFE">
              <w:rPr>
                <w:rFonts w:ascii="Calibri" w:hAnsi="Calibri"/>
                <w:sz w:val="18"/>
                <w:szCs w:val="18"/>
              </w:rPr>
              <w:t>Nombre</w:t>
            </w:r>
            <w:proofErr w:type="spellEnd"/>
            <w:r w:rsidRPr="3B08BEFE">
              <w:rPr>
                <w:rFonts w:ascii="Calibri" w:hAnsi="Calibri"/>
                <w:sz w:val="18"/>
                <w:szCs w:val="18"/>
              </w:rPr>
              <w:t xml:space="preserve"> (*)</w:t>
            </w:r>
          </w:p>
        </w:tc>
        <w:tc>
          <w:tcPr>
            <w:tcW w:w="7111" w:type="dxa"/>
            <w:vAlign w:val="center"/>
          </w:tcPr>
          <w:p w:rsidR="00275204" w:rsidRPr="007B6E9D" w:rsidRDefault="00275204" w:rsidP="001C5FC0">
            <w:pPr>
              <w:jc w:val="both"/>
              <w:rPr>
                <w:rFonts w:ascii="Calibri" w:hAnsi="Calibri" w:cs="Arial"/>
                <w:b/>
                <w:bCs/>
                <w:sz w:val="18"/>
                <w:szCs w:val="18"/>
                <w:lang w:eastAsia="es-CL"/>
              </w:rPr>
            </w:pPr>
            <w:r w:rsidRPr="3B08BEFE">
              <w:rPr>
                <w:rFonts w:ascii="Calibri" w:hAnsi="Calibri" w:cs="Arial"/>
                <w:b/>
                <w:bCs/>
                <w:sz w:val="18"/>
                <w:szCs w:val="18"/>
                <w:lang w:eastAsia="es-CL"/>
              </w:rPr>
              <w:t xml:space="preserve">Sistema </w:t>
            </w:r>
            <w:r>
              <w:rPr>
                <w:rFonts w:ascii="Calibri" w:hAnsi="Calibri" w:cs="Arial"/>
                <w:b/>
                <w:bCs/>
                <w:sz w:val="18"/>
                <w:szCs w:val="18"/>
                <w:lang w:eastAsia="es-CL"/>
              </w:rPr>
              <w:t xml:space="preserve">de </w:t>
            </w:r>
            <w:proofErr w:type="spellStart"/>
            <w:r>
              <w:rPr>
                <w:rFonts w:ascii="Calibri" w:hAnsi="Calibri" w:cs="Arial"/>
                <w:b/>
                <w:bCs/>
                <w:sz w:val="18"/>
                <w:szCs w:val="18"/>
                <w:lang w:eastAsia="es-CL"/>
              </w:rPr>
              <w:t>Trabajos</w:t>
            </w:r>
            <w:proofErr w:type="spellEnd"/>
            <w:r>
              <w:rPr>
                <w:rFonts w:ascii="Calibri" w:hAnsi="Calibri" w:cs="Arial"/>
                <w:b/>
                <w:bCs/>
                <w:sz w:val="18"/>
                <w:szCs w:val="18"/>
                <w:lang w:eastAsia="es-CL"/>
              </w:rPr>
              <w:t xml:space="preserve"> (</w:t>
            </w:r>
            <w:proofErr w:type="spellStart"/>
            <w:r>
              <w:rPr>
                <w:rFonts w:ascii="Calibri" w:hAnsi="Calibri" w:cs="Arial"/>
                <w:b/>
                <w:bCs/>
                <w:sz w:val="18"/>
                <w:szCs w:val="18"/>
                <w:lang w:eastAsia="es-CL"/>
              </w:rPr>
              <w:t>JobConnect</w:t>
            </w:r>
            <w:proofErr w:type="spellEnd"/>
            <w:r>
              <w:rPr>
                <w:rFonts w:ascii="Calibri" w:hAnsi="Calibri" w:cs="Arial"/>
                <w:b/>
                <w:bCs/>
                <w:sz w:val="18"/>
                <w:szCs w:val="18"/>
                <w:lang w:eastAsia="es-CL"/>
              </w:rPr>
              <w:t>)</w:t>
            </w:r>
          </w:p>
        </w:tc>
      </w:tr>
      <w:tr w:rsidR="00275204" w:rsidRPr="007B6E9D" w:rsidTr="001C5FC0">
        <w:trPr>
          <w:trHeight w:val="661"/>
        </w:trPr>
        <w:tc>
          <w:tcPr>
            <w:tcW w:w="2845" w:type="dxa"/>
            <w:vAlign w:val="center"/>
          </w:tcPr>
          <w:p w:rsidR="00275204" w:rsidRPr="00275204" w:rsidRDefault="00275204" w:rsidP="001C5FC0">
            <w:pPr>
              <w:rPr>
                <w:rFonts w:ascii="Calibri" w:hAnsi="Calibri"/>
                <w:color w:val="1F4E79" w:themeColor="accent1" w:themeShade="80"/>
                <w:sz w:val="18"/>
                <w:szCs w:val="18"/>
                <w:lang w:val="es-CL"/>
              </w:rPr>
            </w:pPr>
            <w:r w:rsidRPr="00275204">
              <w:rPr>
                <w:rFonts w:ascii="Calibri" w:hAnsi="Calibri"/>
                <w:sz w:val="18"/>
                <w:szCs w:val="18"/>
                <w:lang w:val="es-CL"/>
              </w:rPr>
              <w:t xml:space="preserve">Área (s) de desempeño(s) </w:t>
            </w:r>
          </w:p>
        </w:tc>
        <w:tc>
          <w:tcPr>
            <w:tcW w:w="7111" w:type="dxa"/>
            <w:vAlign w:val="center"/>
          </w:tcPr>
          <w:p w:rsidR="00275204" w:rsidRPr="00275204" w:rsidRDefault="00275204" w:rsidP="001C5FC0">
            <w:pPr>
              <w:jc w:val="both"/>
              <w:rPr>
                <w:rFonts w:ascii="Calibri" w:hAnsi="Calibri" w:cs="Arial"/>
                <w:sz w:val="18"/>
                <w:szCs w:val="18"/>
                <w:lang w:val="es-CL" w:eastAsia="es-CL"/>
              </w:rPr>
            </w:pPr>
            <w:r w:rsidRPr="00275204">
              <w:rPr>
                <w:rFonts w:ascii="Calibri" w:hAnsi="Calibri" w:cs="Arial"/>
                <w:sz w:val="18"/>
                <w:szCs w:val="18"/>
                <w:lang w:val="es-CL" w:eastAsia="es-CL"/>
              </w:rPr>
              <w:t>Análisis y Evaluación de soluciones informáticas.</w:t>
            </w:r>
          </w:p>
          <w:p w:rsidR="00275204" w:rsidRPr="007B6E9D" w:rsidRDefault="00275204" w:rsidP="001C5FC0">
            <w:pPr>
              <w:jc w:val="both"/>
              <w:rPr>
                <w:rFonts w:ascii="Calibri" w:hAnsi="Calibri" w:cs="Arial"/>
                <w:sz w:val="18"/>
                <w:szCs w:val="18"/>
                <w:lang w:eastAsia="es-CL"/>
              </w:rPr>
            </w:pPr>
            <w:proofErr w:type="spellStart"/>
            <w:r w:rsidRPr="3B08BEFE">
              <w:rPr>
                <w:rFonts w:ascii="Calibri" w:hAnsi="Calibri" w:cs="Arial"/>
                <w:sz w:val="18"/>
                <w:szCs w:val="18"/>
                <w:lang w:eastAsia="es-CL"/>
              </w:rPr>
              <w:t>Desarrollo</w:t>
            </w:r>
            <w:proofErr w:type="spellEnd"/>
            <w:r w:rsidRPr="3B08BEFE">
              <w:rPr>
                <w:rFonts w:ascii="Calibri" w:hAnsi="Calibri" w:cs="Arial"/>
                <w:sz w:val="18"/>
                <w:szCs w:val="18"/>
                <w:lang w:eastAsia="es-CL"/>
              </w:rPr>
              <w:t xml:space="preserve"> de software.</w:t>
            </w:r>
          </w:p>
        </w:tc>
      </w:tr>
      <w:tr w:rsidR="00275204" w:rsidRPr="00AC6DE7" w:rsidTr="001C5FC0">
        <w:trPr>
          <w:trHeight w:val="486"/>
        </w:trPr>
        <w:tc>
          <w:tcPr>
            <w:tcW w:w="2845" w:type="dxa"/>
            <w:vAlign w:val="center"/>
          </w:tcPr>
          <w:p w:rsidR="00275204" w:rsidRPr="0052355C" w:rsidRDefault="00275204" w:rsidP="001C5FC0">
            <w:pPr>
              <w:rPr>
                <w:rFonts w:ascii="Calibri" w:hAnsi="Calibri"/>
                <w:color w:val="1F4E79" w:themeColor="accent1" w:themeShade="80"/>
                <w:sz w:val="18"/>
                <w:szCs w:val="18"/>
              </w:rPr>
            </w:pPr>
            <w:proofErr w:type="spellStart"/>
            <w:r w:rsidRPr="3B08BEFE">
              <w:rPr>
                <w:rFonts w:ascii="Calibri" w:hAnsi="Calibri"/>
                <w:sz w:val="18"/>
                <w:szCs w:val="18"/>
              </w:rPr>
              <w:t>Competencias</w:t>
            </w:r>
            <w:proofErr w:type="spellEnd"/>
            <w:r w:rsidRPr="3B08BEFE">
              <w:rPr>
                <w:rFonts w:ascii="Calibri" w:hAnsi="Calibri"/>
                <w:sz w:val="18"/>
                <w:szCs w:val="18"/>
              </w:rPr>
              <w:t xml:space="preserve"> (*)</w:t>
            </w:r>
          </w:p>
        </w:tc>
        <w:tc>
          <w:tcPr>
            <w:tcW w:w="7111" w:type="dxa"/>
            <w:vAlign w:val="center"/>
          </w:tcPr>
          <w:p w:rsidR="00275204" w:rsidRDefault="00275204" w:rsidP="0027520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sz w:val="18"/>
                <w:szCs w:val="18"/>
                <w:lang w:eastAsia="es-CL"/>
              </w:rPr>
            </w:pPr>
            <w:r w:rsidRPr="3B08BEFE">
              <w:rPr>
                <w:rFonts w:ascii="Calibri" w:hAnsi="Calibri" w:cs="Arial"/>
                <w:sz w:val="18"/>
                <w:szCs w:val="18"/>
                <w:lang w:eastAsia="es-CL"/>
              </w:rPr>
              <w:t>Desarrollar una solución de software utilizando técnicas que permitan sistematizar el proceso de desarrollo y mantenimiento, asegurando el logro de los objetivos.</w:t>
            </w:r>
          </w:p>
          <w:p w:rsidR="00275204" w:rsidRPr="007B6E9D" w:rsidRDefault="00275204" w:rsidP="0027520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sz w:val="18"/>
                <w:szCs w:val="18"/>
                <w:lang w:eastAsia="es-CL"/>
              </w:rPr>
            </w:pPr>
            <w:r w:rsidRPr="3B08BEFE">
              <w:rPr>
                <w:rFonts w:ascii="Calibri" w:hAnsi="Calibri" w:cs="Arial"/>
                <w:sz w:val="18"/>
                <w:szCs w:val="18"/>
                <w:lang w:eastAsia="es-CL"/>
              </w:rPr>
              <w:t>Construir modelos de datos para soportar los requerimientos de la organización de acuerdo a un diseño definido y escalable en el tiempo.</w:t>
            </w:r>
          </w:p>
          <w:p w:rsidR="00275204" w:rsidRPr="007B6E9D" w:rsidRDefault="00275204" w:rsidP="0027520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sz w:val="18"/>
                <w:szCs w:val="18"/>
                <w:lang w:eastAsia="es-CL"/>
              </w:rPr>
            </w:pPr>
            <w:r w:rsidRPr="3B08BEFE">
              <w:rPr>
                <w:rFonts w:ascii="Calibri" w:hAnsi="Calibri" w:cs="Arial"/>
                <w:sz w:val="18"/>
                <w:szCs w:val="18"/>
                <w:lang w:eastAsia="es-CL"/>
              </w:rPr>
              <w:t>Realizar pruebas de certificación tanto de los productos como de los procesos utilizando buenas prácticas definidas por la industria.</w:t>
            </w:r>
          </w:p>
        </w:tc>
      </w:tr>
      <w:tr w:rsidR="00275204" w:rsidRPr="00AC6DE7" w:rsidTr="001C5FC0">
        <w:trPr>
          <w:trHeight w:val="695"/>
        </w:trPr>
        <w:tc>
          <w:tcPr>
            <w:tcW w:w="2845" w:type="dxa"/>
            <w:vAlign w:val="center"/>
          </w:tcPr>
          <w:p w:rsidR="00275204" w:rsidRPr="0052355C" w:rsidRDefault="00275204" w:rsidP="001C5FC0">
            <w:pPr>
              <w:rPr>
                <w:rFonts w:ascii="Calibri" w:hAnsi="Calibri"/>
                <w:color w:val="1F4E79" w:themeColor="accent1" w:themeShade="80"/>
                <w:sz w:val="18"/>
                <w:szCs w:val="18"/>
              </w:rPr>
            </w:pPr>
            <w:proofErr w:type="spellStart"/>
            <w:r w:rsidRPr="3B08BEFE">
              <w:rPr>
                <w:rFonts w:ascii="Calibri" w:hAnsi="Calibri"/>
                <w:sz w:val="18"/>
                <w:szCs w:val="18"/>
              </w:rPr>
              <w:t>Problema</w:t>
            </w:r>
            <w:proofErr w:type="spellEnd"/>
            <w:r w:rsidRPr="3B08BEFE">
              <w:rPr>
                <w:rFonts w:ascii="Calibri" w:hAnsi="Calibri"/>
                <w:sz w:val="18"/>
                <w:szCs w:val="18"/>
              </w:rPr>
              <w:t xml:space="preserve"> o </w:t>
            </w:r>
            <w:proofErr w:type="spellStart"/>
            <w:r w:rsidRPr="3B08BEFE">
              <w:rPr>
                <w:rFonts w:ascii="Calibri" w:hAnsi="Calibri"/>
                <w:sz w:val="18"/>
                <w:szCs w:val="18"/>
              </w:rPr>
              <w:t>situación</w:t>
            </w:r>
            <w:proofErr w:type="spellEnd"/>
            <w:r w:rsidRPr="3B08BEFE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Pr="3B08BEFE">
              <w:rPr>
                <w:rFonts w:ascii="Calibri" w:hAnsi="Calibri"/>
                <w:sz w:val="18"/>
                <w:szCs w:val="18"/>
              </w:rPr>
              <w:t>abordada</w:t>
            </w:r>
            <w:proofErr w:type="spellEnd"/>
            <w:r w:rsidRPr="3B08BEFE">
              <w:rPr>
                <w:rFonts w:ascii="Calibri" w:hAnsi="Calibri"/>
                <w:sz w:val="18"/>
                <w:szCs w:val="18"/>
              </w:rPr>
              <w:t xml:space="preserve"> (*)</w:t>
            </w:r>
          </w:p>
        </w:tc>
        <w:tc>
          <w:tcPr>
            <w:tcW w:w="7111" w:type="dxa"/>
            <w:vAlign w:val="center"/>
          </w:tcPr>
          <w:p w:rsidR="00275204" w:rsidRPr="00275204" w:rsidRDefault="00275204" w:rsidP="001C5FC0">
            <w:pPr>
              <w:jc w:val="both"/>
              <w:rPr>
                <w:rFonts w:ascii="Calibri" w:hAnsi="Calibri" w:cs="Arial"/>
                <w:sz w:val="18"/>
                <w:szCs w:val="18"/>
                <w:lang w:val="es-CL" w:eastAsia="es-CL"/>
              </w:rPr>
            </w:pPr>
            <w:r w:rsidRPr="00275204">
              <w:rPr>
                <w:lang w:val="es-CL"/>
              </w:rPr>
              <w:t>El problema abordado por el proyecto es la dificultad que enfrentan personas y pequeñas empresas para encontrar trabajadores calificados para tareas específicas y, a su vez, para que los trabajadores ofrezcan sus habilidades y experiencia en un mercado laboral competitivo. En muchos casos, no existe una plataforma accesible que conecte directamente a empleadores con trabajadores especializados en tareas prácticas como plomería, construcción, reparación,</w:t>
            </w:r>
            <w:r w:rsidR="00B81FE8">
              <w:rPr>
                <w:lang w:val="es-CL"/>
              </w:rPr>
              <w:t xml:space="preserve"> pastelería, limpieza</w:t>
            </w:r>
            <w:r w:rsidR="005A594F">
              <w:rPr>
                <w:lang w:val="es-CL"/>
              </w:rPr>
              <w:t xml:space="preserve"> entre otros</w:t>
            </w:r>
            <w:r w:rsidRPr="00275204">
              <w:rPr>
                <w:lang w:val="es-CL"/>
              </w:rPr>
              <w:t>. Además, la falta de un sistema de calificaciones y reseñas dificulta la confianza entre ambas partes.</w:t>
            </w:r>
          </w:p>
        </w:tc>
      </w:tr>
      <w:tr w:rsidR="00275204" w:rsidRPr="00AC6DE7" w:rsidTr="001C5FC0">
        <w:trPr>
          <w:trHeight w:val="883"/>
        </w:trPr>
        <w:tc>
          <w:tcPr>
            <w:tcW w:w="2845" w:type="dxa"/>
            <w:vAlign w:val="center"/>
          </w:tcPr>
          <w:p w:rsidR="00275204" w:rsidRPr="00972540" w:rsidRDefault="00275204" w:rsidP="001C5FC0">
            <w:pPr>
              <w:rPr>
                <w:rFonts w:ascii="Calibri" w:hAnsi="Calibri"/>
                <w:color w:val="1F4E79" w:themeColor="accent1" w:themeShade="80"/>
                <w:sz w:val="18"/>
                <w:szCs w:val="18"/>
              </w:rPr>
            </w:pPr>
            <w:proofErr w:type="spellStart"/>
            <w:r w:rsidRPr="3B08BEFE">
              <w:rPr>
                <w:rFonts w:ascii="Calibri" w:hAnsi="Calibri"/>
                <w:sz w:val="18"/>
                <w:szCs w:val="18"/>
              </w:rPr>
              <w:t>Descripción</w:t>
            </w:r>
            <w:proofErr w:type="spellEnd"/>
            <w:r w:rsidRPr="3B08BEFE">
              <w:rPr>
                <w:rFonts w:ascii="Calibri" w:hAnsi="Calibri"/>
                <w:sz w:val="18"/>
                <w:szCs w:val="18"/>
              </w:rPr>
              <w:t xml:space="preserve"> del Proyecto APT (*)</w:t>
            </w:r>
          </w:p>
        </w:tc>
        <w:tc>
          <w:tcPr>
            <w:tcW w:w="7111" w:type="dxa"/>
            <w:vAlign w:val="center"/>
          </w:tcPr>
          <w:p w:rsidR="00275204" w:rsidRPr="00275204" w:rsidRDefault="00275204" w:rsidP="001C5FC0">
            <w:pPr>
              <w:jc w:val="both"/>
              <w:rPr>
                <w:rFonts w:ascii="Calibri" w:hAnsi="Calibri" w:cs="Arial"/>
                <w:sz w:val="18"/>
                <w:szCs w:val="18"/>
                <w:lang w:val="es-CL" w:eastAsia="es-CL"/>
              </w:rPr>
            </w:pPr>
            <w:r w:rsidRPr="00275204">
              <w:rPr>
                <w:lang w:val="es-CL"/>
              </w:rPr>
              <w:t>El Proyecto APT se enfoca en el desarrollo de una plataforma web que facilite la publicación y búsqueda de oportunidades laborales en el sector de trabajos manuales y servicios profesionales. La aplicación permite que los empleadores publiquen ofertas de trabajo detalladas, incluyendo información sobre la ubicación, presupuesto, duración del proyecto y descripción de la tarea. Los trabajadores, por su parte, pueden crear perfiles detallados que incluyan su experiencia laboral, proyectos anteriores, y enlaces a sus redes sociales profesionales, mejorando su visibilidad. El sistema de calificaciones y reseñas permitirá construir una comunidad de confianza, beneficiando tanto a los empleadores como a los trabajadores.</w:t>
            </w:r>
          </w:p>
        </w:tc>
      </w:tr>
      <w:tr w:rsidR="00275204" w:rsidRPr="00AC6DE7" w:rsidTr="001C5FC0">
        <w:trPr>
          <w:trHeight w:val="849"/>
        </w:trPr>
        <w:tc>
          <w:tcPr>
            <w:tcW w:w="2845" w:type="dxa"/>
            <w:vAlign w:val="center"/>
          </w:tcPr>
          <w:p w:rsidR="00275204" w:rsidRPr="00972540" w:rsidRDefault="00275204" w:rsidP="001C5FC0">
            <w:pPr>
              <w:rPr>
                <w:rFonts w:ascii="Calibri" w:hAnsi="Calibri"/>
                <w:color w:val="1F4E79" w:themeColor="accent1" w:themeShade="80"/>
                <w:sz w:val="18"/>
                <w:szCs w:val="18"/>
              </w:rPr>
            </w:pPr>
            <w:proofErr w:type="spellStart"/>
            <w:r w:rsidRPr="3B08BEFE">
              <w:rPr>
                <w:rFonts w:ascii="Calibri" w:hAnsi="Calibri"/>
                <w:sz w:val="18"/>
                <w:szCs w:val="18"/>
              </w:rPr>
              <w:t>Objetivos</w:t>
            </w:r>
            <w:proofErr w:type="spellEnd"/>
            <w:r w:rsidRPr="3B08BEFE">
              <w:rPr>
                <w:rFonts w:ascii="Calibri" w:hAnsi="Calibri"/>
                <w:sz w:val="18"/>
                <w:szCs w:val="18"/>
              </w:rPr>
              <w:t xml:space="preserve"> (*)</w:t>
            </w:r>
          </w:p>
        </w:tc>
        <w:tc>
          <w:tcPr>
            <w:tcW w:w="7111" w:type="dxa"/>
            <w:vAlign w:val="center"/>
          </w:tcPr>
          <w:p w:rsidR="00275204" w:rsidRPr="00275204" w:rsidRDefault="00275204" w:rsidP="001C5FC0">
            <w:pPr>
              <w:jc w:val="both"/>
              <w:rPr>
                <w:rFonts w:ascii="Calibri" w:hAnsi="Calibri" w:cs="Arial"/>
                <w:sz w:val="18"/>
                <w:szCs w:val="18"/>
                <w:lang w:val="es-CL" w:eastAsia="es-CL"/>
              </w:rPr>
            </w:pPr>
            <w:r w:rsidRPr="00275204">
              <w:rPr>
                <w:rFonts w:ascii="Calibri" w:hAnsi="Calibri" w:cs="Arial"/>
                <w:sz w:val="18"/>
                <w:szCs w:val="18"/>
                <w:lang w:val="es-CL" w:eastAsia="es-CL"/>
              </w:rPr>
              <w:t>Crear una plataforma eficiente que conecte a empleadores con trabajadores especializados en diferentes áreas laborales.</w:t>
            </w:r>
          </w:p>
          <w:p w:rsidR="00275204" w:rsidRPr="00275204" w:rsidRDefault="00275204" w:rsidP="001C5FC0">
            <w:pPr>
              <w:jc w:val="both"/>
              <w:rPr>
                <w:rFonts w:ascii="Calibri" w:hAnsi="Calibri" w:cs="Arial"/>
                <w:sz w:val="18"/>
                <w:szCs w:val="18"/>
                <w:lang w:val="es-CL" w:eastAsia="es-CL"/>
              </w:rPr>
            </w:pPr>
            <w:r w:rsidRPr="00275204">
              <w:rPr>
                <w:rFonts w:ascii="Calibri" w:hAnsi="Calibri" w:cs="Arial"/>
                <w:sz w:val="18"/>
                <w:szCs w:val="18"/>
                <w:lang w:val="es-CL" w:eastAsia="es-CL"/>
              </w:rPr>
              <w:t>Facilitar la creación de perfiles profesionales que reflejen la experiencia y habilidades de los trabajadores.</w:t>
            </w:r>
          </w:p>
          <w:p w:rsidR="00275204" w:rsidRPr="00275204" w:rsidRDefault="00275204" w:rsidP="001C5FC0">
            <w:pPr>
              <w:jc w:val="both"/>
              <w:rPr>
                <w:rFonts w:ascii="Calibri" w:hAnsi="Calibri" w:cs="Arial"/>
                <w:sz w:val="18"/>
                <w:szCs w:val="18"/>
                <w:lang w:val="es-CL" w:eastAsia="es-CL"/>
              </w:rPr>
            </w:pPr>
            <w:r w:rsidRPr="00275204">
              <w:rPr>
                <w:rFonts w:ascii="Calibri" w:hAnsi="Calibri" w:cs="Arial"/>
                <w:sz w:val="18"/>
                <w:szCs w:val="18"/>
                <w:lang w:val="es-CL" w:eastAsia="es-CL"/>
              </w:rPr>
              <w:t>Implementar un sistema de calificaciones y reseñas que fomente la transparencia y confianza entre usuarios.</w:t>
            </w:r>
          </w:p>
          <w:p w:rsidR="00275204" w:rsidRPr="00275204" w:rsidRDefault="00275204" w:rsidP="001C5FC0">
            <w:pPr>
              <w:jc w:val="both"/>
              <w:rPr>
                <w:rFonts w:ascii="Calibri" w:hAnsi="Calibri" w:cs="Arial"/>
                <w:sz w:val="18"/>
                <w:szCs w:val="18"/>
                <w:lang w:val="es-CL" w:eastAsia="es-CL"/>
              </w:rPr>
            </w:pPr>
            <w:r w:rsidRPr="00275204">
              <w:rPr>
                <w:rFonts w:ascii="Calibri" w:hAnsi="Calibri" w:cs="Arial"/>
                <w:sz w:val="18"/>
                <w:szCs w:val="18"/>
                <w:lang w:val="es-CL" w:eastAsia="es-CL"/>
              </w:rPr>
              <w:t>Ofrecer una interfaz intuitiva que permita la fácil publicación y búsqueda de ofertas laborales.</w:t>
            </w:r>
          </w:p>
          <w:p w:rsidR="00275204" w:rsidRPr="007B6E9D" w:rsidRDefault="00275204" w:rsidP="0027520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hAnsi="Calibri" w:cs="Arial"/>
                <w:sz w:val="18"/>
                <w:szCs w:val="18"/>
                <w:lang w:eastAsia="es-CL"/>
              </w:rPr>
            </w:pPr>
            <w:r w:rsidRPr="008C0AD2">
              <w:rPr>
                <w:rFonts w:ascii="Calibri" w:hAnsi="Calibri" w:cs="Arial"/>
                <w:sz w:val="18"/>
                <w:szCs w:val="18"/>
                <w:lang w:eastAsia="es-CL"/>
              </w:rPr>
              <w:t>Asegurar que la plataforma sea escalable y capaz de manejar un volumen creciente de usuarios y datos en el tiempo.</w:t>
            </w:r>
          </w:p>
        </w:tc>
      </w:tr>
      <w:tr w:rsidR="00275204" w:rsidRPr="00AC6DE7" w:rsidTr="001C5FC0">
        <w:trPr>
          <w:trHeight w:val="2716"/>
        </w:trPr>
        <w:tc>
          <w:tcPr>
            <w:tcW w:w="2845" w:type="dxa"/>
            <w:vAlign w:val="center"/>
          </w:tcPr>
          <w:p w:rsidR="00275204" w:rsidRPr="0052355C" w:rsidRDefault="00275204" w:rsidP="001C5FC0">
            <w:pPr>
              <w:rPr>
                <w:rFonts w:ascii="Calibri" w:hAnsi="Calibri"/>
                <w:color w:val="1F4E79" w:themeColor="accent1" w:themeShade="80"/>
                <w:sz w:val="18"/>
                <w:szCs w:val="18"/>
              </w:rPr>
            </w:pPr>
            <w:proofErr w:type="spellStart"/>
            <w:r w:rsidRPr="3B08BEFE">
              <w:rPr>
                <w:rFonts w:ascii="Calibri" w:hAnsi="Calibri"/>
                <w:sz w:val="18"/>
                <w:szCs w:val="18"/>
              </w:rPr>
              <w:t>Metodología</w:t>
            </w:r>
            <w:proofErr w:type="spellEnd"/>
          </w:p>
        </w:tc>
        <w:tc>
          <w:tcPr>
            <w:tcW w:w="7111" w:type="dxa"/>
            <w:vAlign w:val="center"/>
          </w:tcPr>
          <w:p w:rsidR="00275204" w:rsidRPr="00275204" w:rsidRDefault="00275204" w:rsidP="00B20127">
            <w:pPr>
              <w:jc w:val="both"/>
              <w:rPr>
                <w:rFonts w:ascii="Calibri" w:hAnsi="Calibri" w:cs="Arial"/>
                <w:sz w:val="18"/>
                <w:szCs w:val="18"/>
                <w:u w:val="single"/>
                <w:lang w:val="es-CL" w:eastAsia="es-CL"/>
              </w:rPr>
            </w:pPr>
            <w:r w:rsidRPr="00275204">
              <w:rPr>
                <w:lang w:val="es-CL"/>
              </w:rPr>
              <w:t xml:space="preserve">El desarrollo de la plataforma seguirá una metodología ágil, permitiendo iteraciones rápidas y ajustes según los comentarios de los usuarios. El proyecto se dividirá en </w:t>
            </w:r>
            <w:proofErr w:type="spellStart"/>
            <w:r w:rsidRPr="00275204">
              <w:rPr>
                <w:lang w:val="es-CL"/>
              </w:rPr>
              <w:t>sprints</w:t>
            </w:r>
            <w:proofErr w:type="spellEnd"/>
            <w:r w:rsidRPr="00275204">
              <w:rPr>
                <w:lang w:val="es-CL"/>
              </w:rPr>
              <w:t xml:space="preserve">, cada uno enfocado en aspectos específicos como la creación de perfiles de usuario, el sistema de publicación de ofertas, la integración del sistema de calificaciones y la implementación de funciones de comunicación entre usuarios. Se utilizará el </w:t>
            </w:r>
            <w:proofErr w:type="spellStart"/>
            <w:r w:rsidRPr="00275204">
              <w:rPr>
                <w:lang w:val="es-CL"/>
              </w:rPr>
              <w:t>framework</w:t>
            </w:r>
            <w:proofErr w:type="spellEnd"/>
            <w:r w:rsidRPr="00275204">
              <w:rPr>
                <w:lang w:val="es-CL"/>
              </w:rPr>
              <w:t xml:space="preserve"> Django para el </w:t>
            </w:r>
            <w:proofErr w:type="spellStart"/>
            <w:r w:rsidRPr="00275204">
              <w:rPr>
                <w:lang w:val="es-CL"/>
              </w:rPr>
              <w:t>backend</w:t>
            </w:r>
            <w:proofErr w:type="spellEnd"/>
            <w:r w:rsidRPr="00275204">
              <w:rPr>
                <w:lang w:val="es-CL"/>
              </w:rPr>
              <w:t xml:space="preserve"> y un sistema de gestión de bases de datos relacional como</w:t>
            </w:r>
            <w:r w:rsidR="00B20127">
              <w:rPr>
                <w:lang w:val="es-CL"/>
              </w:rPr>
              <w:t xml:space="preserve"> </w:t>
            </w:r>
            <w:proofErr w:type="spellStart"/>
            <w:r w:rsidR="00B20127">
              <w:rPr>
                <w:lang w:val="es-CL"/>
              </w:rPr>
              <w:t>SQLite</w:t>
            </w:r>
            <w:proofErr w:type="spellEnd"/>
            <w:r w:rsidRPr="00275204">
              <w:rPr>
                <w:lang w:val="es-CL"/>
              </w:rPr>
              <w:t>, asegurando la escalabilidad y el manejo eficiente de datos. Las pruebas de certificación se realizarán siguiendo buenas prácticas de la industria para asegurar la calidad del software.</w:t>
            </w:r>
          </w:p>
        </w:tc>
      </w:tr>
      <w:tr w:rsidR="00275204" w:rsidRPr="00AC6DE7" w:rsidTr="001C5FC0">
        <w:trPr>
          <w:trHeight w:val="2147"/>
        </w:trPr>
        <w:tc>
          <w:tcPr>
            <w:tcW w:w="2845" w:type="dxa"/>
            <w:vAlign w:val="center"/>
          </w:tcPr>
          <w:p w:rsidR="00275204" w:rsidRPr="0052355C" w:rsidRDefault="00275204" w:rsidP="001C5FC0">
            <w:pPr>
              <w:rPr>
                <w:rFonts w:ascii="Calibri" w:hAnsi="Calibri"/>
                <w:color w:val="1F4E79" w:themeColor="accent1" w:themeShade="80"/>
                <w:sz w:val="18"/>
                <w:szCs w:val="18"/>
              </w:rPr>
            </w:pPr>
            <w:proofErr w:type="spellStart"/>
            <w:r w:rsidRPr="3B08BEFE">
              <w:rPr>
                <w:rFonts w:ascii="Calibri" w:hAnsi="Calibri"/>
                <w:sz w:val="18"/>
                <w:szCs w:val="18"/>
              </w:rPr>
              <w:lastRenderedPageBreak/>
              <w:t>Evidencias</w:t>
            </w:r>
            <w:proofErr w:type="spellEnd"/>
          </w:p>
        </w:tc>
        <w:tc>
          <w:tcPr>
            <w:tcW w:w="7111" w:type="dxa"/>
            <w:vAlign w:val="center"/>
          </w:tcPr>
          <w:p w:rsidR="00275204" w:rsidRPr="008C0AD2" w:rsidRDefault="00275204" w:rsidP="0076548A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Arial"/>
                <w:sz w:val="18"/>
                <w:szCs w:val="18"/>
                <w:lang w:eastAsia="es-CL"/>
              </w:rPr>
            </w:pPr>
            <w:r w:rsidRPr="008C0AD2">
              <w:rPr>
                <w:rFonts w:ascii="Calibri" w:hAnsi="Calibri" w:cs="Arial"/>
                <w:sz w:val="18"/>
                <w:szCs w:val="18"/>
                <w:lang w:eastAsia="es-CL"/>
              </w:rPr>
              <w:t>Documentación del código desarrollado y pruebas realizadas.</w:t>
            </w:r>
          </w:p>
          <w:p w:rsidR="00275204" w:rsidRPr="0076548A" w:rsidRDefault="00275204" w:rsidP="0076548A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Arial"/>
                <w:sz w:val="18"/>
                <w:szCs w:val="18"/>
                <w:lang w:eastAsia="es-CL"/>
              </w:rPr>
            </w:pPr>
            <w:r w:rsidRPr="008C0AD2">
              <w:rPr>
                <w:rFonts w:ascii="Calibri" w:hAnsi="Calibri" w:cs="Arial"/>
                <w:sz w:val="18"/>
                <w:szCs w:val="18"/>
                <w:lang w:eastAsia="es-CL"/>
              </w:rPr>
              <w:t>Capturas de pantalla y demostraciones de las funcionalidades clave, como la creación de perfiles, publicación de ofertas, y sistema de calificaciones.</w:t>
            </w:r>
          </w:p>
          <w:p w:rsidR="0076548A" w:rsidRDefault="0076548A" w:rsidP="0076548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3B08BEFE">
              <w:rPr>
                <w:rFonts w:ascii="Calibri" w:eastAsia="Calibri" w:hAnsi="Calibri" w:cs="Calibri"/>
                <w:sz w:val="18"/>
                <w:szCs w:val="18"/>
              </w:rPr>
              <w:t>Documentos de planificación, análisis y diseño (arquitectura, GUI y BD). Incorporar toda la evidencia de las investigaciones realizadas.</w:t>
            </w:r>
          </w:p>
          <w:p w:rsidR="0076548A" w:rsidRDefault="0076548A" w:rsidP="0076548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3B08BEFE">
              <w:rPr>
                <w:rFonts w:ascii="Calibri" w:eastAsia="Calibri" w:hAnsi="Calibri" w:cs="Calibri"/>
                <w:sz w:val="18"/>
                <w:szCs w:val="18"/>
              </w:rPr>
              <w:t>Documentos de control y pruebas.</w:t>
            </w:r>
          </w:p>
          <w:p w:rsidR="0076548A" w:rsidRDefault="0076548A" w:rsidP="0076548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3B08BEFE">
              <w:rPr>
                <w:rFonts w:ascii="Calibri" w:eastAsia="Calibri" w:hAnsi="Calibri" w:cs="Calibri"/>
                <w:sz w:val="18"/>
                <w:szCs w:val="18"/>
              </w:rPr>
              <w:t>Documentos de cierre.</w:t>
            </w:r>
          </w:p>
          <w:p w:rsidR="0076548A" w:rsidRPr="007B6E9D" w:rsidRDefault="0076548A" w:rsidP="0076548A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Arial"/>
                <w:sz w:val="18"/>
                <w:szCs w:val="18"/>
                <w:lang w:eastAsia="es-CL"/>
              </w:rPr>
            </w:pPr>
            <w:r w:rsidRPr="3B08BEFE">
              <w:rPr>
                <w:rFonts w:ascii="Calibri" w:eastAsia="Calibri" w:hAnsi="Calibri" w:cs="Calibri"/>
                <w:sz w:val="18"/>
                <w:szCs w:val="18"/>
              </w:rPr>
              <w:t>Sistema (Web y/o APP, BD, Algoritmos)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</w:tbl>
    <w:p w:rsidR="00275204" w:rsidRPr="00275204" w:rsidRDefault="00275204" w:rsidP="00275204">
      <w:pPr>
        <w:rPr>
          <w:b/>
          <w:bCs/>
          <w:lang w:val="es-CL"/>
        </w:rPr>
      </w:pPr>
    </w:p>
    <w:tbl>
      <w:tblPr>
        <w:tblStyle w:val="Tablaconcuadrcula"/>
        <w:tblW w:w="9923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836"/>
        <w:gridCol w:w="7087"/>
      </w:tblGrid>
      <w:tr w:rsidR="00275204" w:rsidRPr="00AC6DE7" w:rsidTr="001C5FC0">
        <w:trPr>
          <w:trHeight w:val="2118"/>
        </w:trPr>
        <w:tc>
          <w:tcPr>
            <w:tcW w:w="2836" w:type="dxa"/>
            <w:vAlign w:val="center"/>
          </w:tcPr>
          <w:p w:rsidR="00275204" w:rsidRPr="00275204" w:rsidRDefault="00275204" w:rsidP="001C5FC0">
            <w:pPr>
              <w:rPr>
                <w:rFonts w:ascii="Calibri" w:hAnsi="Calibri"/>
                <w:color w:val="1F4E79" w:themeColor="accent1" w:themeShade="80"/>
                <w:sz w:val="18"/>
                <w:szCs w:val="18"/>
                <w:lang w:val="es-CL"/>
              </w:rPr>
            </w:pPr>
            <w:r w:rsidRPr="00275204">
              <w:rPr>
                <w:rFonts w:ascii="Calibri" w:hAnsi="Calibri"/>
                <w:sz w:val="18"/>
                <w:szCs w:val="18"/>
                <w:lang w:val="es-CL"/>
              </w:rPr>
              <w:t>Propuestas para mejorar el sistema</w:t>
            </w:r>
            <w:r w:rsidR="00AC6DE7">
              <w:rPr>
                <w:rFonts w:ascii="Calibri" w:hAnsi="Calibri"/>
                <w:sz w:val="18"/>
                <w:szCs w:val="18"/>
                <w:lang w:val="es-CL"/>
              </w:rPr>
              <w:t xml:space="preserve"> para</w:t>
            </w:r>
            <w:bookmarkStart w:id="0" w:name="_GoBack"/>
            <w:bookmarkEnd w:id="0"/>
            <w:r w:rsidR="00ED4F73">
              <w:rPr>
                <w:rFonts w:ascii="Calibri" w:hAnsi="Calibri"/>
                <w:sz w:val="18"/>
                <w:szCs w:val="18"/>
                <w:lang w:val="es-CL"/>
              </w:rPr>
              <w:t xml:space="preserve"> hacerla innovadora.</w:t>
            </w:r>
          </w:p>
        </w:tc>
        <w:tc>
          <w:tcPr>
            <w:tcW w:w="7087" w:type="dxa"/>
            <w:vAlign w:val="center"/>
          </w:tcPr>
          <w:p w:rsidR="00275204" w:rsidRDefault="00275204" w:rsidP="00275204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Arial"/>
                <w:sz w:val="18"/>
                <w:szCs w:val="18"/>
                <w:lang w:eastAsia="es-CL"/>
              </w:rPr>
            </w:pPr>
            <w:r>
              <w:rPr>
                <w:rFonts w:ascii="Calibri" w:hAnsi="Calibri" w:cs="Arial"/>
                <w:sz w:val="18"/>
                <w:szCs w:val="18"/>
                <w:lang w:eastAsia="es-CL"/>
              </w:rPr>
              <w:t>Comunicación en tiempo real entre usuarios para facilitar la contratación para el empleo.</w:t>
            </w:r>
          </w:p>
          <w:p w:rsidR="00275204" w:rsidRPr="00882442" w:rsidRDefault="00275204" w:rsidP="00275204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Arial"/>
                <w:sz w:val="18"/>
                <w:szCs w:val="18"/>
                <w:lang w:eastAsia="es-CL"/>
              </w:rPr>
            </w:pPr>
            <w:r>
              <w:rPr>
                <w:rFonts w:ascii="Calibri" w:hAnsi="Calibri" w:cs="Arial"/>
                <w:sz w:val="18"/>
                <w:szCs w:val="18"/>
                <w:lang w:eastAsia="es-CL"/>
              </w:rPr>
              <w:t>G</w:t>
            </w:r>
            <w:r w:rsidRPr="008506C3">
              <w:rPr>
                <w:rFonts w:ascii="Calibri" w:hAnsi="Calibri" w:cs="Arial"/>
                <w:sz w:val="18"/>
                <w:szCs w:val="18"/>
                <w:lang w:eastAsia="es-CL"/>
              </w:rPr>
              <w:t>amificacion del proceso</w:t>
            </w:r>
            <w:r>
              <w:rPr>
                <w:rFonts w:ascii="Calibri" w:hAnsi="Calibri" w:cs="Arial"/>
                <w:sz w:val="18"/>
                <w:szCs w:val="18"/>
                <w:lang w:eastAsia="es-CL"/>
              </w:rPr>
              <w:t xml:space="preserve"> y  Ranking de empresas y trabajadores.</w:t>
            </w:r>
          </w:p>
        </w:tc>
      </w:tr>
    </w:tbl>
    <w:p w:rsidR="009977E7" w:rsidRPr="009977E7" w:rsidRDefault="009977E7" w:rsidP="009977E7">
      <w:pPr>
        <w:spacing w:after="0" w:line="240" w:lineRule="auto"/>
        <w:rPr>
          <w:rFonts w:ascii="Calibri" w:hAnsi="Calibri" w:cs="Arial"/>
          <w:sz w:val="20"/>
          <w:szCs w:val="20"/>
          <w:lang w:val="es-CL" w:eastAsia="es-CL"/>
        </w:rPr>
      </w:pPr>
      <w:r>
        <w:rPr>
          <w:rFonts w:ascii="Calibri" w:hAnsi="Calibri" w:cs="Arial"/>
          <w:sz w:val="20"/>
          <w:szCs w:val="20"/>
          <w:lang w:val="es-CL" w:eastAsia="es-CL"/>
        </w:rPr>
        <w:br/>
      </w:r>
      <w:r w:rsidRPr="009977E7">
        <w:rPr>
          <w:rFonts w:ascii="Calibri" w:hAnsi="Calibri" w:cs="Arial"/>
          <w:sz w:val="20"/>
          <w:szCs w:val="20"/>
          <w:lang w:val="es-CL" w:eastAsia="es-CL"/>
        </w:rPr>
        <w:t>Desarrollo de las ideas propuestas:</w:t>
      </w:r>
      <w:r>
        <w:rPr>
          <w:rFonts w:ascii="Calibri" w:hAnsi="Calibri" w:cs="Arial"/>
          <w:sz w:val="20"/>
          <w:szCs w:val="20"/>
          <w:lang w:val="es-CL" w:eastAsia="es-CL"/>
        </w:rPr>
        <w:br/>
      </w:r>
      <w:r w:rsidRPr="009977E7">
        <w:rPr>
          <w:rFonts w:ascii="Calibri" w:hAnsi="Calibri" w:cs="Arial"/>
          <w:sz w:val="20"/>
          <w:szCs w:val="20"/>
          <w:lang w:val="es-CL" w:eastAsia="es-CL"/>
        </w:rPr>
        <w:t xml:space="preserve">Propuesta </w:t>
      </w:r>
      <w:r w:rsidRPr="009977E7">
        <w:rPr>
          <w:rFonts w:ascii="Calibri" w:hAnsi="Calibri" w:cs="Arial"/>
          <w:sz w:val="18"/>
          <w:szCs w:val="18"/>
          <w:lang w:val="es-CL" w:eastAsia="es-CL"/>
        </w:rPr>
        <w:t>Gamificacion del proceso, ranking de empresas, trabajadores y reseñas:</w:t>
      </w:r>
    </w:p>
    <w:p w:rsidR="009977E7" w:rsidRPr="009977E7" w:rsidRDefault="009977E7" w:rsidP="009977E7">
      <w:pPr>
        <w:spacing w:after="0" w:line="240" w:lineRule="auto"/>
        <w:rPr>
          <w:rFonts w:ascii="Calibri" w:hAnsi="Calibri" w:cs="Arial"/>
          <w:sz w:val="18"/>
          <w:szCs w:val="18"/>
          <w:lang w:val="es-CL" w:eastAsia="es-CL"/>
        </w:rPr>
      </w:pPr>
    </w:p>
    <w:p w:rsidR="009977E7" w:rsidRPr="00D1480D" w:rsidRDefault="009977E7" w:rsidP="009977E7">
      <w:pPr>
        <w:pStyle w:val="Prrafodelista"/>
        <w:numPr>
          <w:ilvl w:val="0"/>
          <w:numId w:val="4"/>
        </w:numPr>
        <w:spacing w:after="0" w:line="240" w:lineRule="auto"/>
        <w:rPr>
          <w:rFonts w:ascii="Calibri" w:hAnsi="Calibri" w:cs="Arial"/>
          <w:sz w:val="20"/>
          <w:szCs w:val="20"/>
          <w:lang w:eastAsia="es-CL"/>
        </w:rPr>
      </w:pPr>
      <w:r>
        <w:t>Sistema de Reseñas Integrado con Gamificación:</w:t>
      </w:r>
    </w:p>
    <w:p w:rsidR="009977E7" w:rsidRDefault="009977E7" w:rsidP="009977E7">
      <w:pPr>
        <w:pStyle w:val="Prrafodelista"/>
        <w:numPr>
          <w:ilvl w:val="1"/>
          <w:numId w:val="4"/>
        </w:numPr>
        <w:spacing w:after="0" w:line="240" w:lineRule="auto"/>
        <w:rPr>
          <w:rFonts w:ascii="Calibri" w:hAnsi="Calibri" w:cs="Arial"/>
          <w:sz w:val="20"/>
          <w:szCs w:val="20"/>
          <w:lang w:eastAsia="es-CL"/>
        </w:rPr>
      </w:pPr>
      <w:r w:rsidRPr="00821F89">
        <w:rPr>
          <w:rFonts w:ascii="Calibri" w:hAnsi="Calibri" w:cs="Arial"/>
          <w:b/>
          <w:sz w:val="20"/>
          <w:szCs w:val="20"/>
          <w:lang w:eastAsia="es-CL"/>
        </w:rPr>
        <w:t>Puntos y Niveles:</w:t>
      </w:r>
      <w:r w:rsidRPr="00821F89">
        <w:rPr>
          <w:rFonts w:ascii="Calibri" w:hAnsi="Calibri" w:cs="Arial"/>
          <w:sz w:val="20"/>
          <w:szCs w:val="20"/>
          <w:lang w:eastAsia="es-CL"/>
        </w:rPr>
        <w:t xml:space="preserve"> Cada vez que un usuario (ya sea trabajador o empleador) recibe una reseña positiva, gana puntos que se acumulan en su perfil. A medida que se acumulan los puntos, los usuarios pueden subir de nivel. Los niveles más altos pueden desbloquear beneficios especiales dentro de la plataforma</w:t>
      </w:r>
      <w:r>
        <w:rPr>
          <w:rFonts w:ascii="Calibri" w:hAnsi="Calibri" w:cs="Arial"/>
          <w:sz w:val="20"/>
          <w:szCs w:val="20"/>
          <w:lang w:eastAsia="es-CL"/>
        </w:rPr>
        <w:t>.</w:t>
      </w:r>
      <w:r w:rsidR="00D45109">
        <w:rPr>
          <w:rFonts w:ascii="Calibri" w:hAnsi="Calibri" w:cs="Arial"/>
          <w:sz w:val="20"/>
          <w:szCs w:val="20"/>
          <w:lang w:eastAsia="es-CL"/>
        </w:rPr>
        <w:t xml:space="preserve"> Esto se </w:t>
      </w:r>
      <w:proofErr w:type="gramStart"/>
      <w:r w:rsidR="00D45109">
        <w:rPr>
          <w:rFonts w:ascii="Calibri" w:hAnsi="Calibri" w:cs="Arial"/>
          <w:sz w:val="20"/>
          <w:szCs w:val="20"/>
          <w:lang w:eastAsia="es-CL"/>
        </w:rPr>
        <w:t>lograra</w:t>
      </w:r>
      <w:proofErr w:type="gramEnd"/>
      <w:r w:rsidR="00D45109">
        <w:rPr>
          <w:rFonts w:ascii="Calibri" w:hAnsi="Calibri" w:cs="Arial"/>
          <w:sz w:val="20"/>
          <w:szCs w:val="20"/>
          <w:lang w:eastAsia="es-CL"/>
        </w:rPr>
        <w:t xml:space="preserve"> dependiendo de la calificación de cada reseña. </w:t>
      </w:r>
    </w:p>
    <w:p w:rsidR="009977E7" w:rsidRPr="00821F89" w:rsidRDefault="009977E7" w:rsidP="009977E7">
      <w:pPr>
        <w:pStyle w:val="Prrafodelista"/>
        <w:numPr>
          <w:ilvl w:val="1"/>
          <w:numId w:val="4"/>
        </w:numPr>
        <w:spacing w:after="0" w:line="240" w:lineRule="auto"/>
        <w:rPr>
          <w:rFonts w:ascii="Calibri" w:hAnsi="Calibri" w:cs="Arial"/>
          <w:sz w:val="20"/>
          <w:szCs w:val="20"/>
          <w:lang w:eastAsia="es-CL"/>
        </w:rPr>
      </w:pPr>
      <w:r>
        <w:rPr>
          <w:rStyle w:val="Textoennegrita"/>
        </w:rPr>
        <w:t>Insignias y Logros:</w:t>
      </w:r>
      <w:r>
        <w:t xml:space="preserve"> Introducir insignias que se otorgan por logros específicos, como completar 10 trabajos con calificación superior a 4 estrellas, recibir más de 50 reseñas positivas, o mantener una calificación perfecta durante un determinado período de tiempo. Estas insignias se pueden mostrar en el perfil del usuario, sirviendo como un sello de confianza y competencia.</w:t>
      </w:r>
    </w:p>
    <w:p w:rsidR="009977E7" w:rsidRPr="00821F89" w:rsidRDefault="009977E7" w:rsidP="009977E7">
      <w:pPr>
        <w:pStyle w:val="Prrafodelista"/>
        <w:numPr>
          <w:ilvl w:val="0"/>
          <w:numId w:val="4"/>
        </w:numPr>
        <w:spacing w:after="0" w:line="240" w:lineRule="auto"/>
        <w:rPr>
          <w:rFonts w:ascii="Calibri" w:hAnsi="Calibri" w:cs="Arial"/>
          <w:sz w:val="20"/>
          <w:szCs w:val="20"/>
          <w:lang w:eastAsia="es-CL"/>
        </w:rPr>
      </w:pPr>
      <w:r>
        <w:t>Ranking de Empresas y Trabajadores Basado en Reseñas y Gamificación:</w:t>
      </w:r>
    </w:p>
    <w:p w:rsidR="009977E7" w:rsidRPr="002B566D" w:rsidRDefault="009977E7" w:rsidP="009977E7">
      <w:pPr>
        <w:pStyle w:val="Prrafodelista"/>
        <w:numPr>
          <w:ilvl w:val="1"/>
          <w:numId w:val="4"/>
        </w:numPr>
        <w:spacing w:after="0" w:line="240" w:lineRule="auto"/>
        <w:rPr>
          <w:rFonts w:ascii="Calibri" w:hAnsi="Calibri" w:cs="Arial"/>
          <w:sz w:val="20"/>
          <w:szCs w:val="20"/>
          <w:lang w:eastAsia="es-CL"/>
        </w:rPr>
      </w:pPr>
      <w:r>
        <w:rPr>
          <w:rStyle w:val="Textoennegrita"/>
        </w:rPr>
        <w:t>Ranking Dinámico:</w:t>
      </w:r>
      <w:r>
        <w:t xml:space="preserve"> Implementar un ranking que se actualice automáticamente en función de las reseñas recibidas, la cantidad de trabajos completados, y los puntos obtenidos a través del sistema de </w:t>
      </w:r>
      <w:proofErr w:type="spellStart"/>
      <w:r>
        <w:t>gamificación</w:t>
      </w:r>
      <w:proofErr w:type="spellEnd"/>
      <w:r>
        <w:t>. Este ranking podría clasificarse por categorías, como "Top Trabajadores de Plomería" o "Mejores Empleadores de Construcción".</w:t>
      </w:r>
    </w:p>
    <w:p w:rsidR="009977E7" w:rsidRPr="002B566D" w:rsidRDefault="009977E7" w:rsidP="009977E7">
      <w:pPr>
        <w:pStyle w:val="Prrafodelista"/>
        <w:numPr>
          <w:ilvl w:val="0"/>
          <w:numId w:val="4"/>
        </w:numPr>
        <w:spacing w:after="0" w:line="240" w:lineRule="auto"/>
        <w:rPr>
          <w:rFonts w:ascii="Calibri" w:hAnsi="Calibri" w:cs="Arial"/>
          <w:sz w:val="20"/>
          <w:szCs w:val="20"/>
          <w:lang w:eastAsia="es-CL"/>
        </w:rPr>
      </w:pPr>
      <w:r>
        <w:t>Impacto de las Reseñas en la Gamificación:</w:t>
      </w:r>
    </w:p>
    <w:p w:rsidR="009977E7" w:rsidRPr="002B566D" w:rsidRDefault="009977E7" w:rsidP="009977E7">
      <w:pPr>
        <w:pStyle w:val="Prrafodelista"/>
        <w:numPr>
          <w:ilvl w:val="1"/>
          <w:numId w:val="4"/>
        </w:numPr>
        <w:spacing w:after="0" w:line="240" w:lineRule="auto"/>
        <w:rPr>
          <w:rFonts w:ascii="Calibri" w:hAnsi="Calibri" w:cs="Arial"/>
          <w:sz w:val="20"/>
          <w:szCs w:val="20"/>
          <w:lang w:eastAsia="es-CL"/>
        </w:rPr>
      </w:pPr>
      <w:r>
        <w:rPr>
          <w:rStyle w:val="Textoennegrita"/>
        </w:rPr>
        <w:t>Calificación Continua:</w:t>
      </w:r>
      <w:r>
        <w:t xml:space="preserve"> Un sistema de calificación continua donde la calificación promedio influye en la acumulación de puntos. Por ejemplo, una reseña de 5 estrellas podría otorgar más puntos que una de 4 estrellas, incentivando a los usuarios a ofrecer servicios de calidad para mantenerse en los niveles más altos.</w:t>
      </w:r>
    </w:p>
    <w:p w:rsidR="009977E7" w:rsidRPr="002B566D" w:rsidRDefault="009977E7" w:rsidP="009977E7">
      <w:pPr>
        <w:pStyle w:val="Prrafodelista"/>
        <w:numPr>
          <w:ilvl w:val="1"/>
          <w:numId w:val="4"/>
        </w:numPr>
        <w:spacing w:after="0" w:line="240" w:lineRule="auto"/>
        <w:rPr>
          <w:rFonts w:ascii="Calibri" w:hAnsi="Calibri" w:cs="Arial"/>
          <w:sz w:val="20"/>
          <w:szCs w:val="20"/>
          <w:lang w:eastAsia="es-CL"/>
        </w:rPr>
      </w:pPr>
      <w:r>
        <w:rPr>
          <w:rStyle w:val="Textoennegrita"/>
        </w:rPr>
        <w:t>Penalizaciones:</w:t>
      </w:r>
      <w:r>
        <w:t xml:space="preserve"> Si un usuario recibe repetidas reseñas negativas, podría perder puntos o bajar de nivel. Esto asegura que los usuarios se esfuercen por mantener un buen servicio, sabiendo que su posición en el ranking y sus beneficios dependen de la calidad de su trabajo.</w:t>
      </w:r>
    </w:p>
    <w:p w:rsidR="009977E7" w:rsidRPr="00BB48CF" w:rsidRDefault="009977E7" w:rsidP="009977E7">
      <w:pPr>
        <w:pStyle w:val="Prrafodelista"/>
        <w:numPr>
          <w:ilvl w:val="0"/>
          <w:numId w:val="4"/>
        </w:numPr>
        <w:rPr>
          <w:rFonts w:ascii="Calibri" w:hAnsi="Calibri" w:cs="Arial"/>
          <w:sz w:val="20"/>
          <w:szCs w:val="20"/>
          <w:lang w:eastAsia="es-CL"/>
        </w:rPr>
      </w:pPr>
      <w:r w:rsidRPr="00BB48CF">
        <w:rPr>
          <w:rFonts w:ascii="Calibri" w:hAnsi="Calibri" w:cs="Arial"/>
          <w:sz w:val="20"/>
          <w:szCs w:val="20"/>
          <w:lang w:eastAsia="es-CL"/>
        </w:rPr>
        <w:lastRenderedPageBreak/>
        <w:t>Comunicación en tiempo real entre usuarios para facilitar la contratación para el empleo:</w:t>
      </w:r>
    </w:p>
    <w:p w:rsidR="009977E7" w:rsidRPr="00BB48CF" w:rsidRDefault="009977E7" w:rsidP="009977E7">
      <w:pPr>
        <w:pStyle w:val="Prrafodelista"/>
        <w:numPr>
          <w:ilvl w:val="1"/>
          <w:numId w:val="4"/>
        </w:numPr>
        <w:rPr>
          <w:rFonts w:ascii="Calibri" w:hAnsi="Calibri" w:cs="Arial"/>
          <w:sz w:val="20"/>
          <w:szCs w:val="20"/>
          <w:lang w:eastAsia="es-CL"/>
        </w:rPr>
      </w:pPr>
      <w:r w:rsidRPr="00BB48CF">
        <w:rPr>
          <w:sz w:val="20"/>
          <w:szCs w:val="20"/>
        </w:rPr>
        <w:t>La comunicación en tiempo real es crucial para conectar rápidamente a empleadores y trabajadores.</w:t>
      </w:r>
    </w:p>
    <w:p w:rsidR="009977E7" w:rsidRPr="00BB48CF" w:rsidRDefault="009977E7" w:rsidP="009977E7">
      <w:pPr>
        <w:pStyle w:val="Prrafodelista"/>
        <w:numPr>
          <w:ilvl w:val="1"/>
          <w:numId w:val="4"/>
        </w:numPr>
        <w:rPr>
          <w:rFonts w:ascii="Calibri" w:hAnsi="Calibri" w:cs="Arial"/>
          <w:sz w:val="20"/>
          <w:szCs w:val="20"/>
          <w:lang w:eastAsia="es-CL"/>
        </w:rPr>
      </w:pPr>
      <w:r w:rsidRPr="00BB48CF">
        <w:rPr>
          <w:sz w:val="20"/>
          <w:szCs w:val="20"/>
        </w:rPr>
        <w:t>Implementa un sistema de chat que permita a los empleadores y trabajadores comunicarse de manera instantánea. Este chat podría incluir características como.</w:t>
      </w:r>
    </w:p>
    <w:p w:rsidR="009977E7" w:rsidRPr="00BB48CF" w:rsidRDefault="009977E7" w:rsidP="009977E7">
      <w:pPr>
        <w:pStyle w:val="Prrafodelista"/>
        <w:numPr>
          <w:ilvl w:val="1"/>
          <w:numId w:val="4"/>
        </w:numPr>
        <w:rPr>
          <w:rFonts w:ascii="Calibri" w:hAnsi="Calibri" w:cs="Arial"/>
          <w:sz w:val="20"/>
          <w:szCs w:val="20"/>
          <w:lang w:eastAsia="es-CL"/>
        </w:rPr>
      </w:pPr>
      <w:r w:rsidRPr="00BB48CF">
        <w:rPr>
          <w:rStyle w:val="Textoennegrita"/>
          <w:sz w:val="20"/>
          <w:szCs w:val="20"/>
        </w:rPr>
        <w:t>Notificaciones en tiempo real:</w:t>
      </w:r>
      <w:r w:rsidRPr="00BB48CF">
        <w:rPr>
          <w:sz w:val="20"/>
          <w:szCs w:val="20"/>
        </w:rPr>
        <w:t xml:space="preserve"> Para que los usuarios estén informados de nuevos mensajes o solicitudes de trabajo.</w:t>
      </w:r>
    </w:p>
    <w:p w:rsidR="009977E7" w:rsidRPr="00BB48CF" w:rsidRDefault="009977E7" w:rsidP="009977E7">
      <w:pPr>
        <w:pStyle w:val="Prrafodelista"/>
        <w:numPr>
          <w:ilvl w:val="1"/>
          <w:numId w:val="4"/>
        </w:numPr>
        <w:rPr>
          <w:rFonts w:ascii="Calibri" w:hAnsi="Calibri" w:cs="Arial"/>
          <w:sz w:val="20"/>
          <w:szCs w:val="20"/>
          <w:lang w:eastAsia="es-CL"/>
        </w:rPr>
      </w:pPr>
      <w:r w:rsidRPr="00BB48CF">
        <w:rPr>
          <w:rStyle w:val="Textoennegrita"/>
          <w:sz w:val="20"/>
          <w:szCs w:val="20"/>
        </w:rPr>
        <w:t>Soporte para archivos adjuntos:</w:t>
      </w:r>
      <w:r w:rsidRPr="00BB48CF">
        <w:rPr>
          <w:sz w:val="20"/>
          <w:szCs w:val="20"/>
        </w:rPr>
        <w:t xml:space="preserve"> Permitir a los usuarios compartir documentos como currículums, fotos de trabajos anteriores o cualquier otro documento relevante.</w:t>
      </w:r>
    </w:p>
    <w:p w:rsidR="001150A7" w:rsidRPr="001150A7" w:rsidRDefault="009977E7" w:rsidP="009977E7">
      <w:pPr>
        <w:pStyle w:val="Prrafodelista"/>
        <w:numPr>
          <w:ilvl w:val="1"/>
          <w:numId w:val="4"/>
        </w:numPr>
        <w:rPr>
          <w:rFonts w:ascii="Calibri" w:hAnsi="Calibri" w:cs="Arial"/>
          <w:sz w:val="20"/>
          <w:szCs w:val="20"/>
          <w:lang w:eastAsia="es-CL"/>
        </w:rPr>
      </w:pPr>
      <w:r w:rsidRPr="00BB48CF">
        <w:rPr>
          <w:rStyle w:val="Textoennegrita"/>
          <w:sz w:val="20"/>
          <w:szCs w:val="20"/>
        </w:rPr>
        <w:t>Indicadores de estado:</w:t>
      </w:r>
      <w:r w:rsidRPr="00BB48CF">
        <w:rPr>
          <w:sz w:val="20"/>
          <w:szCs w:val="20"/>
        </w:rPr>
        <w:t xml:space="preserve"> Como "en línea", "escribiendo...", o "última conexión", para mejorar la fluidez de la comunicación.</w:t>
      </w:r>
      <w:r w:rsidR="001150A7">
        <w:rPr>
          <w:sz w:val="20"/>
          <w:szCs w:val="20"/>
        </w:rPr>
        <w:br/>
      </w:r>
      <w:r w:rsidR="001150A7">
        <w:rPr>
          <w:sz w:val="20"/>
          <w:szCs w:val="20"/>
        </w:rPr>
        <w:br/>
      </w:r>
    </w:p>
    <w:p w:rsidR="001150A7" w:rsidRPr="00BB48CF" w:rsidRDefault="001150A7" w:rsidP="001150A7">
      <w:pPr>
        <w:pStyle w:val="Prrafodelista"/>
        <w:numPr>
          <w:ilvl w:val="0"/>
          <w:numId w:val="5"/>
        </w:numPr>
        <w:rPr>
          <w:rFonts w:ascii="Calibri" w:hAnsi="Calibri" w:cs="Arial"/>
          <w:sz w:val="20"/>
          <w:szCs w:val="20"/>
          <w:lang w:eastAsia="es-CL"/>
        </w:rPr>
      </w:pPr>
      <w:r w:rsidRPr="001150A7">
        <w:rPr>
          <w:sz w:val="20"/>
          <w:szCs w:val="20"/>
        </w:rPr>
        <w:t>En caso de</w:t>
      </w:r>
      <w:r>
        <w:rPr>
          <w:sz w:val="20"/>
          <w:szCs w:val="20"/>
        </w:rPr>
        <w:t xml:space="preserve"> que no convenza las propuesta:</w:t>
      </w:r>
      <w:r>
        <w:rPr>
          <w:sz w:val="20"/>
          <w:szCs w:val="20"/>
        </w:rPr>
        <w:br/>
      </w:r>
      <w:r w:rsidRPr="00BB48CF">
        <w:rPr>
          <w:rFonts w:ascii="Calibri" w:hAnsi="Calibri" w:cs="Arial"/>
          <w:sz w:val="20"/>
          <w:szCs w:val="20"/>
          <w:lang w:eastAsia="es-CL"/>
        </w:rPr>
        <w:t>Análisis de mercado laboral y tendencias:</w:t>
      </w:r>
    </w:p>
    <w:p w:rsidR="001150A7" w:rsidRPr="00BB48CF" w:rsidRDefault="001150A7" w:rsidP="001150A7">
      <w:pPr>
        <w:pStyle w:val="Prrafodelista"/>
        <w:numPr>
          <w:ilvl w:val="1"/>
          <w:numId w:val="5"/>
        </w:numPr>
        <w:rPr>
          <w:rFonts w:ascii="Calibri" w:hAnsi="Calibri" w:cs="Arial"/>
          <w:sz w:val="20"/>
          <w:szCs w:val="20"/>
          <w:lang w:eastAsia="es-CL"/>
        </w:rPr>
      </w:pPr>
      <w:r w:rsidRPr="00BB48CF">
        <w:rPr>
          <w:sz w:val="20"/>
          <w:szCs w:val="20"/>
        </w:rPr>
        <w:t>Un análisis de mercado laboral proporciona a los usuarios información valiosa sobre las oportunidades disponibles y las tendencias emergentes.</w:t>
      </w:r>
    </w:p>
    <w:p w:rsidR="001150A7" w:rsidRPr="00BB48CF" w:rsidRDefault="001150A7" w:rsidP="001150A7">
      <w:pPr>
        <w:pStyle w:val="Prrafodelista"/>
        <w:numPr>
          <w:ilvl w:val="1"/>
          <w:numId w:val="5"/>
        </w:numPr>
        <w:rPr>
          <w:rFonts w:ascii="Calibri" w:hAnsi="Calibri" w:cs="Arial"/>
          <w:sz w:val="20"/>
          <w:szCs w:val="20"/>
          <w:lang w:eastAsia="es-CL"/>
        </w:rPr>
      </w:pPr>
      <w:r w:rsidRPr="00BB48CF">
        <w:rPr>
          <w:rStyle w:val="Textoennegrita"/>
          <w:sz w:val="20"/>
          <w:szCs w:val="20"/>
        </w:rPr>
        <w:t>Recopilación de datos:</w:t>
      </w:r>
      <w:r w:rsidRPr="00BB48CF">
        <w:rPr>
          <w:sz w:val="20"/>
          <w:szCs w:val="20"/>
        </w:rPr>
        <w:t xml:space="preserve"> Utiliza </w:t>
      </w:r>
      <w:proofErr w:type="spellStart"/>
      <w:r w:rsidRPr="00BB48CF">
        <w:rPr>
          <w:sz w:val="20"/>
          <w:szCs w:val="20"/>
        </w:rPr>
        <w:t>APIs</w:t>
      </w:r>
      <w:proofErr w:type="spellEnd"/>
      <w:r w:rsidRPr="00BB48CF">
        <w:rPr>
          <w:sz w:val="20"/>
          <w:szCs w:val="20"/>
        </w:rPr>
        <w:t xml:space="preserve"> de empleo, </w:t>
      </w:r>
      <w:proofErr w:type="spellStart"/>
      <w:r w:rsidRPr="00BB48CF">
        <w:rPr>
          <w:sz w:val="20"/>
          <w:szCs w:val="20"/>
        </w:rPr>
        <w:t>scraping</w:t>
      </w:r>
      <w:proofErr w:type="spellEnd"/>
      <w:r w:rsidRPr="00BB48CF">
        <w:rPr>
          <w:sz w:val="20"/>
          <w:szCs w:val="20"/>
        </w:rPr>
        <w:t xml:space="preserve"> web, y </w:t>
      </w:r>
      <w:proofErr w:type="spellStart"/>
      <w:r w:rsidRPr="00BB48CF">
        <w:rPr>
          <w:sz w:val="20"/>
          <w:szCs w:val="20"/>
        </w:rPr>
        <w:t>datasets</w:t>
      </w:r>
      <w:proofErr w:type="spellEnd"/>
      <w:r w:rsidRPr="00BB48CF">
        <w:rPr>
          <w:sz w:val="20"/>
          <w:szCs w:val="20"/>
        </w:rPr>
        <w:t xml:space="preserve"> públicos para recolectar datos sobre el mercado laboral en diversas áreas geográficas y sectores.</w:t>
      </w:r>
    </w:p>
    <w:p w:rsidR="001150A7" w:rsidRPr="00BB48CF" w:rsidRDefault="001150A7" w:rsidP="001150A7">
      <w:pPr>
        <w:pStyle w:val="Prrafodelista"/>
        <w:numPr>
          <w:ilvl w:val="1"/>
          <w:numId w:val="5"/>
        </w:numPr>
        <w:rPr>
          <w:rFonts w:ascii="Calibri" w:hAnsi="Calibri" w:cs="Arial"/>
          <w:sz w:val="20"/>
          <w:szCs w:val="20"/>
          <w:lang w:eastAsia="es-CL"/>
        </w:rPr>
      </w:pPr>
      <w:r w:rsidRPr="00BB48CF">
        <w:rPr>
          <w:rFonts w:ascii="Calibri" w:hAnsi="Calibri" w:cs="Arial"/>
          <w:b/>
          <w:sz w:val="20"/>
          <w:szCs w:val="20"/>
          <w:lang w:eastAsia="es-CL"/>
        </w:rPr>
        <w:t>Visualización de tendencias</w:t>
      </w:r>
      <w:r w:rsidRPr="00BB48CF">
        <w:rPr>
          <w:rFonts w:ascii="Calibri" w:hAnsi="Calibri" w:cs="Arial"/>
          <w:sz w:val="20"/>
          <w:szCs w:val="20"/>
          <w:lang w:eastAsia="es-CL"/>
        </w:rPr>
        <w:t xml:space="preserve">: Crea </w:t>
      </w:r>
      <w:proofErr w:type="spellStart"/>
      <w:r w:rsidRPr="00BB48CF">
        <w:rPr>
          <w:rFonts w:ascii="Calibri" w:hAnsi="Calibri" w:cs="Arial"/>
          <w:sz w:val="20"/>
          <w:szCs w:val="20"/>
          <w:lang w:eastAsia="es-CL"/>
        </w:rPr>
        <w:t>dashboards</w:t>
      </w:r>
      <w:proofErr w:type="spellEnd"/>
      <w:r w:rsidRPr="00BB48CF">
        <w:rPr>
          <w:rFonts w:ascii="Calibri" w:hAnsi="Calibri" w:cs="Arial"/>
          <w:sz w:val="20"/>
          <w:szCs w:val="20"/>
          <w:lang w:eastAsia="es-CL"/>
        </w:rPr>
        <w:t xml:space="preserve"> interactivos que muestren:</w:t>
      </w:r>
    </w:p>
    <w:p w:rsidR="001150A7" w:rsidRPr="00BB48CF" w:rsidRDefault="001150A7" w:rsidP="001150A7">
      <w:pPr>
        <w:pStyle w:val="Prrafodelista"/>
        <w:numPr>
          <w:ilvl w:val="1"/>
          <w:numId w:val="5"/>
        </w:numPr>
        <w:rPr>
          <w:rFonts w:ascii="Calibri" w:hAnsi="Calibri" w:cs="Arial"/>
          <w:sz w:val="20"/>
          <w:szCs w:val="20"/>
          <w:lang w:eastAsia="es-CL"/>
        </w:rPr>
      </w:pPr>
      <w:r w:rsidRPr="00BB48CF">
        <w:rPr>
          <w:rFonts w:ascii="Calibri" w:hAnsi="Calibri" w:cs="Arial"/>
          <w:b/>
          <w:sz w:val="20"/>
          <w:szCs w:val="20"/>
          <w:lang w:eastAsia="es-CL"/>
        </w:rPr>
        <w:t>Demanda por tipo de trabajo</w:t>
      </w:r>
      <w:r w:rsidRPr="00BB48CF">
        <w:rPr>
          <w:rFonts w:ascii="Calibri" w:hAnsi="Calibri" w:cs="Arial"/>
          <w:sz w:val="20"/>
          <w:szCs w:val="20"/>
          <w:lang w:eastAsia="es-CL"/>
        </w:rPr>
        <w:t>: Identifica qué habilidades o tipos de trabajo están siendo más solicitados en el mercado.</w:t>
      </w:r>
    </w:p>
    <w:p w:rsidR="001150A7" w:rsidRPr="00BB48CF" w:rsidRDefault="001150A7" w:rsidP="001150A7">
      <w:pPr>
        <w:pStyle w:val="Prrafodelista"/>
        <w:numPr>
          <w:ilvl w:val="1"/>
          <w:numId w:val="5"/>
        </w:numPr>
        <w:rPr>
          <w:rFonts w:ascii="Calibri" w:hAnsi="Calibri" w:cs="Arial"/>
          <w:sz w:val="20"/>
          <w:szCs w:val="20"/>
          <w:lang w:eastAsia="es-CL"/>
        </w:rPr>
      </w:pPr>
      <w:r w:rsidRPr="00BB48CF">
        <w:rPr>
          <w:rFonts w:ascii="Calibri" w:hAnsi="Calibri" w:cs="Arial"/>
          <w:b/>
          <w:sz w:val="20"/>
          <w:szCs w:val="20"/>
          <w:lang w:eastAsia="es-CL"/>
        </w:rPr>
        <w:t>Evolución salarial</w:t>
      </w:r>
      <w:r w:rsidRPr="00BB48CF">
        <w:rPr>
          <w:rFonts w:ascii="Calibri" w:hAnsi="Calibri" w:cs="Arial"/>
          <w:sz w:val="20"/>
          <w:szCs w:val="20"/>
          <w:lang w:eastAsia="es-CL"/>
        </w:rPr>
        <w:t>: Muestra cómo están cambiando los salarios para diferentes tipos de trabajos a lo largo del tiempo.</w:t>
      </w:r>
    </w:p>
    <w:p w:rsidR="001150A7" w:rsidRPr="00BB48CF" w:rsidRDefault="001150A7" w:rsidP="001150A7">
      <w:pPr>
        <w:pStyle w:val="Prrafodelista"/>
        <w:numPr>
          <w:ilvl w:val="1"/>
          <w:numId w:val="5"/>
        </w:numPr>
        <w:rPr>
          <w:rFonts w:ascii="Calibri" w:hAnsi="Calibri" w:cs="Arial"/>
          <w:sz w:val="20"/>
          <w:szCs w:val="20"/>
          <w:lang w:eastAsia="es-CL"/>
        </w:rPr>
      </w:pPr>
      <w:r w:rsidRPr="00BB48CF">
        <w:rPr>
          <w:rFonts w:ascii="Calibri" w:hAnsi="Calibri" w:cs="Arial"/>
          <w:b/>
          <w:sz w:val="20"/>
          <w:szCs w:val="20"/>
          <w:lang w:eastAsia="es-CL"/>
        </w:rPr>
        <w:t>Distribución geográfica de trabajos</w:t>
      </w:r>
      <w:r w:rsidRPr="00BB48CF">
        <w:rPr>
          <w:rFonts w:ascii="Calibri" w:hAnsi="Calibri" w:cs="Arial"/>
          <w:sz w:val="20"/>
          <w:szCs w:val="20"/>
          <w:lang w:eastAsia="es-CL"/>
        </w:rPr>
        <w:t>: Muestra en un mapa interactivo dónde se encuentran las mayores oportunidades laborales.</w:t>
      </w:r>
    </w:p>
    <w:p w:rsidR="009977E7" w:rsidRPr="001150A7" w:rsidRDefault="001150A7" w:rsidP="001150A7">
      <w:pPr>
        <w:ind w:left="720"/>
        <w:rPr>
          <w:rFonts w:ascii="Calibri" w:hAnsi="Calibri" w:cs="Arial"/>
          <w:sz w:val="20"/>
          <w:szCs w:val="20"/>
          <w:lang w:val="es-CL" w:eastAsia="es-CL"/>
        </w:rPr>
      </w:pPr>
      <w:r>
        <w:rPr>
          <w:sz w:val="20"/>
          <w:szCs w:val="20"/>
          <w:lang w:val="es-CL"/>
        </w:rPr>
        <w:br/>
      </w:r>
      <w:r w:rsidRPr="001150A7">
        <w:rPr>
          <w:sz w:val="20"/>
          <w:szCs w:val="20"/>
          <w:lang w:val="es-CL"/>
        </w:rPr>
        <w:br/>
      </w:r>
      <w:r w:rsidRPr="001150A7">
        <w:rPr>
          <w:sz w:val="20"/>
          <w:szCs w:val="20"/>
          <w:lang w:val="es-CL"/>
        </w:rPr>
        <w:br/>
      </w:r>
      <w:r w:rsidRPr="001150A7">
        <w:rPr>
          <w:sz w:val="20"/>
          <w:szCs w:val="20"/>
          <w:lang w:val="es-CL"/>
        </w:rPr>
        <w:br/>
      </w:r>
      <w:r w:rsidRPr="001150A7">
        <w:rPr>
          <w:sz w:val="20"/>
          <w:szCs w:val="20"/>
          <w:lang w:val="es-CL"/>
        </w:rPr>
        <w:br/>
      </w:r>
      <w:r w:rsidRPr="001150A7">
        <w:rPr>
          <w:sz w:val="20"/>
          <w:szCs w:val="20"/>
          <w:lang w:val="es-CL"/>
        </w:rPr>
        <w:br/>
      </w:r>
    </w:p>
    <w:p w:rsidR="005D4681" w:rsidRPr="00275204" w:rsidRDefault="005D4681">
      <w:pPr>
        <w:rPr>
          <w:lang w:val="es-CL"/>
        </w:rPr>
      </w:pPr>
    </w:p>
    <w:sectPr w:rsidR="005D4681" w:rsidRPr="0027520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D9D" w:rsidRDefault="00BC6D9D" w:rsidP="00275204">
      <w:pPr>
        <w:spacing w:after="0" w:line="240" w:lineRule="auto"/>
      </w:pPr>
      <w:r>
        <w:separator/>
      </w:r>
    </w:p>
  </w:endnote>
  <w:endnote w:type="continuationSeparator" w:id="0">
    <w:p w:rsidR="00BC6D9D" w:rsidRDefault="00BC6D9D" w:rsidP="00275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D9D" w:rsidRDefault="00BC6D9D" w:rsidP="00275204">
      <w:pPr>
        <w:spacing w:after="0" w:line="240" w:lineRule="auto"/>
      </w:pPr>
      <w:r>
        <w:separator/>
      </w:r>
    </w:p>
  </w:footnote>
  <w:footnote w:type="continuationSeparator" w:id="0">
    <w:p w:rsidR="00BC6D9D" w:rsidRDefault="00BC6D9D" w:rsidP="00275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1"/>
      <w:tblW w:w="10632" w:type="dxa"/>
      <w:tblInd w:w="-709" w:type="dxa"/>
      <w:tblLook w:val="04A0" w:firstRow="1" w:lastRow="0" w:firstColumn="1" w:lastColumn="0" w:noHBand="0" w:noVBand="1"/>
    </w:tblPr>
    <w:tblGrid>
      <w:gridCol w:w="5707"/>
      <w:gridCol w:w="4925"/>
    </w:tblGrid>
    <w:tr w:rsidR="00275204" w:rsidRPr="00A7239E" w:rsidTr="001C5FC0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:rsidR="00275204" w:rsidRDefault="00275204" w:rsidP="00275204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- Escuela</w:t>
          </w:r>
        </w:p>
        <w:p w:rsidR="00275204" w:rsidRPr="005673ED" w:rsidRDefault="00275204" w:rsidP="00275204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925" w:type="dxa"/>
          <w:tcBorders>
            <w:top w:val="nil"/>
            <w:left w:val="nil"/>
            <w:bottom w:val="nil"/>
            <w:right w:val="nil"/>
          </w:tcBorders>
        </w:tcPr>
        <w:p w:rsidR="00275204" w:rsidRPr="00A7239E" w:rsidRDefault="00275204" w:rsidP="00275204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</w:rPr>
            <w:drawing>
              <wp:inline distT="0" distB="0" distL="0" distR="0" wp14:anchorId="348D317C" wp14:editId="27B03E5C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75204" w:rsidRDefault="0027520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E1622"/>
    <w:multiLevelType w:val="hybridMultilevel"/>
    <w:tmpl w:val="47FE2FAA"/>
    <w:lvl w:ilvl="0" w:tplc="FA1818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8D6A5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ACDF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3851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6E42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88E3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04CF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E4D0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B221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E14AF"/>
    <w:multiLevelType w:val="hybridMultilevel"/>
    <w:tmpl w:val="3614FBD6"/>
    <w:lvl w:ilvl="0" w:tplc="3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6F665D"/>
    <w:multiLevelType w:val="hybridMultilevel"/>
    <w:tmpl w:val="6AF25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C79EB"/>
    <w:multiLevelType w:val="hybridMultilevel"/>
    <w:tmpl w:val="E0EEA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7F9A7"/>
    <w:multiLevelType w:val="hybridMultilevel"/>
    <w:tmpl w:val="2B329E48"/>
    <w:lvl w:ilvl="0" w:tplc="A5D43CB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E7A4C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A8DA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CA7A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CAA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207C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8AA3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329A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7CB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469139"/>
    <w:multiLevelType w:val="hybridMultilevel"/>
    <w:tmpl w:val="0A721318"/>
    <w:lvl w:ilvl="0" w:tplc="BDE0B51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DED8A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F2DF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24C6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907E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B83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840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182D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AA5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496564"/>
    <w:multiLevelType w:val="hybridMultilevel"/>
    <w:tmpl w:val="DABA9EE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204"/>
    <w:rsid w:val="001150A7"/>
    <w:rsid w:val="00275204"/>
    <w:rsid w:val="0052542C"/>
    <w:rsid w:val="005A594F"/>
    <w:rsid w:val="005D4681"/>
    <w:rsid w:val="00736BA2"/>
    <w:rsid w:val="0076548A"/>
    <w:rsid w:val="009977E7"/>
    <w:rsid w:val="00AC6DE7"/>
    <w:rsid w:val="00B20127"/>
    <w:rsid w:val="00B81FE8"/>
    <w:rsid w:val="00BC6D9D"/>
    <w:rsid w:val="00D45109"/>
    <w:rsid w:val="00ED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6C0BC"/>
  <w15:chartTrackingRefBased/>
  <w15:docId w15:val="{11334070-A739-422E-AC83-0F80DEBC8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52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5204"/>
  </w:style>
  <w:style w:type="paragraph" w:styleId="Piedepgina">
    <w:name w:val="footer"/>
    <w:basedOn w:val="Normal"/>
    <w:link w:val="PiedepginaCar"/>
    <w:uiPriority w:val="99"/>
    <w:unhideWhenUsed/>
    <w:rsid w:val="002752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5204"/>
  </w:style>
  <w:style w:type="table" w:customStyle="1" w:styleId="Tablaconcuadrcula1">
    <w:name w:val="Tabla con cuadrícula1"/>
    <w:basedOn w:val="Tablanormal"/>
    <w:next w:val="Tablaconcuadrcula"/>
    <w:uiPriority w:val="39"/>
    <w:rsid w:val="00275204"/>
    <w:pPr>
      <w:spacing w:after="0" w:line="240" w:lineRule="auto"/>
    </w:pPr>
    <w:rPr>
      <w:lang w:val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275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275204"/>
    <w:pPr>
      <w:ind w:left="720"/>
      <w:contextualSpacing/>
    </w:pPr>
    <w:rPr>
      <w:lang w:val="es-CL"/>
    </w:rPr>
  </w:style>
  <w:style w:type="character" w:customStyle="1" w:styleId="PrrafodelistaCar">
    <w:name w:val="Párrafo de lista Car"/>
    <w:link w:val="Prrafodelista"/>
    <w:uiPriority w:val="34"/>
    <w:rsid w:val="00275204"/>
    <w:rPr>
      <w:lang w:val="es-CL"/>
    </w:rPr>
  </w:style>
  <w:style w:type="character" w:styleId="Textoennegrita">
    <w:name w:val="Strong"/>
    <w:basedOn w:val="Fuentedeprrafopredeter"/>
    <w:uiPriority w:val="22"/>
    <w:qFormat/>
    <w:rsid w:val="009977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1119</Words>
  <Characters>6381</Characters>
  <Application>Microsoft Office Word</Application>
  <DocSecurity>0</DocSecurity>
  <Lines>53</Lines>
  <Paragraphs>14</Paragraphs>
  <ScaleCrop>false</ScaleCrop>
  <Company/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</dc:creator>
  <cp:keywords/>
  <dc:description/>
  <cp:lastModifiedBy>Seba</cp:lastModifiedBy>
  <cp:revision>12</cp:revision>
  <dcterms:created xsi:type="dcterms:W3CDTF">2024-08-16T04:58:00Z</dcterms:created>
  <dcterms:modified xsi:type="dcterms:W3CDTF">2024-08-16T16:34:00Z</dcterms:modified>
</cp:coreProperties>
</file>