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8"/>
          <w:szCs w:val="48"/>
        </w:rPr>
      </w:pPr>
      <w:r w:rsidDel="00000000" w:rsidR="00000000" w:rsidRPr="00000000">
        <w:rPr>
          <w:sz w:val="48"/>
          <w:szCs w:val="48"/>
          <w:rtl w:val="0"/>
        </w:rPr>
        <w:t xml:space="preserve">MAD Assessment Report</w:t>
      </w:r>
    </w:p>
    <w:p w:rsidR="00000000" w:rsidDel="00000000" w:rsidP="00000000" w:rsidRDefault="00000000" w:rsidRPr="00000000" w14:paraId="00000002">
      <w:pPr>
        <w:jc w:val="center"/>
        <w:rPr>
          <w:sz w:val="36"/>
          <w:szCs w:val="36"/>
        </w:rPr>
      </w:pPr>
      <w:r w:rsidDel="00000000" w:rsidR="00000000" w:rsidRPr="00000000">
        <w:rPr>
          <w:sz w:val="36"/>
          <w:szCs w:val="36"/>
          <w:rtl w:val="0"/>
        </w:rPr>
        <w:t xml:space="preserve">Jake Navarro</w:t>
      </w:r>
    </w:p>
    <w:p w:rsidR="00000000" w:rsidDel="00000000" w:rsidP="00000000" w:rsidRDefault="00000000" w:rsidRPr="00000000" w14:paraId="00000003">
      <w:pPr>
        <w:jc w:val="both"/>
        <w:rPr>
          <w:sz w:val="36"/>
          <w:szCs w:val="36"/>
        </w:rPr>
      </w:pPr>
      <w:r w:rsidDel="00000000" w:rsidR="00000000" w:rsidRPr="00000000">
        <w:rPr>
          <w:rtl w:val="0"/>
        </w:rPr>
      </w:r>
    </w:p>
    <w:p w:rsidR="00000000" w:rsidDel="00000000" w:rsidP="00000000" w:rsidRDefault="00000000" w:rsidRPr="00000000" w14:paraId="00000004">
      <w:pPr>
        <w:jc w:val="both"/>
        <w:rPr>
          <w:b w:val="1"/>
          <w:bCs w:val="1"/>
          <w:sz w:val="28"/>
          <w:szCs w:val="28"/>
        </w:rPr>
      </w:pPr>
      <w:r w:rsidDel="00000000" w:rsidR="00000000" w:rsidRPr="00000000">
        <w:rPr>
          <w:b w:val="1"/>
          <w:bCs w:val="1"/>
          <w:sz w:val="28"/>
          <w:szCs w:val="28"/>
          <w:rtl w:val="0"/>
        </w:rPr>
        <w:t xml:space="preserve">Task 1</w:t>
      </w:r>
    </w:p>
    <w:p w:rsidR="00000000" w:rsidDel="00000000" w:rsidP="00000000" w:rsidRDefault="00000000" w:rsidRPr="00000000" w14:paraId="00000005">
      <w:pPr>
        <w:jc w:val="both"/>
        <w:rPr>
          <w:sz w:val="24"/>
          <w:szCs w:val="24"/>
        </w:rPr>
      </w:pPr>
      <w:r w:rsidDel="00000000" w:rsidR="00000000" w:rsidRPr="00000000">
        <w:rPr>
          <w:sz w:val="24"/>
          <w:szCs w:val="24"/>
          <w:rtl w:val="0"/>
        </w:rPr>
        <w:t xml:space="preserve">To begin with the choice of map sourcing must be made. Out of the two options I decided to use osmdroid due to its native Android support for OpenStreetMaps (OSM) as it will likely integrate quite well with Android’s location providing services.</w:t>
      </w:r>
    </w:p>
    <w:p w:rsidR="00000000" w:rsidDel="00000000" w:rsidP="00000000" w:rsidRDefault="00000000" w:rsidRPr="00000000" w14:paraId="00000006">
      <w:pPr>
        <w:jc w:val="both"/>
        <w:rPr>
          <w:sz w:val="24"/>
          <w:szCs w:val="24"/>
        </w:rPr>
      </w:pPr>
      <w:r w:rsidDel="00000000" w:rsidR="00000000" w:rsidRPr="00000000">
        <w:rPr>
          <w:sz w:val="24"/>
          <w:szCs w:val="24"/>
          <w:rtl w:val="0"/>
        </w:rPr>
        <w:t xml:space="preserve">The design of the real time application will involve combining Mapview, OSM’s open source graphic api, with Android’s proprietary Location Manager to integrate the user’s real time GPS data. Mapview will be initialised when the application loads and will retrieve the relevant map tiles from an OSM proxy host so as to not add traffic to the main website. A listener will be set up that will retrieve real time data from the device every 5 seconds, this limiter saves battery over a long period of time.</w:t>
      </w:r>
    </w:p>
    <w:p w:rsidR="00000000" w:rsidDel="00000000" w:rsidP="00000000" w:rsidRDefault="00000000" w:rsidRPr="00000000" w14:paraId="00000007">
      <w:pPr>
        <w:jc w:val="both"/>
        <w:rPr>
          <w:sz w:val="24"/>
          <w:szCs w:val="24"/>
        </w:rPr>
      </w:pPr>
      <w:r w:rsidDel="00000000" w:rsidR="00000000" w:rsidRPr="00000000">
        <w:rPr>
          <w:sz w:val="24"/>
          <w:szCs w:val="24"/>
          <w:rtl w:val="0"/>
        </w:rPr>
        <w:t xml:space="preserve">Each time new data is received, the application will update the controller which will recentre the map onto the user’s new location. This ensures that the user is in frame as they travel.</w:t>
      </w:r>
    </w:p>
    <w:p w:rsidR="00000000" w:rsidDel="00000000" w:rsidP="00000000" w:rsidRDefault="00000000" w:rsidRPr="00000000" w14:paraId="00000008">
      <w:pPr>
        <w:jc w:val="both"/>
        <w:rPr>
          <w:sz w:val="24"/>
          <w:szCs w:val="24"/>
        </w:rPr>
      </w:pPr>
      <w:r w:rsidDel="00000000" w:rsidR="00000000" w:rsidRPr="00000000">
        <w:rPr>
          <w:sz w:val="24"/>
          <w:szCs w:val="24"/>
          <w:rtl w:val="0"/>
        </w:rPr>
        <w:t xml:space="preserve">All of this working in conjunction should satisfy the requirements for task 1. Any changes made during the implementation of these features will be appended into the report.</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b w:val="1"/>
          <w:bCs w:val="1"/>
          <w:sz w:val="28"/>
          <w:szCs w:val="28"/>
          <w:rtl w:val="0"/>
        </w:rPr>
        <w:t xml:space="preserve">Task 2</w:t>
      </w: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sz w:val="24"/>
          <w:szCs w:val="24"/>
          <w:rtl w:val="0"/>
        </w:rPr>
        <w:t xml:space="preserve">For this task users must be able to place new places of interest (POI) at their current location. This will be done using a second screen utilising Jetpack Compose navigation. </w:t>
      </w:r>
    </w:p>
    <w:p w:rsidR="00000000" w:rsidDel="00000000" w:rsidP="00000000" w:rsidRDefault="00000000" w:rsidRPr="00000000" w14:paraId="0000000C">
      <w:pPr>
        <w:rPr>
          <w:sz w:val="24"/>
          <w:szCs w:val="24"/>
        </w:rPr>
      </w:pPr>
      <w:r w:rsidDel="00000000" w:rsidR="00000000" w:rsidRPr="00000000">
        <w:rPr>
          <w:sz w:val="24"/>
          <w:szCs w:val="24"/>
          <w:rtl w:val="0"/>
        </w:rPr>
        <w:t xml:space="preserve">When the user selects to create a new POI they will be directed to a separate input screen. In this screen they will be able to input information pertaining to this location such as name, description, or what type of place it is.</w:t>
      </w:r>
    </w:p>
    <w:p w:rsidR="00000000" w:rsidDel="00000000" w:rsidP="00000000" w:rsidRDefault="00000000" w:rsidRPr="00000000" w14:paraId="0000000D">
      <w:pPr>
        <w:rPr>
          <w:sz w:val="24"/>
          <w:szCs w:val="24"/>
        </w:rPr>
      </w:pPr>
      <w:r w:rsidDel="00000000" w:rsidR="00000000" w:rsidRPr="00000000">
        <w:rPr>
          <w:sz w:val="24"/>
          <w:szCs w:val="24"/>
          <w:rtl w:val="0"/>
        </w:rPr>
        <w:t xml:space="preserve">After the information is submitted, GPS tracking data related to the device will be retrieved using the permissions granted for the previous task. A new marker will then be created at that location and will be visible immediately, as per instruction.</w:t>
      </w:r>
    </w:p>
    <w:p w:rsidR="00000000" w:rsidDel="00000000" w:rsidP="00000000" w:rsidRDefault="00000000" w:rsidRPr="00000000" w14:paraId="0000000E">
      <w:pPr>
        <w:rPr>
          <w:sz w:val="24"/>
          <w:szCs w:val="24"/>
        </w:rPr>
      </w:pPr>
      <w:r w:rsidDel="00000000" w:rsidR="00000000" w:rsidRPr="00000000">
        <w:rPr>
          <w:sz w:val="24"/>
          <w:szCs w:val="24"/>
          <w:rtl w:val="0"/>
        </w:rPr>
        <w:t xml:space="preserve">Navigation between the two screens will be controlled using buttons and compose will be used to manage the screen transitions.</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b w:val="1"/>
          <w:bCs w:val="1"/>
          <w:sz w:val="24"/>
          <w:szCs w:val="24"/>
        </w:rPr>
      </w:pPr>
      <w:r w:rsidDel="00000000" w:rsidR="00000000" w:rsidRPr="00000000">
        <w:rPr>
          <w:b w:val="1"/>
          <w:bCs w:val="1"/>
          <w:sz w:val="28"/>
          <w:szCs w:val="28"/>
          <w:rtl w:val="0"/>
        </w:rPr>
        <w:t xml:space="preserve">Task 3</w:t>
      </w: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Task 3 calls for the implementation of an SQL database that can store all points of interest once the user decides to do so. This means that data from the application will be stored locally.</w:t>
      </w:r>
    </w:p>
    <w:p w:rsidR="00000000" w:rsidDel="00000000" w:rsidP="00000000" w:rsidRDefault="00000000" w:rsidRPr="00000000" w14:paraId="00000012">
      <w:pPr>
        <w:rPr>
          <w:sz w:val="24"/>
          <w:szCs w:val="24"/>
        </w:rPr>
      </w:pPr>
      <w:r w:rsidDel="00000000" w:rsidR="00000000" w:rsidRPr="00000000">
        <w:rPr>
          <w:sz w:val="24"/>
          <w:szCs w:val="24"/>
          <w:rtl w:val="0"/>
        </w:rPr>
        <w:t xml:space="preserve">A database table will be used to store all relevant information about each POI such as the ones collected in Task 2 as well as the latitude and longitude coordinates for the marker. These coordinates are vital for retaining the validity of the markers in relation to the map. These coordinates will be collected immediately upon the creation of a new POI, this reduces the risk of changes not being saved.</w:t>
      </w:r>
    </w:p>
    <w:p w:rsidR="00000000" w:rsidDel="00000000" w:rsidP="00000000" w:rsidRDefault="00000000" w:rsidRPr="00000000" w14:paraId="00000013">
      <w:pPr>
        <w:rPr>
          <w:sz w:val="24"/>
          <w:szCs w:val="24"/>
        </w:rPr>
      </w:pPr>
      <w:r w:rsidDel="00000000" w:rsidR="00000000" w:rsidRPr="00000000">
        <w:rPr>
          <w:sz w:val="24"/>
          <w:szCs w:val="24"/>
          <w:rtl w:val="0"/>
        </w:rPr>
        <w:t xml:space="preserve">SQLite is a good choice for storage in a mobile device as it is already integrated into Android. This will keep the data well structured and lightweight due to SQLites inclination for small databases. SQLite will be implemented using a helper class based off SQLiteOpenHelper.</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b w:val="1"/>
          <w:bCs w:val="1"/>
          <w:sz w:val="28"/>
          <w:szCs w:val="28"/>
          <w:rtl w:val="0"/>
        </w:rPr>
        <w:t xml:space="preserve">Task 4</w:t>
      </w: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rtl w:val="0"/>
        </w:rPr>
        <w:t xml:space="preserve">To add to the SQL functionality, Task 4 requires the implementation of a way to load data that was stored previously during Task 3. This ensures seamless sessions as any changes made will automatically be saved and loaded upon starting the app again.</w:t>
      </w:r>
    </w:p>
    <w:p w:rsidR="00000000" w:rsidDel="00000000" w:rsidP="00000000" w:rsidRDefault="00000000" w:rsidRPr="00000000" w14:paraId="00000017">
      <w:pPr>
        <w:rPr>
          <w:sz w:val="24"/>
          <w:szCs w:val="24"/>
        </w:rPr>
      </w:pPr>
      <w:r w:rsidDel="00000000" w:rsidR="00000000" w:rsidRPr="00000000">
        <w:rPr>
          <w:sz w:val="24"/>
          <w:szCs w:val="24"/>
          <w:rtl w:val="0"/>
        </w:rPr>
        <w:t xml:space="preserve">The application will immediately read all saved POI records from the database when starting. The coordinate data will then be used to recreate each marker and their details at the location they were placed. The loaded POIs will then be added to the same marker list as any newly created POIs. This ensures that all POIs are displayed consistently and reduces the risk of one batch not loading properly.</w:t>
      </w:r>
    </w:p>
    <w:p w:rsidR="00000000" w:rsidDel="00000000" w:rsidP="00000000" w:rsidRDefault="00000000" w:rsidRPr="00000000" w14:paraId="00000018">
      <w:pPr>
        <w:rPr>
          <w:sz w:val="24"/>
          <w:szCs w:val="24"/>
        </w:rPr>
      </w:pPr>
      <w:r w:rsidDel="00000000" w:rsidR="00000000" w:rsidRPr="00000000">
        <w:rPr>
          <w:sz w:val="24"/>
          <w:szCs w:val="24"/>
          <w:rtl w:val="0"/>
        </w:rPr>
        <w:t xml:space="preserve">This will improve the application by allowing information to persist between sessions, making the app reliable for frequent use and reference.</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b w:val="1"/>
          <w:bCs w:val="1"/>
          <w:sz w:val="28"/>
          <w:szCs w:val="28"/>
          <w:rtl w:val="0"/>
        </w:rPr>
        <w:t xml:space="preserve">Task 5</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sz w:val="24"/>
          <w:szCs w:val="24"/>
          <w:rtl w:val="0"/>
        </w:rPr>
        <w:t xml:space="preserve">Task 5 requires the addition of a search function to allow users to find points of interest from anywhere on the map and load them from the database. This will be implemented by adding a search input that allows users to search by type, such as ‘hotel’, ‘restaurant’, or ‘pub’.</w:t>
      </w:r>
    </w:p>
    <w:p w:rsidR="00000000" w:rsidDel="00000000" w:rsidP="00000000" w:rsidRDefault="00000000" w:rsidRPr="00000000" w14:paraId="0000001C">
      <w:pPr>
        <w:rPr>
          <w:sz w:val="24"/>
          <w:szCs w:val="24"/>
        </w:rPr>
      </w:pPr>
      <w:r w:rsidDel="00000000" w:rsidR="00000000" w:rsidRPr="00000000">
        <w:rPr>
          <w:sz w:val="24"/>
          <w:szCs w:val="24"/>
          <w:rtl w:val="0"/>
        </w:rPr>
        <w:t xml:space="preserve">When the search is submitted the application will query the SQL database for records that contain the entered type field. The search will be performed locally and, as such, will not require an external connection.</w:t>
      </w:r>
    </w:p>
    <w:p w:rsidR="00000000" w:rsidDel="00000000" w:rsidP="00000000" w:rsidRDefault="00000000" w:rsidRPr="00000000" w14:paraId="0000001D">
      <w:pPr>
        <w:rPr>
          <w:sz w:val="24"/>
          <w:szCs w:val="24"/>
        </w:rPr>
      </w:pPr>
      <w:r w:rsidDel="00000000" w:rsidR="00000000" w:rsidRPr="00000000">
        <w:rPr>
          <w:sz w:val="24"/>
          <w:szCs w:val="24"/>
          <w:rtl w:val="0"/>
        </w:rPr>
        <w:t xml:space="preserve">Matching POIs will then be loaded into the app’s POI list and displayed as markers. Each marker will be placed according to their coordinate data which ensures that results are aligned with the map.</w:t>
      </w:r>
    </w:p>
    <w:p w:rsidR="00000000" w:rsidDel="00000000" w:rsidP="00000000" w:rsidRDefault="00000000" w:rsidRPr="00000000" w14:paraId="0000001E">
      <w:pPr>
        <w:rPr>
          <w:sz w:val="24"/>
          <w:szCs w:val="24"/>
        </w:rPr>
      </w:pPr>
      <w:r w:rsidDel="00000000" w:rsidR="00000000" w:rsidRPr="00000000">
        <w:rPr>
          <w:sz w:val="24"/>
          <w:szCs w:val="24"/>
          <w:rtl w:val="0"/>
        </w:rPr>
        <w:t xml:space="preserve">When the user taps one of the resulting markers, all relevant details about the location will be displayed. This will allow them to search through the results without having to re-enter their search.</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