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48"/>
          <w:szCs w:val="48"/>
        </w:rPr>
      </w:pPr>
      <w:r w:rsidDel="00000000" w:rsidR="00000000" w:rsidRPr="00000000">
        <w:rPr>
          <w:sz w:val="48"/>
          <w:szCs w:val="48"/>
          <w:rtl w:val="0"/>
        </w:rPr>
        <w:t xml:space="preserve">MAD Assessment Report</w:t>
      </w:r>
    </w:p>
    <w:p w:rsidR="00000000" w:rsidDel="00000000" w:rsidP="00000000" w:rsidRDefault="00000000" w:rsidRPr="00000000" w14:paraId="00000002">
      <w:pPr>
        <w:jc w:val="center"/>
        <w:rPr>
          <w:sz w:val="36"/>
          <w:szCs w:val="36"/>
        </w:rPr>
      </w:pPr>
      <w:r w:rsidDel="00000000" w:rsidR="00000000" w:rsidRPr="00000000">
        <w:rPr>
          <w:sz w:val="36"/>
          <w:szCs w:val="36"/>
          <w:rtl w:val="0"/>
        </w:rPr>
        <w:t xml:space="preserve">Jake Navarro</w:t>
      </w:r>
    </w:p>
    <w:p w:rsidR="00000000" w:rsidDel="00000000" w:rsidP="00000000" w:rsidRDefault="00000000" w:rsidRPr="00000000" w14:paraId="00000003">
      <w:pPr>
        <w:jc w:val="both"/>
        <w:rPr>
          <w:sz w:val="36"/>
          <w:szCs w:val="36"/>
        </w:rPr>
      </w:pPr>
      <w:r w:rsidDel="00000000" w:rsidR="00000000" w:rsidRPr="00000000">
        <w:rPr>
          <w:rtl w:val="0"/>
        </w:rPr>
      </w:r>
    </w:p>
    <w:p w:rsidR="00000000" w:rsidDel="00000000" w:rsidP="00000000" w:rsidRDefault="00000000" w:rsidRPr="00000000" w14:paraId="00000004">
      <w:pPr>
        <w:jc w:val="both"/>
        <w:rPr>
          <w:b w:val="1"/>
          <w:bCs w:val="1"/>
          <w:sz w:val="28"/>
          <w:szCs w:val="28"/>
        </w:rPr>
      </w:pPr>
      <w:r w:rsidDel="00000000" w:rsidR="00000000" w:rsidRPr="00000000">
        <w:rPr>
          <w:b w:val="1"/>
          <w:bCs w:val="1"/>
          <w:sz w:val="28"/>
          <w:szCs w:val="28"/>
          <w:rtl w:val="0"/>
        </w:rPr>
        <w:t xml:space="preserve">Task 1</w:t>
      </w:r>
    </w:p>
    <w:p w:rsidR="00000000" w:rsidDel="00000000" w:rsidP="00000000" w:rsidRDefault="00000000" w:rsidRPr="00000000" w14:paraId="00000005">
      <w:pPr>
        <w:jc w:val="both"/>
        <w:rPr>
          <w:sz w:val="24"/>
          <w:szCs w:val="24"/>
        </w:rPr>
      </w:pPr>
      <w:r w:rsidDel="00000000" w:rsidR="00000000" w:rsidRPr="00000000">
        <w:rPr>
          <w:sz w:val="24"/>
          <w:szCs w:val="24"/>
          <w:rtl w:val="0"/>
        </w:rPr>
        <w:t xml:space="preserve">To begin the choice of map sourcing must be made. Out of the two options I decided to use osmdroid due to its native Android support for OpenStreetMaps (OSM) as it will likely integrate quite well with Android’s location providing services.</w:t>
      </w:r>
    </w:p>
    <w:p w:rsidR="00000000" w:rsidDel="00000000" w:rsidP="00000000" w:rsidRDefault="00000000" w:rsidRPr="00000000" w14:paraId="00000006">
      <w:pPr>
        <w:jc w:val="both"/>
        <w:rPr>
          <w:sz w:val="24"/>
          <w:szCs w:val="24"/>
        </w:rPr>
      </w:pPr>
      <w:r w:rsidDel="00000000" w:rsidR="00000000" w:rsidRPr="00000000">
        <w:rPr>
          <w:sz w:val="24"/>
          <w:szCs w:val="24"/>
          <w:rtl w:val="0"/>
        </w:rPr>
        <w:t xml:space="preserve">The design of the real time application will involve combining Mapview, OSM’s open source graphic api, with Android’s proprietary Location Manager to integrate the user’s real time GPS data. Mapview will be initialised when the application loads and will retrieve the relevant map tiles from OSM droid’s online resource. A listener will be set up that will retrieve real time data from the device every 5 seconds, this limiter saves battery over a long period of time.</w:t>
      </w:r>
    </w:p>
    <w:p w:rsidR="00000000" w:rsidDel="00000000" w:rsidP="00000000" w:rsidRDefault="00000000" w:rsidRPr="00000000" w14:paraId="00000007">
      <w:pPr>
        <w:jc w:val="both"/>
        <w:rPr>
          <w:sz w:val="24"/>
          <w:szCs w:val="24"/>
        </w:rPr>
      </w:pPr>
      <w:r w:rsidDel="00000000" w:rsidR="00000000" w:rsidRPr="00000000">
        <w:rPr>
          <w:sz w:val="24"/>
          <w:szCs w:val="24"/>
          <w:rtl w:val="0"/>
        </w:rPr>
        <w:t xml:space="preserve">Each time new data is received, the application will update the controller which will recentre the map onto the user’s new location. This ensures that the user is in frame as they travel.</w:t>
      </w:r>
    </w:p>
    <w:p w:rsidR="00000000" w:rsidDel="00000000" w:rsidP="00000000" w:rsidRDefault="00000000" w:rsidRPr="00000000" w14:paraId="00000008">
      <w:pPr>
        <w:jc w:val="both"/>
        <w:rPr>
          <w:sz w:val="24"/>
          <w:szCs w:val="24"/>
        </w:rPr>
      </w:pPr>
      <w:r w:rsidDel="00000000" w:rsidR="00000000" w:rsidRPr="00000000">
        <w:rPr>
          <w:sz w:val="24"/>
          <w:szCs w:val="24"/>
          <w:rtl w:val="0"/>
        </w:rPr>
        <w:t xml:space="preserve">All of this working in conjunction should satisfy the requirements for task 1.</w:t>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b w:val="1"/>
          <w:bCs w:val="1"/>
          <w:sz w:val="28"/>
          <w:szCs w:val="28"/>
          <w:rtl w:val="0"/>
        </w:rPr>
        <w:t xml:space="preserve">Task 2</w:t>
      </w: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sz w:val="24"/>
          <w:szCs w:val="24"/>
          <w:rtl w:val="0"/>
        </w:rPr>
        <w:t xml:space="preserve">For this task users must be able to place new places of interest (POI) at their current location. This will be done using a second screen utilising Jetpack Compose navigation. </w:t>
      </w:r>
    </w:p>
    <w:p w:rsidR="00000000" w:rsidDel="00000000" w:rsidP="00000000" w:rsidRDefault="00000000" w:rsidRPr="00000000" w14:paraId="0000000C">
      <w:pPr>
        <w:rPr>
          <w:sz w:val="24"/>
          <w:szCs w:val="24"/>
        </w:rPr>
      </w:pPr>
      <w:r w:rsidDel="00000000" w:rsidR="00000000" w:rsidRPr="00000000">
        <w:rPr>
          <w:sz w:val="24"/>
          <w:szCs w:val="24"/>
          <w:rtl w:val="0"/>
        </w:rPr>
        <w:t xml:space="preserve">When the user selects to create a new POI they will be directed to a separate input screen. In this screen they will be able to input information pertaining to this location such as name, description, or what type of place it is.</w:t>
      </w:r>
    </w:p>
    <w:p w:rsidR="00000000" w:rsidDel="00000000" w:rsidP="00000000" w:rsidRDefault="00000000" w:rsidRPr="00000000" w14:paraId="0000000D">
      <w:pPr>
        <w:rPr>
          <w:sz w:val="24"/>
          <w:szCs w:val="24"/>
        </w:rPr>
      </w:pPr>
      <w:r w:rsidDel="00000000" w:rsidR="00000000" w:rsidRPr="00000000">
        <w:rPr>
          <w:sz w:val="24"/>
          <w:szCs w:val="24"/>
          <w:rtl w:val="0"/>
        </w:rPr>
        <w:t xml:space="preserve">After the information is submitted, GPS tracking data related to the device will be retrieved using the permissions granted for the previous task. A new marker will then be created at that location and will be visible immediately, as per instruction.</w:t>
      </w:r>
    </w:p>
    <w:p w:rsidR="00000000" w:rsidDel="00000000" w:rsidP="00000000" w:rsidRDefault="00000000" w:rsidRPr="00000000" w14:paraId="0000000E">
      <w:pPr>
        <w:rPr>
          <w:sz w:val="24"/>
          <w:szCs w:val="24"/>
        </w:rPr>
      </w:pPr>
      <w:r w:rsidDel="00000000" w:rsidR="00000000" w:rsidRPr="00000000">
        <w:rPr>
          <w:sz w:val="24"/>
          <w:szCs w:val="24"/>
          <w:rtl w:val="0"/>
        </w:rPr>
        <w:t xml:space="preserve">Navigation between the two screens will be controlled using buttons and compose will be used to manage the screen transitions.</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b w:val="1"/>
          <w:bCs w:val="1"/>
          <w:sz w:val="24"/>
          <w:szCs w:val="24"/>
        </w:rPr>
      </w:pPr>
      <w:r w:rsidDel="00000000" w:rsidR="00000000" w:rsidRPr="00000000">
        <w:rPr>
          <w:b w:val="1"/>
          <w:bCs w:val="1"/>
          <w:sz w:val="28"/>
          <w:szCs w:val="28"/>
          <w:rtl w:val="0"/>
        </w:rPr>
        <w:t xml:space="preserve">Task 3</w:t>
      </w: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sz w:val="24"/>
          <w:szCs w:val="24"/>
          <w:rtl w:val="0"/>
        </w:rPr>
        <w:t xml:space="preserve">Task 3 calls for the implementation of an SQL database that can store all points of interest once the user decides to do so. This means that data from the application will be stored locally.</w:t>
      </w:r>
    </w:p>
    <w:p w:rsidR="00000000" w:rsidDel="00000000" w:rsidP="00000000" w:rsidRDefault="00000000" w:rsidRPr="00000000" w14:paraId="00000012">
      <w:pPr>
        <w:rPr>
          <w:sz w:val="24"/>
          <w:szCs w:val="24"/>
        </w:rPr>
      </w:pPr>
      <w:r w:rsidDel="00000000" w:rsidR="00000000" w:rsidRPr="00000000">
        <w:rPr>
          <w:sz w:val="24"/>
          <w:szCs w:val="24"/>
          <w:rtl w:val="0"/>
        </w:rPr>
        <w:t xml:space="preserve">A database table will be used to store all relevant information about each POI such as the ones collected in Task 2 as well as the latitude and longitude coordinates for the marker. These coordinates are vital for retaining the validity of the markers in relation to the map. These coordinates will be collected immediately upon the creation of a new POI, this reduces the risk of changes not being saved.</w:t>
      </w:r>
    </w:p>
    <w:p w:rsidR="00000000" w:rsidDel="00000000" w:rsidP="00000000" w:rsidRDefault="00000000" w:rsidRPr="00000000" w14:paraId="00000013">
      <w:pPr>
        <w:rPr>
          <w:sz w:val="24"/>
          <w:szCs w:val="24"/>
        </w:rPr>
      </w:pPr>
      <w:r w:rsidDel="00000000" w:rsidR="00000000" w:rsidRPr="00000000">
        <w:rPr>
          <w:sz w:val="24"/>
          <w:szCs w:val="24"/>
          <w:rtl w:val="0"/>
        </w:rPr>
        <w:t xml:space="preserve">SQLite is a good choice for storage in a mobile device as it is already integrated into Android. This will keep the data well structured and lightweight due to SQLites inclination for small databases. SQLite will be implemented using a helper class based off SQLiteOpenHelper.</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b w:val="1"/>
          <w:bCs w:val="1"/>
          <w:sz w:val="28"/>
          <w:szCs w:val="28"/>
          <w:rtl w:val="0"/>
        </w:rPr>
        <w:t xml:space="preserve">Task 4</w:t>
      </w: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sz w:val="24"/>
          <w:szCs w:val="24"/>
          <w:rtl w:val="0"/>
        </w:rPr>
        <w:t xml:space="preserve">To add to the SQL functionality, Task 4 requires the implementation of a way to load data that was stored previously during Task 3. This ensures seamless sessions as any changes made will automatically be saved and loaded upon starting the app again.</w:t>
      </w:r>
    </w:p>
    <w:p w:rsidR="00000000" w:rsidDel="00000000" w:rsidP="00000000" w:rsidRDefault="00000000" w:rsidRPr="00000000" w14:paraId="00000017">
      <w:pPr>
        <w:rPr>
          <w:sz w:val="24"/>
          <w:szCs w:val="24"/>
        </w:rPr>
      </w:pPr>
      <w:r w:rsidDel="00000000" w:rsidR="00000000" w:rsidRPr="00000000">
        <w:rPr>
          <w:sz w:val="24"/>
          <w:szCs w:val="24"/>
          <w:rtl w:val="0"/>
        </w:rPr>
        <w:t xml:space="preserve">The application will immediately read all saved POI records from the database when starting. The coordinate data will then be used to recreate each marker and their details at the location they were placed. The loaded POIs will then be added to the same marker list as any newly created POIs. This ensures that all POIs are displayed consistently and reduces the risk of one batch not loading properly.</w:t>
      </w:r>
    </w:p>
    <w:p w:rsidR="00000000" w:rsidDel="00000000" w:rsidP="00000000" w:rsidRDefault="00000000" w:rsidRPr="00000000" w14:paraId="00000018">
      <w:pPr>
        <w:rPr>
          <w:sz w:val="24"/>
          <w:szCs w:val="24"/>
        </w:rPr>
      </w:pPr>
      <w:r w:rsidDel="00000000" w:rsidR="00000000" w:rsidRPr="00000000">
        <w:rPr>
          <w:sz w:val="24"/>
          <w:szCs w:val="24"/>
          <w:rtl w:val="0"/>
        </w:rPr>
        <w:t xml:space="preserve">This will improve the application by allowing information to persist between sessions, making the app reliable for frequent use and reference.</w:t>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b w:val="1"/>
          <w:bCs w:val="1"/>
          <w:sz w:val="28"/>
          <w:szCs w:val="28"/>
          <w:rtl w:val="0"/>
        </w:rPr>
        <w:t xml:space="preserve">Task 5</w:t>
      </w: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sz w:val="24"/>
          <w:szCs w:val="24"/>
          <w:rtl w:val="0"/>
        </w:rPr>
        <w:t xml:space="preserve">Task 5 requires the addition of a search function to allow users to find points of interest from anywhere on the map and load them from the database. This will be implemented by adding a search input that allows users to search by type, such as ‘hotel’, ‘restaurant’, or ‘pub’.</w:t>
      </w:r>
    </w:p>
    <w:p w:rsidR="00000000" w:rsidDel="00000000" w:rsidP="00000000" w:rsidRDefault="00000000" w:rsidRPr="00000000" w14:paraId="0000001C">
      <w:pPr>
        <w:rPr>
          <w:sz w:val="24"/>
          <w:szCs w:val="24"/>
        </w:rPr>
      </w:pPr>
      <w:r w:rsidDel="00000000" w:rsidR="00000000" w:rsidRPr="00000000">
        <w:rPr>
          <w:sz w:val="24"/>
          <w:szCs w:val="24"/>
          <w:rtl w:val="0"/>
        </w:rPr>
        <w:t xml:space="preserve">When the search is submitted the application will query the loaded POI list for records that contain the entered type field. The list will include POIs that have been sourced from the local SQL database and, as such, will not necessarily require an external connection to function.</w:t>
      </w:r>
    </w:p>
    <w:p w:rsidR="00000000" w:rsidDel="00000000" w:rsidP="00000000" w:rsidRDefault="00000000" w:rsidRPr="00000000" w14:paraId="0000001D">
      <w:pPr>
        <w:rPr>
          <w:sz w:val="24"/>
          <w:szCs w:val="24"/>
        </w:rPr>
      </w:pPr>
      <w:r w:rsidDel="00000000" w:rsidR="00000000" w:rsidRPr="00000000">
        <w:rPr>
          <w:sz w:val="24"/>
          <w:szCs w:val="24"/>
          <w:rtl w:val="0"/>
        </w:rPr>
        <w:t xml:space="preserve">Matching POIs will then be loaded into the app’s POI list and displayed as markers. Each marker will be placed according to their coordinate data which ensures that results are aligned with the map.</w:t>
      </w:r>
    </w:p>
    <w:p w:rsidR="00000000" w:rsidDel="00000000" w:rsidP="00000000" w:rsidRDefault="00000000" w:rsidRPr="00000000" w14:paraId="0000001E">
      <w:pPr>
        <w:rPr>
          <w:sz w:val="24"/>
          <w:szCs w:val="24"/>
        </w:rPr>
      </w:pPr>
      <w:r w:rsidDel="00000000" w:rsidR="00000000" w:rsidRPr="00000000">
        <w:rPr>
          <w:sz w:val="24"/>
          <w:szCs w:val="24"/>
          <w:rtl w:val="0"/>
        </w:rPr>
        <w:t xml:space="preserve">When the user taps one of the resulting markers, all relevant details about the location will be displayed. This will allow them to search through the results without having to re-enter their search.</w:t>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b w:val="1"/>
          <w:bCs w:val="1"/>
          <w:sz w:val="28"/>
          <w:szCs w:val="28"/>
          <w:rtl w:val="0"/>
        </w:rPr>
        <w:t xml:space="preserve">Task 6</w:t>
      </w: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sz w:val="24"/>
          <w:szCs w:val="24"/>
          <w:rtl w:val="0"/>
        </w:rPr>
        <w:t xml:space="preserve">Task 6 involves the loading of POIs from an external web service. The application will connect to a Node.js server and read the data via the rest API. The data would then be collected using http requests and displayed on the map.</w:t>
      </w:r>
    </w:p>
    <w:p w:rsidR="00000000" w:rsidDel="00000000" w:rsidP="00000000" w:rsidRDefault="00000000" w:rsidRPr="00000000" w14:paraId="00000022">
      <w:pPr>
        <w:rPr>
          <w:sz w:val="24"/>
          <w:szCs w:val="24"/>
        </w:rPr>
      </w:pPr>
      <w:r w:rsidDel="00000000" w:rsidR="00000000" w:rsidRPr="00000000">
        <w:rPr>
          <w:sz w:val="24"/>
          <w:szCs w:val="24"/>
          <w:rtl w:val="0"/>
        </w:rPr>
        <w:t xml:space="preserve">A network request would be sent to ‘/poi/all’ specifically which would collect the entire list of POIs and all their sub-properties in a usable format. As testing is done on an actual Android device, the default emulator address will instead use a personal IP address. This will be changed to the default one prior to any Github commits to maintain privacy.</w:t>
      </w:r>
    </w:p>
    <w:p w:rsidR="00000000" w:rsidDel="00000000" w:rsidP="00000000" w:rsidRDefault="00000000" w:rsidRPr="00000000" w14:paraId="00000023">
      <w:pPr>
        <w:rPr>
          <w:b w:val="1"/>
          <w:bCs w:val="1"/>
          <w:sz w:val="28"/>
          <w:szCs w:val="28"/>
        </w:rPr>
      </w:pPr>
      <w:r w:rsidDel="00000000" w:rsidR="00000000" w:rsidRPr="00000000">
        <w:rPr>
          <w:sz w:val="24"/>
          <w:szCs w:val="24"/>
          <w:rtl w:val="0"/>
        </w:rPr>
        <w:t xml:space="preserve">Once the user presses the button that retrieves files from the external database, the application will attempt to do so for five seconds. If the request is successful, the user will be notified that the POIs have been retrieved, added to the map, and downloaded locally. If a connection fails to establish, the request will terminate and the user will receive an error message explaining that the server could not be reached. This will provide a higher level of readability to the application as the precise reason for application failure will be made clear to the user.</w:t>
        <w:br w:type="textWrapping"/>
        <w:br w:type="textWrapping"/>
      </w:r>
      <w:r w:rsidDel="00000000" w:rsidR="00000000" w:rsidRPr="00000000">
        <w:rPr>
          <w:b w:val="1"/>
          <w:bCs w:val="1"/>
          <w:sz w:val="28"/>
          <w:szCs w:val="28"/>
          <w:rtl w:val="0"/>
        </w:rPr>
        <w:t xml:space="preserve">Task 7</w:t>
      </w:r>
    </w:p>
    <w:p w:rsidR="00000000" w:rsidDel="00000000" w:rsidP="00000000" w:rsidRDefault="00000000" w:rsidRPr="00000000" w14:paraId="00000024">
      <w:pPr>
        <w:rPr>
          <w:sz w:val="24"/>
          <w:szCs w:val="24"/>
        </w:rPr>
      </w:pPr>
      <w:r w:rsidDel="00000000" w:rsidR="00000000" w:rsidRPr="00000000">
        <w:rPr>
          <w:sz w:val="24"/>
          <w:szCs w:val="24"/>
          <w:rtl w:val="0"/>
        </w:rPr>
        <w:t xml:space="preserve">Task 7 asks for the ability to upload newly added POIs to the server, specifically before they are added to the database. This is likely due to the higher chance of a server upload failing than a local one and will decrease the likelihood of mismatched databases.</w:t>
      </w:r>
    </w:p>
    <w:p w:rsidR="00000000" w:rsidDel="00000000" w:rsidP="00000000" w:rsidRDefault="00000000" w:rsidRPr="00000000" w14:paraId="00000025">
      <w:pPr>
        <w:rPr>
          <w:sz w:val="24"/>
          <w:szCs w:val="24"/>
        </w:rPr>
      </w:pPr>
      <w:r w:rsidDel="00000000" w:rsidR="00000000" w:rsidRPr="00000000">
        <w:rPr>
          <w:sz w:val="24"/>
          <w:szCs w:val="24"/>
          <w:rtl w:val="0"/>
        </w:rPr>
        <w:t xml:space="preserve">When the user creates a new POI, the application will send a https ‘POST’ request to the server at the ‘poi/create’ endpoint. This request contains all relevant data about each POI.</w:t>
      </w:r>
    </w:p>
    <w:p w:rsidR="00000000" w:rsidDel="00000000" w:rsidP="00000000" w:rsidRDefault="00000000" w:rsidRPr="00000000" w14:paraId="00000026">
      <w:pPr>
        <w:rPr>
          <w:sz w:val="24"/>
          <w:szCs w:val="24"/>
        </w:rPr>
      </w:pPr>
      <w:r w:rsidDel="00000000" w:rsidR="00000000" w:rsidRPr="00000000">
        <w:rPr>
          <w:sz w:val="24"/>
          <w:szCs w:val="24"/>
          <w:rtl w:val="0"/>
        </w:rPr>
        <w:t xml:space="preserve">The server will then accept the request and store the POI in its database, a returning unique ID will then be sent for the new entry. The application will then use this ID when saving the POI locally, creating a point of comparison between entries and ensuring validity.</w:t>
      </w:r>
    </w:p>
    <w:p w:rsidR="00000000" w:rsidDel="00000000" w:rsidP="00000000" w:rsidRDefault="00000000" w:rsidRPr="00000000" w14:paraId="00000027">
      <w:pPr>
        <w:rPr>
          <w:sz w:val="24"/>
          <w:szCs w:val="24"/>
        </w:rPr>
      </w:pPr>
      <w:r w:rsidDel="00000000" w:rsidR="00000000" w:rsidRPr="00000000">
        <w:rPr>
          <w:sz w:val="24"/>
          <w:szCs w:val="24"/>
          <w:rtl w:val="0"/>
        </w:rPr>
        <w:t xml:space="preserve">The ‘POST’ request will be sent before the local save and will only continue once the ID is received. If the request fails, the POI will not be saved locally.</w:t>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rPr>
          <w:sz w:val="24"/>
          <w:szCs w:val="24"/>
        </w:rPr>
      </w:pPr>
      <w:r w:rsidDel="00000000" w:rsidR="00000000" w:rsidRPr="00000000">
        <w:rPr>
          <w:b w:val="1"/>
          <w:bCs w:val="1"/>
          <w:sz w:val="28"/>
          <w:szCs w:val="28"/>
          <w:rtl w:val="0"/>
        </w:rPr>
        <w:t xml:space="preserve">Task 8</w:t>
      </w:r>
      <w:r w:rsidDel="00000000" w:rsidR="00000000" w:rsidRPr="00000000">
        <w:rPr>
          <w:rtl w:val="0"/>
        </w:rPr>
      </w:r>
    </w:p>
    <w:p w:rsidR="00000000" w:rsidDel="00000000" w:rsidP="00000000" w:rsidRDefault="00000000" w:rsidRPr="00000000" w14:paraId="0000002A">
      <w:pPr>
        <w:rPr>
          <w:sz w:val="24"/>
          <w:szCs w:val="24"/>
        </w:rPr>
      </w:pPr>
      <w:r w:rsidDel="00000000" w:rsidR="00000000" w:rsidRPr="00000000">
        <w:rPr>
          <w:sz w:val="24"/>
          <w:szCs w:val="24"/>
          <w:rtl w:val="0"/>
        </w:rPr>
        <w:t xml:space="preserve">Task 8 is centred around rearranging the current navigation system into a more user friendly format. Segregating the navigation functions into two main menus will reduce the amount of clutter that currently exists on the main screen of the application.</w:t>
      </w:r>
    </w:p>
    <w:p w:rsidR="00000000" w:rsidDel="00000000" w:rsidP="00000000" w:rsidRDefault="00000000" w:rsidRPr="00000000" w14:paraId="0000002B">
      <w:pPr>
        <w:rPr>
          <w:sz w:val="24"/>
          <w:szCs w:val="24"/>
        </w:rPr>
      </w:pPr>
      <w:r w:rsidDel="00000000" w:rsidR="00000000" w:rsidRPr="00000000">
        <w:rPr>
          <w:sz w:val="24"/>
          <w:szCs w:val="24"/>
          <w:rtl w:val="0"/>
        </w:rPr>
        <w:t xml:space="preserve">The top navigation bar will contain the menu screen, search screen, and the option to download POIs from the server inside of a hamburger menu icon which will open a navigation drawer of said options.</w:t>
      </w:r>
    </w:p>
    <w:p w:rsidR="00000000" w:rsidDel="00000000" w:rsidP="00000000" w:rsidRDefault="00000000" w:rsidRPr="00000000" w14:paraId="0000002C">
      <w:pPr>
        <w:rPr>
          <w:sz w:val="24"/>
          <w:szCs w:val="24"/>
        </w:rPr>
      </w:pPr>
      <w:r w:rsidDel="00000000" w:rsidR="00000000" w:rsidRPr="00000000">
        <w:rPr>
          <w:sz w:val="24"/>
          <w:szCs w:val="24"/>
          <w:rtl w:val="0"/>
        </w:rPr>
        <w:t xml:space="preserve">The bottom navigation bar will act as a ‘quick select’ that will allow users to intuitively access the main screens of the application. As of Task 8 that includes the main map screen and the search screen.</w:t>
      </w:r>
    </w:p>
    <w:p w:rsidR="00000000" w:rsidDel="00000000" w:rsidP="00000000" w:rsidRDefault="00000000" w:rsidRPr="00000000" w14:paraId="0000002D">
      <w:pPr>
        <w:rPr>
          <w:sz w:val="24"/>
          <w:szCs w:val="24"/>
        </w:rPr>
      </w:pPr>
      <w:r w:rsidDel="00000000" w:rsidR="00000000" w:rsidRPr="00000000">
        <w:rPr>
          <w:sz w:val="24"/>
          <w:szCs w:val="24"/>
          <w:rtl w:val="0"/>
        </w:rPr>
        <w:t xml:space="preserve">The existing ‘Add POI’ button will remain functional but be moved into a floating action button to comply with the outline. This will keep the option to add POIs easily accessible for users.</w:t>
        <w:br w:type="textWrapping"/>
        <w:t xml:space="preserve">Both the navigation drawer and bar will use the existing Compose navigation system. Their respective screens will remain largely unchanged. Instead the focus will be to streamline the UI system that allows users to access these functions.</w:t>
      </w:r>
    </w:p>
    <w:p w:rsidR="00000000" w:rsidDel="00000000" w:rsidP="00000000" w:rsidRDefault="00000000" w:rsidRPr="00000000" w14:paraId="0000002E">
      <w:pPr>
        <w:rPr>
          <w:sz w:val="24"/>
          <w:szCs w:val="24"/>
        </w:rPr>
      </w:pPr>
      <w:r w:rsidDel="00000000" w:rsidR="00000000" w:rsidRPr="00000000">
        <w:rPr>
          <w:rtl w:val="0"/>
        </w:rPr>
      </w:r>
    </w:p>
    <w:p w:rsidR="00000000" w:rsidDel="00000000" w:rsidP="00000000" w:rsidRDefault="00000000" w:rsidRPr="00000000" w14:paraId="0000002F">
      <w:pPr>
        <w:rPr>
          <w:sz w:val="24"/>
          <w:szCs w:val="24"/>
        </w:rPr>
      </w:pPr>
      <w:r w:rsidDel="00000000" w:rsidR="00000000" w:rsidRPr="00000000">
        <w:rPr>
          <w:b w:val="1"/>
          <w:bCs w:val="1"/>
          <w:sz w:val="28"/>
          <w:szCs w:val="28"/>
          <w:rtl w:val="0"/>
        </w:rPr>
        <w:t xml:space="preserve">Task 9</w:t>
      </w:r>
      <w:r w:rsidDel="00000000" w:rsidR="00000000" w:rsidRPr="00000000">
        <w:rPr>
          <w:rtl w:val="0"/>
        </w:rPr>
      </w:r>
    </w:p>
    <w:p w:rsidR="00000000" w:rsidDel="00000000" w:rsidP="00000000" w:rsidRDefault="00000000" w:rsidRPr="00000000" w14:paraId="00000030">
      <w:pPr>
        <w:rPr>
          <w:sz w:val="24"/>
          <w:szCs w:val="24"/>
        </w:rPr>
      </w:pPr>
      <w:r w:rsidDel="00000000" w:rsidR="00000000" w:rsidRPr="00000000">
        <w:rPr>
          <w:sz w:val="24"/>
          <w:szCs w:val="24"/>
          <w:rtl w:val="0"/>
        </w:rPr>
        <w:t xml:space="preserve">Task 9 requires an extension on the functionality of markers to allow users to review a POI and submit the review within the same screen. When this is applied the dialog will display the same information as it did previously, except now it will contain a text field where the user can type their review.</w:t>
        <w:br w:type="textWrapping"/>
        <w:t xml:space="preserve">A review button will also be added to the same dialog. This will store the typed text against the POI throughout the session, this will ensure that the review is connected directly to the POI it was addressing, removing the possibility of mixing the reviews of multiple locations. </w:t>
      </w:r>
    </w:p>
    <w:p w:rsidR="00000000" w:rsidDel="00000000" w:rsidP="00000000" w:rsidRDefault="00000000" w:rsidRPr="00000000" w14:paraId="00000031">
      <w:pPr>
        <w:rPr>
          <w:sz w:val="24"/>
          <w:szCs w:val="24"/>
        </w:rPr>
      </w:pPr>
      <w:r w:rsidDel="00000000" w:rsidR="00000000" w:rsidRPr="00000000">
        <w:rPr>
          <w:sz w:val="24"/>
          <w:szCs w:val="24"/>
          <w:rtl w:val="0"/>
        </w:rPr>
        <w:t xml:space="preserve">As the assessment brief does not call for the local storage of reviews, nor the ability for reviews to persist between sessions, this functionality was not implemented. This will allow users to intuitively review locations while keeping existing functionality mostly unchanged.</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