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E6924" w:rsidR="00035F5B" w:rsidP="00BE6924" w:rsidRDefault="00C83F76" w14:paraId="52F086F4" w14:textId="3F1D144E">
      <w:pPr>
        <w:jc w:val="center"/>
        <w:rPr>
          <w:rFonts w:ascii="Times New Roman" w:hAnsi="Times New Roman" w:cs="Times New Roman"/>
          <w:sz w:val="32"/>
          <w:szCs w:val="32"/>
        </w:rPr>
      </w:pPr>
      <w:bookmarkStart w:name="_Hlk59445574" w:id="0"/>
      <w:r w:rsidRPr="00BE6924">
        <w:rPr>
          <w:rFonts w:ascii="Times New Roman" w:hAnsi="Times New Roman" w:cs="Times New Roman"/>
          <w:sz w:val="32"/>
          <w:szCs w:val="32"/>
        </w:rPr>
        <w:t>B</w:t>
      </w:r>
      <w:r w:rsidRPr="00BE6924">
        <w:rPr>
          <w:rFonts w:ascii="Times New Roman" w:hAnsi="Times New Roman" w:cs="Times New Roman"/>
          <w:sz w:val="32"/>
          <w:szCs w:val="32"/>
          <w:vertAlign w:val="superscript"/>
        </w:rPr>
        <w:t>ε</w:t>
      </w:r>
      <w:bookmarkEnd w:id="0"/>
      <w:r w:rsidRPr="00BE6924">
        <w:rPr>
          <w:rFonts w:ascii="Times New Roman" w:hAnsi="Times New Roman" w:cs="Times New Roman"/>
          <w:sz w:val="32"/>
          <w:szCs w:val="32"/>
        </w:rPr>
        <w:t>-tree</w:t>
      </w:r>
      <w:r w:rsidRPr="00BE6924" w:rsidR="00BE6924">
        <w:rPr>
          <w:rFonts w:ascii="Times New Roman" w:hAnsi="Times New Roman" w:cs="Times New Roman"/>
          <w:sz w:val="32"/>
          <w:szCs w:val="32"/>
        </w:rPr>
        <w:t>: Data structure to organized on disk storage</w:t>
      </w:r>
    </w:p>
    <w:p w:rsidR="00BE6924" w:rsidRDefault="00BE6924" w14:paraId="28E2552B" w14:textId="77777777">
      <w:pPr>
        <w:rPr>
          <w:rFonts w:ascii="Times New Roman" w:hAnsi="Times New Roman" w:cs="Times New Roman"/>
        </w:rPr>
      </w:pPr>
    </w:p>
    <w:p w:rsidR="009A1CED" w:rsidRDefault="006A03F2" w14:paraId="34A41C80" w14:textId="141D3133">
      <w:pPr>
        <w:rPr>
          <w:rFonts w:ascii="Times New Roman" w:hAnsi="Times New Roman" w:cs="Times New Roman"/>
          <w:b/>
          <w:bCs/>
          <w:sz w:val="24"/>
          <w:szCs w:val="24"/>
        </w:rPr>
      </w:pPr>
      <w:r w:rsidRPr="00BE6924">
        <w:rPr>
          <w:rFonts w:ascii="Times New Roman" w:hAnsi="Times New Roman" w:cs="Times New Roman"/>
          <w:b/>
          <w:bCs/>
          <w:sz w:val="24"/>
          <w:szCs w:val="24"/>
        </w:rPr>
        <w:t>Introduction:</w:t>
      </w:r>
    </w:p>
    <w:p w:rsidRPr="00BE6924" w:rsidR="009A1CED" w:rsidRDefault="009A1CED" w14:paraId="3EF53663" w14:textId="77777777">
      <w:pPr>
        <w:rPr>
          <w:rFonts w:ascii="Times New Roman" w:hAnsi="Times New Roman" w:cs="Times New Roman"/>
          <w:b/>
          <w:bCs/>
          <w:sz w:val="24"/>
          <w:szCs w:val="24"/>
        </w:rPr>
      </w:pPr>
    </w:p>
    <w:p w:rsidRPr="00BE6924" w:rsidR="00C5597A" w:rsidRDefault="00C83F76" w14:paraId="5968229E" w14:textId="48B65CFA">
      <w:pPr>
        <w:rPr>
          <w:rFonts w:ascii="Times New Roman" w:hAnsi="Times New Roman" w:cs="Times New Roman"/>
        </w:rPr>
      </w:pPr>
      <w:r w:rsidRPr="00BE6924">
        <w:rPr>
          <w:rFonts w:ascii="Times New Roman" w:hAnsi="Times New Roman" w:cs="Times New Roman"/>
        </w:rPr>
        <w:t>B</w:t>
      </w:r>
      <w:r w:rsidRPr="00BE6924">
        <w:rPr>
          <w:rFonts w:ascii="Times New Roman" w:hAnsi="Times New Roman" w:cs="Times New Roman"/>
          <w:vertAlign w:val="superscript"/>
        </w:rPr>
        <w:t>ε</w:t>
      </w:r>
      <w:r w:rsidRPr="00BE6924">
        <w:rPr>
          <w:rFonts w:ascii="Times New Roman" w:hAnsi="Times New Roman" w:cs="Times New Roman"/>
        </w:rPr>
        <w:t xml:space="preserve">-tree </w:t>
      </w:r>
      <w:r w:rsidRPr="00BE6924" w:rsidR="006A03F2">
        <w:rPr>
          <w:rFonts w:ascii="Times New Roman" w:hAnsi="Times New Roman" w:cs="Times New Roman"/>
        </w:rPr>
        <w:t xml:space="preserve"> is a data structure which  can be used to organized on disk storage for application such as databases or file system. A B epsilon  uses key-value pair as similar to B tree but provides better performance</w:t>
      </w:r>
      <w:r w:rsidRPr="00BE6924" w:rsidR="00B62CD7">
        <w:rPr>
          <w:rFonts w:ascii="Times New Roman" w:hAnsi="Times New Roman" w:cs="Times New Roman"/>
        </w:rPr>
        <w:t>, particularly for inserts, range queries, and key-value updates.</w:t>
      </w:r>
      <w:r w:rsidRPr="00BE6924" w:rsidR="00C5597A">
        <w:rPr>
          <w:rFonts w:ascii="Times New Roman" w:hAnsi="Times New Roman" w:cs="Times New Roman"/>
        </w:rPr>
        <w:t xml:space="preserve"> It is composition of  B tree and </w:t>
      </w:r>
      <w:r w:rsidRPr="00BE6924" w:rsidR="00B62CD7">
        <w:rPr>
          <w:rFonts w:ascii="Times New Roman" w:hAnsi="Times New Roman" w:cs="Times New Roman"/>
        </w:rPr>
        <w:t xml:space="preserve">  </w:t>
      </w:r>
      <w:r w:rsidRPr="00BE6924" w:rsidR="00C5597A">
        <w:rPr>
          <w:rFonts w:ascii="Times New Roman" w:hAnsi="Times New Roman" w:cs="Times New Roman"/>
        </w:rPr>
        <w:t xml:space="preserve">buffered repository </w:t>
      </w:r>
      <w:r w:rsidRPr="00BE6924" w:rsidR="00B62CD7">
        <w:rPr>
          <w:rFonts w:ascii="Times New Roman" w:hAnsi="Times New Roman" w:cs="Times New Roman"/>
        </w:rPr>
        <w:t>tree where B tree favors query operation and a buﬀered repository tree favors insertion.</w:t>
      </w:r>
      <w:r w:rsidRPr="00BE6924" w:rsidR="00C5597A">
        <w:rPr>
          <w:rFonts w:ascii="Times New Roman" w:hAnsi="Times New Roman" w:cs="Times New Roman"/>
        </w:rPr>
        <w:t xml:space="preserve">  </w:t>
      </w:r>
    </w:p>
    <w:p w:rsidR="00C5597A" w:rsidRDefault="00C5597A" w14:paraId="527F3EC1" w14:textId="60344B08">
      <w:pPr>
        <w:rPr>
          <w:rFonts w:ascii="Times New Roman" w:hAnsi="Times New Roman" w:cs="Times New Roman"/>
        </w:rPr>
      </w:pPr>
    </w:p>
    <w:p w:rsidRPr="00BE6924" w:rsidR="009A1CED" w:rsidRDefault="009A1CED" w14:paraId="512F4E4B" w14:textId="77777777">
      <w:pPr>
        <w:rPr>
          <w:rFonts w:ascii="Times New Roman" w:hAnsi="Times New Roman" w:cs="Times New Roman"/>
        </w:rPr>
      </w:pPr>
    </w:p>
    <w:p w:rsidRPr="009A1CED" w:rsidR="00C5597A" w:rsidRDefault="00C5597A" w14:paraId="2837DF8F" w14:textId="253C941A">
      <w:pPr>
        <w:rPr>
          <w:rFonts w:ascii="Times New Roman" w:hAnsi="Times New Roman" w:cs="Times New Roman"/>
          <w:b/>
          <w:bCs/>
          <w:sz w:val="24"/>
          <w:szCs w:val="24"/>
        </w:rPr>
      </w:pPr>
      <w:r w:rsidRPr="009A1CED">
        <w:rPr>
          <w:rFonts w:ascii="Times New Roman" w:hAnsi="Times New Roman" w:cs="Times New Roman"/>
          <w:b/>
          <w:bCs/>
          <w:sz w:val="24"/>
          <w:szCs w:val="24"/>
        </w:rPr>
        <w:t>Basic structure:</w:t>
      </w:r>
    </w:p>
    <w:p w:rsidRPr="00BE6924" w:rsidR="002A4BDE" w:rsidRDefault="002A4BDE" w14:paraId="756C4128" w14:textId="550C9729">
      <w:pPr>
        <w:rPr>
          <w:rFonts w:ascii="Times New Roman" w:hAnsi="Times New Roman" w:cs="Times New Roman"/>
        </w:rPr>
      </w:pPr>
    </w:p>
    <w:p w:rsidRPr="00BE6924" w:rsidR="002A4BDE" w:rsidRDefault="002A4BDE" w14:paraId="5F0FF502" w14:textId="104BF277">
      <w:pPr>
        <w:rPr>
          <w:rFonts w:ascii="Times New Roman" w:hAnsi="Times New Roman" w:cs="Times New Roman"/>
        </w:rPr>
      </w:pPr>
      <w:r w:rsidRPr="00BE6924">
        <w:rPr>
          <w:rFonts w:ascii="Times New Roman" w:hAnsi="Times New Roman" w:cs="Times New Roman"/>
        </w:rPr>
        <w:tab/>
      </w:r>
      <w:r w:rsidRPr="00BE6924">
        <w:rPr>
          <w:rFonts w:ascii="Times New Roman" w:hAnsi="Times New Roman" w:cs="Times New Roman"/>
        </w:rPr>
        <w:t xml:space="preserve">The node size of B epsilon is chosen </w:t>
      </w:r>
      <w:r w:rsidRPr="00BE6924" w:rsidR="008978BA">
        <w:rPr>
          <w:rFonts w:ascii="Times New Roman" w:hAnsi="Times New Roman" w:cs="Times New Roman"/>
        </w:rPr>
        <w:t xml:space="preserve">to be multiple of block size of  </w:t>
      </w:r>
      <w:r w:rsidRPr="00BE6924">
        <w:rPr>
          <w:rFonts w:ascii="Times New Roman" w:hAnsi="Times New Roman" w:cs="Times New Roman"/>
        </w:rPr>
        <w:t>underlying storage device</w:t>
      </w:r>
      <w:r w:rsidRPr="00BE6924" w:rsidR="008978BA">
        <w:rPr>
          <w:rFonts w:ascii="Times New Roman" w:hAnsi="Times New Roman" w:cs="Times New Roman"/>
        </w:rPr>
        <w:t>. Similar to B</w:t>
      </w:r>
      <w:r w:rsidR="00BE6924">
        <w:rPr>
          <w:rFonts w:ascii="Times New Roman" w:hAnsi="Times New Roman" w:cs="Times New Roman"/>
        </w:rPr>
        <w:t>-</w:t>
      </w:r>
      <w:r w:rsidRPr="00BE6924" w:rsidR="008978BA">
        <w:rPr>
          <w:rFonts w:ascii="Times New Roman" w:hAnsi="Times New Roman" w:cs="Times New Roman"/>
        </w:rPr>
        <w:t xml:space="preserve">tree,  in </w:t>
      </w:r>
      <w:r w:rsidRPr="00BE6924" w:rsidR="00C83F76">
        <w:rPr>
          <w:rFonts w:ascii="Times New Roman" w:hAnsi="Times New Roman" w:cs="Times New Roman"/>
        </w:rPr>
        <w:t xml:space="preserve">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sidR="00BE6924">
        <w:rPr>
          <w:rFonts w:ascii="Times New Roman" w:hAnsi="Times New Roman" w:cs="Times New Roman"/>
        </w:rPr>
        <w:t xml:space="preserve"> </w:t>
      </w:r>
      <w:r w:rsidRPr="00BE6924" w:rsidR="00C83F76">
        <w:rPr>
          <w:rFonts w:ascii="Times New Roman" w:hAnsi="Times New Roman" w:cs="Times New Roman"/>
        </w:rPr>
        <w:t xml:space="preserve">-tree </w:t>
      </w:r>
      <w:r w:rsidRPr="00BE6924" w:rsidR="008978BA">
        <w:rPr>
          <w:rFonts w:ascii="Times New Roman" w:hAnsi="Times New Roman" w:cs="Times New Roman"/>
        </w:rPr>
        <w:t xml:space="preserve"> , internal node consists of pivot keys and pointer to children  and leaves store key value pair sorted by key. The distinguishing feature of a </w:t>
      </w:r>
      <w:r w:rsidRPr="00BE6924" w:rsidR="00C83F76">
        <w:rPr>
          <w:rFonts w:ascii="Times New Roman" w:hAnsi="Times New Roman" w:cs="Times New Roman"/>
        </w:rPr>
        <w:t xml:space="preserve">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sidR="00BE6924">
        <w:rPr>
          <w:rFonts w:ascii="Times New Roman" w:hAnsi="Times New Roman" w:cs="Times New Roman"/>
        </w:rPr>
        <w:t xml:space="preserve"> </w:t>
      </w:r>
      <w:r w:rsidRPr="00BE6924" w:rsidR="00C83F76">
        <w:rPr>
          <w:rFonts w:ascii="Times New Roman" w:hAnsi="Times New Roman" w:cs="Times New Roman"/>
        </w:rPr>
        <w:t xml:space="preserve">-tree </w:t>
      </w:r>
      <w:r w:rsidRPr="00BE6924" w:rsidR="008978BA">
        <w:rPr>
          <w:rFonts w:ascii="Times New Roman" w:hAnsi="Times New Roman" w:cs="Times New Roman"/>
        </w:rPr>
        <w:t xml:space="preserve"> is that internal node also allocate</w:t>
      </w:r>
      <w:r w:rsidRPr="00BE6924" w:rsidR="00742609">
        <w:rPr>
          <w:rFonts w:ascii="Times New Roman" w:hAnsi="Times New Roman" w:cs="Times New Roman"/>
        </w:rPr>
        <w:t>d</w:t>
      </w:r>
      <w:r w:rsidRPr="00BE6924" w:rsidR="008978BA">
        <w:rPr>
          <w:rFonts w:ascii="Times New Roman" w:hAnsi="Times New Roman" w:cs="Times New Roman"/>
        </w:rPr>
        <w:t xml:space="preserve"> some space for a buffer which can be used to store messages for operations. Such encoded updates will eventually be applied to leaves </w:t>
      </w:r>
      <w:r w:rsidRPr="00BE6924" w:rsidR="00742609">
        <w:rPr>
          <w:rFonts w:ascii="Times New Roman" w:hAnsi="Times New Roman" w:cs="Times New Roman"/>
        </w:rPr>
        <w:t>under this node. The size allocated to buffer will depends on the value of ε, which must be between 0 and 1. It  is a tuning parameter for selection of space for picots pivots (≈ B</w:t>
      </w:r>
      <w:r w:rsidRPr="00BE6924" w:rsidR="00742609">
        <w:rPr>
          <w:rFonts w:ascii="Times New Roman" w:hAnsi="Times New Roman" w:cs="Times New Roman"/>
          <w:vertAlign w:val="superscript"/>
        </w:rPr>
        <w:t>ε</w:t>
      </w:r>
      <w:r w:rsidRPr="00BE6924" w:rsidR="00742609">
        <w:rPr>
          <w:rFonts w:ascii="Times New Roman" w:hAnsi="Times New Roman" w:cs="Times New Roman"/>
        </w:rPr>
        <w:t>) and buﬀer (≈ B−B</w:t>
      </w:r>
      <w:r w:rsidRPr="00BE6924" w:rsidR="00742609">
        <w:rPr>
          <w:rFonts w:ascii="Times New Roman" w:hAnsi="Times New Roman" w:cs="Times New Roman"/>
          <w:vertAlign w:val="superscript"/>
        </w:rPr>
        <w:t>ε</w:t>
      </w:r>
      <w:r w:rsidRPr="00BE6924" w:rsidR="00742609">
        <w:rPr>
          <w:rFonts w:ascii="Times New Roman" w:hAnsi="Times New Roman" w:cs="Times New Roman"/>
        </w:rPr>
        <w:t>).</w:t>
      </w:r>
    </w:p>
    <w:p w:rsidRPr="00BE6924" w:rsidR="00315B66" w:rsidRDefault="00315B66" w14:paraId="323E2070" w14:textId="146F3471">
      <w:pPr>
        <w:rPr>
          <w:rFonts w:ascii="Times New Roman" w:hAnsi="Times New Roman" w:cs="Times New Roman"/>
        </w:rPr>
      </w:pPr>
    </w:p>
    <w:p w:rsidRPr="00BE6924" w:rsidR="00315B66" w:rsidRDefault="00315B66" w14:paraId="093B9F08" w14:textId="6468B3F4">
      <w:pPr>
        <w:rPr>
          <w:rFonts w:ascii="Times New Roman" w:hAnsi="Times New Roman" w:cs="Times New Roman"/>
        </w:rPr>
      </w:pPr>
      <w:r w:rsidRPr="00BE6924">
        <w:rPr>
          <w:rFonts w:ascii="Times New Roman" w:hAnsi="Times New Roman" w:cs="Times New Roman"/>
        </w:rPr>
        <w:t>Node structure:</w:t>
      </w:r>
    </w:p>
    <w:p w:rsidRPr="00BE6924" w:rsidR="00315B66" w:rsidRDefault="00BE6924" w14:paraId="4E9129C8" w14:textId="33739676">
      <w:pPr>
        <w:rPr>
          <w:rFonts w:ascii="Times New Roman" w:hAnsi="Times New Roman" w:cs="Times New Roman"/>
        </w:rPr>
      </w:pPr>
      <w:r w:rsidRPr="00BE6924">
        <w:rPr>
          <w:rFonts w:ascii="Times New Roman" w:hAnsi="Times New Roman" w:cs="Times New Roman"/>
          <w:noProof/>
        </w:rPr>
        <w:drawing>
          <wp:inline distT="0" distB="0" distL="0" distR="0" wp14:anchorId="0861CF12" wp14:editId="31D6953A">
            <wp:extent cx="5596743" cy="2549237"/>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080" t="2909" r="4429" b="27747"/>
                    <a:stretch/>
                  </pic:blipFill>
                  <pic:spPr bwMode="auto">
                    <a:xfrm>
                      <a:off x="0" y="0"/>
                      <a:ext cx="5600735" cy="2551055"/>
                    </a:xfrm>
                    <a:prstGeom prst="rect">
                      <a:avLst/>
                    </a:prstGeom>
                    <a:ln>
                      <a:noFill/>
                    </a:ln>
                    <a:extLst>
                      <a:ext uri="{53640926-AAD7-44D8-BBD7-CCE9431645EC}">
                        <a14:shadowObscured xmlns:a14="http://schemas.microsoft.com/office/drawing/2010/main"/>
                      </a:ext>
                    </a:extLst>
                  </pic:spPr>
                </pic:pic>
              </a:graphicData>
            </a:graphic>
          </wp:inline>
        </w:drawing>
      </w:r>
    </w:p>
    <w:p w:rsidRPr="00BE6924" w:rsidR="00315B66" w:rsidRDefault="00315B66" w14:paraId="460D00D6" w14:textId="2DB95062">
      <w:pPr>
        <w:rPr>
          <w:rFonts w:ascii="Times New Roman" w:hAnsi="Times New Roman" w:cs="Times New Roman"/>
        </w:rPr>
      </w:pPr>
      <w:r w:rsidRPr="00BE6924">
        <w:rPr>
          <w:rFonts w:ascii="Times New Roman" w:hAnsi="Times New Roman" w:cs="Times New Roman"/>
        </w:rPr>
        <w:t xml:space="preserve">Bε-tree : </w:t>
      </w:r>
    </w:p>
    <w:p w:rsidRPr="00BE6924" w:rsidR="00315B66" w:rsidRDefault="00315B66" w14:paraId="5765DA6D" w14:textId="797977B0">
      <w:pPr>
        <w:rPr>
          <w:rFonts w:ascii="Times New Roman" w:hAnsi="Times New Roman" w:cs="Times New Roman"/>
        </w:rPr>
      </w:pPr>
    </w:p>
    <w:p w:rsidRPr="00BE6924" w:rsidR="00315B66" w:rsidRDefault="00315B66" w14:paraId="43F19C6A" w14:textId="270A638E">
      <w:pPr>
        <w:rPr>
          <w:rFonts w:ascii="Times New Roman" w:hAnsi="Times New Roman" w:cs="Times New Roman"/>
        </w:rPr>
      </w:pPr>
    </w:p>
    <w:p w:rsidRPr="00BE6924" w:rsidR="00315B66" w:rsidRDefault="009A1CED" w14:paraId="5499F848" w14:textId="597351F4">
      <w:pPr>
        <w:rPr>
          <w:rFonts w:ascii="Times New Roman" w:hAnsi="Times New Roman" w:cs="Times New Roman"/>
        </w:rPr>
      </w:pPr>
      <w:r w:rsidR="009A1CED">
        <w:rPr>
          <w:rFonts w:ascii="Times New Roman" w:hAnsi="Times New Roman" w:cs="Times New Roman"/>
          <w:noProof/>
        </w:rPr>
        <w:lastRenderedPageBreak/>
        <w:t xml:space="preserve">                </w:t>
      </w:r>
      <w:r w:rsidRPr="00BE6924" w:rsidR="00315B66">
        <w:rPr>
          <w:rFonts w:ascii="Times New Roman" w:hAnsi="Times New Roman" w:cs="Times New Roman"/>
          <w:noProof/>
        </w:rPr>
        <w:drawing>
          <wp:inline distT="0" distB="0" distL="0" distR="0" wp14:anchorId="07F931D2" wp14:editId="734F01BA">
            <wp:extent cx="4549889" cy="174174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6" t="20542" r="9755"/>
                    <a:stretch/>
                  </pic:blipFill>
                  <pic:spPr bwMode="auto">
                    <a:xfrm>
                      <a:off x="0" y="0"/>
                      <a:ext cx="4579527" cy="1753093"/>
                    </a:xfrm>
                    <a:prstGeom prst="rect">
                      <a:avLst/>
                    </a:prstGeom>
                    <a:ln>
                      <a:noFill/>
                    </a:ln>
                    <a:extLst>
                      <a:ext uri="{53640926-AAD7-44D8-BBD7-CCE9431645EC}">
                        <a14:shadowObscured xmlns:a14="http://schemas.microsoft.com/office/drawing/2010/main"/>
                      </a:ext>
                    </a:extLst>
                  </pic:spPr>
                </pic:pic>
              </a:graphicData>
            </a:graphic>
          </wp:inline>
        </w:drawing>
      </w:r>
    </w:p>
    <w:p w:rsidRPr="00BE6924" w:rsidR="00C5597A" w:rsidRDefault="00C5597A" w14:paraId="0F47AB87" w14:textId="160E5433">
      <w:pPr>
        <w:rPr>
          <w:rFonts w:ascii="Times New Roman" w:hAnsi="Times New Roman" w:cs="Times New Roman"/>
        </w:rPr>
      </w:pPr>
    </w:p>
    <w:p w:rsidRPr="00BE6924" w:rsidR="008F6ABE" w:rsidRDefault="008F6ABE" w14:paraId="3EC0EFC9" w14:textId="0ABBC1E6">
      <w:pPr>
        <w:rPr>
          <w:rFonts w:ascii="Times New Roman" w:hAnsi="Times New Roman" w:cs="Times New Roman"/>
        </w:rPr>
      </w:pPr>
    </w:p>
    <w:p w:rsidRPr="009A1CED" w:rsidR="008F6ABE" w:rsidRDefault="008F6ABE" w14:paraId="600A39CB" w14:textId="0FB6F80E">
      <w:pPr>
        <w:rPr>
          <w:rFonts w:ascii="Times New Roman" w:hAnsi="Times New Roman" w:cs="Times New Roman"/>
          <w:b/>
          <w:bCs/>
          <w:sz w:val="24"/>
          <w:szCs w:val="24"/>
        </w:rPr>
      </w:pPr>
      <w:r w:rsidRPr="009A1CED">
        <w:rPr>
          <w:rFonts w:ascii="Times New Roman" w:hAnsi="Times New Roman" w:cs="Times New Roman"/>
          <w:b/>
          <w:bCs/>
          <w:sz w:val="24"/>
          <w:szCs w:val="24"/>
        </w:rPr>
        <w:t>Implementation:</w:t>
      </w:r>
    </w:p>
    <w:p w:rsidRPr="00BE6924" w:rsidR="008F6ABE" w:rsidRDefault="008F6ABE" w14:paraId="7956D8DF" w14:textId="77777777">
      <w:pPr>
        <w:rPr>
          <w:rFonts w:ascii="Times New Roman" w:hAnsi="Times New Roman" w:cs="Times New Roman"/>
        </w:rPr>
      </w:pPr>
    </w:p>
    <w:p w:rsidRPr="00BE6924" w:rsidR="00C5597A" w:rsidRDefault="008F6ABE" w14:paraId="594104CA" w14:textId="0A8A97A0">
      <w:pPr>
        <w:rPr>
          <w:rFonts w:ascii="Times New Roman" w:hAnsi="Times New Roman" w:cs="Times New Roman"/>
        </w:rPr>
      </w:pPr>
      <w:r w:rsidRPr="00BE6924">
        <w:rPr>
          <w:rFonts w:ascii="Times New Roman" w:hAnsi="Times New Roman" w:cs="Times New Roman"/>
        </w:rPr>
        <w:t>Insertion:</w:t>
      </w:r>
    </w:p>
    <w:p w:rsidRPr="00BE6924" w:rsidR="00C532E6" w:rsidP="00C532E6" w:rsidRDefault="008F6ABE" w14:paraId="1AE5B5FD" w14:textId="60746BA0">
      <w:pPr>
        <w:rPr>
          <w:rFonts w:ascii="Times New Roman" w:hAnsi="Times New Roman" w:cs="Times New Roman"/>
        </w:rPr>
      </w:pPr>
      <w:r w:rsidRPr="00BE6924">
        <w:rPr>
          <w:rFonts w:ascii="Times New Roman" w:hAnsi="Times New Roman" w:cs="Times New Roman"/>
        </w:rPr>
        <w:t xml:space="preserve">Insertion are encoded </w:t>
      </w:r>
      <w:r w:rsidRPr="00BE6924" w:rsidR="00C532E6">
        <w:rPr>
          <w:rFonts w:ascii="Times New Roman" w:hAnsi="Times New Roman" w:cs="Times New Roman"/>
        </w:rPr>
        <w:t xml:space="preserve">messages, which will contain key, value and operation parameters and added to buffer of root node of the tree. When buffer size exceeds than allocated buffer size, it will flush the messages to one of the node’s children with the  most pending messages.  Over the course of flushing, each message is ultimately delivered to the appropriate leaf node. When the leaf node becomes full, it splits , just as a B-tree. </w:t>
      </w:r>
      <w:r w:rsidRPr="00BE6924" w:rsidR="007D5B5F">
        <w:rPr>
          <w:rFonts w:ascii="Times New Roman" w:hAnsi="Times New Roman" w:cs="Times New Roman"/>
        </w:rPr>
        <w:t>When an interior node gets too many children, it splits and the messages in its buﬀer are distributed between the two new nodes.</w:t>
      </w:r>
    </w:p>
    <w:p w:rsidRPr="00BE6924" w:rsidR="007D5B5F" w:rsidP="00C532E6" w:rsidRDefault="007D5B5F" w14:paraId="6D51C4F2" w14:textId="74FD605C">
      <w:pPr>
        <w:rPr>
          <w:rFonts w:ascii="Times New Roman" w:hAnsi="Times New Roman" w:cs="Times New Roman"/>
        </w:rPr>
      </w:pPr>
    </w:p>
    <w:p w:rsidRPr="00BE6924" w:rsidR="007D5B5F" w:rsidP="00C532E6" w:rsidRDefault="007D5B5F" w14:paraId="3766B1B8" w14:textId="6A0747D0">
      <w:pPr>
        <w:rPr>
          <w:rFonts w:ascii="Times New Roman" w:hAnsi="Times New Roman" w:cs="Times New Roman"/>
        </w:rPr>
      </w:pPr>
      <w:r w:rsidRPr="00BE6924">
        <w:rPr>
          <w:rFonts w:ascii="Times New Roman" w:hAnsi="Times New Roman" w:cs="Times New Roman"/>
        </w:rPr>
        <w:t>Deletion:</w:t>
      </w:r>
    </w:p>
    <w:p w:rsidRPr="00BE6924" w:rsidR="007D5B5F" w:rsidP="00C532E6" w:rsidRDefault="007D5B5F" w14:paraId="345AED40" w14:textId="57B1AEA9">
      <w:pPr>
        <w:rPr>
          <w:rFonts w:ascii="Times New Roman" w:hAnsi="Times New Roman" w:cs="Times New Roman"/>
        </w:rPr>
      </w:pPr>
      <w:r w:rsidRPr="00BE6924">
        <w:rPr>
          <w:rFonts w:ascii="Times New Roman" w:hAnsi="Times New Roman" w:cs="Times New Roman"/>
        </w:rPr>
        <w:t xml:space="preserve">Similar to insertion, deleted messages are encoded </w:t>
      </w:r>
      <w:r w:rsidRPr="00BE6924" w:rsidR="009F163F">
        <w:rPr>
          <w:rFonts w:ascii="Times New Roman" w:hAnsi="Times New Roman" w:cs="Times New Roman"/>
        </w:rPr>
        <w:t xml:space="preserve">and are flushed down the tree until they reach a node with corresponding key which needs to be deleted. When a message is ﬂushed to the such node, the Bε-tree discards both the deleted item and the message. Thus, </w:t>
      </w:r>
      <w:proofErr w:type="gramStart"/>
      <w:r w:rsidRPr="00BE6924" w:rsidR="009F163F">
        <w:rPr>
          <w:rFonts w:ascii="Times New Roman" w:hAnsi="Times New Roman" w:cs="Times New Roman"/>
        </w:rPr>
        <w:t>a</w:t>
      </w:r>
      <w:proofErr w:type="gramEnd"/>
      <w:r w:rsidRPr="00BE6924" w:rsidR="009F163F">
        <w:rPr>
          <w:rFonts w:ascii="Times New Roman" w:hAnsi="Times New Roman" w:cs="Times New Roman"/>
        </w:rPr>
        <w:t xml:space="preserve"> item which needs to be deleted can continue to exist until a message reaches to that item.</w:t>
      </w:r>
    </w:p>
    <w:p w:rsidR="007D5B5F" w:rsidP="00C532E6" w:rsidRDefault="007D5B5F" w14:paraId="47B366D7" w14:textId="5B74E8B6">
      <w:pPr>
        <w:rPr>
          <w:rFonts w:ascii="Times New Roman" w:hAnsi="Times New Roman" w:cs="Times New Roman"/>
        </w:rPr>
      </w:pPr>
    </w:p>
    <w:p w:rsidRPr="00BE6924" w:rsidR="009A1CED" w:rsidP="00C532E6" w:rsidRDefault="009A1CED" w14:paraId="2F1070F3" w14:textId="77777777">
      <w:pPr>
        <w:rPr>
          <w:rFonts w:ascii="Times New Roman" w:hAnsi="Times New Roman" w:cs="Times New Roman"/>
        </w:rPr>
      </w:pPr>
    </w:p>
    <w:p w:rsidR="007D5B5F" w:rsidP="00C532E6" w:rsidRDefault="007D5B5F" w14:paraId="01BE3562" w14:textId="5E21A628">
      <w:pPr>
        <w:rPr>
          <w:rFonts w:ascii="Times New Roman" w:hAnsi="Times New Roman" w:cs="Times New Roman"/>
          <w:b/>
          <w:bCs/>
          <w:sz w:val="24"/>
          <w:szCs w:val="24"/>
        </w:rPr>
      </w:pPr>
      <w:r w:rsidRPr="009A1CED">
        <w:rPr>
          <w:rFonts w:ascii="Times New Roman" w:hAnsi="Times New Roman" w:cs="Times New Roman"/>
          <w:b/>
          <w:bCs/>
          <w:sz w:val="24"/>
          <w:szCs w:val="24"/>
        </w:rPr>
        <w:t>Performance:</w:t>
      </w:r>
    </w:p>
    <w:p w:rsidRPr="009A1CED" w:rsidR="009A1CED" w:rsidP="00C532E6" w:rsidRDefault="009A1CED" w14:paraId="4BF04431" w14:textId="77777777">
      <w:pPr>
        <w:rPr>
          <w:rFonts w:ascii="Times New Roman" w:hAnsi="Times New Roman" w:cs="Times New Roman"/>
          <w:b/>
          <w:bCs/>
          <w:sz w:val="24"/>
          <w:szCs w:val="24"/>
        </w:rPr>
      </w:pPr>
    </w:p>
    <w:p w:rsidRPr="00BE6924" w:rsidR="009F163F" w:rsidP="00C532E6" w:rsidRDefault="009F163F" w14:paraId="7FFAFF8A" w14:textId="6625E2D8">
      <w:pPr>
        <w:rPr>
          <w:rFonts w:ascii="Times New Roman" w:hAnsi="Times New Roman" w:cs="Times New Roman"/>
        </w:rPr>
      </w:pPr>
      <w:r w:rsidRPr="00BE6924">
        <w:rPr>
          <w:rFonts w:ascii="Times New Roman" w:hAnsi="Times New Roman" w:cs="Times New Roman"/>
        </w:rPr>
        <w:t>Moving messages down the tree in batches is the key to the Bε-tree’s insert performance. By storing newly-inserted messages in a buﬀer near the root, a Bε-tree can avoid seeking all over the disk to put elements in their target locations. The Bε-tree only moves messages to a subtree when enough messages have accumulated for that subtree.</w:t>
      </w:r>
    </w:p>
    <w:p w:rsidRPr="00BE6924" w:rsidR="009F163F" w:rsidP="00C532E6" w:rsidRDefault="009F163F" w14:paraId="567C57B4" w14:textId="7B3D690E">
      <w:pPr>
        <w:rPr>
          <w:rFonts w:ascii="Times New Roman" w:hAnsi="Times New Roman" w:cs="Times New Roman"/>
        </w:rPr>
      </w:pPr>
    </w:p>
    <w:p w:rsidRPr="00BE6924" w:rsidR="009F163F" w:rsidP="00C532E6" w:rsidRDefault="00C83F76" w14:paraId="7DF44807" w14:textId="0CB5CBB5">
      <w:pPr>
        <w:rPr>
          <w:rFonts w:ascii="Times New Roman" w:hAnsi="Times New Roman" w:cs="Times New Roman"/>
        </w:rPr>
      </w:pPr>
      <w:r w:rsidRPr="00BE6924">
        <w:rPr>
          <w:rFonts w:ascii="Times New Roman" w:hAnsi="Times New Roman" w:cs="Times New Roman"/>
        </w:rPr>
        <w:t>Moreover, t</w:t>
      </w:r>
      <w:r w:rsidRPr="00BE6924" w:rsidR="009F163F">
        <w:rPr>
          <w:rFonts w:ascii="Times New Roman" w:hAnsi="Times New Roman" w:cs="Times New Roman"/>
        </w:rPr>
        <w:t xml:space="preserve">he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sidR="00BE6924">
        <w:rPr>
          <w:rFonts w:ascii="Times New Roman" w:hAnsi="Times New Roman" w:cs="Times New Roman"/>
        </w:rPr>
        <w:t xml:space="preserve"> </w:t>
      </w:r>
      <w:r w:rsidRPr="00BE6924" w:rsidR="009F163F">
        <w:rPr>
          <w:rFonts w:ascii="Times New Roman" w:hAnsi="Times New Roman" w:cs="Times New Roman"/>
        </w:rPr>
        <w:t>-tree ﬂushing strategy is designed to ensure that it can always move elements in large batches. Messages are only ﬂushed to a child when the buﬀer of a node is full, containing B −</w:t>
      </w:r>
      <w:r w:rsidRPr="00BE6924" w:rsidR="00BE6924">
        <w:rPr>
          <w:rFonts w:ascii="Times New Roman" w:hAnsi="Times New Roman" w:cs="Times New Roman"/>
        </w:rPr>
        <w:t xml:space="preserve"> B</w:t>
      </w:r>
      <w:r w:rsidRPr="00BE6924" w:rsidR="00BE6924">
        <w:rPr>
          <w:rFonts w:ascii="Times New Roman" w:hAnsi="Times New Roman" w:cs="Times New Roman"/>
          <w:vertAlign w:val="superscript"/>
        </w:rPr>
        <w:t>ε</w:t>
      </w:r>
      <w:r w:rsidRPr="00BE6924" w:rsidR="009F163F">
        <w:rPr>
          <w:rFonts w:ascii="Times New Roman" w:hAnsi="Times New Roman" w:cs="Times New Roman"/>
        </w:rPr>
        <w:t xml:space="preserve"> ≈ B messages. When a buﬀer is ﬂushed, not all messages are necessarily ﬂushed— messages are only ﬂushed to children with enough pending messages to oﬀset the cost of rewriting the parent and child nodes. Consequently, any node in a B</w:t>
      </w:r>
      <w:r w:rsidRPr="00BE6924" w:rsidR="009F163F">
        <w:rPr>
          <w:rFonts w:ascii="Times New Roman" w:hAnsi="Times New Roman" w:cs="Times New Roman"/>
          <w:vertAlign w:val="superscript"/>
        </w:rPr>
        <w:t>ε</w:t>
      </w:r>
      <w:r w:rsidRPr="00BE6924" w:rsidR="009F163F">
        <w:rPr>
          <w:rFonts w:ascii="Times New Roman" w:hAnsi="Times New Roman" w:cs="Times New Roman"/>
        </w:rPr>
        <w:t>-tree is only rewritten if a suﬃciently large portion of the node will change.</w:t>
      </w:r>
    </w:p>
    <w:p w:rsidR="00315B66" w:rsidP="00C532E6" w:rsidRDefault="00315B66" w14:paraId="28D4AB72" w14:textId="24C9E429">
      <w:pPr>
        <w:rPr>
          <w:rFonts w:ascii="Times New Roman" w:hAnsi="Times New Roman" w:cs="Times New Roman"/>
        </w:rPr>
      </w:pPr>
    </w:p>
    <w:p w:rsidRPr="00BE6924" w:rsidR="009A1CED" w:rsidP="00C532E6" w:rsidRDefault="009A1CED" w14:paraId="7042B01D" w14:textId="77777777">
      <w:pPr>
        <w:rPr>
          <w:rFonts w:ascii="Times New Roman" w:hAnsi="Times New Roman" w:cs="Times New Roman"/>
        </w:rPr>
      </w:pPr>
    </w:p>
    <w:p w:rsidRPr="009A1CED" w:rsidR="00315B66" w:rsidP="00C532E6" w:rsidRDefault="00315B66" w14:paraId="078DC022" w14:textId="52B24871">
      <w:pPr>
        <w:rPr>
          <w:rFonts w:ascii="Times New Roman" w:hAnsi="Times New Roman" w:cs="Times New Roman"/>
          <w:b/>
          <w:bCs/>
          <w:sz w:val="24"/>
          <w:szCs w:val="24"/>
        </w:rPr>
      </w:pPr>
      <w:r w:rsidRPr="009A1CED">
        <w:rPr>
          <w:rFonts w:ascii="Times New Roman" w:hAnsi="Times New Roman" w:cs="Times New Roman"/>
          <w:b/>
          <w:bCs/>
          <w:sz w:val="24"/>
          <w:szCs w:val="24"/>
        </w:rPr>
        <w:t>The role of ε:</w:t>
      </w:r>
    </w:p>
    <w:p w:rsidRPr="00BE6924" w:rsidR="00315B66" w:rsidP="00C532E6" w:rsidRDefault="00315B66" w14:paraId="1C91F46A" w14:textId="265A466C">
      <w:pPr>
        <w:rPr>
          <w:rFonts w:ascii="Times New Roman" w:hAnsi="Times New Roman" w:cs="Times New Roman"/>
        </w:rPr>
      </w:pPr>
    </w:p>
    <w:p w:rsidRPr="00BE6924" w:rsidR="00315B66" w:rsidP="00C532E6" w:rsidRDefault="00315B66" w14:paraId="704C74BF" w14:textId="62B9CA79">
      <w:pPr>
        <w:rPr>
          <w:rFonts w:ascii="Times New Roman" w:hAnsi="Times New Roman" w:cs="Times New Roman"/>
        </w:rPr>
      </w:pPr>
      <w:r w:rsidRPr="00BE6924">
        <w:rPr>
          <w:rFonts w:ascii="Times New Roman" w:hAnsi="Times New Roman" w:cs="Times New Roman"/>
        </w:rPr>
        <w:t xml:space="preserve">Parameter ε ranges between 0 and 1. As, ε  is deciding factor for size allocation for pivots and child pointer (≈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Pr>
          <w:rFonts w:ascii="Times New Roman" w:hAnsi="Times New Roman" w:cs="Times New Roman"/>
        </w:rPr>
        <w:t>) and buffer (≈ B −</w:t>
      </w:r>
      <w:r w:rsidRPr="00BE6924" w:rsidR="00BE6924">
        <w:rPr>
          <w:rFonts w:ascii="Times New Roman" w:hAnsi="Times New Roman" w:cs="Times New Roman"/>
        </w:rPr>
        <w:t xml:space="preserve"> B</w:t>
      </w:r>
      <w:r w:rsidRPr="00BE6924" w:rsidR="00BE6924">
        <w:rPr>
          <w:rFonts w:ascii="Times New Roman" w:hAnsi="Times New Roman" w:cs="Times New Roman"/>
          <w:vertAlign w:val="superscript"/>
        </w:rPr>
        <w:t>ε</w:t>
      </w:r>
      <w:r w:rsidRPr="00BE6924">
        <w:rPr>
          <w:rFonts w:ascii="Times New Roman" w:hAnsi="Times New Roman" w:cs="Times New Roman"/>
        </w:rPr>
        <w:t>),it will influence the insertion and point query performance. As ε increases, so does the branching factor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Pr>
          <w:rFonts w:ascii="Times New Roman" w:hAnsi="Times New Roman" w:cs="Times New Roman"/>
        </w:rPr>
        <w:t>), causing the depth of the tree to decrease and searches to run faster. As ε decreases, the buﬀers get larger, batching more inserts for every ﬂush and improving overall insert performance.</w:t>
      </w:r>
    </w:p>
    <w:p w:rsidR="00315B66" w:rsidP="00C532E6" w:rsidRDefault="00315B66" w14:paraId="14486A97" w14:textId="53F278DD">
      <w:pPr>
        <w:rPr>
          <w:rFonts w:ascii="Times New Roman" w:hAnsi="Times New Roman" w:cs="Times New Roman"/>
        </w:rPr>
      </w:pPr>
      <w:r w:rsidRPr="00BE6924">
        <w:rPr>
          <w:rFonts w:ascii="Times New Roman" w:hAnsi="Times New Roman" w:cs="Times New Roman"/>
        </w:rPr>
        <w:lastRenderedPageBreak/>
        <w:t xml:space="preserve">For example, when ε = 1, a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sidR="00BE6924">
        <w:rPr>
          <w:rFonts w:ascii="Times New Roman" w:hAnsi="Times New Roman" w:cs="Times New Roman"/>
        </w:rPr>
        <w:t xml:space="preserve"> </w:t>
      </w:r>
      <w:r w:rsidRPr="00BE6924">
        <w:rPr>
          <w:rFonts w:ascii="Times New Roman" w:hAnsi="Times New Roman" w:cs="Times New Roman"/>
        </w:rPr>
        <w:t>-tree is just a B</w:t>
      </w:r>
      <w:r w:rsidR="00BE6924">
        <w:rPr>
          <w:rFonts w:ascii="Times New Roman" w:hAnsi="Times New Roman" w:cs="Times New Roman"/>
        </w:rPr>
        <w:t>-</w:t>
      </w:r>
      <w:r w:rsidRPr="00BE6924">
        <w:rPr>
          <w:rFonts w:ascii="Times New Roman" w:hAnsi="Times New Roman" w:cs="Times New Roman"/>
        </w:rPr>
        <w:t xml:space="preserve">tree, since interior nodes contain only pivot keys and child pointers. On the other, when ε = 0, a </w:t>
      </w:r>
      <w:r w:rsidRPr="00BE6924" w:rsidR="00BE6924">
        <w:rPr>
          <w:rFonts w:ascii="Times New Roman" w:hAnsi="Times New Roman" w:cs="Times New Roman"/>
        </w:rPr>
        <w:t>B</w:t>
      </w:r>
      <w:r w:rsidRPr="00BE6924" w:rsidR="00BE6924">
        <w:rPr>
          <w:rFonts w:ascii="Times New Roman" w:hAnsi="Times New Roman" w:cs="Times New Roman"/>
          <w:vertAlign w:val="superscript"/>
        </w:rPr>
        <w:t>ε</w:t>
      </w:r>
      <w:r w:rsidRPr="00BE6924" w:rsidR="00BE6924">
        <w:rPr>
          <w:rFonts w:ascii="Times New Roman" w:hAnsi="Times New Roman" w:cs="Times New Roman"/>
        </w:rPr>
        <w:t xml:space="preserve"> </w:t>
      </w:r>
      <w:r w:rsidRPr="00BE6924">
        <w:rPr>
          <w:rFonts w:ascii="Times New Roman" w:hAnsi="Times New Roman" w:cs="Times New Roman"/>
        </w:rPr>
        <w:t>-tree is a binary search tree with a large buﬀer at each node, called a buﬀered repository tree.</w:t>
      </w:r>
    </w:p>
    <w:p w:rsidR="00676B86" w:rsidP="00C532E6" w:rsidRDefault="00676B86" w14:paraId="18139A64" w14:textId="25D6D7F8">
      <w:pPr>
        <w:rPr>
          <w:rFonts w:ascii="Times New Roman" w:hAnsi="Times New Roman" w:cs="Times New Roman"/>
        </w:rPr>
      </w:pPr>
    </w:p>
    <w:p w:rsidR="00676B86" w:rsidP="00C532E6" w:rsidRDefault="00676B86" w14:paraId="3E2814AB" w14:textId="77777777">
      <w:pPr>
        <w:rPr>
          <w:rFonts w:ascii="Times New Roman" w:hAnsi="Times New Roman" w:cs="Times New Roman"/>
        </w:rPr>
      </w:pPr>
    </w:p>
    <w:p w:rsidRPr="00676B86" w:rsidR="00676B86" w:rsidP="00C532E6" w:rsidRDefault="00676B86" w14:paraId="5A270105" w14:textId="78796510">
      <w:pPr>
        <w:rPr>
          <w:rFonts w:ascii="Times New Roman" w:hAnsi="Times New Roman" w:cs="Times New Roman"/>
          <w:b/>
          <w:bCs/>
          <w:sz w:val="24"/>
          <w:szCs w:val="24"/>
        </w:rPr>
      </w:pPr>
      <w:r w:rsidRPr="534AB0AB" w:rsidR="00676B86">
        <w:rPr>
          <w:rFonts w:ascii="Times New Roman" w:hAnsi="Times New Roman" w:cs="Times New Roman"/>
          <w:b w:val="1"/>
          <w:bCs w:val="1"/>
          <w:sz w:val="24"/>
          <w:szCs w:val="24"/>
        </w:rPr>
        <w:t>Example:</w:t>
      </w:r>
    </w:p>
    <w:p w:rsidR="534AB0AB" w:rsidP="534AB0AB" w:rsidRDefault="534AB0AB" w14:paraId="1DC22EF9" w14:textId="0052ADB9">
      <w:pPr>
        <w:pStyle w:val="Normal"/>
        <w:rPr>
          <w:rFonts w:ascii="Times New Roman" w:hAnsi="Times New Roman" w:cs="Times New Roman"/>
          <w:b w:val="1"/>
          <w:bCs w:val="1"/>
          <w:sz w:val="24"/>
          <w:szCs w:val="24"/>
        </w:rPr>
      </w:pPr>
    </w:p>
    <w:p w:rsidRPr="00BE6924" w:rsidR="00676B86" w:rsidP="7C71355A" w:rsidRDefault="00676B86" w14:paraId="64271DC2" w14:textId="6C5E8EDB">
      <w:pPr>
        <w:pStyle w:val="Normal"/>
      </w:pPr>
      <w:r w:rsidR="67CE7272">
        <w:drawing>
          <wp:inline wp14:editId="529332CF" wp14:anchorId="022D4CE3">
            <wp:extent cx="5943600" cy="6134102"/>
            <wp:effectExtent l="0" t="0" r="0" b="0"/>
            <wp:docPr id="948437413" name="" title=""/>
            <wp:cNvGraphicFramePr>
              <a:graphicFrameLocks noChangeAspect="1"/>
            </wp:cNvGraphicFramePr>
            <a:graphic>
              <a:graphicData uri="http://schemas.openxmlformats.org/drawingml/2006/picture">
                <pic:pic>
                  <pic:nvPicPr>
                    <pic:cNvPr id="0" name=""/>
                    <pic:cNvPicPr/>
                  </pic:nvPicPr>
                  <pic:blipFill>
                    <a:blip r:embed="Rfac405daf83f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134102"/>
                    </a:xfrm>
                    <a:prstGeom prst="rect">
                      <a:avLst/>
                    </a:prstGeom>
                  </pic:spPr>
                </pic:pic>
              </a:graphicData>
            </a:graphic>
          </wp:inline>
        </w:drawing>
      </w:r>
    </w:p>
    <w:p w:rsidRPr="00BE6924" w:rsidR="00315B66" w:rsidP="00C532E6" w:rsidRDefault="00315B66" w14:paraId="785FD62A" w14:textId="0FA807E4" w14:noSpellErr="1">
      <w:pPr>
        <w:rPr>
          <w:rFonts w:ascii="Times New Roman" w:hAnsi="Times New Roman" w:cs="Times New Roman"/>
        </w:rPr>
      </w:pPr>
    </w:p>
    <w:p w:rsidR="529332CF" w:rsidP="529332CF" w:rsidRDefault="529332CF" w14:paraId="2C92C4B5" w14:textId="45525192">
      <w:pPr>
        <w:pStyle w:val="Normal"/>
        <w:rPr>
          <w:rFonts w:ascii="Times New Roman" w:hAnsi="Times New Roman" w:cs="Times New Roman"/>
        </w:rPr>
      </w:pPr>
    </w:p>
    <w:p w:rsidR="529332CF" w:rsidP="529332CF" w:rsidRDefault="529332CF" w14:paraId="2ED900F9" w14:textId="67D1B415">
      <w:pPr>
        <w:pStyle w:val="Normal"/>
        <w:rPr>
          <w:rFonts w:ascii="Times New Roman" w:hAnsi="Times New Roman" w:cs="Times New Roman"/>
        </w:rPr>
      </w:pPr>
    </w:p>
    <w:p w:rsidR="2759EF3D" w:rsidP="529332CF" w:rsidRDefault="2759EF3D" w14:paraId="4F04E4CF" w14:textId="256666BA">
      <w:pPr>
        <w:pStyle w:val="Normal"/>
      </w:pPr>
      <w:r w:rsidR="2759EF3D">
        <w:drawing>
          <wp:inline wp14:editId="0AC7FB68" wp14:anchorId="6192B939">
            <wp:extent cx="5943600" cy="2466975"/>
            <wp:effectExtent l="0" t="0" r="0" b="0"/>
            <wp:docPr id="1351325201" name="" title=""/>
            <wp:cNvGraphicFramePr>
              <a:graphicFrameLocks noChangeAspect="1"/>
            </wp:cNvGraphicFramePr>
            <a:graphic>
              <a:graphicData uri="http://schemas.openxmlformats.org/drawingml/2006/picture">
                <pic:pic>
                  <pic:nvPicPr>
                    <pic:cNvPr id="0" name=""/>
                    <pic:cNvPicPr/>
                  </pic:nvPicPr>
                  <pic:blipFill>
                    <a:blip r:embed="Rbe8a755f3e714b8c">
                      <a:extLst>
                        <a:ext xmlns:a="http://schemas.openxmlformats.org/drawingml/2006/main" uri="{28A0092B-C50C-407E-A947-70E740481C1C}">
                          <a14:useLocalDpi val="0"/>
                        </a:ext>
                      </a:extLst>
                    </a:blip>
                    <a:stretch>
                      <a:fillRect/>
                    </a:stretch>
                  </pic:blipFill>
                  <pic:spPr>
                    <a:xfrm>
                      <a:off x="0" y="0"/>
                      <a:ext cx="5943600" cy="2466975"/>
                    </a:xfrm>
                    <a:prstGeom prst="rect">
                      <a:avLst/>
                    </a:prstGeom>
                  </pic:spPr>
                </pic:pic>
              </a:graphicData>
            </a:graphic>
          </wp:inline>
        </w:drawing>
      </w:r>
    </w:p>
    <w:p w:rsidRPr="00BE6924" w:rsidR="00315B66" w:rsidP="00C532E6" w:rsidRDefault="00315B66" w14:paraId="3C436868" w14:textId="77777777">
      <w:pPr>
        <w:rPr>
          <w:rFonts w:ascii="Times New Roman" w:hAnsi="Times New Roman" w:cs="Times New Roman"/>
        </w:rPr>
      </w:pPr>
    </w:p>
    <w:p w:rsidRPr="00BE6924" w:rsidR="00315B66" w:rsidP="00C532E6" w:rsidRDefault="00315B66" w14:paraId="22B69D03" w14:textId="77777777">
      <w:pPr>
        <w:rPr>
          <w:rFonts w:ascii="Times New Roman" w:hAnsi="Times New Roman" w:cs="Times New Roman"/>
        </w:rPr>
      </w:pPr>
    </w:p>
    <w:p w:rsidRPr="00BE6924" w:rsidR="007D5B5F" w:rsidP="00C532E6" w:rsidRDefault="007D5B5F" w14:paraId="11CF8029" w14:textId="77777777">
      <w:pPr>
        <w:rPr>
          <w:rFonts w:ascii="Times New Roman" w:hAnsi="Times New Roman" w:cs="Times New Roman"/>
        </w:rPr>
      </w:pPr>
    </w:p>
    <w:sectPr w:rsidRPr="00BE6924" w:rsidR="007D5B5F" w:rsidSect="00035F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F2"/>
    <w:rsid w:val="00035F5B"/>
    <w:rsid w:val="002A4BDE"/>
    <w:rsid w:val="00315B66"/>
    <w:rsid w:val="00652208"/>
    <w:rsid w:val="00676B86"/>
    <w:rsid w:val="006A03F2"/>
    <w:rsid w:val="00742609"/>
    <w:rsid w:val="007D5B5F"/>
    <w:rsid w:val="008978BA"/>
    <w:rsid w:val="008F6ABE"/>
    <w:rsid w:val="009A1CED"/>
    <w:rsid w:val="009D2131"/>
    <w:rsid w:val="009F163F"/>
    <w:rsid w:val="00A32196"/>
    <w:rsid w:val="00B62CD7"/>
    <w:rsid w:val="00BE6924"/>
    <w:rsid w:val="00C532E6"/>
    <w:rsid w:val="00C5597A"/>
    <w:rsid w:val="00C83F76"/>
    <w:rsid w:val="185A20C8"/>
    <w:rsid w:val="2253E9A3"/>
    <w:rsid w:val="2759EF3D"/>
    <w:rsid w:val="31C1FFFF"/>
    <w:rsid w:val="3637423F"/>
    <w:rsid w:val="529332CF"/>
    <w:rsid w:val="534AB0AB"/>
    <w:rsid w:val="571DB64E"/>
    <w:rsid w:val="67CE7272"/>
    <w:rsid w:val="68D0FDAE"/>
    <w:rsid w:val="6CC2C8A5"/>
    <w:rsid w:val="72BDDAE5"/>
    <w:rsid w:val="73EFC86F"/>
    <w:rsid w:val="7C71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8337"/>
  <w15:chartTrackingRefBased/>
  <w15:docId w15:val="{9A28F0CC-4910-4EC6-A430-2BFF739BC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20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uiPriority w:val="20"/>
    <w:qFormat/>
    <w:rsid w:val="00652208"/>
    <w:rPr>
      <w:i/>
      <w:iCs/>
    </w:rPr>
  </w:style>
  <w:style w:type="paragraph" w:styleId="ListParagraph">
    <w:name w:val="List Paragraph"/>
    <w:basedOn w:val="Normal"/>
    <w:uiPriority w:val="34"/>
    <w:qFormat/>
    <w:rsid w:val="00652208"/>
    <w:pPr>
      <w:ind w:left="720"/>
      <w:contextualSpacing/>
    </w:pPr>
  </w:style>
  <w:style w:type="paragraph" w:styleId="NormalWeb">
    <w:name w:val="Normal (Web)"/>
    <w:basedOn w:val="Normal"/>
    <w:uiPriority w:val="99"/>
    <w:semiHidden/>
    <w:unhideWhenUsed/>
    <w:rsid w:val="009D2131"/>
    <w:pPr>
      <w:spacing w:before="100" w:beforeAutospacing="1" w:after="100" w:afterAutospacing="1"/>
      <w:jc w:val="left"/>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4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image" Target="/media/image4.png" Id="Rfac405daf83f454f" /><Relationship Type="http://schemas.openxmlformats.org/officeDocument/2006/relationships/image" Target="/media/image6.png" Id="Rbe8a755f3e714b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Radha Gulhane</dc:creator>
  <keywords/>
  <dc:description/>
  <lastModifiedBy>Radha Gulhane</lastModifiedBy>
  <revision>11</revision>
  <dcterms:created xsi:type="dcterms:W3CDTF">2020-12-21T04:23:00.0000000Z</dcterms:created>
  <dcterms:modified xsi:type="dcterms:W3CDTF">2021-01-04T07:33:33.8059658Z</dcterms:modified>
</coreProperties>
</file>