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279E5" w14:textId="77777777" w:rsidR="00F45E3B" w:rsidRDefault="00000000">
      <w:pPr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sz w:val="52"/>
          <w:szCs w:val="52"/>
        </w:rPr>
        <w:t>Materials List</w:t>
      </w:r>
    </w:p>
    <w:p w14:paraId="174B0D00" w14:textId="77777777" w:rsidR="00F45E3B" w:rsidRDefault="00000000">
      <w:pPr>
        <w:rPr>
          <w:rFonts w:ascii="Arial" w:hAnsi="Arial" w:cs="Arial"/>
          <w:sz w:val="52"/>
          <w:szCs w:val="52"/>
        </w:rPr>
      </w:pPr>
      <w:r>
        <w:rPr>
          <w:rFonts w:ascii="Arial" w:hAnsi="Arial" w:cs="Arial"/>
          <w:sz w:val="52"/>
          <w:szCs w:val="52"/>
        </w:rPr>
        <w:t>The Barn Brickfields</w:t>
      </w:r>
    </w:p>
    <w:p w14:paraId="353E856E" w14:textId="77777777" w:rsidR="00F45E3B" w:rsidRDefault="00000000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Purbeck white stone (3494)</w:t>
      </w:r>
    </w:p>
    <w:p w14:paraId="3A918AED" w14:textId="77777777" w:rsidR="00F45E3B" w:rsidRDefault="00000000">
      <w:r>
        <w:rPr>
          <w:rFonts w:ascii="Arial" w:hAnsi="Arial" w:cs="Arial"/>
          <w:noProof/>
          <w:sz w:val="52"/>
          <w:szCs w:val="52"/>
        </w:rPr>
        <w:drawing>
          <wp:inline distT="0" distB="0" distL="0" distR="0" wp14:anchorId="5817A708" wp14:editId="1E6FD3EC">
            <wp:extent cx="5731514" cy="2590796"/>
            <wp:effectExtent l="0" t="0" r="2536" b="4"/>
            <wp:docPr id="175241360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259079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C8B8840" w14:textId="77777777" w:rsidR="00F45E3B" w:rsidRDefault="00F45E3B">
      <w:pPr>
        <w:rPr>
          <w:rFonts w:ascii="Arial" w:hAnsi="Arial" w:cs="Arial"/>
          <w:sz w:val="52"/>
          <w:szCs w:val="52"/>
        </w:rPr>
      </w:pPr>
    </w:p>
    <w:p w14:paraId="0FF6FD82" w14:textId="77777777" w:rsidR="00F45E3B" w:rsidRDefault="00000000">
      <w:p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Cedar or larch featheredged black painted wooden cladding</w:t>
      </w:r>
    </w:p>
    <w:p w14:paraId="11681A41" w14:textId="77777777" w:rsidR="00F45E3B" w:rsidRDefault="00000000">
      <w:r>
        <w:rPr>
          <w:rFonts w:ascii="Arial" w:hAnsi="Arial" w:cs="Arial"/>
          <w:noProof/>
          <w:sz w:val="52"/>
          <w:szCs w:val="52"/>
        </w:rPr>
        <w:drawing>
          <wp:inline distT="0" distB="0" distL="0" distR="0" wp14:anchorId="4321BB6F" wp14:editId="00205BBB">
            <wp:extent cx="5731514" cy="3295653"/>
            <wp:effectExtent l="0" t="0" r="2536" b="0"/>
            <wp:docPr id="951257168" name="Picture 1" descr="A close up of a hous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329565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1C3E1AA" w14:textId="77777777" w:rsidR="00F45E3B" w:rsidRDefault="00000000">
      <w:pPr>
        <w:rPr>
          <w:sz w:val="36"/>
          <w:szCs w:val="36"/>
        </w:rPr>
      </w:pPr>
      <w:r>
        <w:rPr>
          <w:sz w:val="36"/>
          <w:szCs w:val="36"/>
        </w:rPr>
        <w:lastRenderedPageBreak/>
        <w:t>Natural slate roof</w:t>
      </w:r>
    </w:p>
    <w:p w14:paraId="32B51D7C" w14:textId="77777777" w:rsidR="00F45E3B" w:rsidRDefault="00000000">
      <w:r>
        <w:rPr>
          <w:rFonts w:ascii="Arial" w:hAnsi="Arial" w:cs="Arial"/>
          <w:noProof/>
        </w:rPr>
        <w:drawing>
          <wp:inline distT="0" distB="0" distL="0" distR="0" wp14:anchorId="746BD691" wp14:editId="68137D60">
            <wp:extent cx="3505535" cy="2999277"/>
            <wp:effectExtent l="0" t="0" r="0" b="0"/>
            <wp:docPr id="112959958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535" cy="299927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938F902" w14:textId="77777777" w:rsidR="00F45E3B" w:rsidRDefault="00F45E3B"/>
    <w:p w14:paraId="49B5AF32" w14:textId="77777777" w:rsidR="00F45E3B" w:rsidRDefault="00000000">
      <w:pPr>
        <w:rPr>
          <w:sz w:val="36"/>
          <w:szCs w:val="36"/>
        </w:rPr>
      </w:pPr>
      <w:r>
        <w:rPr>
          <w:sz w:val="36"/>
          <w:szCs w:val="36"/>
        </w:rPr>
        <w:t>Galvanized steel guttering</w:t>
      </w:r>
    </w:p>
    <w:p w14:paraId="5A0EF977" w14:textId="77777777" w:rsidR="00F45E3B" w:rsidRDefault="00000000">
      <w:r>
        <w:rPr>
          <w:rFonts w:ascii="Arial" w:hAnsi="Arial" w:cs="Arial"/>
          <w:noProof/>
          <w:sz w:val="52"/>
          <w:szCs w:val="52"/>
        </w:rPr>
        <w:drawing>
          <wp:inline distT="0" distB="0" distL="0" distR="0" wp14:anchorId="4EBDA81C" wp14:editId="5CE72B03">
            <wp:extent cx="4436540" cy="3458507"/>
            <wp:effectExtent l="0" t="0" r="2110" b="8593"/>
            <wp:docPr id="1881167951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6540" cy="345850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B851E14" w14:textId="77777777" w:rsidR="00F45E3B" w:rsidRDefault="00F45E3B"/>
    <w:p w14:paraId="0CDFA28F" w14:textId="77777777" w:rsidR="00F45E3B" w:rsidRDefault="00F45E3B">
      <w:pPr>
        <w:rPr>
          <w:rFonts w:ascii="Arial" w:hAnsi="Arial" w:cs="Arial"/>
          <w:sz w:val="52"/>
          <w:szCs w:val="52"/>
        </w:rPr>
      </w:pPr>
    </w:p>
    <w:p w14:paraId="7A6C11C0" w14:textId="77777777" w:rsidR="00F45E3B" w:rsidRDefault="00000000">
      <w:r>
        <w:rPr>
          <w:rFonts w:ascii="Arial" w:hAnsi="Arial" w:cs="Arial"/>
          <w:sz w:val="36"/>
          <w:szCs w:val="36"/>
        </w:rPr>
        <w:lastRenderedPageBreak/>
        <w:t xml:space="preserve">Grey </w:t>
      </w:r>
      <w:proofErr w:type="spellStart"/>
      <w:r>
        <w:rPr>
          <w:rFonts w:ascii="Arial" w:hAnsi="Arial" w:cs="Arial"/>
          <w:sz w:val="36"/>
          <w:szCs w:val="36"/>
        </w:rPr>
        <w:t>aluminimum</w:t>
      </w:r>
      <w:proofErr w:type="spellEnd"/>
      <w:r>
        <w:rPr>
          <w:rFonts w:ascii="Arial" w:hAnsi="Arial" w:cs="Arial"/>
          <w:sz w:val="36"/>
          <w:szCs w:val="36"/>
        </w:rPr>
        <w:t xml:space="preserve"> widow frames</w:t>
      </w:r>
    </w:p>
    <w:p w14:paraId="1EF1EFBC" w14:textId="77777777" w:rsidR="00F45E3B" w:rsidRDefault="00000000">
      <w:r>
        <w:rPr>
          <w:noProof/>
        </w:rPr>
        <w:drawing>
          <wp:inline distT="0" distB="0" distL="0" distR="0" wp14:anchorId="2B6A010F" wp14:editId="1CB776AA">
            <wp:extent cx="5482687" cy="5683279"/>
            <wp:effectExtent l="0" t="0" r="3713" b="0"/>
            <wp:docPr id="35436268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2687" cy="568327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286B1E0" w14:textId="77777777" w:rsidR="00F45E3B" w:rsidRDefault="00F45E3B">
      <w:pPr>
        <w:rPr>
          <w:sz w:val="36"/>
          <w:szCs w:val="36"/>
        </w:rPr>
      </w:pPr>
    </w:p>
    <w:p w14:paraId="4462A927" w14:textId="77777777" w:rsidR="00F45E3B" w:rsidRDefault="00000000">
      <w:r>
        <w:rPr>
          <w:sz w:val="36"/>
          <w:szCs w:val="36"/>
        </w:rPr>
        <w:t>Low light LED up and down outside lights</w:t>
      </w:r>
    </w:p>
    <w:p w14:paraId="180021A6" w14:textId="77777777" w:rsidR="00F45E3B" w:rsidRDefault="00000000">
      <w:r>
        <w:rPr>
          <w:noProof/>
        </w:rPr>
        <w:lastRenderedPageBreak/>
        <w:drawing>
          <wp:inline distT="0" distB="0" distL="0" distR="0" wp14:anchorId="455025E8" wp14:editId="2ECB206E">
            <wp:extent cx="2402119" cy="1834899"/>
            <wp:effectExtent l="0" t="0" r="0" b="0"/>
            <wp:docPr id="1654726233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2119" cy="183489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sectPr w:rsidR="00F45E3B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AD339" w14:textId="77777777" w:rsidR="00DE023E" w:rsidRDefault="00DE023E">
      <w:pPr>
        <w:spacing w:after="0" w:line="240" w:lineRule="auto"/>
      </w:pPr>
      <w:r>
        <w:separator/>
      </w:r>
    </w:p>
  </w:endnote>
  <w:endnote w:type="continuationSeparator" w:id="0">
    <w:p w14:paraId="4BA41C3B" w14:textId="77777777" w:rsidR="00DE023E" w:rsidRDefault="00DE02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57CF2" w14:textId="77777777" w:rsidR="00DE023E" w:rsidRDefault="00DE023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0C92275" w14:textId="77777777" w:rsidR="00DE023E" w:rsidRDefault="00DE02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F45E3B"/>
    <w:rsid w:val="00C302B4"/>
    <w:rsid w:val="00C76569"/>
    <w:rsid w:val="00DE023E"/>
    <w:rsid w:val="00F45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8F5BC"/>
  <w15:docId w15:val="{A6753EA9-597F-4460-9C79-273BC86A2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GB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Header">
    <w:name w:val="head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Fairclough</dc:creator>
  <dc:description/>
  <cp:lastModifiedBy>paul stack</cp:lastModifiedBy>
  <cp:revision>2</cp:revision>
  <cp:lastPrinted>2024-07-17T09:48:00Z</cp:lastPrinted>
  <dcterms:created xsi:type="dcterms:W3CDTF">2025-09-09T10:52:00Z</dcterms:created>
  <dcterms:modified xsi:type="dcterms:W3CDTF">2025-09-09T10:52:00Z</dcterms:modified>
</cp:coreProperties>
</file>