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6.png" ContentType="image/png"/>
  <Override PartName="/word/media/rId7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Ярослав</w:t>
      </w:r>
      <w:r>
        <w:t xml:space="preserve"> </w:t>
      </w:r>
      <w:r>
        <w:t xml:space="preserve">Антонович</w:t>
      </w:r>
      <w:r>
        <w:t xml:space="preserve"> </w:t>
      </w:r>
      <w:r>
        <w:t xml:space="preserve">Меркулов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работе с Midnight Commander, а также освоить инструкции mov и int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Midnight Commander.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~/work/arch-pc.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Каталог ~/work/arch-pc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~/work/arch-pc</w:t>
      </w:r>
    </w:p>
    <w:p>
      <w:pPr>
        <w:numPr>
          <w:ilvl w:val="0"/>
          <w:numId w:val="1003"/>
        </w:numPr>
        <w:pStyle w:val="Compact"/>
      </w:pPr>
      <w:r>
        <w:t xml:space="preserve">Создаём каталог lab05.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Создание каталога lab05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lab05</w:t>
      </w:r>
    </w:p>
    <w:p>
      <w:pPr>
        <w:numPr>
          <w:ilvl w:val="0"/>
          <w:numId w:val="1004"/>
        </w:numPr>
        <w:pStyle w:val="Compact"/>
      </w:pPr>
      <w:r>
        <w:t xml:space="preserve">Создаём файл lab5-1.asm.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Созданный файл lab5-1.asm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 lab5-1.asm</w:t>
      </w:r>
    </w:p>
    <w:p>
      <w:pPr>
        <w:numPr>
          <w:ilvl w:val="0"/>
          <w:numId w:val="1005"/>
        </w:numPr>
        <w:pStyle w:val="Compact"/>
      </w:pPr>
      <w:r>
        <w:t xml:space="preserve">Открываем lab5-1.asm с помощью встроенного редактора.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Открытый файл lab5-1.asm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файл lab5-1.asm</w:t>
      </w:r>
    </w:p>
    <w:p>
      <w:pPr>
        <w:numPr>
          <w:ilvl w:val="0"/>
          <w:numId w:val="1006"/>
        </w:numPr>
        <w:pStyle w:val="Compact"/>
      </w:pPr>
      <w:r>
        <w:t xml:space="preserve">Вводим текст программы.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Готовый файл lab5-1.asm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Готовый файл lab5-1.asm</w:t>
      </w:r>
    </w:p>
    <w:p>
      <w:pPr>
        <w:numPr>
          <w:ilvl w:val="0"/>
          <w:numId w:val="1007"/>
        </w:numPr>
        <w:pStyle w:val="Compact"/>
      </w:pPr>
      <w:r>
        <w:t xml:space="preserve">Просматриваем ещё раз файл.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Просмотр файла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numPr>
          <w:ilvl w:val="0"/>
          <w:numId w:val="1008"/>
        </w:numPr>
        <w:pStyle w:val="Compact"/>
      </w:pPr>
      <w:r>
        <w:t xml:space="preserve">Транслируем и компонуем объектный файл, запускаем и вводим ФИО.</w:t>
      </w:r>
    </w:p>
    <w:p>
      <w:pPr>
        <w:pStyle w:val="CaptionedFigure"/>
      </w:pPr>
      <w:r>
        <w:drawing>
          <wp:inline>
            <wp:extent cx="5334000" cy="1073207"/>
            <wp:effectExtent b="0" l="0" r="0" t="0"/>
            <wp:docPr descr="Трансляция, компоновка, выполнение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компоновка, выполнение</w:t>
      </w:r>
    </w:p>
    <w:p>
      <w:pPr>
        <w:numPr>
          <w:ilvl w:val="0"/>
          <w:numId w:val="1009"/>
        </w:numPr>
        <w:pStyle w:val="Compact"/>
      </w:pPr>
      <w:r>
        <w:t xml:space="preserve">Скачиваем файл in_out.asm и копируем его в наш каталог.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Копирование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numPr>
          <w:ilvl w:val="0"/>
          <w:numId w:val="1010"/>
        </w:numPr>
        <w:pStyle w:val="Compact"/>
      </w:pPr>
      <w:r>
        <w:t xml:space="preserve">Создаём копию файла lab5-1.asm.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Создание копии" title="" id="49" name="Picture"/>
            <a:graphic>
              <a:graphicData uri="http://schemas.openxmlformats.org/drawingml/2006/picture">
                <pic:pic>
                  <pic:nvPicPr>
                    <pic:cNvPr descr="image/pic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11"/>
        </w:numPr>
        <w:pStyle w:val="Compact"/>
      </w:pPr>
      <w:r>
        <w:t xml:space="preserve">Вводим текст в lab5-2.asm.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Готовый файл lab5-2.asm" title="" id="52" name="Picture"/>
            <a:graphic>
              <a:graphicData uri="http://schemas.openxmlformats.org/drawingml/2006/picture">
                <pic:pic>
                  <pic:nvPicPr>
                    <pic:cNvPr descr="image/pic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Готовый файл lab5-2.asm</w:t>
      </w:r>
    </w:p>
    <w:p>
      <w:pPr>
        <w:numPr>
          <w:ilvl w:val="0"/>
          <w:numId w:val="1012"/>
        </w:numPr>
        <w:pStyle w:val="Compact"/>
      </w:pPr>
      <w:r>
        <w:t xml:space="preserve">Транслируем, компонуем, запускаем lab5-2.asm.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Трансляция, компоновка, выполнение" title="" id="55" name="Picture"/>
            <a:graphic>
              <a:graphicData uri="http://schemas.openxmlformats.org/drawingml/2006/picture">
                <pic:pic>
                  <pic:nvPicPr>
                    <pic:cNvPr descr="image/pic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компоновка, выполнение</w:t>
      </w:r>
    </w:p>
    <w:p>
      <w:pPr>
        <w:numPr>
          <w:ilvl w:val="0"/>
          <w:numId w:val="1013"/>
        </w:numPr>
        <w:pStyle w:val="Compact"/>
      </w:pPr>
      <w:r>
        <w:t xml:space="preserve">Меняем sprintLF на sprint и смотрим на результат.</w:t>
      </w:r>
    </w:p>
    <w:p>
      <w:pPr>
        <w:pStyle w:val="CaptionedFigure"/>
      </w:pPr>
      <w:r>
        <w:drawing>
          <wp:inline>
            <wp:extent cx="5334000" cy="1073207"/>
            <wp:effectExtent b="0" l="0" r="0" t="0"/>
            <wp:docPr descr="Теперь в одну строку" title="" id="58" name="Picture"/>
            <a:graphic>
              <a:graphicData uri="http://schemas.openxmlformats.org/drawingml/2006/picture">
                <pic:pic>
                  <pic:nvPicPr>
                    <pic:cNvPr descr="image/pic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Теперь в одну строку</w:t>
      </w:r>
    </w:p>
    <w:bookmarkEnd w:id="60"/>
    <w:bookmarkStart w:id="79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Копируем lab5-1.asm с новым названием lab5-3.asm.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Копирование lab5-1.asm" title="" id="62" name="Picture"/>
            <a:graphic>
              <a:graphicData uri="http://schemas.openxmlformats.org/drawingml/2006/picture">
                <pic:pic>
                  <pic:nvPicPr>
                    <pic:cNvPr descr="image/pic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lab5-1.asm</w:t>
      </w:r>
    </w:p>
    <w:p>
      <w:pPr>
        <w:numPr>
          <w:ilvl w:val="0"/>
          <w:numId w:val="1015"/>
        </w:numPr>
        <w:pStyle w:val="Compact"/>
      </w:pPr>
      <w:r>
        <w:t xml:space="preserve">Изменяем программу под заданные условия и тестируем.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Трансляция, компоновка, запуск" title="" id="65" name="Picture"/>
            <a:graphic>
              <a:graphicData uri="http://schemas.openxmlformats.org/drawingml/2006/picture">
                <pic:pic>
                  <pic:nvPicPr>
                    <pic:cNvPr descr="image/pic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компоновка, запуск</w:t>
      </w:r>
    </w:p>
    <w:p>
      <w:pPr>
        <w:pStyle w:val="CaptionedFigure"/>
      </w:pPr>
      <w:r>
        <w:drawing>
          <wp:inline>
            <wp:extent cx="5334000" cy="4088541"/>
            <wp:effectExtent b="0" l="0" r="0" t="0"/>
            <wp:docPr descr="Текст lab5-3.asm" title="" id="68" name="Picture"/>
            <a:graphic>
              <a:graphicData uri="http://schemas.openxmlformats.org/drawingml/2006/picture">
                <pic:pic>
                  <pic:nvPicPr>
                    <pic:cNvPr descr="image/pic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lab5-3.asm</w:t>
      </w:r>
    </w:p>
    <w:p>
      <w:pPr>
        <w:numPr>
          <w:ilvl w:val="0"/>
          <w:numId w:val="1016"/>
        </w:numPr>
        <w:pStyle w:val="Compact"/>
      </w:pPr>
      <w:r>
        <w:t xml:space="preserve">Копируем lab5-2.asm с новым названием lab5-4.asm.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Копирование lab5-2.asm" title="" id="71" name="Picture"/>
            <a:graphic>
              <a:graphicData uri="http://schemas.openxmlformats.org/drawingml/2006/picture">
                <pic:pic>
                  <pic:nvPicPr>
                    <pic:cNvPr descr="image/pic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lab5-2.asm</w:t>
      </w:r>
    </w:p>
    <w:p>
      <w:pPr>
        <w:numPr>
          <w:ilvl w:val="0"/>
          <w:numId w:val="1017"/>
        </w:numPr>
        <w:pStyle w:val="Compact"/>
      </w:pPr>
      <w:r>
        <w:t xml:space="preserve">Тестируем.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Выполнение программы" title="" id="74" name="Picture"/>
            <a:graphic>
              <a:graphicData uri="http://schemas.openxmlformats.org/drawingml/2006/picture">
                <pic:pic>
                  <pic:nvPicPr>
                    <pic:cNvPr descr="image/pic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</w:t>
      </w:r>
    </w:p>
    <w:p>
      <w:pPr>
        <w:pStyle w:val="CaptionedFigure"/>
      </w:pPr>
      <w:r>
        <w:drawing>
          <wp:inline>
            <wp:extent cx="5334000" cy="4084544"/>
            <wp:effectExtent b="0" l="0" r="0" t="0"/>
            <wp:docPr descr="Текст lab5-4.asm" title="" id="77" name="Picture"/>
            <a:graphic>
              <a:graphicData uri="http://schemas.openxmlformats.org/drawingml/2006/picture">
                <pic:pic>
                  <pic:nvPicPr>
                    <pic:cNvPr descr="image/pic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lab5-4.asm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освоен mc, а также были отработаны инструкции ассемблера mov и int.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Ярослав Антонович Меркулов</dc:creator>
  <dc:language>ru-RU</dc:language>
  <cp:keywords/>
  <dcterms:created xsi:type="dcterms:W3CDTF">2024-11-07T16:24:30Z</dcterms:created>
  <dcterms:modified xsi:type="dcterms:W3CDTF">2024-11-07T16:24:30Z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